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8E45BD" w:rsidRPr="00C13890" w:rsidTr="00A4378E">
        <w:tc>
          <w:tcPr>
            <w:tcW w:w="281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CU010</w:t>
            </w:r>
          </w:p>
        </w:tc>
      </w:tr>
      <w:tr w:rsidR="008E45BD" w:rsidRPr="00C13890" w:rsidTr="00A4378E">
        <w:tc>
          <w:tcPr>
            <w:tcW w:w="281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Productos</w:t>
            </w:r>
          </w:p>
        </w:tc>
      </w:tr>
      <w:tr w:rsidR="008E45BD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8E45BD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8E45BD" w:rsidRPr="00C13890" w:rsidTr="00A4378E">
        <w:tc>
          <w:tcPr>
            <w:tcW w:w="281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8E45BD" w:rsidRPr="00C13890" w:rsidTr="00A4378E">
        <w:tc>
          <w:tcPr>
            <w:tcW w:w="281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8E45BD" w:rsidRPr="00C13890" w:rsidTr="00A4378E">
        <w:tc>
          <w:tcPr>
            <w:tcW w:w="281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Usuario</w:t>
            </w:r>
          </w:p>
        </w:tc>
      </w:tr>
      <w:tr w:rsidR="008E45BD" w:rsidRPr="00C13890" w:rsidTr="00A4378E">
        <w:tc>
          <w:tcPr>
            <w:tcW w:w="281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Menú</w:t>
            </w:r>
          </w:p>
        </w:tc>
      </w:tr>
      <w:tr w:rsidR="008E45BD" w:rsidRPr="00C13890" w:rsidTr="00A4378E">
        <w:tc>
          <w:tcPr>
            <w:tcW w:w="281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podrá consultar los productos disponibles en la plataforma</w:t>
            </w:r>
          </w:p>
        </w:tc>
      </w:tr>
      <w:tr w:rsidR="008E45BD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CU010; CU011; CU017</w:t>
            </w:r>
          </w:p>
        </w:tc>
      </w:tr>
      <w:tr w:rsidR="008E45BD" w:rsidRPr="00C13890" w:rsidTr="00A4378E">
        <w:trPr>
          <w:trHeight w:val="240"/>
        </w:trPr>
        <w:tc>
          <w:tcPr>
            <w:tcW w:w="1388" w:type="dxa"/>
            <w:vMerge/>
          </w:tcPr>
          <w:p w:rsidR="008E45BD" w:rsidRPr="00C13890" w:rsidRDefault="008E45BD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RF07; RF08; RF09</w:t>
            </w:r>
          </w:p>
        </w:tc>
      </w:tr>
      <w:tr w:rsidR="008E45BD" w:rsidRPr="00C13890" w:rsidTr="00A4378E">
        <w:tc>
          <w:tcPr>
            <w:tcW w:w="2812" w:type="dxa"/>
            <w:gridSpan w:val="2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8E45BD" w:rsidRPr="00C13890" w:rsidRDefault="008E45BD" w:rsidP="00A4378E">
            <w:pPr>
              <w:tabs>
                <w:tab w:val="left" w:pos="4905"/>
              </w:tabs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Deberá contar con una cuenta verificada para poder ver y agregar los productos disponibles al carrito.</w:t>
            </w:r>
          </w:p>
        </w:tc>
      </w:tr>
      <w:tr w:rsidR="008E45BD" w:rsidRPr="00C13890" w:rsidTr="00A4378E">
        <w:tc>
          <w:tcPr>
            <w:tcW w:w="8784" w:type="dxa"/>
            <w:gridSpan w:val="4"/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E45BD" w:rsidRPr="00C13890" w:rsidTr="00A4378E">
        <w:trPr>
          <w:trHeight w:val="880"/>
        </w:trPr>
        <w:tc>
          <w:tcPr>
            <w:tcW w:w="3920" w:type="dxa"/>
            <w:gridSpan w:val="3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8E45BD" w:rsidRDefault="008E45BD" w:rsidP="008E45BD">
            <w:pPr>
              <w:pStyle w:val="Prrafodelista"/>
              <w:numPr>
                <w:ilvl w:val="0"/>
                <w:numId w:val="19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D3476">
              <w:rPr>
                <w:rFonts w:ascii="Arial" w:eastAsia="Arial" w:hAnsi="Arial" w:cs="Arial"/>
                <w:b/>
                <w:sz w:val="22"/>
                <w:szCs w:val="22"/>
              </w:rPr>
              <w:t>El actor podrá consultar todos los productos disponibles</w:t>
            </w:r>
          </w:p>
          <w:p w:rsidR="008E45BD" w:rsidRPr="00FD3476" w:rsidRDefault="008E45BD" w:rsidP="008E45BD">
            <w:pPr>
              <w:pStyle w:val="Prrafodelista"/>
              <w:numPr>
                <w:ilvl w:val="1"/>
                <w:numId w:val="19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8E45BD" w:rsidRPr="00FD3476" w:rsidRDefault="008E45BD" w:rsidP="008E45BD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D3476">
              <w:rPr>
                <w:rFonts w:ascii="Arial" w:eastAsia="Arial" w:hAnsi="Arial" w:cs="Arial"/>
                <w:b/>
                <w:sz w:val="22"/>
                <w:szCs w:val="22"/>
              </w:rPr>
              <w:t>El navegador mostrara una pantalla general de todos los productos disponibles.</w:t>
            </w:r>
          </w:p>
          <w:p w:rsidR="008E45BD" w:rsidRPr="00FD3476" w:rsidRDefault="008E45BD" w:rsidP="008E45BD">
            <w:pPr>
              <w:pStyle w:val="Prrafodelista"/>
              <w:numPr>
                <w:ilvl w:val="1"/>
                <w:numId w:val="18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8E45BD" w:rsidRPr="00C13890" w:rsidTr="00A4378E">
        <w:tc>
          <w:tcPr>
            <w:tcW w:w="3920" w:type="dxa"/>
            <w:gridSpan w:val="3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 w:colFirst="0" w:colLast="0"/>
            <w:bookmarkEnd w:id="0"/>
            <w:r w:rsidRPr="00C13890">
              <w:rPr>
                <w:rFonts w:ascii="Arial" w:eastAsia="Arial" w:hAnsi="Arial" w:cs="Arial"/>
                <w:sz w:val="22"/>
                <w:szCs w:val="22"/>
              </w:rPr>
              <w:t>Aparecerá una lista de todos los productos disponibles para que el usuario los pueda consultar.</w:t>
            </w:r>
          </w:p>
        </w:tc>
      </w:tr>
      <w:tr w:rsidR="008E45BD" w:rsidRPr="00C13890" w:rsidTr="00A4378E">
        <w:trPr>
          <w:trHeight w:val="820"/>
        </w:trPr>
        <w:tc>
          <w:tcPr>
            <w:tcW w:w="8784" w:type="dxa"/>
            <w:gridSpan w:val="4"/>
          </w:tcPr>
          <w:p w:rsidR="008E45BD" w:rsidRPr="00C13890" w:rsidRDefault="008E45BD" w:rsidP="00A4378E">
            <w:pPr>
              <w:pStyle w:val="Ttulo1"/>
            </w:pPr>
            <w:r w:rsidRPr="00C13890">
              <w:t>Caminos Alternos</w:t>
            </w:r>
          </w:p>
          <w:p w:rsidR="008E45BD" w:rsidRPr="00C13890" w:rsidRDefault="008E45BD" w:rsidP="008E45BD">
            <w:pPr>
              <w:pStyle w:val="Prrafodelista"/>
              <w:numPr>
                <w:ilvl w:val="2"/>
                <w:numId w:val="20"/>
              </w:numPr>
              <w:rPr>
                <w:rFonts w:ascii="Arial" w:hAnsi="Arial" w:cs="Arial"/>
              </w:rPr>
            </w:pPr>
            <w:r w:rsidRPr="00FD3476">
              <w:rPr>
                <w:rFonts w:ascii="Arial" w:hAnsi="Arial" w:cs="Arial"/>
              </w:rPr>
              <w:t>Producto agotado</w:t>
            </w:r>
          </w:p>
        </w:tc>
      </w:tr>
      <w:tr w:rsidR="008E45BD" w:rsidRPr="00C13890" w:rsidTr="00A4378E">
        <w:trPr>
          <w:trHeight w:val="820"/>
        </w:trPr>
        <w:tc>
          <w:tcPr>
            <w:tcW w:w="8784" w:type="dxa"/>
            <w:gridSpan w:val="4"/>
          </w:tcPr>
          <w:p w:rsidR="008E45BD" w:rsidRPr="00C13890" w:rsidRDefault="008E45BD" w:rsidP="00A4378E">
            <w:pPr>
              <w:pStyle w:val="Ttulo1"/>
            </w:pPr>
            <w:r w:rsidRPr="00C13890">
              <w:t>Excepciones</w:t>
            </w:r>
          </w:p>
          <w:p w:rsidR="008E45BD" w:rsidRPr="00C13890" w:rsidRDefault="008E45BD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1.3.1. No se encuentra el producto disponible.</w:t>
            </w:r>
          </w:p>
          <w:p w:rsidR="008E45BD" w:rsidRPr="00C13890" w:rsidRDefault="008E45BD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1.3.2. No se encuentra técnico para atender la solicitud.</w:t>
            </w:r>
          </w:p>
          <w:p w:rsidR="008E45BD" w:rsidRPr="00C13890" w:rsidRDefault="008E45BD" w:rsidP="00A4378E">
            <w:pPr>
              <w:rPr>
                <w:rFonts w:ascii="Arial" w:hAnsi="Arial" w:cs="Arial"/>
              </w:rPr>
            </w:pPr>
          </w:p>
        </w:tc>
      </w:tr>
      <w:tr w:rsidR="008E45BD" w:rsidRPr="00C13890" w:rsidTr="00A4378E">
        <w:tc>
          <w:tcPr>
            <w:tcW w:w="3920" w:type="dxa"/>
            <w:gridSpan w:val="3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8E45BD" w:rsidRPr="00C13890" w:rsidTr="00A4378E">
        <w:tc>
          <w:tcPr>
            <w:tcW w:w="3920" w:type="dxa"/>
            <w:gridSpan w:val="3"/>
          </w:tcPr>
          <w:p w:rsidR="008E45BD" w:rsidRPr="00C13890" w:rsidRDefault="008E45B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8E45BD" w:rsidRPr="00C13890" w:rsidRDefault="008E45B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bookmarkStart w:id="1" w:name="_GoBack"/>
      <w:bookmarkEnd w:id="1"/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112A4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E8A45D8"/>
    <w:multiLevelType w:val="multilevel"/>
    <w:tmpl w:val="A9664218"/>
    <w:numStyleLink w:val="Estilo1"/>
  </w:abstractNum>
  <w:abstractNum w:abstractNumId="6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48F5ADF"/>
    <w:multiLevelType w:val="multilevel"/>
    <w:tmpl w:val="A8F427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AE2120"/>
    <w:multiLevelType w:val="hybridMultilevel"/>
    <w:tmpl w:val="EFF66E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2AE6512">
      <w:start w:val="1"/>
      <w:numFmt w:val="decimal"/>
      <w:lvlText w:val="%2.1"/>
      <w:lvlJc w:val="left"/>
      <w:pPr>
        <w:ind w:left="502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A82424"/>
    <w:multiLevelType w:val="multilevel"/>
    <w:tmpl w:val="A9664218"/>
    <w:numStyleLink w:val="Estilo1"/>
  </w:abstractNum>
  <w:abstractNum w:abstractNumId="17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DA570AF"/>
    <w:multiLevelType w:val="multilevel"/>
    <w:tmpl w:val="7BCA5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13"/>
  </w:num>
  <w:num w:numId="6">
    <w:abstractNumId w:val="9"/>
  </w:num>
  <w:num w:numId="7">
    <w:abstractNumId w:val="1"/>
  </w:num>
  <w:num w:numId="8">
    <w:abstractNumId w:val="5"/>
  </w:num>
  <w:num w:numId="9">
    <w:abstractNumId w:val="17"/>
  </w:num>
  <w:num w:numId="10">
    <w:abstractNumId w:val="12"/>
  </w:num>
  <w:num w:numId="11">
    <w:abstractNumId w:val="18"/>
  </w:num>
  <w:num w:numId="12">
    <w:abstractNumId w:val="3"/>
  </w:num>
  <w:num w:numId="13">
    <w:abstractNumId w:val="16"/>
  </w:num>
  <w:num w:numId="14">
    <w:abstractNumId w:val="14"/>
  </w:num>
  <w:num w:numId="15">
    <w:abstractNumId w:val="8"/>
  </w:num>
  <w:num w:numId="16">
    <w:abstractNumId w:val="2"/>
  </w:num>
  <w:num w:numId="17">
    <w:abstractNumId w:val="19"/>
  </w:num>
  <w:num w:numId="18">
    <w:abstractNumId w:val="10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BD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E45BD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9A3BA-38E9-4112-9AAE-773A0919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D5BDE-EF8E-4C30-AAE9-3054A057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2019-03-19T21:59:00Z</dcterms:created>
  <dcterms:modified xsi:type="dcterms:W3CDTF">2019-03-19T22:00:00Z</dcterms:modified>
</cp:coreProperties>
</file>