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804083">
              <w:rPr>
                <w:rFonts w:ascii="Arial" w:hAnsi="Arial" w:cs="Arial"/>
                <w:sz w:val="22"/>
              </w:rPr>
              <w:t>26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80408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Eliminar producto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DA7958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Otoniel Hernandez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350E9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Jhostin Céspedes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350E9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  <w:r w:rsidR="00933E77" w:rsidRPr="00535FE5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350E9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350E9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Empleado; sistema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350E9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Interacción (recuperabilidad)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F603CC" w:rsidRDefault="00350E9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Tendrá un botón </w:t>
            </w:r>
            <w:r w:rsidR="00F603CC">
              <w:rPr>
                <w:rFonts w:ascii="Arial" w:hAnsi="Arial" w:cs="Arial"/>
                <w:sz w:val="22"/>
              </w:rPr>
              <w:t>“</w:t>
            </w:r>
            <w:r>
              <w:rPr>
                <w:rFonts w:ascii="Arial" w:hAnsi="Arial" w:cs="Arial"/>
                <w:sz w:val="22"/>
              </w:rPr>
              <w:t>Eliminar producto</w:t>
            </w:r>
            <w:r w:rsidR="00F603CC">
              <w:rPr>
                <w:rFonts w:ascii="Arial" w:hAnsi="Arial" w:cs="Arial"/>
                <w:sz w:val="22"/>
              </w:rPr>
              <w:t xml:space="preserve">” en que su función es cuando un producto es seleccionado, el producto seleccionado será eliminado temporalmente de tal modo si es eliminado por error, pero no aparecerá para la venta. </w:t>
            </w:r>
          </w:p>
          <w:p w:rsidR="009E11AA" w:rsidRPr="00535FE5" w:rsidRDefault="009E11AA" w:rsidP="00933E77">
            <w:pPr>
              <w:rPr>
                <w:rFonts w:ascii="Arial" w:hAnsi="Arial" w:cs="Arial"/>
                <w:sz w:val="22"/>
              </w:rPr>
            </w:pPr>
          </w:p>
          <w:p w:rsidR="00261CBB" w:rsidRPr="00535FE5" w:rsidRDefault="009E11AA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Tendrá una ventana modal con un comentador de campo texto-aria dando el motivo de la eliminación del producto y con dos botones “Confirmar” y “Cancelar”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4B621D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 CU020; CU026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4B621D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RF05; RF06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933E77" w:rsidRPr="00535FE5" w:rsidRDefault="004B621D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producto eliminado “NO ESTARA ELIMINADO DEFINITICAMENTE”. Se </w:t>
            </w:r>
            <w:r w:rsidR="00AF555C">
              <w:rPr>
                <w:rFonts w:ascii="Arial" w:hAnsi="Arial" w:cs="Arial"/>
                <w:sz w:val="22"/>
              </w:rPr>
              <w:t xml:space="preserve">guardará en el registro </w:t>
            </w:r>
            <w:r w:rsidR="00BF1593">
              <w:rPr>
                <w:rFonts w:ascii="Arial" w:hAnsi="Arial" w:cs="Arial"/>
                <w:sz w:val="22"/>
              </w:rPr>
              <w:t>“</w:t>
            </w:r>
            <w:r w:rsidR="00AF555C">
              <w:rPr>
                <w:rFonts w:ascii="Arial" w:hAnsi="Arial" w:cs="Arial"/>
                <w:sz w:val="22"/>
              </w:rPr>
              <w:t>eliminado</w:t>
            </w:r>
            <w:r w:rsidR="00BF1593">
              <w:rPr>
                <w:rFonts w:ascii="Arial" w:hAnsi="Arial" w:cs="Arial"/>
                <w:sz w:val="22"/>
              </w:rPr>
              <w:t>_</w:t>
            </w:r>
            <w:r w:rsidR="00AF555C">
              <w:rPr>
                <w:rFonts w:ascii="Arial" w:hAnsi="Arial" w:cs="Arial"/>
                <w:sz w:val="22"/>
              </w:rPr>
              <w:t>temporalmente</w:t>
            </w:r>
            <w:r w:rsidR="00BF1593">
              <w:rPr>
                <w:rFonts w:ascii="Arial" w:hAnsi="Arial" w:cs="Arial"/>
                <w:sz w:val="22"/>
              </w:rPr>
              <w:t>_de_productos” y</w:t>
            </w:r>
            <w:r w:rsidR="00AF555C">
              <w:rPr>
                <w:rFonts w:ascii="Arial" w:hAnsi="Arial" w:cs="Arial"/>
                <w:sz w:val="22"/>
              </w:rPr>
              <w:t xml:space="preserve"> no será visible en la plataforma Tecsisline para no poder ser manipulada.  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 w:rsidR="00CE76C0">
              <w:t xml:space="preserve">selecciona un producto y da </w:t>
            </w:r>
            <w:r w:rsidR="00CE76C0">
              <w:rPr>
                <w:i/>
              </w:rPr>
              <w:t>“Clic”</w:t>
            </w:r>
            <w:r w:rsidR="00CE76C0">
              <w:t xml:space="preserve"> en el botón “Eliminar producto”.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>El actor</w:t>
            </w:r>
            <w:r w:rsidR="009E11AA">
              <w:t xml:space="preserve"> escribirá el motivo de </w:t>
            </w:r>
            <w:r w:rsidR="00BF1593">
              <w:t>eliminación y da</w:t>
            </w:r>
            <w:r w:rsidR="00BF1593" w:rsidRPr="009E11AA">
              <w:rPr>
                <w:i/>
              </w:rPr>
              <w:t xml:space="preserve"> </w:t>
            </w:r>
            <w:r w:rsidR="00BF1593">
              <w:rPr>
                <w:i/>
              </w:rPr>
              <w:t>“Clic</w:t>
            </w:r>
            <w:r w:rsidR="009E11AA" w:rsidRPr="009E11AA">
              <w:rPr>
                <w:i/>
              </w:rPr>
              <w:t>”</w:t>
            </w:r>
            <w:r w:rsidR="009E11AA">
              <w:rPr>
                <w:i/>
              </w:rPr>
              <w:t xml:space="preserve"> </w:t>
            </w:r>
            <w:r w:rsidR="009E11AA">
              <w:t>en el botón “</w:t>
            </w:r>
            <w:r w:rsidR="00BF1593">
              <w:t>Confirmar</w:t>
            </w:r>
            <w:r w:rsidR="009E11AA">
              <w:t>”</w:t>
            </w:r>
            <w:r w:rsidR="00BF1593">
              <w:t xml:space="preserve"> 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>El sistema</w:t>
            </w:r>
            <w:r w:rsidR="00CE76C0">
              <w:t xml:space="preserve"> abre una ventana modal con hacer un comentario (Texto-aria) el motivo ser elim</w:t>
            </w:r>
            <w:r w:rsidR="009E11AA">
              <w:t xml:space="preserve">inado. </w:t>
            </w:r>
            <w:r w:rsidR="00CE76C0">
              <w:t xml:space="preserve">   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 xml:space="preserve">El sistema </w:t>
            </w:r>
            <w:r w:rsidR="00BF1593">
              <w:t xml:space="preserve">eliminara del registro Productos y se agregara en registro “eliminado_temporalmente_de_productos”.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933E77" w:rsidRPr="00535FE5" w:rsidRDefault="00BF159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Verificar la eliminación del producto en la base de datos.</w:t>
            </w: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BF1593" w:rsidP="00261CBB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C46A5D">
              <w:rPr>
                <w:rFonts w:ascii="Arial" w:hAnsi="Arial" w:cs="Arial"/>
              </w:rPr>
              <w:t xml:space="preserve"> podrá cancelar la eliminación de producto con el botón “Cancelar”</w:t>
            </w:r>
          </w:p>
          <w:p w:rsidR="00933E77" w:rsidRPr="00535FE5" w:rsidRDefault="00933E77" w:rsidP="00933E77">
            <w:p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Default="00C46A5D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elimina producto</w:t>
            </w:r>
          </w:p>
          <w:p w:rsidR="00C46A5D" w:rsidRDefault="00C46A5D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Permisos denegados al usuario empleado.</w:t>
            </w:r>
          </w:p>
          <w:p w:rsidR="00C46A5D" w:rsidRPr="00535FE5" w:rsidRDefault="00C46A5D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404 se interrumpe la conexión o no hay internet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C46A5D">
              <w:rPr>
                <w:rFonts w:ascii="Arial" w:hAnsi="Arial" w:cs="Arial"/>
                <w:sz w:val="22"/>
              </w:rPr>
              <w:t>4 segundos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D44687" w:rsidRDefault="00D44687" w:rsidP="00D44687">
      <w:pPr>
        <w:jc w:val="center"/>
      </w:pPr>
      <w:r w:rsidRPr="00D44687">
        <w:rPr>
          <w:noProof/>
        </w:rPr>
        <w:drawing>
          <wp:inline distT="0" distB="0" distL="0" distR="0">
            <wp:extent cx="6415088" cy="4276725"/>
            <wp:effectExtent l="0" t="0" r="5080" b="0"/>
            <wp:docPr id="1" name="Imagen 1" descr="C:\Users\otogu\AppData\Local\Temp\fla3A6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ogu\AppData\Local\Temp\fla3A67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963" cy="42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687" w:rsidRDefault="00D44687" w:rsidP="00D44687">
      <w:pPr>
        <w:jc w:val="center"/>
      </w:pPr>
    </w:p>
    <w:p w:rsidR="00D44687" w:rsidRPr="00D44687" w:rsidRDefault="00D44687" w:rsidP="00D44687">
      <w:pPr>
        <w:jc w:val="center"/>
      </w:pPr>
      <w:r w:rsidRPr="00D44687">
        <w:rPr>
          <w:noProof/>
        </w:rPr>
        <w:drawing>
          <wp:inline distT="0" distB="0" distL="0" distR="0">
            <wp:extent cx="6386513" cy="4257675"/>
            <wp:effectExtent l="0" t="0" r="0" b="0"/>
            <wp:docPr id="2" name="Imagen 2" descr="C:\Users\otogu\AppData\Local\Temp\flaD8E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ogu\AppData\Local\Temp\flaD8EB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3" cy="425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687" w:rsidRPr="00D44687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083"/>
    <w:rsid w:val="00210E8C"/>
    <w:rsid w:val="00261CBB"/>
    <w:rsid w:val="00350E9C"/>
    <w:rsid w:val="00482EFC"/>
    <w:rsid w:val="004B621D"/>
    <w:rsid w:val="00535FE5"/>
    <w:rsid w:val="005B73AE"/>
    <w:rsid w:val="00694F99"/>
    <w:rsid w:val="007A173F"/>
    <w:rsid w:val="007C1C42"/>
    <w:rsid w:val="00804083"/>
    <w:rsid w:val="008474AA"/>
    <w:rsid w:val="008F08E2"/>
    <w:rsid w:val="00933E77"/>
    <w:rsid w:val="00976C8E"/>
    <w:rsid w:val="009D5C5F"/>
    <w:rsid w:val="009E11AA"/>
    <w:rsid w:val="00A00714"/>
    <w:rsid w:val="00A350F1"/>
    <w:rsid w:val="00A727A3"/>
    <w:rsid w:val="00AF555C"/>
    <w:rsid w:val="00BF1593"/>
    <w:rsid w:val="00C46A5D"/>
    <w:rsid w:val="00C67A73"/>
    <w:rsid w:val="00CE0F95"/>
    <w:rsid w:val="00CE76C0"/>
    <w:rsid w:val="00D44687"/>
    <w:rsid w:val="00DA7958"/>
    <w:rsid w:val="00DD69D0"/>
    <w:rsid w:val="00E66ED9"/>
    <w:rsid w:val="00E76C21"/>
    <w:rsid w:val="00F24957"/>
    <w:rsid w:val="00F603CC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C54A1"/>
  <w15:chartTrackingRefBased/>
  <w15:docId w15:val="{F9B6E2F0-4EDE-4CC1-A62F-2CE1E92C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468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4687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6F4AD-D476-4AF3-9641-2A75FCCB1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88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3</cp:revision>
  <dcterms:created xsi:type="dcterms:W3CDTF">2019-03-07T23:59:00Z</dcterms:created>
  <dcterms:modified xsi:type="dcterms:W3CDTF">2019-03-14T17:27:00Z</dcterms:modified>
</cp:coreProperties>
</file>