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1-系统可行性分析-2" w:displacedByCustomXml="next"/>
    <w:sdt>
      <w:sdtPr>
        <w:rPr>
          <w:lang w:val="zh-CN"/>
        </w:rPr>
        <w:id w:val="73504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24D" w:rsidRDefault="00000000">
          <w:pPr>
            <w:ind w:left="6300" w:firstLine="420"/>
            <w:rPr>
              <w:lang w:eastAsia="zh-CN"/>
            </w:rPr>
          </w:pPr>
          <w:r>
            <w:rPr>
              <w:rFonts w:hint="eastAsia"/>
              <w:lang w:val="zh-CN"/>
            </w:rPr>
            <w:t>logo</w:t>
          </w:r>
          <w:r>
            <w:rPr>
              <w:rFonts w:hint="eastAsia"/>
              <w:lang w:val="zh-CN" w:eastAsia="zh-CN"/>
            </w:rPr>
            <w:t>：</w:t>
          </w:r>
          <w:r>
            <w:rPr>
              <w:noProof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850265" cy="790575"/>
                <wp:effectExtent l="0" t="0" r="7620" b="0"/>
                <wp:wrapNone/>
                <wp:docPr id="1296585178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585178" name="图片 1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081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4A224D" w:rsidRDefault="004A224D">
          <w:pPr>
            <w:tabs>
              <w:tab w:val="left" w:pos="3465"/>
              <w:tab w:val="left" w:pos="3675"/>
              <w:tab w:val="left" w:pos="4515"/>
            </w:tabs>
            <w:ind w:firstLineChars="200" w:firstLine="571"/>
            <w:rPr>
              <w:rFonts w:eastAsia="黑体"/>
              <w:b/>
              <w:sz w:val="28"/>
            </w:rPr>
          </w:pPr>
        </w:p>
        <w:p w:rsidR="004A224D" w:rsidRDefault="00000000">
          <w:pPr>
            <w:tabs>
              <w:tab w:val="left" w:pos="3465"/>
              <w:tab w:val="left" w:pos="3675"/>
              <w:tab w:val="left" w:pos="4515"/>
            </w:tabs>
            <w:ind w:firstLineChars="200" w:firstLine="480"/>
            <w:rPr>
              <w:rFonts w:eastAsia="黑体"/>
              <w:b/>
              <w:sz w:val="28"/>
            </w:rPr>
          </w:pPr>
          <w:r>
            <w:rPr>
              <w:noProof/>
            </w:rPr>
            <w:drawing>
              <wp:inline distT="0" distB="0" distL="0" distR="0">
                <wp:extent cx="4714875" cy="1236345"/>
                <wp:effectExtent l="0" t="0" r="9525" b="1905"/>
                <wp:docPr id="1304931279" name="图片 1" descr="徽标, 公司名称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4931279" name="图片 1" descr="徽标, 公司名称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A224D" w:rsidRDefault="007D007A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用</w:t>
          </w:r>
        </w:p>
        <w:p w:rsidR="004A224D" w:rsidRDefault="007D007A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户</w:t>
          </w:r>
        </w:p>
        <w:p w:rsidR="004A224D" w:rsidRDefault="007D007A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手</w:t>
          </w:r>
        </w:p>
        <w:p w:rsidR="004A224D" w:rsidRDefault="007D007A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册</w:t>
          </w:r>
        </w:p>
        <w:p w:rsidR="004A224D" w:rsidRDefault="00000000">
          <w:pPr>
            <w:tabs>
              <w:tab w:val="left" w:pos="4410"/>
            </w:tabs>
            <w:jc w:val="center"/>
            <w:rPr>
              <w:b/>
              <w:sz w:val="28"/>
              <w:szCs w:val="20"/>
              <w:lang w:eastAsia="zh-CN"/>
            </w:rPr>
          </w:pPr>
          <w:r>
            <w:rPr>
              <w:rFonts w:hint="eastAsia"/>
              <w:b/>
              <w:sz w:val="28"/>
              <w:szCs w:val="20"/>
              <w:lang w:eastAsia="zh-CN"/>
            </w:rPr>
            <w:t>G02小组</w:t>
          </w:r>
        </w:p>
        <w:p w:rsidR="004A224D" w:rsidRDefault="00000000">
          <w:pPr>
            <w:tabs>
              <w:tab w:val="left" w:pos="4410"/>
            </w:tabs>
            <w:jc w:val="center"/>
            <w:rPr>
              <w:rStyle w:val="ad"/>
              <w:b/>
              <w:szCs w:val="20"/>
              <w:lang w:eastAsia="zh-CN"/>
            </w:rPr>
          </w:pPr>
          <w:r>
            <w:rPr>
              <w:rFonts w:hint="eastAsia"/>
              <w:b/>
              <w:sz w:val="28"/>
              <w:szCs w:val="20"/>
              <w:lang w:eastAsia="zh-CN"/>
            </w:rPr>
            <w:t>二手书交易系统</w:t>
          </w:r>
        </w:p>
        <w:p w:rsidR="004A224D" w:rsidRDefault="00000000">
          <w:pPr>
            <w:tabs>
              <w:tab w:val="left" w:pos="6510"/>
              <w:tab w:val="left" w:pos="6615"/>
            </w:tabs>
            <w:adjustRightInd w:val="0"/>
            <w:snapToGrid w:val="0"/>
            <w:spacing w:line="440" w:lineRule="exact"/>
            <w:ind w:rightChars="867" w:right="2081"/>
            <w:rPr>
              <w:rFonts w:asciiTheme="minorEastAsia" w:hAnsiTheme="minorEastAsia"/>
              <w:bCs/>
              <w:sz w:val="22"/>
              <w:u w:val="single"/>
              <w:lang w:eastAsia="zh-CN"/>
            </w:rPr>
            <w:sectPr w:rsidR="004A224D">
              <w:headerReference w:type="even" r:id="rId10"/>
              <w:headerReference w:type="default" r:id="rId11"/>
              <w:footerReference w:type="even" r:id="rId12"/>
              <w:footerReference w:type="default" r:id="rId13"/>
              <w:pgSz w:w="11907" w:h="16840"/>
              <w:pgMar w:top="1588" w:right="1418" w:bottom="1418" w:left="1588" w:header="907" w:footer="992" w:gutter="0"/>
              <w:pgNumType w:start="1"/>
              <w:cols w:space="425"/>
              <w:titlePg/>
              <w:docGrid w:type="lines" w:linePitch="312"/>
            </w:sectPr>
          </w:pPr>
          <w:r>
            <w:rPr>
              <w:rStyle w:val="ad"/>
              <w:rFonts w:asciiTheme="minorEastAsia" w:hAnsiTheme="minorEastAsia" w:hint="eastAsia"/>
              <w:lang w:eastAsia="zh-CN"/>
            </w:rPr>
            <w:t xml:space="preserve">        </w:t>
          </w:r>
        </w:p>
        <w:p w:rsidR="004A224D" w:rsidRDefault="00000000">
          <w:pPr>
            <w:pStyle w:val="a0"/>
            <w:rPr>
              <w:lang w:eastAsia="zh-CN"/>
            </w:rPr>
          </w:pPr>
        </w:p>
        <w:bookmarkEnd w:id="0" w:displacedByCustomXml="next"/>
      </w:sdtContent>
    </w:sdt>
    <w:sdt>
      <w:sdtPr>
        <w:rPr>
          <w:rFonts w:ascii="宋体" w:eastAsia="宋体" w:hAnsi="宋体"/>
          <w:sz w:val="21"/>
        </w:rPr>
        <w:id w:val="1474748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sz w:val="24"/>
          <w:lang w:eastAsia="zh-CN"/>
        </w:rPr>
      </w:sdtEndPr>
      <w:sdtContent>
        <w:p w:rsidR="004A224D" w:rsidRDefault="00000000">
          <w:pPr>
            <w:spacing w:after="0"/>
            <w:jc w:val="center"/>
          </w:pPr>
          <w:proofErr w:type="spellStart"/>
          <w:r>
            <w:rPr>
              <w:rFonts w:ascii="宋体" w:eastAsia="宋体" w:hAnsi="宋体"/>
              <w:sz w:val="21"/>
            </w:rPr>
            <w:t>目录</w:t>
          </w:r>
          <w:proofErr w:type="spellEnd"/>
        </w:p>
        <w:p w:rsidR="004A224D" w:rsidRDefault="00000000">
          <w:pPr>
            <w:rPr>
              <w:lang w:eastAsia="zh-CN"/>
            </w:rPr>
          </w:pPr>
          <w:r>
            <w:rPr>
              <w:rFonts w:ascii="Times New Roman" w:eastAsia="宋体" w:hAnsi="Times New Roman" w:cs="Times New Roman" w:hint="eastAsia"/>
              <w:sz w:val="28"/>
              <w:szCs w:val="28"/>
            </w:rPr>
            <w:fldChar w:fldCharType="begin"/>
          </w:r>
          <w:r>
            <w:rPr>
              <w:rFonts w:hint="eastAsia"/>
              <w:sz w:val="28"/>
              <w:szCs w:val="28"/>
            </w:rPr>
            <w:instrText xml:space="preserve">TOC \o "1-1" \h \u </w:instrText>
          </w:r>
          <w:r>
            <w:rPr>
              <w:rFonts w:ascii="Times New Roman" w:eastAsia="宋体" w:hAnsi="Times New Roman" w:cs="Times New Roman" w:hint="eastAsia"/>
              <w:sz w:val="28"/>
              <w:szCs w:val="28"/>
            </w:rPr>
            <w:fldChar w:fldCharType="separate"/>
          </w:r>
          <w:r w:rsidR="00A96955">
            <w:rPr>
              <w:rFonts w:ascii="Times New Roman" w:eastAsia="宋体" w:hAnsi="Times New Roman" w:cs="Times New Roman" w:hint="eastAsia"/>
              <w:b/>
              <w:bCs/>
              <w:noProof/>
              <w:sz w:val="28"/>
              <w:szCs w:val="28"/>
              <w:lang w:eastAsia="zh-CN"/>
            </w:rPr>
            <w:t>未找到目录项。</w:t>
          </w:r>
          <w:r>
            <w:rPr>
              <w:rFonts w:hint="eastAsia"/>
              <w:sz w:val="28"/>
              <w:szCs w:val="28"/>
              <w:lang w:eastAsia="zh-CN"/>
            </w:rPr>
            <w:fldChar w:fldCharType="end"/>
          </w:r>
        </w:p>
      </w:sdtContent>
    </w:sdt>
    <w:p w:rsidR="004A224D" w:rsidRDefault="004A224D">
      <w:pPr>
        <w:rPr>
          <w:lang w:eastAsia="zh-CN"/>
        </w:rPr>
      </w:pPr>
    </w:p>
    <w:p w:rsidR="004A224D" w:rsidRDefault="004A224D">
      <w:pPr>
        <w:rPr>
          <w:lang w:eastAsia="zh-CN"/>
        </w:rPr>
      </w:pPr>
    </w:p>
    <w:p w:rsidR="004A224D" w:rsidRDefault="004A224D">
      <w:pPr>
        <w:pStyle w:val="3"/>
        <w:keepNext w:val="0"/>
        <w:keepLines w:val="0"/>
        <w:shd w:val="clear" w:color="auto" w:fill="FFFFFF"/>
        <w:spacing w:before="0" w:after="120" w:line="18" w:lineRule="atLeast"/>
        <w:rPr>
          <w:rFonts w:ascii="Helvetica" w:eastAsia="Helvetica" w:hAnsi="Helvetica" w:cs="Helvetica"/>
          <w:color w:val="2C2C36"/>
          <w:sz w:val="44"/>
          <w:szCs w:val="44"/>
          <w:shd w:val="clear" w:color="auto" w:fill="FFFFFF"/>
        </w:rPr>
      </w:pPr>
    </w:p>
    <w:p w:rsidR="004A224D" w:rsidRDefault="004A224D">
      <w:pPr>
        <w:pStyle w:val="3"/>
        <w:keepNext w:val="0"/>
        <w:keepLines w:val="0"/>
        <w:shd w:val="clear" w:color="auto" w:fill="FFFFFF"/>
        <w:spacing w:before="0" w:after="120" w:line="18" w:lineRule="atLeast"/>
        <w:rPr>
          <w:rFonts w:ascii="Helvetica" w:eastAsia="Helvetica" w:hAnsi="Helvetica" w:cs="Helvetica"/>
          <w:color w:val="2C2C36"/>
          <w:sz w:val="44"/>
          <w:szCs w:val="44"/>
          <w:shd w:val="clear" w:color="auto" w:fill="FFFFFF"/>
        </w:rPr>
      </w:pPr>
    </w:p>
    <w:p w:rsidR="004A224D" w:rsidRDefault="004A224D">
      <w:pPr>
        <w:pStyle w:val="3"/>
        <w:keepNext w:val="0"/>
        <w:keepLines w:val="0"/>
        <w:shd w:val="clear" w:color="auto" w:fill="FFFFFF"/>
        <w:spacing w:before="0" w:after="120" w:line="18" w:lineRule="atLeast"/>
        <w:rPr>
          <w:rFonts w:ascii="Helvetica" w:eastAsia="Helvetica" w:hAnsi="Helvetica" w:cs="Helvetica"/>
          <w:color w:val="2C2C36"/>
          <w:sz w:val="44"/>
          <w:szCs w:val="44"/>
          <w:shd w:val="clear" w:color="auto" w:fill="FFFFFF"/>
        </w:rPr>
      </w:pPr>
    </w:p>
    <w:p w:rsidR="004A224D" w:rsidRDefault="004A224D">
      <w:pPr>
        <w:pStyle w:val="3"/>
        <w:keepNext w:val="0"/>
        <w:keepLines w:val="0"/>
        <w:shd w:val="clear" w:color="auto" w:fill="FFFFFF"/>
        <w:spacing w:before="0" w:after="120" w:line="18" w:lineRule="atLeast"/>
        <w:rPr>
          <w:rFonts w:ascii="Helvetica" w:eastAsia="Helvetica" w:hAnsi="Helvetica" w:cs="Helvetica"/>
          <w:color w:val="2C2C36"/>
          <w:sz w:val="44"/>
          <w:szCs w:val="44"/>
          <w:shd w:val="clear" w:color="auto" w:fill="FFFFFF"/>
        </w:rPr>
      </w:pPr>
    </w:p>
    <w:p w:rsidR="004A224D" w:rsidRDefault="004A224D">
      <w:pPr>
        <w:pStyle w:val="a0"/>
        <w:rPr>
          <w:lang w:eastAsia="zh-CN"/>
        </w:rPr>
      </w:pPr>
    </w:p>
    <w:p w:rsidR="00A96955" w:rsidRDefault="00A96955">
      <w:pPr>
        <w:pStyle w:val="a0"/>
        <w:rPr>
          <w:lang w:eastAsia="zh-CN"/>
        </w:rPr>
      </w:pPr>
    </w:p>
    <w:p w:rsidR="00A96955" w:rsidRDefault="00A96955">
      <w:pPr>
        <w:pStyle w:val="a0"/>
        <w:rPr>
          <w:lang w:eastAsia="zh-CN"/>
        </w:rPr>
      </w:pPr>
    </w:p>
    <w:p w:rsidR="00A96955" w:rsidRDefault="00A96955">
      <w:pPr>
        <w:pStyle w:val="a0"/>
        <w:rPr>
          <w:rFonts w:hint="eastAsia"/>
          <w:lang w:eastAsia="zh-CN"/>
        </w:rPr>
      </w:pPr>
    </w:p>
    <w:p w:rsidR="004A224D" w:rsidRDefault="00A96955" w:rsidP="00A96955">
      <w:pPr>
        <w:pStyle w:val="ae"/>
        <w:numPr>
          <w:ilvl w:val="0"/>
          <w:numId w:val="13"/>
        </w:numPr>
        <w:ind w:firstLineChars="0"/>
        <w:rPr>
          <w:sz w:val="44"/>
          <w:szCs w:val="44"/>
          <w:lang w:eastAsia="zh-CN"/>
        </w:rPr>
      </w:pPr>
      <w:r w:rsidRPr="00A96955">
        <w:rPr>
          <w:rFonts w:hint="eastAsia"/>
          <w:sz w:val="44"/>
          <w:szCs w:val="44"/>
          <w:lang w:eastAsia="zh-CN"/>
        </w:rPr>
        <w:t>引言</w:t>
      </w: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目的</w:t>
      </w: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系统概述</w:t>
      </w:r>
    </w:p>
    <w:p w:rsidR="00A96955" w:rsidRPr="00A96955" w:rsidRDefault="00A96955" w:rsidP="00A96955">
      <w:pPr>
        <w:pStyle w:val="ae"/>
        <w:ind w:firstLine="88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参考资料</w:t>
      </w: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文档格式</w:t>
      </w:r>
    </w:p>
    <w:p w:rsidR="00A96955" w:rsidRPr="00A96955" w:rsidRDefault="00A96955" w:rsidP="00A96955">
      <w:pPr>
        <w:pStyle w:val="ae"/>
        <w:ind w:firstLine="88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0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系统运行环境</w:t>
      </w: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系统硬件环境</w:t>
      </w: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系统软件环境</w:t>
      </w:r>
    </w:p>
    <w:p w:rsidR="00A96955" w:rsidRPr="00A96955" w:rsidRDefault="00A96955" w:rsidP="00A96955">
      <w:pPr>
        <w:pStyle w:val="ae"/>
        <w:ind w:firstLine="880"/>
        <w:rPr>
          <w:rFonts w:hint="eastAsia"/>
          <w:sz w:val="44"/>
          <w:szCs w:val="44"/>
          <w:lang w:eastAsia="zh-CN"/>
        </w:rPr>
      </w:pPr>
    </w:p>
    <w:p w:rsidR="00A96955" w:rsidRP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0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系统设置说明</w:t>
      </w: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公告发布</w:t>
      </w: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角色管理</w:t>
      </w:r>
    </w:p>
    <w:p w:rsidR="00A96955" w:rsidRPr="00A96955" w:rsidRDefault="00A96955" w:rsidP="00A96955">
      <w:pPr>
        <w:pStyle w:val="ae"/>
        <w:ind w:firstLine="88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lastRenderedPageBreak/>
        <w:t>通用管理</w:t>
      </w: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0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用户账号与访问说明</w:t>
      </w: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注册与登陆</w:t>
      </w: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密码管理</w:t>
      </w:r>
    </w:p>
    <w:p w:rsidR="00A96955" w:rsidRPr="00A96955" w:rsidRDefault="00A96955" w:rsidP="00A96955">
      <w:pPr>
        <w:pStyle w:val="ae"/>
        <w:ind w:firstLine="88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0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数据管理说明</w:t>
      </w: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数据的导入与导出</w:t>
      </w: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数据备份与还原</w:t>
      </w:r>
    </w:p>
    <w:p w:rsidR="00A96955" w:rsidRPr="00A96955" w:rsidRDefault="00A96955" w:rsidP="00A96955">
      <w:pPr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0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帮助与支持说明</w:t>
      </w: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在线帮助与文档</w:t>
      </w:r>
    </w:p>
    <w:p w:rsid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p w:rsidR="00A96955" w:rsidRDefault="00A96955" w:rsidP="00A96955">
      <w:pPr>
        <w:pStyle w:val="ae"/>
        <w:numPr>
          <w:ilvl w:val="1"/>
          <w:numId w:val="13"/>
        </w:numPr>
        <w:ind w:firstLineChars="0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技术支持和联系方式</w:t>
      </w:r>
    </w:p>
    <w:p w:rsidR="00A96955" w:rsidRPr="00A96955" w:rsidRDefault="00A96955" w:rsidP="00A96955">
      <w:pPr>
        <w:pStyle w:val="ae"/>
        <w:ind w:firstLine="880"/>
        <w:rPr>
          <w:rFonts w:hint="eastAsia"/>
          <w:sz w:val="44"/>
          <w:szCs w:val="44"/>
          <w:lang w:eastAsia="zh-CN"/>
        </w:rPr>
      </w:pPr>
    </w:p>
    <w:p w:rsidR="00A96955" w:rsidRPr="00A96955" w:rsidRDefault="00A96955" w:rsidP="00A96955">
      <w:pPr>
        <w:pStyle w:val="ae"/>
        <w:ind w:left="1080" w:firstLineChars="0" w:firstLine="0"/>
        <w:rPr>
          <w:rFonts w:hint="eastAsia"/>
          <w:sz w:val="44"/>
          <w:szCs w:val="44"/>
          <w:lang w:eastAsia="zh-CN"/>
        </w:rPr>
      </w:pPr>
    </w:p>
    <w:sectPr w:rsidR="00A96955" w:rsidRPr="00A9695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5CB0" w:rsidRDefault="006E5CB0">
      <w:r>
        <w:separator/>
      </w:r>
    </w:p>
  </w:endnote>
  <w:endnote w:type="continuationSeparator" w:id="0">
    <w:p w:rsidR="006E5CB0" w:rsidRDefault="006E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224D" w:rsidRDefault="00000000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A224D" w:rsidRDefault="004A224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224D" w:rsidRDefault="00000000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3</w:t>
    </w:r>
    <w:r>
      <w:rPr>
        <w:rStyle w:val="ab"/>
      </w:rPr>
      <w:fldChar w:fldCharType="end"/>
    </w:r>
  </w:p>
  <w:p w:rsidR="004A224D" w:rsidRDefault="004A224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5CB0" w:rsidRDefault="006E5CB0">
      <w:pPr>
        <w:spacing w:after="0"/>
      </w:pPr>
      <w:r>
        <w:separator/>
      </w:r>
    </w:p>
  </w:footnote>
  <w:footnote w:type="continuationSeparator" w:id="0">
    <w:p w:rsidR="006E5CB0" w:rsidRDefault="006E5C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224D" w:rsidRDefault="004A224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224D" w:rsidRDefault="004A22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C22824"/>
    <w:multiLevelType w:val="multilevel"/>
    <w:tmpl w:val="8BC22824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BC2B27F1"/>
    <w:multiLevelType w:val="multilevel"/>
    <w:tmpl w:val="BC2B27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1266D65"/>
    <w:multiLevelType w:val="multilevel"/>
    <w:tmpl w:val="C1266D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AC76BC"/>
    <w:multiLevelType w:val="multilevel"/>
    <w:tmpl w:val="0BAC76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DD27D17"/>
    <w:multiLevelType w:val="multilevel"/>
    <w:tmpl w:val="A10E4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5" w15:restartNumberingAfterBreak="0">
    <w:nsid w:val="772003FF"/>
    <w:multiLevelType w:val="multilevel"/>
    <w:tmpl w:val="772003FF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6" w15:restartNumberingAfterBreak="0">
    <w:nsid w:val="79FC8428"/>
    <w:multiLevelType w:val="multilevel"/>
    <w:tmpl w:val="79FC8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79098469">
    <w:abstractNumId w:val="2"/>
  </w:num>
  <w:num w:numId="2" w16cid:durableId="1384451109">
    <w:abstractNumId w:val="3"/>
  </w:num>
  <w:num w:numId="3" w16cid:durableId="5272543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7392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90725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67762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52877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64519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9758322">
    <w:abstractNumId w:val="6"/>
  </w:num>
  <w:num w:numId="10" w16cid:durableId="535971945">
    <w:abstractNumId w:val="0"/>
  </w:num>
  <w:num w:numId="11" w16cid:durableId="1943220819">
    <w:abstractNumId w:val="5"/>
  </w:num>
  <w:num w:numId="12" w16cid:durableId="698509723">
    <w:abstractNumId w:val="1"/>
  </w:num>
  <w:num w:numId="13" w16cid:durableId="1745489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FkODRkZDhmNTI3MTczNzllN2E1YzgwYjZjOGZmNzcifQ=="/>
  </w:docVars>
  <w:rsids>
    <w:rsidRoot w:val="009C07AA"/>
    <w:rsid w:val="00015F55"/>
    <w:rsid w:val="0014784F"/>
    <w:rsid w:val="001E61C6"/>
    <w:rsid w:val="00451233"/>
    <w:rsid w:val="00496F2D"/>
    <w:rsid w:val="004A224D"/>
    <w:rsid w:val="00533370"/>
    <w:rsid w:val="005D1B2D"/>
    <w:rsid w:val="0063271D"/>
    <w:rsid w:val="006928CB"/>
    <w:rsid w:val="006E5CB0"/>
    <w:rsid w:val="007D007A"/>
    <w:rsid w:val="008333CF"/>
    <w:rsid w:val="008A1B0B"/>
    <w:rsid w:val="00971A5C"/>
    <w:rsid w:val="009C07AA"/>
    <w:rsid w:val="00A96955"/>
    <w:rsid w:val="00AD612C"/>
    <w:rsid w:val="00AF6073"/>
    <w:rsid w:val="00B42A62"/>
    <w:rsid w:val="00B66272"/>
    <w:rsid w:val="00B82B83"/>
    <w:rsid w:val="00B83204"/>
    <w:rsid w:val="00BE3103"/>
    <w:rsid w:val="00C13C35"/>
    <w:rsid w:val="00DF1FCB"/>
    <w:rsid w:val="00EC54F3"/>
    <w:rsid w:val="00F5789C"/>
    <w:rsid w:val="1E280760"/>
    <w:rsid w:val="41CC64AC"/>
    <w:rsid w:val="42543AA3"/>
    <w:rsid w:val="52C3111C"/>
    <w:rsid w:val="589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83E723"/>
  <w15:docId w15:val="{BAD1D5D4-52E0-454C-8D54-7FB3321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TOC3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cs="Times New Roman"/>
      <w:sz w:val="22"/>
      <w:szCs w:val="22"/>
      <w:lang w:eastAsia="zh-CN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spacing w:after="100" w:line="259" w:lineRule="auto"/>
    </w:pPr>
    <w:rPr>
      <w:rFonts w:cs="Times New Roman"/>
      <w:sz w:val="22"/>
      <w:szCs w:val="22"/>
      <w:lang w:eastAsia="zh-CN"/>
    </w:rPr>
  </w:style>
  <w:style w:type="paragraph" w:styleId="TOC2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cs="Times New Roman"/>
      <w:sz w:val="22"/>
      <w:szCs w:val="22"/>
      <w:lang w:eastAsia="zh-CN"/>
    </w:rPr>
  </w:style>
  <w:style w:type="paragraph" w:styleId="a9">
    <w:name w:val="Normal (Web)"/>
    <w:basedOn w:val="a"/>
    <w:uiPriority w:val="99"/>
    <w:semiHidden/>
    <w:unhideWhenUsed/>
    <w:pPr>
      <w:spacing w:beforeAutospacing="1" w:after="0" w:afterAutospacing="1"/>
    </w:pPr>
    <w:rPr>
      <w:rFonts w:cs="Times New Roman"/>
      <w:lang w:eastAsia="zh-CN"/>
    </w:rPr>
  </w:style>
  <w:style w:type="character" w:styleId="aa">
    <w:name w:val="Strong"/>
    <w:basedOn w:val="a1"/>
    <w:uiPriority w:val="22"/>
    <w:qFormat/>
    <w:rPr>
      <w:b/>
    </w:rPr>
  </w:style>
  <w:style w:type="character" w:styleId="ab">
    <w:name w:val="page number"/>
    <w:basedOn w:val="a1"/>
    <w:qFormat/>
  </w:style>
  <w:style w:type="character" w:styleId="ac">
    <w:name w:val="Hyperlink"/>
    <w:basedOn w:val="a1"/>
    <w:uiPriority w:val="99"/>
    <w:unhideWhenUsed/>
    <w:qFormat/>
    <w:rPr>
      <w:color w:val="467886" w:themeColor="hyperlink"/>
      <w:u w:val="single"/>
    </w:rPr>
  </w:style>
  <w:style w:type="character" w:customStyle="1" w:styleId="a8">
    <w:name w:val="页眉 字符"/>
    <w:basedOn w:val="a1"/>
    <w:link w:val="a7"/>
    <w:qFormat/>
    <w:rPr>
      <w:sz w:val="18"/>
      <w:szCs w:val="18"/>
    </w:rPr>
  </w:style>
  <w:style w:type="character" w:customStyle="1" w:styleId="a6">
    <w:name w:val="页脚 字符"/>
    <w:basedOn w:val="a1"/>
    <w:link w:val="a5"/>
    <w:qFormat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qFormat/>
    <w:rPr>
      <w:rFonts w:asciiTheme="majorHAnsi" w:eastAsiaTheme="majorEastAsia" w:hAnsiTheme="majorHAnsi" w:cstheme="majorBidi"/>
      <w:b/>
      <w:bCs/>
      <w:color w:val="156082" w:themeColor="accent1"/>
      <w:kern w:val="0"/>
      <w:sz w:val="28"/>
      <w:szCs w:val="28"/>
      <w:lang w:eastAsia="en-US"/>
      <w14:ligatures w14:val="none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color w:val="156082" w:themeColor="accent1"/>
      <w:kern w:val="0"/>
      <w:sz w:val="24"/>
      <w:lang w:eastAsia="en-US"/>
      <w14:ligatures w14:val="none"/>
    </w:rPr>
  </w:style>
  <w:style w:type="character" w:customStyle="1" w:styleId="a4">
    <w:name w:val="正文文本 字符"/>
    <w:basedOn w:val="a1"/>
    <w:link w:val="a0"/>
    <w:qFormat/>
    <w:rPr>
      <w:kern w:val="0"/>
      <w:sz w:val="24"/>
      <w:lang w:eastAsia="en-US"/>
      <w14:ligatures w14:val="none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  <w:lang w:eastAsia="en-US"/>
      <w14:ligatures w14:val="none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zh-CN"/>
    </w:rPr>
  </w:style>
  <w:style w:type="character" w:customStyle="1" w:styleId="ad">
    <w:name w:val="封面内容"/>
    <w:basedOn w:val="a1"/>
    <w:qFormat/>
    <w:rPr>
      <w:sz w:val="28"/>
    </w:rPr>
  </w:style>
  <w:style w:type="paragraph" w:customStyle="1" w:styleId="WPSOffice1">
    <w:name w:val="WPSOffice手动目录 1"/>
  </w:style>
  <w:style w:type="paragraph" w:styleId="ae">
    <w:name w:val="List Paragraph"/>
    <w:basedOn w:val="a"/>
    <w:uiPriority w:val="99"/>
    <w:unhideWhenUsed/>
    <w:rsid w:val="00A96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39A2D-722C-4334-85F5-1E089A51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世博2 宋</dc:creator>
  <cp:lastModifiedBy>Mo</cp:lastModifiedBy>
  <cp:revision>4</cp:revision>
  <dcterms:created xsi:type="dcterms:W3CDTF">2024-12-30T08:08:00Z</dcterms:created>
  <dcterms:modified xsi:type="dcterms:W3CDTF">2024-12-30T08:24:00Z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8C6BF1480C2B4FE0B162997D30AE15F4_13</vt:lpwstr>
  </property>
</Properties>
</file>