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tg9nxhk1uct" w:id="0"/>
      <w:bookmarkEnd w:id="0"/>
      <w:r w:rsidDel="00000000" w:rsidR="00000000" w:rsidRPr="00000000">
        <w:rPr>
          <w:rtl w:val="0"/>
        </w:rPr>
        <w:t xml:space="preserve">MNI9040/9060 2025 Group work registration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Grading: Pass/fail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pass the course, students need to form groups  (4-5 people) based on their program and/or specialization and prepare a group presentation that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an overview of the post-doc level research funding opportunities in your field (who funds and what types of project are currently funded in terms of focus on direction) à ask for key sources of funding in your field and what types of research (supply vs demand; recent trends in topics, interdisciplinarity etc)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key principles and practices of good project management in your field à ask what theories/models/principles and tools/apps/platforms are used in PM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presentation, you should </w:t>
      </w:r>
      <w:r w:rsidDel="00000000" w:rsidR="00000000" w:rsidRPr="00000000">
        <w:rPr>
          <w:b w:val="1"/>
          <w:rtl w:val="0"/>
        </w:rPr>
        <w:t xml:space="preserve">interview at least 4 PIs in your field </w:t>
      </w:r>
      <w:r w:rsidDel="00000000" w:rsidR="00000000" w:rsidRPr="00000000">
        <w:rPr>
          <w:rtl w:val="0"/>
        </w:rPr>
        <w:t xml:space="preserve">(e.g. your supervisors) and some post-docs, or PhD holders with own grants. The presentation (ca 20 min)  should summarize and synthesize key findings and principles from your meetings and interviews in 2 parts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to get funding and how (what are the instruments, hot topics in the coming years)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manage projects:  what are the common approaches, tools and principles (dos and donts)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without groups (list your name, e-mail, and your School/PhD program)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Diana Tuulik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diana.tuulik@taltech.ee</w:t>
        </w:r>
      </w:hyperlink>
      <w:r w:rsidDel="00000000" w:rsidR="00000000" w:rsidRPr="00000000">
        <w:rPr>
          <w:rtl w:val="0"/>
        </w:rPr>
        <w:t xml:space="preserve"> School of Engineering / </w:t>
      </w:r>
      <w:r w:rsidDel="00000000" w:rsidR="00000000" w:rsidRPr="00000000">
        <w:rPr>
          <w:highlight w:val="white"/>
          <w:rtl w:val="0"/>
        </w:rPr>
        <w:t xml:space="preserve">Chemical, Materials and Energy Technology, industrial PhD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of groups (list your names, e-mail of one contact person, and the School/PhD Program you are from):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Tofopefun Nifise Olayiwola, Tuhin Mitra, Salamat Ali, Hetal Sharma, Abdul Majid Bhat,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tofopefun.olayiwola@taltech.ee</w:t>
        </w:r>
      </w:hyperlink>
      <w:r w:rsidDel="00000000" w:rsidR="00000000" w:rsidRPr="00000000">
        <w:rPr>
          <w:rtl w:val="0"/>
        </w:rPr>
        <w:t xml:space="preserve">, School of Engineering / Electrical Power Engineering and Mechatronics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Armin Remenyi, Dagni Räppo, Maarius Utso, Jaime Rodriguez,Mert Asan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armin.remenyi@taltech.ee</w:t>
        </w:r>
      </w:hyperlink>
      <w:r w:rsidDel="00000000" w:rsidR="00000000" w:rsidRPr="00000000">
        <w:rPr>
          <w:rtl w:val="0"/>
        </w:rPr>
        <w:t xml:space="preserve">, Mechanical and Industrial Engineering/Environmental, Coastal and Marine Technology/Business Administration</w:t>
        <w:br w:type="textWrapping"/>
        <w:t xml:space="preserve">Mert Asan;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mert.asan@taltech.ee</w:t>
        </w:r>
      </w:hyperlink>
      <w:r w:rsidDel="00000000" w:rsidR="00000000" w:rsidRPr="00000000">
        <w:rPr>
          <w:rtl w:val="0"/>
        </w:rPr>
        <w:t xml:space="preserve">;   School of Engineering - Marine Technology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Mehrab Mahdian: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mehrab.mahdian@taltech.ee</w:t>
        </w:r>
      </w:hyperlink>
      <w:r w:rsidDel="00000000" w:rsidR="00000000" w:rsidRPr="00000000">
        <w:rPr>
          <w:rtl w:val="0"/>
        </w:rPr>
        <w:t xml:space="preserve">; Ashwin Santhosh 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ashwin.santhosh@taltech.ee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Norbert Nahayo Ndashimye;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norbert.nahayo@taltech.ee</w:t>
        </w:r>
      </w:hyperlink>
      <w:r w:rsidDel="00000000" w:rsidR="00000000" w:rsidRPr="00000000">
        <w:rPr>
          <w:rtl w:val="0"/>
        </w:rPr>
        <w:t xml:space="preserve"> : School of IT; 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Nadiia Shevchenko,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nadiia@taltech.ee</w:t>
        </w:r>
      </w:hyperlink>
      <w:r w:rsidDel="00000000" w:rsidR="00000000" w:rsidRPr="00000000">
        <w:rPr>
          <w:rtl w:val="0"/>
        </w:rPr>
        <w:t xml:space="preserve"> ; School of Science, Chemistry and Biotechnology; Liisi Leis,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liisi.leis@taltech.ee</w:t>
        </w:r>
      </w:hyperlink>
      <w:r w:rsidDel="00000000" w:rsidR="00000000" w:rsidRPr="00000000">
        <w:rPr>
          <w:rtl w:val="0"/>
        </w:rPr>
        <w:t xml:space="preserve">, School of Science - Biomedicine and Health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Zahoor Ahmad, Sumeet Khalid, Khizra Arif, Mehroz Fatima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zahoor.ahmad@taltech.ee</w:t>
        </w:r>
      </w:hyperlink>
      <w:r w:rsidDel="00000000" w:rsidR="00000000" w:rsidRPr="00000000">
        <w:rPr>
          <w:rtl w:val="0"/>
        </w:rPr>
        <w:t xml:space="preserve">, Department of Electrical Power Engineering and Mechatronics.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Mättas: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otto.mattas@taltech.ee</w:t>
        </w:r>
      </w:hyperlink>
      <w:r w:rsidDel="00000000" w:rsidR="00000000" w:rsidRPr="00000000">
        <w:rPr>
          <w:rtl w:val="0"/>
        </w:rPr>
        <w:t xml:space="preserve"> (School of IT - Artificial Intelligence), Hawke Gihm (School of Engineering - Civil/Architecture), Gints Dakša (School of Engineering - Civil/Architecture), Ahmad AlOmari (School of Engineering - Chemical, Materials and Energy Management), Musa Guliyev (School of Business and Governance, Economics and Finance)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Aleksei Kupavõh aleksei.kupavoh@taltech.ee, Alois Andreas Põdra (Department of Civil Engineering and Architecture), Mohd Basit Wani,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mowani@taltech.ee</w:t>
        </w:r>
      </w:hyperlink>
      <w:r w:rsidDel="00000000" w:rsidR="00000000" w:rsidRPr="00000000">
        <w:rPr>
          <w:rtl w:val="0"/>
        </w:rPr>
        <w:t xml:space="preserve">, School of Engineering / </w:t>
      </w:r>
      <w:r w:rsidDel="00000000" w:rsidR="00000000" w:rsidRPr="00000000">
        <w:rPr>
          <w:highlight w:val="white"/>
          <w:rtl w:val="0"/>
        </w:rPr>
        <w:t xml:space="preserve">Chemical, Materials and Energy Technology, Palmi Lahe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palmi.lahe@taltech.ee</w:t>
        </w:r>
      </w:hyperlink>
      <w:r w:rsidDel="00000000" w:rsidR="00000000" w:rsidRPr="00000000">
        <w:rPr>
          <w:highlight w:val="white"/>
          <w:rtl w:val="0"/>
        </w:rPr>
        <w:t xml:space="preserve"> (IT department)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shwin.santhosh@taltech.ee" TargetMode="External"/><Relationship Id="rId10" Type="http://schemas.openxmlformats.org/officeDocument/2006/relationships/hyperlink" Target="mailto:mehrab.mahdian@taltech.ee" TargetMode="External"/><Relationship Id="rId13" Type="http://schemas.openxmlformats.org/officeDocument/2006/relationships/hyperlink" Target="mailto:nadiia.shevchenko@taltech.ee" TargetMode="External"/><Relationship Id="rId12" Type="http://schemas.openxmlformats.org/officeDocument/2006/relationships/hyperlink" Target="mailto:norbert.nahayo@taltech.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ert.asan@taltech.ee" TargetMode="External"/><Relationship Id="rId15" Type="http://schemas.openxmlformats.org/officeDocument/2006/relationships/hyperlink" Target="mailto:zahoor.ahmad@taltech.ee" TargetMode="External"/><Relationship Id="rId14" Type="http://schemas.openxmlformats.org/officeDocument/2006/relationships/hyperlink" Target="mailto:liisi.leis@taltech.ee" TargetMode="External"/><Relationship Id="rId17" Type="http://schemas.openxmlformats.org/officeDocument/2006/relationships/hyperlink" Target="mailto:mowani@taltech.ee" TargetMode="External"/><Relationship Id="rId16" Type="http://schemas.openxmlformats.org/officeDocument/2006/relationships/hyperlink" Target="mailto:otto.mattas@taltech.ee" TargetMode="External"/><Relationship Id="rId5" Type="http://schemas.openxmlformats.org/officeDocument/2006/relationships/styles" Target="styles.xml"/><Relationship Id="rId6" Type="http://schemas.openxmlformats.org/officeDocument/2006/relationships/hyperlink" Target="mailto:diana.tuulik@taltech.ee" TargetMode="External"/><Relationship Id="rId18" Type="http://schemas.openxmlformats.org/officeDocument/2006/relationships/hyperlink" Target="mailto:palmi.lahe@taltech.ee" TargetMode="External"/><Relationship Id="rId7" Type="http://schemas.openxmlformats.org/officeDocument/2006/relationships/hyperlink" Target="mailto:tofopefun.olayiwola@taltech.ee" TargetMode="External"/><Relationship Id="rId8" Type="http://schemas.openxmlformats.org/officeDocument/2006/relationships/hyperlink" Target="mailto:armin.remenyi@taltech.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