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0200" w14:textId="77777777" w:rsidR="00D175FF" w:rsidRPr="00A93B8E" w:rsidRDefault="0008359D" w:rsidP="0087613D">
      <w:pPr>
        <w:pBdr>
          <w:bottom w:val="single" w:sz="4" w:space="1" w:color="auto"/>
        </w:pBdr>
        <w:rPr>
          <w:rFonts w:ascii="Algerian" w:hAnsi="Algeri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1F7379" w:rsidRPr="00A93B8E">
        <w:rPr>
          <w:rFonts w:ascii="Times New Roman" w:hAnsi="Times New Roman" w:cs="Times New Roman"/>
          <w:sz w:val="32"/>
          <w:szCs w:val="32"/>
        </w:rPr>
        <w:t xml:space="preserve"> </w:t>
      </w:r>
      <w:r w:rsidR="00A93B8E" w:rsidRPr="00A93B8E">
        <w:rPr>
          <w:rFonts w:ascii="Algerian" w:hAnsi="Algerian" w:cs="Times New Roman"/>
          <w:b/>
          <w:sz w:val="32"/>
          <w:szCs w:val="32"/>
        </w:rPr>
        <w:t>EKOL-</w:t>
      </w:r>
      <w:r w:rsidR="00712B60">
        <w:rPr>
          <w:rFonts w:ascii="Algerian" w:hAnsi="Algerian" w:cs="Times New Roman"/>
          <w:b/>
          <w:sz w:val="32"/>
          <w:szCs w:val="32"/>
        </w:rPr>
        <w:t>bi</w:t>
      </w:r>
      <w:r w:rsidR="009C4EED">
        <w:rPr>
          <w:rFonts w:ascii="Algerian" w:hAnsi="Algerian" w:cs="Times New Roman"/>
          <w:b/>
          <w:sz w:val="32"/>
          <w:szCs w:val="32"/>
        </w:rPr>
        <w:t>S</w:t>
      </w:r>
      <w:r w:rsidR="00712B60">
        <w:rPr>
          <w:rFonts w:ascii="Algerian" w:hAnsi="Algerian" w:cs="Times New Roman"/>
          <w:b/>
          <w:sz w:val="32"/>
          <w:szCs w:val="32"/>
        </w:rPr>
        <w:t>-</w:t>
      </w:r>
      <w:r w:rsidR="00A93B8E" w:rsidRPr="00A93B8E">
        <w:rPr>
          <w:rFonts w:ascii="Algerian" w:hAnsi="Algerian" w:cs="Times New Roman"/>
          <w:b/>
          <w:sz w:val="32"/>
          <w:szCs w:val="32"/>
        </w:rPr>
        <w:t>SAARK CONSULTancy</w:t>
      </w:r>
      <w:r w:rsidR="001F7379" w:rsidRPr="00A93B8E">
        <w:rPr>
          <w:rFonts w:ascii="Algerian" w:hAnsi="Algerian" w:cs="Times New Roman"/>
          <w:b/>
          <w:sz w:val="32"/>
          <w:szCs w:val="32"/>
        </w:rPr>
        <w:t xml:space="preserve"> SERVICE </w:t>
      </w:r>
    </w:p>
    <w:p w14:paraId="28CF82E8" w14:textId="77777777" w:rsidR="001F7379" w:rsidRPr="00A93B8E" w:rsidRDefault="00A93B8E" w:rsidP="0087613D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Algerian" w:hAnsi="Algerian" w:cs="Times New Roman"/>
          <w:b/>
          <w:sz w:val="24"/>
          <w:szCs w:val="24"/>
        </w:rPr>
        <w:t xml:space="preserve">               </w:t>
      </w:r>
      <w:r w:rsidR="001F7379">
        <w:rPr>
          <w:rFonts w:ascii="Algerian" w:hAnsi="Algerian" w:cs="Times New Roman"/>
          <w:b/>
          <w:sz w:val="24"/>
          <w:szCs w:val="24"/>
        </w:rPr>
        <w:t xml:space="preserve"> </w:t>
      </w:r>
      <w:r>
        <w:rPr>
          <w:rFonts w:ascii="Algerian" w:hAnsi="Algerian" w:cs="Times New Roman"/>
          <w:b/>
          <w:sz w:val="24"/>
          <w:szCs w:val="24"/>
        </w:rPr>
        <w:t xml:space="preserve">  </w:t>
      </w:r>
      <w:r w:rsidR="001F7379">
        <w:rPr>
          <w:rFonts w:ascii="Algerian" w:hAnsi="Algerian" w:cs="Times New Roman"/>
          <w:b/>
          <w:sz w:val="24"/>
          <w:szCs w:val="24"/>
        </w:rPr>
        <w:t xml:space="preserve"> </w:t>
      </w:r>
      <w:r w:rsidRPr="00A93B8E">
        <w:rPr>
          <w:rFonts w:ascii="Times New Roman" w:hAnsi="Times New Roman" w:cs="Times New Roman"/>
          <w:b/>
          <w:i/>
          <w:sz w:val="18"/>
          <w:szCs w:val="18"/>
        </w:rPr>
        <w:t>BOX</w:t>
      </w:r>
      <w:r w:rsidR="001F7379" w:rsidRPr="00A93B8E">
        <w:rPr>
          <w:rFonts w:ascii="Times New Roman" w:hAnsi="Times New Roman" w:cs="Times New Roman"/>
          <w:b/>
          <w:i/>
          <w:sz w:val="18"/>
          <w:szCs w:val="18"/>
        </w:rPr>
        <w:t xml:space="preserve"> KN 3205</w:t>
      </w:r>
      <w:r w:rsidRPr="00A93B8E">
        <w:rPr>
          <w:rFonts w:ascii="Times New Roman" w:hAnsi="Times New Roman" w:cs="Times New Roman"/>
          <w:b/>
          <w:i/>
          <w:sz w:val="18"/>
          <w:szCs w:val="18"/>
        </w:rPr>
        <w:t xml:space="preserve"> KANESHIE</w:t>
      </w:r>
      <w:r w:rsidR="001F7379" w:rsidRPr="00A93B8E">
        <w:rPr>
          <w:rFonts w:ascii="Times New Roman" w:hAnsi="Times New Roman" w:cs="Times New Roman"/>
          <w:b/>
          <w:i/>
          <w:sz w:val="18"/>
          <w:szCs w:val="18"/>
        </w:rPr>
        <w:t xml:space="preserve">, GPS GA-358-9128, </w:t>
      </w:r>
      <w:r w:rsidR="0087613D">
        <w:rPr>
          <w:rFonts w:ascii="Times New Roman" w:hAnsi="Times New Roman" w:cs="Times New Roman"/>
          <w:b/>
          <w:i/>
          <w:sz w:val="18"/>
          <w:szCs w:val="18"/>
        </w:rPr>
        <w:t>KANESHIE, BUBIAHIES-</w:t>
      </w:r>
      <w:r w:rsidRPr="00A93B8E">
        <w:rPr>
          <w:rFonts w:ascii="Times New Roman" w:hAnsi="Times New Roman" w:cs="Times New Roman"/>
          <w:b/>
          <w:i/>
          <w:sz w:val="18"/>
          <w:szCs w:val="18"/>
        </w:rPr>
        <w:t>CONTROL</w:t>
      </w:r>
    </w:p>
    <w:p w14:paraId="3BDDCE01" w14:textId="77777777" w:rsidR="0008359D" w:rsidRDefault="001F7379" w:rsidP="0087613D">
      <w:pPr>
        <w:pBdr>
          <w:bottom w:val="single" w:sz="4" w:space="1" w:color="auto"/>
        </w:pBdr>
        <w:spacing w:line="48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A93B8E">
        <w:rPr>
          <w:rFonts w:ascii="Times New Roman" w:hAnsi="Times New Roman" w:cs="Times New Roman"/>
          <w:b/>
          <w:i/>
          <w:sz w:val="18"/>
          <w:szCs w:val="18"/>
        </w:rPr>
        <w:t xml:space="preserve">                 </w:t>
      </w:r>
      <w:r w:rsidR="00A93B8E">
        <w:rPr>
          <w:rFonts w:ascii="Times New Roman" w:hAnsi="Times New Roman" w:cs="Times New Roman"/>
          <w:b/>
          <w:i/>
          <w:sz w:val="18"/>
          <w:szCs w:val="18"/>
        </w:rPr>
        <w:t xml:space="preserve">                      Email:</w:t>
      </w:r>
      <w:r w:rsidRPr="00A93B8E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hyperlink r:id="rId7" w:history="1">
        <w:r w:rsidR="00A93B8E" w:rsidRPr="000D3A64">
          <w:rPr>
            <w:rStyle w:val="Hyperlink"/>
            <w:rFonts w:ascii="Times New Roman" w:hAnsi="Times New Roman" w:cs="Times New Roman"/>
            <w:b/>
            <w:i/>
            <w:sz w:val="18"/>
            <w:szCs w:val="18"/>
          </w:rPr>
          <w:t>ottovonlarbieevans@gmail.com</w:t>
        </w:r>
      </w:hyperlink>
      <w:r w:rsidR="00A93B8E">
        <w:rPr>
          <w:rFonts w:ascii="Times New Roman" w:hAnsi="Times New Roman" w:cs="Times New Roman"/>
          <w:b/>
          <w:i/>
          <w:sz w:val="18"/>
          <w:szCs w:val="18"/>
        </w:rPr>
        <w:t>, Tel: 0202278884</w:t>
      </w:r>
      <w:r w:rsidR="00FC05F6">
        <w:rPr>
          <w:rFonts w:ascii="Times New Roman" w:hAnsi="Times New Roman" w:cs="Times New Roman"/>
          <w:b/>
          <w:i/>
          <w:sz w:val="18"/>
          <w:szCs w:val="18"/>
        </w:rPr>
        <w:t>, 0542926376</w:t>
      </w:r>
      <w:r w:rsidRPr="00A93B8E">
        <w:rPr>
          <w:rFonts w:ascii="Times New Roman" w:hAnsi="Times New Roman" w:cs="Times New Roman"/>
          <w:b/>
          <w:i/>
          <w:sz w:val="18"/>
          <w:szCs w:val="18"/>
        </w:rPr>
        <w:t xml:space="preserve">   </w:t>
      </w:r>
    </w:p>
    <w:p w14:paraId="4734E064" w14:textId="77777777" w:rsidR="001F7379" w:rsidRPr="00A93B8E" w:rsidRDefault="0008359D" w:rsidP="0087613D">
      <w:pPr>
        <w:pBdr>
          <w:bottom w:val="single" w:sz="4" w:space="1" w:color="auto"/>
        </w:pBdr>
        <w:spacing w:line="480" w:lineRule="auto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t xml:space="preserve">                                                                                                                                                DATE: ...........................................</w:t>
      </w:r>
      <w:r w:rsidR="0087613D">
        <w:rPr>
          <w:rFonts w:ascii="Times New Roman" w:hAnsi="Times New Roman" w:cs="Times New Roman"/>
          <w:b/>
          <w:i/>
          <w:sz w:val="18"/>
          <w:szCs w:val="18"/>
        </w:rPr>
        <w:t xml:space="preserve">                                             </w:t>
      </w:r>
      <w:r w:rsidR="001F7379" w:rsidRPr="00A93B8E">
        <w:rPr>
          <w:rFonts w:ascii="Times New Roman" w:hAnsi="Times New Roman" w:cs="Times New Roman"/>
          <w:b/>
          <w:i/>
          <w:sz w:val="18"/>
          <w:szCs w:val="18"/>
        </w:rPr>
        <w:t xml:space="preserve">    </w:t>
      </w:r>
    </w:p>
    <w:p w14:paraId="529148F9" w14:textId="77777777" w:rsidR="001F7379" w:rsidRDefault="00A93B8E">
      <w:pPr>
        <w:rPr>
          <w:rFonts w:ascii="Algerian" w:hAnsi="Algerian" w:cs="Times New Roman"/>
          <w:b/>
          <w:sz w:val="24"/>
          <w:szCs w:val="24"/>
        </w:rPr>
      </w:pPr>
      <w:r>
        <w:rPr>
          <w:rFonts w:ascii="Algerian" w:hAnsi="Algerian" w:cs="Times New Roman"/>
          <w:b/>
          <w:sz w:val="24"/>
          <w:szCs w:val="24"/>
        </w:rPr>
        <w:t xml:space="preserve">           </w:t>
      </w:r>
      <w:r w:rsidR="001F7379">
        <w:rPr>
          <w:rFonts w:ascii="Algerian" w:hAnsi="Algerian" w:cs="Times New Roman"/>
          <w:b/>
          <w:sz w:val="24"/>
          <w:szCs w:val="24"/>
        </w:rPr>
        <w:t xml:space="preserve">   </w:t>
      </w:r>
    </w:p>
    <w:p w14:paraId="4E9672F8" w14:textId="77777777" w:rsidR="001D76DE" w:rsidRPr="00D1481F" w:rsidRDefault="001D76DE" w:rsidP="001D76DE">
      <w:pPr>
        <w:rPr>
          <w:rFonts w:ascii="Algerian" w:hAnsi="Algerian" w:cs="Times New Roman"/>
          <w:b/>
          <w:sz w:val="24"/>
          <w:szCs w:val="24"/>
          <w:u w:val="single"/>
        </w:rPr>
      </w:pPr>
      <w:r w:rsidRPr="00D1481F">
        <w:rPr>
          <w:rFonts w:ascii="Algerian" w:hAnsi="Algerian" w:cs="Times New Roman"/>
          <w:b/>
          <w:sz w:val="24"/>
          <w:szCs w:val="24"/>
          <w:u w:val="single"/>
        </w:rPr>
        <w:t>CORE VALUE</w:t>
      </w:r>
    </w:p>
    <w:p w14:paraId="7CC573EC" w14:textId="77777777" w:rsidR="001D76DE" w:rsidRDefault="001D76DE" w:rsidP="001D76DE">
      <w:pPr>
        <w:rPr>
          <w:rFonts w:ascii="Times New Roman" w:hAnsi="Times New Roman" w:cs="Times New Roman"/>
          <w:b/>
          <w:sz w:val="24"/>
          <w:szCs w:val="24"/>
        </w:rPr>
      </w:pPr>
      <w:r w:rsidRPr="00D671AE">
        <w:rPr>
          <w:rFonts w:ascii="Times New Roman" w:hAnsi="Times New Roman" w:cs="Times New Roman"/>
          <w:b/>
          <w:color w:val="0000CC"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quality and Fairness</w:t>
      </w:r>
    </w:p>
    <w:p w14:paraId="3DFD3127" w14:textId="77777777" w:rsidR="001D76DE" w:rsidRDefault="001D76DE" w:rsidP="001D76DE">
      <w:pPr>
        <w:rPr>
          <w:rFonts w:ascii="Times New Roman" w:hAnsi="Times New Roman" w:cs="Times New Roman"/>
          <w:b/>
          <w:sz w:val="24"/>
          <w:szCs w:val="24"/>
        </w:rPr>
      </w:pPr>
      <w:r w:rsidRPr="00D671AE">
        <w:rPr>
          <w:rFonts w:ascii="Times New Roman" w:hAnsi="Times New Roman" w:cs="Times New Roman"/>
          <w:b/>
          <w:color w:val="0000CC"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nowledge and Transparency</w:t>
      </w:r>
    </w:p>
    <w:p w14:paraId="355367EE" w14:textId="77777777" w:rsidR="001D76DE" w:rsidRDefault="001D76DE" w:rsidP="001D76DE">
      <w:pPr>
        <w:rPr>
          <w:rFonts w:ascii="Times New Roman" w:hAnsi="Times New Roman" w:cs="Times New Roman"/>
          <w:b/>
          <w:sz w:val="24"/>
          <w:szCs w:val="24"/>
        </w:rPr>
      </w:pPr>
      <w:r w:rsidRPr="00D671AE">
        <w:rPr>
          <w:rFonts w:ascii="Times New Roman" w:hAnsi="Times New Roman" w:cs="Times New Roman"/>
          <w:b/>
          <w:color w:val="0000CC"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ptimistic and Creativity</w:t>
      </w:r>
    </w:p>
    <w:p w14:paraId="5BC6E93B" w14:textId="77777777" w:rsidR="001D76DE" w:rsidRPr="000252CD" w:rsidRDefault="001D76DE" w:rsidP="001D76DE">
      <w:pPr>
        <w:rPr>
          <w:rFonts w:ascii="Times New Roman" w:hAnsi="Times New Roman" w:cs="Times New Roman"/>
          <w:b/>
          <w:sz w:val="24"/>
          <w:szCs w:val="24"/>
        </w:rPr>
      </w:pPr>
      <w:r w:rsidRPr="00D671AE">
        <w:rPr>
          <w:rFonts w:ascii="Times New Roman" w:hAnsi="Times New Roman" w:cs="Times New Roman"/>
          <w:b/>
          <w:color w:val="0000CC"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oyalty and Respect</w:t>
      </w:r>
    </w:p>
    <w:p w14:paraId="78EE591E" w14:textId="77777777" w:rsidR="001D76DE" w:rsidRDefault="001D76DE" w:rsidP="001D76DE">
      <w:pPr>
        <w:rPr>
          <w:rFonts w:ascii="Algerian" w:hAnsi="Algerian" w:cs="Times New Roman"/>
          <w:b/>
          <w:sz w:val="24"/>
          <w:szCs w:val="24"/>
        </w:rPr>
      </w:pPr>
    </w:p>
    <w:p w14:paraId="6ADDC82F" w14:textId="77777777" w:rsidR="001D76DE" w:rsidRPr="00D1481F" w:rsidRDefault="001D76DE" w:rsidP="001D76DE">
      <w:pPr>
        <w:rPr>
          <w:rFonts w:ascii="Algerian" w:hAnsi="Algerian" w:cs="Times New Roman"/>
          <w:b/>
          <w:sz w:val="24"/>
          <w:szCs w:val="24"/>
          <w:u w:val="single"/>
        </w:rPr>
      </w:pPr>
      <w:r w:rsidRPr="00D1481F">
        <w:rPr>
          <w:rFonts w:ascii="Algerian" w:hAnsi="Algerian" w:cs="Times New Roman"/>
          <w:b/>
          <w:sz w:val="24"/>
          <w:szCs w:val="24"/>
          <w:u w:val="single"/>
        </w:rPr>
        <w:t>VISION</w:t>
      </w:r>
    </w:p>
    <w:p w14:paraId="5955AFAE" w14:textId="77777777" w:rsidR="001D76DE" w:rsidRPr="00102397" w:rsidRDefault="001D76DE" w:rsidP="001D7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recognized as the accounting firm of choice for providing comprehensive financial and professional services to individuals and businesses alike while providing a working environment where staff members can grow and succeed in the industry.</w:t>
      </w:r>
    </w:p>
    <w:p w14:paraId="474182BF" w14:textId="77777777" w:rsidR="001D76DE" w:rsidRDefault="001D76DE" w:rsidP="001D76DE">
      <w:pPr>
        <w:rPr>
          <w:rFonts w:ascii="Algerian" w:hAnsi="Algerian" w:cs="Times New Roman"/>
          <w:b/>
          <w:sz w:val="24"/>
          <w:szCs w:val="24"/>
        </w:rPr>
      </w:pPr>
    </w:p>
    <w:p w14:paraId="3741BFBD" w14:textId="77777777" w:rsidR="001D76DE" w:rsidRPr="00D1481F" w:rsidRDefault="001D76DE" w:rsidP="001D76DE">
      <w:pPr>
        <w:rPr>
          <w:rFonts w:ascii="Algerian" w:hAnsi="Algerian" w:cs="Times New Roman"/>
          <w:b/>
          <w:sz w:val="24"/>
          <w:szCs w:val="24"/>
          <w:u w:val="single"/>
        </w:rPr>
      </w:pPr>
      <w:r w:rsidRPr="00D1481F">
        <w:rPr>
          <w:rFonts w:ascii="Algerian" w:hAnsi="Algerian" w:cs="Times New Roman"/>
          <w:b/>
          <w:sz w:val="24"/>
          <w:szCs w:val="24"/>
          <w:u w:val="single"/>
        </w:rPr>
        <w:t>MISSION</w:t>
      </w:r>
    </w:p>
    <w:p w14:paraId="70659424" w14:textId="77777777" w:rsidR="001D76DE" w:rsidRPr="00321996" w:rsidRDefault="001D76DE" w:rsidP="001D76DE">
      <w:pPr>
        <w:rPr>
          <w:rFonts w:ascii="Times New Roman" w:hAnsi="Times New Roman" w:cs="Times New Roman"/>
          <w:sz w:val="24"/>
          <w:szCs w:val="24"/>
        </w:rPr>
      </w:pPr>
      <w:r w:rsidRPr="00321996">
        <w:rPr>
          <w:rFonts w:ascii="Times New Roman" w:hAnsi="Times New Roman" w:cs="Times New Roman"/>
          <w:sz w:val="24"/>
          <w:szCs w:val="24"/>
        </w:rPr>
        <w:t>To provide exceptional financial and professional services while maintaining the highest levels of integrity and professionalism</w:t>
      </w:r>
      <w:r>
        <w:rPr>
          <w:rFonts w:ascii="Times New Roman" w:hAnsi="Times New Roman" w:cs="Times New Roman"/>
          <w:sz w:val="24"/>
          <w:szCs w:val="24"/>
        </w:rPr>
        <w:t>. To meet the current and future needs of our clients and help them to cultivate the long-term success. To respect our staff and those we serve as professionals and individuals. To establish trust and loyalty between the staff members partners, and the firm’s client. To create a dynamic, thinking, innovate ideas, and challenges staff to meet their optimal levels of success. To create a harmonious balance between work and family life.</w:t>
      </w:r>
    </w:p>
    <w:p w14:paraId="30F6ED92" w14:textId="77777777" w:rsidR="000252CD" w:rsidRDefault="000252CD">
      <w:pPr>
        <w:rPr>
          <w:rFonts w:ascii="Times New Roman" w:hAnsi="Times New Roman" w:cs="Times New Roman"/>
          <w:b/>
          <w:sz w:val="24"/>
          <w:szCs w:val="24"/>
        </w:rPr>
      </w:pPr>
    </w:p>
    <w:p w14:paraId="0C04BE87" w14:textId="77777777" w:rsidR="000252CD" w:rsidRDefault="000252CD">
      <w:pPr>
        <w:rPr>
          <w:rFonts w:ascii="Times New Roman" w:hAnsi="Times New Roman" w:cs="Times New Roman"/>
          <w:b/>
          <w:sz w:val="24"/>
          <w:szCs w:val="24"/>
        </w:rPr>
      </w:pPr>
    </w:p>
    <w:p w14:paraId="2D0DF545" w14:textId="77777777" w:rsidR="000252CD" w:rsidRDefault="000252CD">
      <w:pPr>
        <w:rPr>
          <w:rFonts w:ascii="Times New Roman" w:hAnsi="Times New Roman" w:cs="Times New Roman"/>
          <w:b/>
          <w:sz w:val="24"/>
          <w:szCs w:val="24"/>
        </w:rPr>
      </w:pPr>
    </w:p>
    <w:p w14:paraId="1382DBF9" w14:textId="77777777" w:rsidR="000252CD" w:rsidRDefault="000252CD">
      <w:pPr>
        <w:rPr>
          <w:rFonts w:ascii="Times New Roman" w:hAnsi="Times New Roman" w:cs="Times New Roman"/>
          <w:b/>
          <w:sz w:val="24"/>
          <w:szCs w:val="24"/>
        </w:rPr>
      </w:pPr>
    </w:p>
    <w:p w14:paraId="1E3D9D33" w14:textId="77777777" w:rsidR="001C7964" w:rsidRDefault="001C796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158904780"/>
      <w:r w:rsidRPr="001C7964">
        <w:rPr>
          <w:rFonts w:ascii="Times New Roman" w:hAnsi="Times New Roman" w:cs="Times New Roman"/>
          <w:b/>
          <w:sz w:val="24"/>
          <w:szCs w:val="24"/>
        </w:rPr>
        <w:lastRenderedPageBreak/>
        <w:t>MEMORANDUM OF UNDERSTANDING.</w:t>
      </w:r>
    </w:p>
    <w:p w14:paraId="3CC47AC7" w14:textId="77777777" w:rsidR="000252CD" w:rsidRPr="001C7964" w:rsidRDefault="000252CD">
      <w:p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Ekol-bis-Saarks Consultancy Services is a sole proprietorship business that takes the burden of VAT and its allied problems off our clients to ensure smooth running of their businesses.</w:t>
      </w:r>
    </w:p>
    <w:p w14:paraId="58A7088C" w14:textId="77777777" w:rsidR="000252CD" w:rsidRPr="001C7964" w:rsidRDefault="000252CD">
      <w:p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Ekol-Bis-Saarks Consultancy Services stands for loyalty and truthfulness to our clients. The services rendered by Ekol-Bis-Saarks</w:t>
      </w:r>
      <w:r w:rsidR="00CF6ACC" w:rsidRPr="001C7964">
        <w:rPr>
          <w:rFonts w:ascii="Times New Roman" w:hAnsi="Times New Roman" w:cs="Times New Roman"/>
          <w:sz w:val="24"/>
          <w:szCs w:val="24"/>
        </w:rPr>
        <w:t xml:space="preserve"> Consultancy</w:t>
      </w:r>
      <w:r w:rsidRPr="001C7964">
        <w:rPr>
          <w:rFonts w:ascii="Times New Roman" w:hAnsi="Times New Roman" w:cs="Times New Roman"/>
          <w:sz w:val="24"/>
          <w:szCs w:val="24"/>
        </w:rPr>
        <w:t xml:space="preserve"> are as follow.</w:t>
      </w:r>
    </w:p>
    <w:p w14:paraId="0A35BF04" w14:textId="6FC7D524" w:rsidR="002F3D26" w:rsidRDefault="002F3D26" w:rsidP="002F3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</w:t>
      </w:r>
      <w:r w:rsidRPr="001C7964">
        <w:rPr>
          <w:rFonts w:ascii="Times New Roman" w:hAnsi="Times New Roman" w:cs="Times New Roman"/>
          <w:sz w:val="24"/>
          <w:szCs w:val="24"/>
        </w:rPr>
        <w:t xml:space="preserve">nnual Financial Statement and </w:t>
      </w:r>
      <w:r>
        <w:rPr>
          <w:rFonts w:ascii="Times New Roman" w:hAnsi="Times New Roman" w:cs="Times New Roman"/>
          <w:sz w:val="24"/>
          <w:szCs w:val="24"/>
        </w:rPr>
        <w:t>filing of Annual Financial Returns</w:t>
      </w:r>
      <w:r w:rsidRPr="001C7964">
        <w:rPr>
          <w:rFonts w:ascii="Times New Roman" w:hAnsi="Times New Roman" w:cs="Times New Roman"/>
          <w:sz w:val="24"/>
          <w:szCs w:val="24"/>
        </w:rPr>
        <w:t>.</w:t>
      </w:r>
    </w:p>
    <w:p w14:paraId="6048AA55" w14:textId="66BFEEE6" w:rsidR="00C97983" w:rsidRPr="002F3D26" w:rsidRDefault="00C97983" w:rsidP="002F3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Cashflow Statement (Yearly Cashflow Plan)</w:t>
      </w:r>
    </w:p>
    <w:p w14:paraId="1AFFBE0D" w14:textId="1C086C76" w:rsidR="00CF6ACC" w:rsidRPr="001C7964" w:rsidRDefault="00CF6ACC" w:rsidP="00025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 xml:space="preserve">Preparation of PAYE </w:t>
      </w:r>
      <w:r w:rsidR="001C7964" w:rsidRPr="001C7964">
        <w:rPr>
          <w:rFonts w:ascii="Times New Roman" w:hAnsi="Times New Roman" w:cs="Times New Roman"/>
          <w:sz w:val="24"/>
          <w:szCs w:val="24"/>
        </w:rPr>
        <w:t>Schedule</w:t>
      </w:r>
      <w:r w:rsidRPr="001C7964">
        <w:rPr>
          <w:rFonts w:ascii="Times New Roman" w:hAnsi="Times New Roman" w:cs="Times New Roman"/>
          <w:sz w:val="24"/>
          <w:szCs w:val="24"/>
        </w:rPr>
        <w:t xml:space="preserve"> for and on behalf of our clients</w:t>
      </w:r>
    </w:p>
    <w:p w14:paraId="602AAE5F" w14:textId="77777777" w:rsidR="00CF6ACC" w:rsidRPr="001C7964" w:rsidRDefault="00CF6ACC" w:rsidP="00025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Filing of monthly PAYE Returns on behalf of our clients.</w:t>
      </w:r>
    </w:p>
    <w:p w14:paraId="60704E72" w14:textId="77777777" w:rsidR="00CF6ACC" w:rsidRPr="001C7964" w:rsidRDefault="00CF6ACC" w:rsidP="00025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Collections of VAT Returns for and on behalf of our clients</w:t>
      </w:r>
    </w:p>
    <w:p w14:paraId="4F7E66BF" w14:textId="77777777" w:rsidR="000252CD" w:rsidRPr="001C7964" w:rsidRDefault="001C7964" w:rsidP="00025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Collections</w:t>
      </w:r>
      <w:r w:rsidR="00CF6ACC" w:rsidRPr="001C7964">
        <w:rPr>
          <w:rFonts w:ascii="Times New Roman" w:hAnsi="Times New Roman" w:cs="Times New Roman"/>
          <w:sz w:val="24"/>
          <w:szCs w:val="24"/>
        </w:rPr>
        <w:t xml:space="preserve"> and filing of </w:t>
      </w:r>
      <w:r w:rsidRPr="001C7964">
        <w:rPr>
          <w:rFonts w:ascii="Times New Roman" w:hAnsi="Times New Roman" w:cs="Times New Roman"/>
          <w:sz w:val="24"/>
          <w:szCs w:val="24"/>
        </w:rPr>
        <w:t>withholding</w:t>
      </w:r>
      <w:r w:rsidR="00CF6ACC" w:rsidRPr="001C7964">
        <w:rPr>
          <w:rFonts w:ascii="Times New Roman" w:hAnsi="Times New Roman" w:cs="Times New Roman"/>
          <w:sz w:val="24"/>
          <w:szCs w:val="24"/>
        </w:rPr>
        <w:t xml:space="preserve"> Returns for and on behalf of our clients.</w:t>
      </w:r>
    </w:p>
    <w:p w14:paraId="3F38867A" w14:textId="77777777" w:rsidR="00CF6ACC" w:rsidRPr="001C7964" w:rsidRDefault="00CF6ACC" w:rsidP="00025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Purchase of VAT Receipts books for and on behalf of our clients.</w:t>
      </w:r>
    </w:p>
    <w:p w14:paraId="6C926881" w14:textId="366DA4C8" w:rsidR="00CF6ACC" w:rsidRPr="001C7964" w:rsidRDefault="007840F7" w:rsidP="00025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Managing Tax online Portal on behalf of our clients</w:t>
      </w:r>
      <w:r w:rsidR="00C97983">
        <w:rPr>
          <w:rFonts w:ascii="Times New Roman" w:hAnsi="Times New Roman" w:cs="Times New Roman"/>
          <w:sz w:val="24"/>
          <w:szCs w:val="24"/>
        </w:rPr>
        <w:t xml:space="preserve"> and Other Companies</w:t>
      </w:r>
      <w:r w:rsidRPr="001C7964">
        <w:rPr>
          <w:rFonts w:ascii="Times New Roman" w:hAnsi="Times New Roman" w:cs="Times New Roman"/>
          <w:sz w:val="24"/>
          <w:szCs w:val="24"/>
        </w:rPr>
        <w:t>.</w:t>
      </w:r>
    </w:p>
    <w:p w14:paraId="47C00DC8" w14:textId="77777777" w:rsidR="007840F7" w:rsidRPr="001C7964" w:rsidRDefault="007840F7" w:rsidP="007840F7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2DDD814E" w14:textId="77777777" w:rsidR="007840F7" w:rsidRPr="001C7964" w:rsidRDefault="007840F7" w:rsidP="007840F7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25B66A66" w14:textId="77777777" w:rsidR="007840F7" w:rsidRPr="001C7964" w:rsidRDefault="007840F7" w:rsidP="007840F7">
      <w:pPr>
        <w:pStyle w:val="ListParagraph"/>
        <w:ind w:left="705"/>
        <w:rPr>
          <w:rFonts w:ascii="Times New Roman" w:hAnsi="Times New Roman" w:cs="Times New Roman"/>
          <w:b/>
          <w:sz w:val="24"/>
          <w:szCs w:val="24"/>
        </w:rPr>
      </w:pPr>
      <w:r w:rsidRPr="001C7964">
        <w:rPr>
          <w:rFonts w:ascii="Times New Roman" w:hAnsi="Times New Roman" w:cs="Times New Roman"/>
          <w:b/>
          <w:sz w:val="24"/>
          <w:szCs w:val="24"/>
        </w:rPr>
        <w:t>Others</w:t>
      </w:r>
      <w:r w:rsidR="00E02376" w:rsidRPr="001C7964">
        <w:rPr>
          <w:rFonts w:ascii="Times New Roman" w:hAnsi="Times New Roman" w:cs="Times New Roman"/>
          <w:b/>
          <w:sz w:val="24"/>
          <w:szCs w:val="24"/>
        </w:rPr>
        <w:t xml:space="preserve"> Services</w:t>
      </w:r>
      <w:r w:rsidRPr="001C7964">
        <w:rPr>
          <w:rFonts w:ascii="Times New Roman" w:hAnsi="Times New Roman" w:cs="Times New Roman"/>
          <w:b/>
          <w:sz w:val="24"/>
          <w:szCs w:val="24"/>
        </w:rPr>
        <w:t xml:space="preserve"> Include</w:t>
      </w:r>
    </w:p>
    <w:p w14:paraId="621C9575" w14:textId="77777777" w:rsidR="007840F7" w:rsidRPr="001C7964" w:rsidRDefault="007840F7" w:rsidP="00784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Preparation of yearly VAT report for and on behalf our clients</w:t>
      </w:r>
    </w:p>
    <w:p w14:paraId="7D9E9180" w14:textId="47E062B5" w:rsidR="007840F7" w:rsidRPr="001C7964" w:rsidRDefault="007840F7" w:rsidP="00784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 xml:space="preserve">Preparation of </w:t>
      </w:r>
      <w:r w:rsidR="002F3D26">
        <w:rPr>
          <w:rFonts w:ascii="Times New Roman" w:hAnsi="Times New Roman" w:cs="Times New Roman"/>
          <w:sz w:val="24"/>
          <w:szCs w:val="24"/>
        </w:rPr>
        <w:t xml:space="preserve">Bank </w:t>
      </w:r>
      <w:r w:rsidRPr="001C7964">
        <w:rPr>
          <w:rFonts w:ascii="Times New Roman" w:hAnsi="Times New Roman" w:cs="Times New Roman"/>
          <w:sz w:val="24"/>
          <w:szCs w:val="24"/>
        </w:rPr>
        <w:t xml:space="preserve">Reconciliations </w:t>
      </w:r>
      <w:r w:rsidR="002F3D26">
        <w:rPr>
          <w:rFonts w:ascii="Times New Roman" w:hAnsi="Times New Roman" w:cs="Times New Roman"/>
          <w:sz w:val="24"/>
          <w:szCs w:val="24"/>
        </w:rPr>
        <w:t>for</w:t>
      </w:r>
      <w:r w:rsidRPr="001C7964">
        <w:rPr>
          <w:rFonts w:ascii="Times New Roman" w:hAnsi="Times New Roman" w:cs="Times New Roman"/>
          <w:sz w:val="24"/>
          <w:szCs w:val="24"/>
        </w:rPr>
        <w:t xml:space="preserve"> our </w:t>
      </w:r>
      <w:proofErr w:type="gramStart"/>
      <w:r w:rsidRPr="001C7964">
        <w:rPr>
          <w:rFonts w:ascii="Times New Roman" w:hAnsi="Times New Roman" w:cs="Times New Roman"/>
          <w:sz w:val="24"/>
          <w:szCs w:val="24"/>
        </w:rPr>
        <w:t>clients</w:t>
      </w:r>
      <w:proofErr w:type="gramEnd"/>
      <w:r w:rsidRPr="001C7964">
        <w:rPr>
          <w:rFonts w:ascii="Times New Roman" w:hAnsi="Times New Roman" w:cs="Times New Roman"/>
          <w:sz w:val="24"/>
          <w:szCs w:val="24"/>
        </w:rPr>
        <w:t xml:space="preserve"> records with that of GRA (VAT Service).</w:t>
      </w:r>
    </w:p>
    <w:p w14:paraId="4740E033" w14:textId="76232743" w:rsidR="007840F7" w:rsidRPr="001C7964" w:rsidRDefault="007840F7" w:rsidP="00784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Rendering of Internal audit services</w:t>
      </w:r>
      <w:r w:rsidR="00E02376" w:rsidRPr="001C7964">
        <w:rPr>
          <w:rFonts w:ascii="Times New Roman" w:hAnsi="Times New Roman" w:cs="Times New Roman"/>
          <w:sz w:val="24"/>
          <w:szCs w:val="24"/>
        </w:rPr>
        <w:t xml:space="preserve"> (Auditing </w:t>
      </w:r>
      <w:r w:rsidR="002F3D26">
        <w:rPr>
          <w:rFonts w:ascii="Times New Roman" w:hAnsi="Times New Roman" w:cs="Times New Roman"/>
          <w:sz w:val="24"/>
          <w:szCs w:val="24"/>
        </w:rPr>
        <w:t>of company</w:t>
      </w:r>
      <w:r w:rsidR="00E02376" w:rsidRPr="001C7964">
        <w:rPr>
          <w:rFonts w:ascii="Times New Roman" w:hAnsi="Times New Roman" w:cs="Times New Roman"/>
          <w:sz w:val="24"/>
          <w:szCs w:val="24"/>
        </w:rPr>
        <w:t xml:space="preserve"> books).</w:t>
      </w:r>
    </w:p>
    <w:p w14:paraId="1EE5D261" w14:textId="77777777" w:rsidR="00E02376" w:rsidRPr="001C7964" w:rsidRDefault="00E02376" w:rsidP="00784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Yearly, Quarterly, Stock taking.</w:t>
      </w:r>
    </w:p>
    <w:p w14:paraId="71C4A282" w14:textId="6E88C059" w:rsidR="00E02376" w:rsidRPr="001C7964" w:rsidRDefault="00E02376" w:rsidP="00784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Training of</w:t>
      </w:r>
      <w:r w:rsidR="002F3D26">
        <w:rPr>
          <w:rFonts w:ascii="Times New Roman" w:hAnsi="Times New Roman" w:cs="Times New Roman"/>
          <w:sz w:val="24"/>
          <w:szCs w:val="24"/>
        </w:rPr>
        <w:t xml:space="preserve"> Company</w:t>
      </w:r>
      <w:r w:rsidRPr="001C7964">
        <w:rPr>
          <w:rFonts w:ascii="Times New Roman" w:hAnsi="Times New Roman" w:cs="Times New Roman"/>
          <w:sz w:val="24"/>
          <w:szCs w:val="24"/>
        </w:rPr>
        <w:t xml:space="preserve"> internal Auditors of our clients and other organizations</w:t>
      </w:r>
    </w:p>
    <w:p w14:paraId="1F9B5C2D" w14:textId="77777777" w:rsidR="00E02376" w:rsidRPr="001C7964" w:rsidRDefault="00E02376" w:rsidP="00784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 xml:space="preserve">Rendering of Accounting Software training </w:t>
      </w:r>
    </w:p>
    <w:p w14:paraId="262BE312" w14:textId="77777777" w:rsidR="00E02376" w:rsidRPr="001C7964" w:rsidRDefault="00E02376" w:rsidP="00784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Any Accounting or Tax Services required by our clients and other organization.</w:t>
      </w:r>
    </w:p>
    <w:p w14:paraId="7CB2F045" w14:textId="77777777" w:rsidR="007840F7" w:rsidRPr="001C7964" w:rsidRDefault="007840F7" w:rsidP="007840F7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77B872E3" w14:textId="77777777" w:rsidR="00FC05F6" w:rsidRPr="001C7964" w:rsidRDefault="00FC05F6" w:rsidP="00FC05F6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7A1C56FD" w14:textId="77777777" w:rsidR="00FC05F6" w:rsidRPr="001C7964" w:rsidRDefault="00FC05F6" w:rsidP="00FC05F6">
      <w:pPr>
        <w:rPr>
          <w:rFonts w:ascii="Times New Roman" w:hAnsi="Times New Roman" w:cs="Times New Roman"/>
          <w:sz w:val="24"/>
          <w:szCs w:val="24"/>
        </w:rPr>
      </w:pPr>
    </w:p>
    <w:p w14:paraId="2C4210BD" w14:textId="77777777" w:rsidR="00FC05F6" w:rsidRPr="001C7964" w:rsidRDefault="00FC05F6" w:rsidP="00FC05F6">
      <w:pPr>
        <w:rPr>
          <w:rFonts w:ascii="Times New Roman" w:hAnsi="Times New Roman" w:cs="Times New Roman"/>
          <w:sz w:val="24"/>
          <w:szCs w:val="24"/>
        </w:rPr>
      </w:pPr>
    </w:p>
    <w:p w14:paraId="7D88DAA1" w14:textId="77777777" w:rsidR="00FC05F6" w:rsidRPr="001C7964" w:rsidRDefault="00FC05F6" w:rsidP="00FC05F6">
      <w:pPr>
        <w:rPr>
          <w:rFonts w:ascii="Algerian" w:hAnsi="Algerian" w:cs="Times New Roman"/>
          <w:sz w:val="24"/>
          <w:szCs w:val="24"/>
        </w:rPr>
      </w:pPr>
    </w:p>
    <w:p w14:paraId="063846A2" w14:textId="77777777" w:rsidR="00FC05F6" w:rsidRPr="001C7964" w:rsidRDefault="00FC05F6" w:rsidP="00FC05F6">
      <w:pPr>
        <w:rPr>
          <w:rFonts w:ascii="Algerian" w:hAnsi="Algerian" w:cs="Times New Roman"/>
          <w:sz w:val="24"/>
          <w:szCs w:val="24"/>
        </w:rPr>
      </w:pPr>
    </w:p>
    <w:p w14:paraId="37FA56F2" w14:textId="77777777" w:rsidR="00FC05F6" w:rsidRPr="001C7964" w:rsidRDefault="00FC05F6" w:rsidP="00FC05F6">
      <w:pPr>
        <w:rPr>
          <w:rFonts w:ascii="Algerian" w:hAnsi="Algerian" w:cs="Times New Roman"/>
          <w:sz w:val="24"/>
          <w:szCs w:val="24"/>
        </w:rPr>
      </w:pPr>
    </w:p>
    <w:p w14:paraId="19E64E32" w14:textId="77777777" w:rsidR="00FC05F6" w:rsidRPr="001C7964" w:rsidRDefault="00FC05F6" w:rsidP="00FC05F6">
      <w:pPr>
        <w:rPr>
          <w:rFonts w:ascii="Algerian" w:hAnsi="Algerian" w:cs="Times New Roman"/>
          <w:sz w:val="24"/>
          <w:szCs w:val="24"/>
        </w:rPr>
      </w:pPr>
    </w:p>
    <w:p w14:paraId="33528432" w14:textId="77777777" w:rsidR="00FC05F6" w:rsidRPr="001C7964" w:rsidRDefault="00FC05F6" w:rsidP="00FC05F6">
      <w:pPr>
        <w:rPr>
          <w:rFonts w:ascii="Algerian" w:hAnsi="Algerian" w:cs="Times New Roman"/>
          <w:sz w:val="24"/>
          <w:szCs w:val="24"/>
        </w:rPr>
      </w:pPr>
    </w:p>
    <w:p w14:paraId="7FA63632" w14:textId="77777777" w:rsidR="00FC05F6" w:rsidRPr="001C7964" w:rsidRDefault="00FC05F6" w:rsidP="00FC05F6">
      <w:pPr>
        <w:rPr>
          <w:rFonts w:ascii="Algerian" w:hAnsi="Algerian" w:cs="Times New Roman"/>
          <w:sz w:val="24"/>
          <w:szCs w:val="24"/>
        </w:rPr>
      </w:pPr>
    </w:p>
    <w:p w14:paraId="267A19AC" w14:textId="77777777" w:rsidR="00FC05F6" w:rsidRPr="001C7964" w:rsidRDefault="00E02376" w:rsidP="00FC05F6">
      <w:pPr>
        <w:rPr>
          <w:rFonts w:ascii="Times New Roman" w:hAnsi="Times New Roman" w:cs="Times New Roman"/>
          <w:b/>
          <w:sz w:val="24"/>
          <w:szCs w:val="24"/>
        </w:rPr>
      </w:pPr>
      <w:r w:rsidRPr="001C7964">
        <w:rPr>
          <w:rFonts w:ascii="Times New Roman" w:hAnsi="Times New Roman" w:cs="Times New Roman"/>
          <w:b/>
          <w:sz w:val="24"/>
          <w:szCs w:val="24"/>
        </w:rPr>
        <w:lastRenderedPageBreak/>
        <w:t>CHARGES</w:t>
      </w:r>
    </w:p>
    <w:p w14:paraId="3537988D" w14:textId="77777777" w:rsidR="00E02376" w:rsidRPr="001C7964" w:rsidRDefault="00E02376" w:rsidP="00FC05F6">
      <w:p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 xml:space="preserve">A monthly maintenance fee for services such as picking of returns forms, purchasing of invoices, </w:t>
      </w:r>
      <w:r w:rsidR="001C7964" w:rsidRPr="001C7964">
        <w:rPr>
          <w:rFonts w:ascii="Times New Roman" w:hAnsi="Times New Roman" w:cs="Times New Roman"/>
          <w:sz w:val="24"/>
          <w:szCs w:val="24"/>
        </w:rPr>
        <w:t>and submission</w:t>
      </w:r>
      <w:r w:rsidRPr="001C7964">
        <w:rPr>
          <w:rFonts w:ascii="Times New Roman" w:hAnsi="Times New Roman" w:cs="Times New Roman"/>
          <w:sz w:val="24"/>
          <w:szCs w:val="24"/>
        </w:rPr>
        <w:t xml:space="preserve"> of the </w:t>
      </w:r>
      <w:r w:rsidR="001C7964" w:rsidRPr="001C7964">
        <w:rPr>
          <w:rFonts w:ascii="Times New Roman" w:hAnsi="Times New Roman" w:cs="Times New Roman"/>
          <w:sz w:val="24"/>
          <w:szCs w:val="24"/>
        </w:rPr>
        <w:t>returns</w:t>
      </w:r>
      <w:r w:rsidRPr="001C7964">
        <w:rPr>
          <w:rFonts w:ascii="Times New Roman" w:hAnsi="Times New Roman" w:cs="Times New Roman"/>
          <w:sz w:val="24"/>
          <w:szCs w:val="24"/>
        </w:rPr>
        <w:t xml:space="preserve"> and also </w:t>
      </w:r>
      <w:r w:rsidR="001C7964" w:rsidRPr="001C7964">
        <w:rPr>
          <w:rFonts w:ascii="Times New Roman" w:hAnsi="Times New Roman" w:cs="Times New Roman"/>
          <w:sz w:val="24"/>
          <w:szCs w:val="24"/>
        </w:rPr>
        <w:t>maintenance</w:t>
      </w:r>
      <w:r w:rsidRPr="001C7964">
        <w:rPr>
          <w:rFonts w:ascii="Times New Roman" w:hAnsi="Times New Roman" w:cs="Times New Roman"/>
          <w:sz w:val="24"/>
          <w:szCs w:val="24"/>
        </w:rPr>
        <w:t xml:space="preserve"> of VAT accounts </w:t>
      </w:r>
      <w:r w:rsidRPr="001C7964">
        <w:rPr>
          <w:rFonts w:ascii="Times New Roman" w:hAnsi="Times New Roman" w:cs="Times New Roman"/>
          <w:b/>
          <w:sz w:val="24"/>
          <w:szCs w:val="24"/>
        </w:rPr>
        <w:t>will be charged</w:t>
      </w:r>
      <w:r w:rsidRPr="001C7964">
        <w:rPr>
          <w:rFonts w:ascii="Times New Roman" w:hAnsi="Times New Roman" w:cs="Times New Roman"/>
          <w:sz w:val="24"/>
          <w:szCs w:val="24"/>
        </w:rPr>
        <w:t xml:space="preserve">. The charge is based on the location of our </w:t>
      </w:r>
      <w:r w:rsidR="001C7964" w:rsidRPr="001C7964">
        <w:rPr>
          <w:rFonts w:ascii="Times New Roman" w:hAnsi="Times New Roman" w:cs="Times New Roman"/>
          <w:sz w:val="24"/>
          <w:szCs w:val="24"/>
        </w:rPr>
        <w:t>client’s</w:t>
      </w:r>
      <w:r w:rsidRPr="001C7964">
        <w:rPr>
          <w:rFonts w:ascii="Times New Roman" w:hAnsi="Times New Roman" w:cs="Times New Roman"/>
          <w:sz w:val="24"/>
          <w:szCs w:val="24"/>
        </w:rPr>
        <w:t xml:space="preserve"> office.</w:t>
      </w:r>
    </w:p>
    <w:p w14:paraId="30E4347D" w14:textId="77777777" w:rsidR="00E02376" w:rsidRPr="001C7964" w:rsidRDefault="00E02376" w:rsidP="00FC05F6">
      <w:p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Additional charges will be levied on the other services rendered.</w:t>
      </w:r>
    </w:p>
    <w:p w14:paraId="3DBE5C07" w14:textId="77777777" w:rsidR="00E02376" w:rsidRPr="001C7964" w:rsidRDefault="00E02376" w:rsidP="00FC05F6">
      <w:p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Finally a yearly fee is to be paid after the preparation of yearly audited VAT reports to our clients.</w:t>
      </w:r>
    </w:p>
    <w:p w14:paraId="4ADD505C" w14:textId="77777777" w:rsidR="00E02376" w:rsidRPr="001C7964" w:rsidRDefault="00E02376" w:rsidP="00FC05F6">
      <w:pPr>
        <w:rPr>
          <w:rFonts w:ascii="Times New Roman" w:hAnsi="Times New Roman" w:cs="Times New Roman"/>
          <w:sz w:val="24"/>
          <w:szCs w:val="24"/>
        </w:rPr>
      </w:pPr>
    </w:p>
    <w:p w14:paraId="2760AEC4" w14:textId="77777777" w:rsidR="000F4F03" w:rsidRPr="001C7964" w:rsidRDefault="000F4F03" w:rsidP="00FC05F6">
      <w:p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Please note, for other service, a fee will be determined based on the work that needs to be done.</w:t>
      </w:r>
    </w:p>
    <w:p w14:paraId="431D6AC5" w14:textId="77777777" w:rsidR="000F4F03" w:rsidRPr="001C7964" w:rsidRDefault="000F4F03" w:rsidP="00FC05F6">
      <w:pPr>
        <w:rPr>
          <w:rFonts w:ascii="Times New Roman" w:hAnsi="Times New Roman" w:cs="Times New Roman"/>
          <w:sz w:val="24"/>
          <w:szCs w:val="24"/>
        </w:rPr>
      </w:pPr>
    </w:p>
    <w:p w14:paraId="5A95F20A" w14:textId="77777777" w:rsidR="000F4F03" w:rsidRPr="001C7964" w:rsidRDefault="000F4F03" w:rsidP="00FC05F6">
      <w:p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 xml:space="preserve">I/we the Director/Proprietor of ..................................................................have read the details of the above memorandum of understanding </w:t>
      </w:r>
      <w:r w:rsidR="001C7964" w:rsidRPr="001C7964">
        <w:rPr>
          <w:rFonts w:ascii="Times New Roman" w:hAnsi="Times New Roman" w:cs="Times New Roman"/>
          <w:sz w:val="24"/>
          <w:szCs w:val="24"/>
        </w:rPr>
        <w:t>(MoU</w:t>
      </w:r>
      <w:r w:rsidRPr="001C7964">
        <w:rPr>
          <w:rFonts w:ascii="Times New Roman" w:hAnsi="Times New Roman" w:cs="Times New Roman"/>
          <w:sz w:val="24"/>
          <w:szCs w:val="24"/>
        </w:rPr>
        <w:t>), and I/we accept the terms of conditions.</w:t>
      </w:r>
    </w:p>
    <w:p w14:paraId="457347BE" w14:textId="77777777" w:rsidR="000F4F03" w:rsidRPr="001C7964" w:rsidRDefault="000F4F03" w:rsidP="00FC05F6">
      <w:pPr>
        <w:rPr>
          <w:rFonts w:ascii="Times New Roman" w:hAnsi="Times New Roman" w:cs="Times New Roman"/>
          <w:sz w:val="24"/>
          <w:szCs w:val="24"/>
        </w:rPr>
      </w:pPr>
    </w:p>
    <w:p w14:paraId="72942341" w14:textId="77777777" w:rsidR="000F4F03" w:rsidRPr="001C7964" w:rsidRDefault="000F4F03" w:rsidP="00FC05F6">
      <w:pPr>
        <w:rPr>
          <w:rFonts w:ascii="Times New Roman" w:hAnsi="Times New Roman" w:cs="Times New Roman"/>
          <w:sz w:val="24"/>
          <w:szCs w:val="24"/>
        </w:rPr>
      </w:pPr>
    </w:p>
    <w:p w14:paraId="38196FA5" w14:textId="77777777" w:rsidR="000F4F03" w:rsidRPr="001C7964" w:rsidRDefault="000F4F03" w:rsidP="00FC05F6">
      <w:p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.........................................................                      ....................................................................</w:t>
      </w:r>
    </w:p>
    <w:p w14:paraId="42DCF0AC" w14:textId="77777777" w:rsidR="000F4F03" w:rsidRPr="001C7964" w:rsidRDefault="000F4F03" w:rsidP="00FC05F6">
      <w:p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(DIRECTOR/PROPRIETOR)                           (EKOL-BIS-SAARKS CONSULTANT)</w:t>
      </w:r>
    </w:p>
    <w:p w14:paraId="3109C742" w14:textId="77777777" w:rsidR="00FC05F6" w:rsidRPr="001C7964" w:rsidRDefault="00FC05F6" w:rsidP="00FC05F6">
      <w:pPr>
        <w:rPr>
          <w:rFonts w:ascii="Algerian" w:hAnsi="Algerian" w:cs="Times New Roman"/>
          <w:sz w:val="24"/>
          <w:szCs w:val="24"/>
        </w:rPr>
      </w:pPr>
    </w:p>
    <w:p w14:paraId="5F2E0179" w14:textId="77777777" w:rsidR="00FC05F6" w:rsidRPr="001C7964" w:rsidRDefault="00FC05F6" w:rsidP="00FC05F6">
      <w:pPr>
        <w:rPr>
          <w:rFonts w:ascii="Algerian" w:hAnsi="Algerian" w:cs="Times New Roman"/>
          <w:sz w:val="24"/>
          <w:szCs w:val="24"/>
        </w:rPr>
      </w:pPr>
    </w:p>
    <w:p w14:paraId="02FB5847" w14:textId="77777777" w:rsidR="00FC05F6" w:rsidRPr="001C7964" w:rsidRDefault="000F4F03" w:rsidP="00FC05F6">
      <w:p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>........................................................                   .................................................................</w:t>
      </w:r>
    </w:p>
    <w:p w14:paraId="7F763CAF" w14:textId="59BF65B6" w:rsidR="0087613D" w:rsidRDefault="000F4F03" w:rsidP="00FC05F6">
      <w:pPr>
        <w:rPr>
          <w:rFonts w:ascii="Times New Roman" w:hAnsi="Times New Roman" w:cs="Times New Roman"/>
          <w:sz w:val="24"/>
          <w:szCs w:val="24"/>
        </w:rPr>
      </w:pPr>
      <w:r w:rsidRPr="001C796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C7964" w:rsidRPr="001C79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C7964" w:rsidRPr="001C7964">
        <w:rPr>
          <w:rFonts w:ascii="Times New Roman" w:hAnsi="Times New Roman" w:cs="Times New Roman"/>
          <w:sz w:val="24"/>
          <w:szCs w:val="24"/>
        </w:rPr>
        <w:t>WITNESS</w:t>
      </w:r>
      <w:r w:rsidRPr="001C7964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1C79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(WITNESS)</w:t>
      </w:r>
    </w:p>
    <w:p w14:paraId="1EADEF61" w14:textId="11C5242C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53096DD8" w14:textId="2BC7EAB6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2F840988" w14:textId="776E6FD5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62C53EE1" w14:textId="440A2B5C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552E384B" w14:textId="69328736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527A0705" w14:textId="2E6C33F1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08117853" w14:textId="2141BE7A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72351C3E" w14:textId="61336120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0B21E085" w14:textId="2DAF0444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2E437627" w14:textId="6D187AA6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5F263341" w14:textId="578935AE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45DD31B9" w14:textId="51C9540F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33AA92B9" w14:textId="31CBA3CA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6C575B64" w14:textId="6E59F174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0B90DF29" w14:textId="4FCDF0A6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2A95F875" w14:textId="56696669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186F132E" w14:textId="6EBC6658" w:rsidR="001D76DE" w:rsidRPr="000A2300" w:rsidRDefault="001D76DE" w:rsidP="001D76D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A2300">
        <w:rPr>
          <w:rFonts w:ascii="Times New Roman" w:hAnsi="Times New Roman" w:cs="Times New Roman"/>
          <w:b/>
          <w:sz w:val="52"/>
          <w:szCs w:val="52"/>
        </w:rPr>
        <w:t xml:space="preserve">EKOL-BIS-SAARK </w:t>
      </w:r>
    </w:p>
    <w:p w14:paraId="783F857A" w14:textId="77777777" w:rsidR="001D76DE" w:rsidRDefault="001D76DE" w:rsidP="001D76DE">
      <w:pPr>
        <w:rPr>
          <w:rFonts w:ascii="Times New Roman" w:hAnsi="Times New Roman" w:cs="Times New Roman"/>
          <w:sz w:val="24"/>
          <w:szCs w:val="24"/>
        </w:rPr>
      </w:pPr>
    </w:p>
    <w:p w14:paraId="37F09B3F" w14:textId="77777777" w:rsidR="001D76DE" w:rsidRDefault="001D76DE" w:rsidP="001D7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4809887" w14:textId="50E400C4" w:rsidR="001D76DE" w:rsidRDefault="001D76DE" w:rsidP="001D76D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</w:t>
      </w:r>
      <w:r w:rsidRPr="000A2300">
        <w:rPr>
          <w:rFonts w:ascii="Times New Roman" w:hAnsi="Times New Roman" w:cs="Times New Roman"/>
          <w:b/>
          <w:sz w:val="52"/>
          <w:szCs w:val="52"/>
        </w:rPr>
        <w:t>CONSULTANCY SERVICE</w:t>
      </w:r>
    </w:p>
    <w:p w14:paraId="7468484F" w14:textId="77777777" w:rsidR="001D76DE" w:rsidRDefault="001D76DE" w:rsidP="001D76DE">
      <w:pPr>
        <w:rPr>
          <w:rFonts w:ascii="Times New Roman" w:hAnsi="Times New Roman" w:cs="Times New Roman"/>
          <w:b/>
          <w:sz w:val="52"/>
          <w:szCs w:val="52"/>
        </w:rPr>
      </w:pPr>
    </w:p>
    <w:p w14:paraId="5FAAF3A9" w14:textId="77777777" w:rsidR="001D76DE" w:rsidRDefault="001D76DE" w:rsidP="001D76DE">
      <w:pPr>
        <w:rPr>
          <w:rFonts w:ascii="Times New Roman" w:hAnsi="Times New Roman" w:cs="Times New Roman"/>
          <w:b/>
          <w:sz w:val="52"/>
          <w:szCs w:val="52"/>
        </w:rPr>
      </w:pPr>
    </w:p>
    <w:p w14:paraId="3C528910" w14:textId="77777777" w:rsidR="001D76DE" w:rsidRDefault="001D76DE" w:rsidP="001D76DE">
      <w:pPr>
        <w:rPr>
          <w:rFonts w:ascii="Times New Roman" w:hAnsi="Times New Roman" w:cs="Times New Roman"/>
          <w:b/>
          <w:sz w:val="52"/>
          <w:szCs w:val="52"/>
        </w:rPr>
      </w:pPr>
    </w:p>
    <w:p w14:paraId="45610F84" w14:textId="77777777" w:rsidR="001D76DE" w:rsidRDefault="001D76DE" w:rsidP="001D76DE">
      <w:pPr>
        <w:rPr>
          <w:rFonts w:ascii="Times New Roman" w:hAnsi="Times New Roman" w:cs="Times New Roman"/>
          <w:b/>
          <w:sz w:val="52"/>
          <w:szCs w:val="52"/>
        </w:rPr>
      </w:pPr>
    </w:p>
    <w:p w14:paraId="248AB60B" w14:textId="78768D0C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770E0961" w14:textId="55FE35BF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1460B25C" w14:textId="5CA74252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17A827E5" w14:textId="290F4972" w:rsidR="001D76DE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p w14:paraId="22109222" w14:textId="77777777" w:rsidR="001D76DE" w:rsidRPr="001C7964" w:rsidRDefault="001D76DE" w:rsidP="00FC05F6">
      <w:pPr>
        <w:rPr>
          <w:rFonts w:ascii="Times New Roman" w:hAnsi="Times New Roman" w:cs="Times New Roman"/>
          <w:sz w:val="24"/>
          <w:szCs w:val="24"/>
        </w:rPr>
      </w:pPr>
    </w:p>
    <w:sectPr w:rsidR="001D76DE" w:rsidRPr="001C7964" w:rsidSect="00D17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737D" w14:textId="77777777" w:rsidR="00FB6A0D" w:rsidRDefault="00FB6A0D" w:rsidP="0087613D">
      <w:pPr>
        <w:spacing w:after="0" w:line="240" w:lineRule="auto"/>
      </w:pPr>
      <w:r>
        <w:separator/>
      </w:r>
    </w:p>
  </w:endnote>
  <w:endnote w:type="continuationSeparator" w:id="0">
    <w:p w14:paraId="674D75B3" w14:textId="77777777" w:rsidR="00FB6A0D" w:rsidRDefault="00FB6A0D" w:rsidP="00876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7A5C" w14:textId="77777777" w:rsidR="002F3D26" w:rsidRDefault="002F3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7366" w14:textId="77777777" w:rsidR="00FC05F6" w:rsidRPr="00FC05F6" w:rsidRDefault="007840F7" w:rsidP="00FC05F6">
    <w:pPr>
      <w:pStyle w:val="Footer"/>
      <w:pBdr>
        <w:top w:val="single" w:sz="4" w:space="1" w:color="auto"/>
      </w:pBdr>
      <w:rPr>
        <w:rFonts w:ascii="Times New Roman" w:hAnsi="Times New Roman" w:cs="Times New Roman"/>
        <w:b/>
        <w:sz w:val="24"/>
        <w:szCs w:val="24"/>
      </w:rPr>
    </w:pPr>
    <w:r>
      <w:rPr>
        <w:b/>
      </w:rPr>
      <w:t xml:space="preserve">                                  </w:t>
    </w:r>
    <w:r w:rsidR="00FC05F6">
      <w:rPr>
        <w:b/>
      </w:rPr>
      <w:t xml:space="preserve">                                                                           </w:t>
    </w:r>
    <w:r w:rsidR="0087613D" w:rsidRPr="00FC05F6">
      <w:rPr>
        <w:rFonts w:ascii="Times New Roman" w:hAnsi="Times New Roman" w:cs="Times New Roman"/>
        <w:b/>
        <w:sz w:val="24"/>
        <w:szCs w:val="24"/>
      </w:rPr>
      <w:t xml:space="preserve">Bankers: GCB Kasoa New </w:t>
    </w:r>
    <w:r w:rsidR="00FC05F6" w:rsidRPr="00FC05F6">
      <w:rPr>
        <w:rFonts w:ascii="Times New Roman" w:hAnsi="Times New Roman" w:cs="Times New Roman"/>
        <w:b/>
        <w:sz w:val="24"/>
        <w:szCs w:val="24"/>
      </w:rPr>
      <w:t>Market</w:t>
    </w:r>
  </w:p>
  <w:p w14:paraId="56D7D4C3" w14:textId="77777777" w:rsidR="00FC05F6" w:rsidRPr="00FC05F6" w:rsidRDefault="00FC05F6" w:rsidP="00FC05F6">
    <w:pPr>
      <w:pStyle w:val="Footer"/>
      <w:pBdr>
        <w:top w:val="single" w:sz="4" w:space="1" w:color="auto"/>
      </w:pBdr>
      <w:rPr>
        <w:rFonts w:ascii="Times New Roman" w:hAnsi="Times New Roman" w:cs="Times New Roman"/>
        <w:b/>
        <w:sz w:val="24"/>
        <w:szCs w:val="24"/>
      </w:rPr>
    </w:pPr>
    <w:r w:rsidRPr="00FC05F6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</w:t>
    </w:r>
    <w:r w:rsidR="007840F7">
      <w:rPr>
        <w:rFonts w:ascii="Times New Roman" w:hAnsi="Times New Roman" w:cs="Times New Roman"/>
        <w:b/>
        <w:sz w:val="24"/>
        <w:szCs w:val="24"/>
      </w:rPr>
      <w:t xml:space="preserve">                     </w:t>
    </w:r>
    <w:r w:rsidRPr="00FC05F6">
      <w:rPr>
        <w:rFonts w:ascii="Times New Roman" w:hAnsi="Times New Roman" w:cs="Times New Roman"/>
        <w:b/>
        <w:sz w:val="24"/>
        <w:szCs w:val="24"/>
      </w:rPr>
      <w:t xml:space="preserve">            Acc</w:t>
    </w:r>
    <w:r w:rsidR="0087613D" w:rsidRPr="00FC05F6">
      <w:rPr>
        <w:rFonts w:ascii="Times New Roman" w:hAnsi="Times New Roman" w:cs="Times New Roman"/>
        <w:b/>
        <w:sz w:val="24"/>
        <w:szCs w:val="24"/>
      </w:rPr>
      <w:t xml:space="preserve"> No:  1311060013799</w:t>
    </w:r>
  </w:p>
  <w:p w14:paraId="310A2C56" w14:textId="77777777" w:rsidR="00FC05F6" w:rsidRPr="00FC05F6" w:rsidRDefault="00FC05F6" w:rsidP="00FC05F6">
    <w:pPr>
      <w:pStyle w:val="Footer"/>
      <w:pBdr>
        <w:top w:val="single" w:sz="4" w:space="1" w:color="auto"/>
      </w:pBdr>
      <w:rPr>
        <w:rFonts w:ascii="Times New Roman" w:hAnsi="Times New Roman" w:cs="Times New Roman"/>
        <w:b/>
        <w:sz w:val="24"/>
        <w:szCs w:val="24"/>
      </w:rPr>
    </w:pPr>
    <w:r w:rsidRPr="00FC05F6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>
      <w:rPr>
        <w:rFonts w:ascii="Times New Roman" w:hAnsi="Times New Roman" w:cs="Times New Roman"/>
        <w:b/>
        <w:sz w:val="24"/>
        <w:szCs w:val="24"/>
      </w:rPr>
      <w:t xml:space="preserve">             </w:t>
    </w:r>
    <w:r w:rsidR="007840F7">
      <w:rPr>
        <w:rFonts w:ascii="Times New Roman" w:hAnsi="Times New Roman" w:cs="Times New Roman"/>
        <w:b/>
        <w:sz w:val="24"/>
        <w:szCs w:val="24"/>
      </w:rPr>
      <w:t xml:space="preserve">                           </w:t>
    </w:r>
    <w:r>
      <w:rPr>
        <w:rFonts w:ascii="Times New Roman" w:hAnsi="Times New Roman" w:cs="Times New Roman"/>
        <w:b/>
        <w:sz w:val="24"/>
        <w:szCs w:val="24"/>
      </w:rPr>
      <w:t xml:space="preserve">       </w:t>
    </w:r>
    <w:r w:rsidR="007840F7">
      <w:rPr>
        <w:rFonts w:ascii="Times New Roman" w:hAnsi="Times New Roman" w:cs="Times New Roman"/>
        <w:b/>
        <w:sz w:val="24"/>
        <w:szCs w:val="24"/>
      </w:rPr>
      <w:t xml:space="preserve"> </w:t>
    </w:r>
    <w:r w:rsidRPr="00FC05F6">
      <w:rPr>
        <w:rFonts w:ascii="Times New Roman" w:hAnsi="Times New Roman" w:cs="Times New Roman"/>
        <w:b/>
        <w:sz w:val="24"/>
        <w:szCs w:val="24"/>
      </w:rPr>
      <w:t>Standard Chartered Bank NIA</w:t>
    </w:r>
  </w:p>
  <w:p w14:paraId="6E539D81" w14:textId="77777777" w:rsidR="0087613D" w:rsidRPr="00FC05F6" w:rsidRDefault="00FC05F6" w:rsidP="00FC05F6">
    <w:pPr>
      <w:pStyle w:val="Footer"/>
      <w:pBdr>
        <w:top w:val="single" w:sz="4" w:space="1" w:color="auto"/>
      </w:pBdr>
      <w:rPr>
        <w:b/>
      </w:rPr>
    </w:pPr>
    <w:r w:rsidRPr="00FC05F6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</w:t>
    </w:r>
    <w:r w:rsidR="007840F7">
      <w:rPr>
        <w:rFonts w:ascii="Times New Roman" w:hAnsi="Times New Roman" w:cs="Times New Roman"/>
        <w:b/>
        <w:sz w:val="24"/>
        <w:szCs w:val="24"/>
      </w:rPr>
      <w:t xml:space="preserve">                    </w:t>
    </w:r>
    <w:r w:rsidRPr="00FC05F6">
      <w:rPr>
        <w:rFonts w:ascii="Times New Roman" w:hAnsi="Times New Roman" w:cs="Times New Roman"/>
        <w:b/>
        <w:sz w:val="24"/>
        <w:szCs w:val="24"/>
      </w:rPr>
      <w:t xml:space="preserve">Acc No:  0101906486100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2043" w14:textId="77777777" w:rsidR="002F3D26" w:rsidRDefault="002F3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8AB6A" w14:textId="77777777" w:rsidR="00FB6A0D" w:rsidRDefault="00FB6A0D" w:rsidP="0087613D">
      <w:pPr>
        <w:spacing w:after="0" w:line="240" w:lineRule="auto"/>
      </w:pPr>
      <w:r>
        <w:separator/>
      </w:r>
    </w:p>
  </w:footnote>
  <w:footnote w:type="continuationSeparator" w:id="0">
    <w:p w14:paraId="03A41C92" w14:textId="77777777" w:rsidR="00FB6A0D" w:rsidRDefault="00FB6A0D" w:rsidP="00876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FAEB" w14:textId="77777777" w:rsidR="00E00E14" w:rsidRDefault="00000000">
    <w:pPr>
      <w:pStyle w:val="Header"/>
    </w:pPr>
    <w:r>
      <w:rPr>
        <w:noProof/>
      </w:rPr>
      <w:pict w14:anchorId="11A82C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2346063" o:spid="_x0000_s1026" type="#_x0000_t136" style="position:absolute;margin-left:0;margin-top:0;width:604.45pt;height:31.8pt;rotation:315;z-index:-251654144;mso-position-horizontal:center;mso-position-horizontal-relative:margin;mso-position-vertical:center;mso-position-vertical-relative:margin" o:allowincell="f" fillcolor="#4bacc6 [3208]" stroked="f">
          <v:fill opacity=".5"/>
          <v:textpath style="font-family:&quot;Arial&quot;;font-size:1pt" string="EKOL-BIS-SAARKS CONSULTANCY SERVIC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4FAD" w14:textId="77777777" w:rsidR="00E00E14" w:rsidRDefault="00000000">
    <w:pPr>
      <w:pStyle w:val="Header"/>
    </w:pPr>
    <w:r>
      <w:rPr>
        <w:noProof/>
      </w:rPr>
      <w:pict w14:anchorId="7BB7A1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2346064" o:spid="_x0000_s1027" type="#_x0000_t136" style="position:absolute;margin-left:0;margin-top:0;width:604.45pt;height:31.8pt;rotation:315;z-index:-251652096;mso-position-horizontal:center;mso-position-horizontal-relative:margin;mso-position-vertical:center;mso-position-vertical-relative:margin" o:allowincell="f" fillcolor="#4bacc6 [3208]" stroked="f">
          <v:fill opacity=".5"/>
          <v:textpath style="font-family:&quot;Arial&quot;;font-size:1pt" string="EKOL-BIS-SAARKS CONSULTANCY SERVIC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827C0" w14:textId="77777777" w:rsidR="00E00E14" w:rsidRDefault="00000000">
    <w:pPr>
      <w:pStyle w:val="Header"/>
    </w:pPr>
    <w:r>
      <w:rPr>
        <w:noProof/>
      </w:rPr>
      <w:pict w14:anchorId="4EAFC9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2346062" o:spid="_x0000_s1025" type="#_x0000_t136" style="position:absolute;margin-left:0;margin-top:0;width:604.45pt;height:31.8pt;rotation:315;z-index:-251656192;mso-position-horizontal:center;mso-position-horizontal-relative:margin;mso-position-vertical:center;mso-position-vertical-relative:margin" o:allowincell="f" fillcolor="#4bacc6 [3208]" stroked="f">
          <v:fill opacity=".5"/>
          <v:textpath style="font-family:&quot;Arial&quot;;font-size:1pt" string="EKOL-BIS-SAARKS CONSULTANCY SERVIC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2543"/>
    <w:multiLevelType w:val="hybridMultilevel"/>
    <w:tmpl w:val="0FF80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7E74"/>
    <w:multiLevelType w:val="hybridMultilevel"/>
    <w:tmpl w:val="35F07FB6"/>
    <w:lvl w:ilvl="0" w:tplc="D160EED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202940224">
    <w:abstractNumId w:val="1"/>
  </w:num>
  <w:num w:numId="2" w16cid:durableId="173365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379"/>
    <w:rsid w:val="000252CD"/>
    <w:rsid w:val="0008359D"/>
    <w:rsid w:val="000B1422"/>
    <w:rsid w:val="000F4F03"/>
    <w:rsid w:val="001C7964"/>
    <w:rsid w:val="001D76DE"/>
    <w:rsid w:val="001F7379"/>
    <w:rsid w:val="002F3D26"/>
    <w:rsid w:val="003C7606"/>
    <w:rsid w:val="00712B60"/>
    <w:rsid w:val="00713A2B"/>
    <w:rsid w:val="007773F9"/>
    <w:rsid w:val="007840F7"/>
    <w:rsid w:val="0087613D"/>
    <w:rsid w:val="009C4EED"/>
    <w:rsid w:val="00A93B8E"/>
    <w:rsid w:val="00AE580D"/>
    <w:rsid w:val="00C67FAE"/>
    <w:rsid w:val="00C97983"/>
    <w:rsid w:val="00CF6ACC"/>
    <w:rsid w:val="00D175FF"/>
    <w:rsid w:val="00DF161A"/>
    <w:rsid w:val="00E00E14"/>
    <w:rsid w:val="00E02376"/>
    <w:rsid w:val="00E65B33"/>
    <w:rsid w:val="00F33A8B"/>
    <w:rsid w:val="00FB6A0D"/>
    <w:rsid w:val="00FC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A5691"/>
  <w15:docId w15:val="{E36CB977-8963-46FD-8406-A5B38D9F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B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76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13D"/>
  </w:style>
  <w:style w:type="paragraph" w:styleId="Footer">
    <w:name w:val="footer"/>
    <w:basedOn w:val="Normal"/>
    <w:link w:val="FooterChar"/>
    <w:uiPriority w:val="99"/>
    <w:unhideWhenUsed/>
    <w:rsid w:val="00876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13D"/>
  </w:style>
  <w:style w:type="paragraph" w:styleId="ListParagraph">
    <w:name w:val="List Paragraph"/>
    <w:basedOn w:val="Normal"/>
    <w:uiPriority w:val="34"/>
    <w:qFormat/>
    <w:rsid w:val="0002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ottovonlarbieevan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</dc:creator>
  <cp:lastModifiedBy>ottovonlarbieevans@gmail.com</cp:lastModifiedBy>
  <cp:revision>12</cp:revision>
  <dcterms:created xsi:type="dcterms:W3CDTF">2022-05-12T05:54:00Z</dcterms:created>
  <dcterms:modified xsi:type="dcterms:W3CDTF">2024-02-15T16:04:00Z</dcterms:modified>
</cp:coreProperties>
</file>