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6B6" w:rsidRPr="000E62E4" w:rsidRDefault="006152DF" w:rsidP="006152D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20878">
        <w:rPr>
          <w:rFonts w:ascii="Times New Roman" w:hAnsi="Times New Roman" w:cs="Times New Roman"/>
          <w:b/>
          <w:sz w:val="24"/>
          <w:szCs w:val="24"/>
        </w:rPr>
        <w:t>Модульные тесты</w:t>
      </w:r>
      <w:r w:rsidR="0002087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20878" w:rsidRPr="006F339E">
        <w:rPr>
          <w:rFonts w:ascii="Times New Roman" w:hAnsi="Times New Roman" w:cs="Times New Roman"/>
          <w:sz w:val="24"/>
          <w:szCs w:val="24"/>
        </w:rPr>
        <w:t>На уровне модульного тестирования основное внимание уделяется тестированию отдельных компонентов системы независимо друг от друга. Здесь мы сможем протестировать контроллер бэка, методы валидации данных и взаимодействие с репозиторием.</w:t>
      </w:r>
    </w:p>
    <w:p w:rsidR="006152DF" w:rsidRDefault="006152DF" w:rsidP="006152DF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C7C8E" w:rsidRDefault="00FC7C8E" w:rsidP="00FC7C8E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C7C8E">
        <w:rPr>
          <w:rFonts w:ascii="Times New Roman" w:hAnsi="Times New Roman" w:cs="Times New Roman"/>
          <w:b/>
          <w:sz w:val="24"/>
          <w:szCs w:val="24"/>
        </w:rPr>
        <w:t>Тестирование валидации данных:</w:t>
      </w:r>
    </w:p>
    <w:p w:rsidR="00FC7C8E" w:rsidRPr="000E62E4" w:rsidRDefault="00FC7C8E" w:rsidP="006152DF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6152DF" w:rsidRPr="000E62E4" w:rsidRDefault="006152DF" w:rsidP="006152DF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r w:rsidRPr="000E62E4">
        <w:rPr>
          <w:rFonts w:ascii="Times New Roman" w:eastAsia="Times New Roman" w:hAnsi="Times New Roman" w:cs="Times New Roman"/>
          <w:i/>
          <w:sz w:val="24"/>
          <w:szCs w:val="24"/>
        </w:rPr>
        <w:t>card_number</w:t>
      </w:r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 содержит строку или число, где больше 16 </w:t>
      </w:r>
      <w:r w:rsidR="00A749A6" w:rsidRPr="000E62E4">
        <w:rPr>
          <w:rFonts w:ascii="Times New Roman" w:eastAsia="Times New Roman" w:hAnsi="Times New Roman" w:cs="Times New Roman"/>
          <w:sz w:val="24"/>
          <w:szCs w:val="24"/>
        </w:rPr>
        <w:t>цифр</w:t>
      </w:r>
      <w:r w:rsidRPr="000E62E4">
        <w:rPr>
          <w:rFonts w:ascii="Times New Roman" w:eastAsia="Times New Roman" w:hAnsi="Times New Roman" w:cs="Times New Roman"/>
          <w:sz w:val="24"/>
          <w:szCs w:val="24"/>
        </w:rPr>
        <w:t>, то тестируемый метод возвращает 400 с сообщением об ошибке;</w:t>
      </w:r>
    </w:p>
    <w:p w:rsidR="006152DF" w:rsidRPr="000E62E4" w:rsidRDefault="006152DF" w:rsidP="006152DF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r w:rsidRPr="000E62E4">
        <w:rPr>
          <w:rFonts w:ascii="Times New Roman" w:eastAsia="Times New Roman" w:hAnsi="Times New Roman" w:cs="Times New Roman"/>
          <w:i/>
          <w:sz w:val="24"/>
          <w:szCs w:val="24"/>
        </w:rPr>
        <w:t>card_holder</w:t>
      </w:r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 содержит более одного пробела, то тестируемый метод возвращает 400 с сообщением об ошибке;</w:t>
      </w:r>
    </w:p>
    <w:p w:rsidR="006152DF" w:rsidRPr="000E62E4" w:rsidRDefault="006152DF" w:rsidP="006152DF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r w:rsidRPr="000E62E4">
        <w:rPr>
          <w:rFonts w:ascii="Times New Roman" w:eastAsia="Times New Roman" w:hAnsi="Times New Roman" w:cs="Times New Roman"/>
          <w:i/>
          <w:sz w:val="24"/>
          <w:szCs w:val="24"/>
        </w:rPr>
        <w:t>card_expiration</w:t>
      </w:r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 содержит  </w:t>
      </w:r>
      <w:r w:rsidR="00A749A6" w:rsidRPr="000E62E4">
        <w:rPr>
          <w:rFonts w:ascii="Times New Roman" w:eastAsia="Times New Roman" w:hAnsi="Times New Roman" w:cs="Times New Roman"/>
          <w:sz w:val="24"/>
          <w:szCs w:val="24"/>
        </w:rPr>
        <w:t>месяц и год меньшую текущего месяца и года или строку</w:t>
      </w:r>
      <w:r w:rsidRPr="000E62E4">
        <w:rPr>
          <w:rFonts w:ascii="Times New Roman" w:eastAsia="Times New Roman" w:hAnsi="Times New Roman" w:cs="Times New Roman"/>
          <w:sz w:val="24"/>
          <w:szCs w:val="24"/>
        </w:rPr>
        <w:t>, то тестируемый метод возвращает 400 с сообщением об ошибке;</w:t>
      </w:r>
    </w:p>
    <w:p w:rsidR="006152DF" w:rsidRPr="000E62E4" w:rsidRDefault="006152DF" w:rsidP="006152DF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r w:rsidRPr="000E62E4">
        <w:rPr>
          <w:rFonts w:ascii="Times New Roman" w:eastAsia="Times New Roman" w:hAnsi="Times New Roman" w:cs="Times New Roman"/>
          <w:i/>
          <w:sz w:val="24"/>
          <w:szCs w:val="24"/>
        </w:rPr>
        <w:t>cvv</w:t>
      </w:r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 содержит </w:t>
      </w:r>
      <w:r w:rsidR="00A749A6" w:rsidRPr="000E62E4">
        <w:rPr>
          <w:rFonts w:ascii="Times New Roman" w:eastAsia="Times New Roman" w:hAnsi="Times New Roman" w:cs="Times New Roman"/>
          <w:sz w:val="24"/>
          <w:szCs w:val="24"/>
        </w:rPr>
        <w:t>строку или число более 3 цифр</w:t>
      </w:r>
      <w:r w:rsidRPr="000E62E4">
        <w:rPr>
          <w:rFonts w:ascii="Times New Roman" w:eastAsia="Times New Roman" w:hAnsi="Times New Roman" w:cs="Times New Roman"/>
          <w:sz w:val="24"/>
          <w:szCs w:val="24"/>
        </w:rPr>
        <w:t>, то тестируемый метод возвращает 400 с сообщением об ошибке;</w:t>
      </w:r>
    </w:p>
    <w:p w:rsidR="00A749A6" w:rsidRPr="000E62E4" w:rsidRDefault="00A749A6" w:rsidP="00A749A6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sz w:val="24"/>
          <w:szCs w:val="24"/>
        </w:rPr>
        <w:t>Если</w:t>
      </w:r>
      <w:r w:rsidRPr="000E62E4">
        <w:rPr>
          <w:rFonts w:ascii="Times New Roman" w:eastAsia="Times New Roman" w:hAnsi="Times New Roman" w:cs="Times New Roman"/>
          <w:i/>
          <w:sz w:val="24"/>
          <w:szCs w:val="24"/>
        </w:rPr>
        <w:t xml:space="preserve">  order_number </w:t>
      </w:r>
      <w:r w:rsidRPr="000E62E4">
        <w:rPr>
          <w:rFonts w:ascii="Times New Roman" w:eastAsia="Times New Roman" w:hAnsi="Times New Roman" w:cs="Times New Roman"/>
          <w:sz w:val="24"/>
          <w:szCs w:val="24"/>
        </w:rPr>
        <w:t>содержит строку где больше 16 символов, то тестируемый метод возвращает 400 с сообщением об ошибке;</w:t>
      </w:r>
    </w:p>
    <w:p w:rsidR="006152DF" w:rsidRPr="007A472D" w:rsidRDefault="00A749A6" w:rsidP="00A749A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sz w:val="24"/>
          <w:szCs w:val="24"/>
        </w:rPr>
        <w:t>Если</w:t>
      </w:r>
      <w:r w:rsidRPr="000E62E4">
        <w:rPr>
          <w:rFonts w:ascii="Times New Roman" w:eastAsia="Times New Roman" w:hAnsi="Times New Roman" w:cs="Times New Roman"/>
          <w:i/>
          <w:sz w:val="24"/>
          <w:szCs w:val="24"/>
        </w:rPr>
        <w:t xml:space="preserve">  sum</w:t>
      </w:r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 содержит число или строка, которая не содержит запятых или число в котором после запятой больше двух символов, то тестируемый метод возвращает 400 с сообщением об ошибке;</w:t>
      </w:r>
    </w:p>
    <w:p w:rsidR="007A472D" w:rsidRDefault="007A472D" w:rsidP="007A472D">
      <w:pPr>
        <w:pStyle w:val="a3"/>
        <w:ind w:left="1428"/>
        <w:rPr>
          <w:rFonts w:ascii="Times New Roman" w:eastAsia="Times New Roman" w:hAnsi="Times New Roman" w:cs="Times New Roman"/>
          <w:sz w:val="24"/>
          <w:szCs w:val="24"/>
        </w:rPr>
      </w:pPr>
    </w:p>
    <w:p w:rsidR="007A472D" w:rsidRPr="007A472D" w:rsidRDefault="007A472D" w:rsidP="007A472D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A472D">
        <w:rPr>
          <w:rFonts w:ascii="Times New Roman" w:hAnsi="Times New Roman" w:cs="Times New Roman"/>
          <w:b/>
          <w:sz w:val="24"/>
          <w:szCs w:val="24"/>
        </w:rPr>
        <w:t>Тестирование метода взаимодействия с репозиторием:</w:t>
      </w:r>
    </w:p>
    <w:p w:rsidR="007A472D" w:rsidRPr="007A472D" w:rsidRDefault="007A472D" w:rsidP="007A472D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7A472D" w:rsidRPr="007A472D" w:rsidRDefault="007A472D" w:rsidP="007A47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472D">
        <w:rPr>
          <w:rFonts w:ascii="Times New Roman" w:hAnsi="Times New Roman" w:cs="Times New Roman"/>
          <w:sz w:val="24"/>
          <w:szCs w:val="24"/>
        </w:rPr>
        <w:t>Проверка успешного сохранения данных, если вс</w:t>
      </w:r>
      <w:r>
        <w:rPr>
          <w:rFonts w:ascii="Times New Roman" w:hAnsi="Times New Roman" w:cs="Times New Roman"/>
          <w:sz w:val="24"/>
          <w:szCs w:val="24"/>
        </w:rPr>
        <w:t xml:space="preserve">е параметры правильные и метод </w:t>
      </w:r>
      <w:r w:rsidRPr="007A472D">
        <w:rPr>
          <w:rFonts w:ascii="Times New Roman" w:hAnsi="Times New Roman" w:cs="Times New Roman"/>
          <w:b/>
          <w:sz w:val="24"/>
          <w:szCs w:val="24"/>
        </w:rPr>
        <w:t xml:space="preserve">setOrderIsPaid </w:t>
      </w:r>
      <w:r w:rsidRPr="007A472D">
        <w:rPr>
          <w:rFonts w:ascii="Times New Roman" w:hAnsi="Times New Roman" w:cs="Times New Roman"/>
          <w:sz w:val="24"/>
          <w:szCs w:val="24"/>
        </w:rPr>
        <w:t>возвращает true.</w:t>
      </w:r>
    </w:p>
    <w:p w:rsidR="007A472D" w:rsidRPr="007A472D" w:rsidRDefault="007A472D" w:rsidP="007A47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472D">
        <w:rPr>
          <w:rFonts w:ascii="Times New Roman" w:hAnsi="Times New Roman" w:cs="Times New Roman"/>
          <w:sz w:val="24"/>
          <w:szCs w:val="24"/>
        </w:rPr>
        <w:t>Тестирование исключений, выбрасываемых в случае несоответствия номера заказа и суммы (например, если сумма не совпадает с суммой, которую пришлёт сервис A).</w:t>
      </w:r>
    </w:p>
    <w:p w:rsidR="007A472D" w:rsidRPr="007A472D" w:rsidRDefault="007A472D" w:rsidP="007A47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472D">
        <w:rPr>
          <w:rFonts w:ascii="Times New Roman" w:hAnsi="Times New Roman" w:cs="Times New Roman"/>
          <w:sz w:val="24"/>
          <w:szCs w:val="24"/>
        </w:rPr>
        <w:t>Тести</w:t>
      </w:r>
      <w:r>
        <w:rPr>
          <w:rFonts w:ascii="Times New Roman" w:hAnsi="Times New Roman" w:cs="Times New Roman"/>
          <w:sz w:val="24"/>
          <w:szCs w:val="24"/>
        </w:rPr>
        <w:t xml:space="preserve">рование обработки ошибок, если </w:t>
      </w:r>
      <w:r w:rsidRPr="007A472D">
        <w:rPr>
          <w:rFonts w:ascii="Times New Roman" w:hAnsi="Times New Roman" w:cs="Times New Roman"/>
          <w:b/>
          <w:sz w:val="24"/>
          <w:szCs w:val="24"/>
        </w:rPr>
        <w:t>setOrderIsPaid</w:t>
      </w:r>
      <w:r w:rsidRPr="007A472D">
        <w:rPr>
          <w:rFonts w:ascii="Times New Roman" w:hAnsi="Times New Roman" w:cs="Times New Roman"/>
          <w:sz w:val="24"/>
          <w:szCs w:val="24"/>
        </w:rPr>
        <w:t xml:space="preserve"> возвращает false.</w:t>
      </w:r>
    </w:p>
    <w:p w:rsidR="007A472D" w:rsidRPr="007A472D" w:rsidRDefault="007A472D" w:rsidP="007A472D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:rsidR="007A472D" w:rsidRPr="007A472D" w:rsidRDefault="007A472D" w:rsidP="007A472D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A472D">
        <w:rPr>
          <w:rFonts w:ascii="Times New Roman" w:hAnsi="Times New Roman" w:cs="Times New Roman"/>
          <w:b/>
          <w:sz w:val="24"/>
          <w:szCs w:val="24"/>
        </w:rPr>
        <w:t>Тестировани</w:t>
      </w:r>
      <w:r w:rsidR="006F339E">
        <w:rPr>
          <w:rFonts w:ascii="Times New Roman" w:hAnsi="Times New Roman" w:cs="Times New Roman"/>
          <w:b/>
          <w:sz w:val="24"/>
          <w:szCs w:val="24"/>
        </w:rPr>
        <w:t>е взаимодействия с сервисом A</w:t>
      </w:r>
    </w:p>
    <w:p w:rsidR="007A472D" w:rsidRPr="007A472D" w:rsidRDefault="007A472D" w:rsidP="007A472D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7A472D" w:rsidRPr="007A472D" w:rsidRDefault="007A472D" w:rsidP="007A47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472D">
        <w:rPr>
          <w:rFonts w:ascii="Times New Roman" w:hAnsi="Times New Roman" w:cs="Times New Roman"/>
          <w:sz w:val="24"/>
          <w:szCs w:val="24"/>
        </w:rPr>
        <w:t>Заглушка, имитирующая успешный ответ сервиса A, который возвращает HTTP-код 200.</w:t>
      </w:r>
    </w:p>
    <w:p w:rsidR="007A472D" w:rsidRPr="007A472D" w:rsidRDefault="007A472D" w:rsidP="007A47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472D">
        <w:rPr>
          <w:rFonts w:ascii="Times New Roman" w:hAnsi="Times New Roman" w:cs="Times New Roman"/>
          <w:sz w:val="24"/>
          <w:szCs w:val="24"/>
        </w:rPr>
        <w:t>Заглушка, имитирующая неудачный ответ сервиса A с HTTP-кодом 403.</w:t>
      </w:r>
    </w:p>
    <w:p w:rsidR="007A472D" w:rsidRPr="007A472D" w:rsidRDefault="007A472D" w:rsidP="007A47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21D7" w:rsidRPr="000E62E4" w:rsidRDefault="008521D7" w:rsidP="008521D7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21D7" w:rsidRPr="000E62E4" w:rsidRDefault="000E62E4" w:rsidP="008521D7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Интеграционные тесты</w:t>
      </w:r>
      <w:r w:rsidR="006F339E" w:rsidRPr="006F33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Интеграционное тестирование направлено на проверку взаимодействия между различными модулями. В данном случае мы проверим, как бэк взаимодействует с фронтом, репозиторием и сервисом </w:t>
      </w:r>
      <w:r w:rsidR="006F339E" w:rsidRPr="006F339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</w:t>
      </w:r>
      <w:r w:rsidR="006F339E" w:rsidRPr="006F33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0E62E4" w:rsidRPr="000E62E4" w:rsidRDefault="000E62E4" w:rsidP="000E62E4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21D7" w:rsidRPr="000E62E4" w:rsidRDefault="008521D7" w:rsidP="006F33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Проверяем связку «бэк</w:t>
      </w:r>
      <w:r w:rsidR="003557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 w:rsidR="0035575A">
        <w:rPr>
          <w:rFonts w:ascii="Times New Roman" w:eastAsia="Times New Roman" w:hAnsi="Times New Roman" w:cs="Times New Roman"/>
          <w:color w:val="000000"/>
          <w:sz w:val="24"/>
          <w:szCs w:val="24"/>
        </w:rPr>
        <w:t>фронт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»:</w:t>
      </w:r>
    </w:p>
    <w:p w:rsidR="008521D7" w:rsidRPr="000E62E4" w:rsidRDefault="008521D7" w:rsidP="006F339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Если </w:t>
      </w:r>
      <w:r w:rsidRPr="000E62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card_holder 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содержит более одного пробела, то</w:t>
      </w:r>
      <w:r w:rsidR="00FE6359"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после получения ответа от бэка</w:t>
      </w:r>
      <w:r w:rsidR="00FE6359"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фронте выделяется поле «Номер карты»</w:t>
      </w:r>
      <w:r w:rsidRPr="000E62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красной рамкой;</w:t>
      </w:r>
    </w:p>
    <w:p w:rsidR="00FE6359" w:rsidRPr="000E62E4" w:rsidRDefault="00FE6359" w:rsidP="006F339E">
      <w:pPr>
        <w:pStyle w:val="a3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r w:rsidRPr="000E62E4">
        <w:rPr>
          <w:rFonts w:ascii="Times New Roman" w:eastAsia="Times New Roman" w:hAnsi="Times New Roman" w:cs="Times New Roman"/>
          <w:i/>
          <w:sz w:val="24"/>
          <w:szCs w:val="24"/>
        </w:rPr>
        <w:t>card_expiration</w:t>
      </w:r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 содержит  месяц и год меньшую текущего месяца и года или строку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, то, после получения ответа от бэка, на фронте выделяется поле «Год и месяц карты»</w:t>
      </w:r>
      <w:r w:rsidRPr="000E62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красной рамкой;</w:t>
      </w:r>
    </w:p>
    <w:p w:rsidR="00FE6359" w:rsidRPr="000E62E4" w:rsidRDefault="00FE6359" w:rsidP="006F339E">
      <w:pPr>
        <w:pStyle w:val="a3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r w:rsidRPr="000E62E4">
        <w:rPr>
          <w:rFonts w:ascii="Times New Roman" w:eastAsia="Times New Roman" w:hAnsi="Times New Roman" w:cs="Times New Roman"/>
          <w:i/>
          <w:sz w:val="24"/>
          <w:szCs w:val="24"/>
        </w:rPr>
        <w:t>cvv</w:t>
      </w:r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 содержит строку или число более 3 цифр, 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то, после получения ответа от бэка, на фронте выделяется поле «CVV»</w:t>
      </w:r>
      <w:r w:rsidRPr="000E62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красной рамкой;</w:t>
      </w:r>
    </w:p>
    <w:p w:rsidR="00FE6359" w:rsidRPr="000E62E4" w:rsidRDefault="00FE6359" w:rsidP="006F339E">
      <w:pPr>
        <w:pStyle w:val="a3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sz w:val="24"/>
          <w:szCs w:val="24"/>
        </w:rPr>
        <w:t>Если</w:t>
      </w:r>
      <w:r w:rsidRPr="000E62E4">
        <w:rPr>
          <w:rFonts w:ascii="Times New Roman" w:eastAsia="Times New Roman" w:hAnsi="Times New Roman" w:cs="Times New Roman"/>
          <w:i/>
          <w:sz w:val="24"/>
          <w:szCs w:val="24"/>
        </w:rPr>
        <w:t xml:space="preserve">  order_number </w:t>
      </w:r>
      <w:r w:rsidRPr="000E62E4">
        <w:rPr>
          <w:rFonts w:ascii="Times New Roman" w:eastAsia="Times New Roman" w:hAnsi="Times New Roman" w:cs="Times New Roman"/>
          <w:sz w:val="24"/>
          <w:szCs w:val="24"/>
        </w:rPr>
        <w:t>содержит строку где больше 16 символов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, то, после получения ответа от бэка, на фронте выделяется поле «Номер заказа»</w:t>
      </w:r>
      <w:r w:rsidRPr="000E62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красной рамкой;</w:t>
      </w:r>
    </w:p>
    <w:p w:rsidR="00FE6359" w:rsidRPr="006F339E" w:rsidRDefault="00FE6359" w:rsidP="006F339E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sz w:val="24"/>
          <w:szCs w:val="24"/>
        </w:rPr>
        <w:t>Если</w:t>
      </w:r>
      <w:r w:rsidRPr="000E62E4">
        <w:rPr>
          <w:rFonts w:ascii="Times New Roman" w:eastAsia="Times New Roman" w:hAnsi="Times New Roman" w:cs="Times New Roman"/>
          <w:i/>
          <w:sz w:val="24"/>
          <w:szCs w:val="24"/>
        </w:rPr>
        <w:t xml:space="preserve">  sum</w:t>
      </w:r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 содержит число или строка, которая не содержит запятых или число в котором после запятой больше двух символов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, то, после получения ответа от бэка, на фронте выделяется поле «Сумма»</w:t>
      </w:r>
      <w:r w:rsidRPr="000E62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красной рамкой;</w:t>
      </w:r>
    </w:p>
    <w:p w:rsidR="006F339E" w:rsidRPr="006F339E" w:rsidRDefault="006F339E" w:rsidP="006F339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339E">
        <w:rPr>
          <w:rFonts w:ascii="Times New Roman" w:hAnsi="Times New Roman" w:cs="Times New Roman"/>
          <w:sz w:val="24"/>
          <w:szCs w:val="24"/>
        </w:rPr>
        <w:t xml:space="preserve">Отправка корректного JSON-объекта от фронта к бэку и проверка, что ответ бэка соответствует ожидаемому (код 200 и сообщение об успешной оплате). </w:t>
      </w:r>
    </w:p>
    <w:p w:rsidR="006F339E" w:rsidRPr="006F339E" w:rsidRDefault="006F339E" w:rsidP="006F339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339E">
        <w:rPr>
          <w:rFonts w:ascii="Times New Roman" w:hAnsi="Times New Roman" w:cs="Times New Roman"/>
          <w:sz w:val="24"/>
          <w:szCs w:val="24"/>
        </w:rPr>
        <w:t>Отправка некорректного объекта и проверка, что бэк возвращает ошибку с кодом 400 и соответствующим сообщением.</w:t>
      </w:r>
    </w:p>
    <w:p w:rsidR="006F339E" w:rsidRPr="000E62E4" w:rsidRDefault="006F339E" w:rsidP="006F339E">
      <w:pPr>
        <w:pStyle w:val="a3"/>
        <w:ind w:left="2148"/>
        <w:rPr>
          <w:rFonts w:ascii="Times New Roman" w:eastAsia="Times New Roman" w:hAnsi="Times New Roman" w:cs="Times New Roman"/>
          <w:sz w:val="24"/>
          <w:szCs w:val="24"/>
        </w:rPr>
      </w:pPr>
    </w:p>
    <w:p w:rsidR="00FE6359" w:rsidRPr="000E62E4" w:rsidRDefault="00FE6359" w:rsidP="00FE635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25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21D7" w:rsidRPr="000E62E4" w:rsidRDefault="00AE17F9" w:rsidP="006F33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Проверяем связку «бэк-api шлюз банка</w:t>
      </w:r>
      <w:r w:rsidR="008521D7"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»:</w:t>
      </w:r>
    </w:p>
    <w:p w:rsidR="000E5E0E" w:rsidRPr="000E62E4" w:rsidRDefault="00EF372A" w:rsidP="006F339E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Проверяем, доступен ли api шлюз. Если </w:t>
      </w:r>
      <w:r w:rsidR="00CF2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ответа от </w:t>
      </w:r>
      <w:r w:rsidR="00CF26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r w:rsidR="00CF26AD" w:rsidRPr="00CF2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нет, то, после получения ответа от бэка, на фронте выделяется сообщение «Банк не отвечает»;</w:t>
      </w:r>
    </w:p>
    <w:p w:rsidR="00EF372A" w:rsidRPr="000E62E4" w:rsidRDefault="00EF372A" w:rsidP="006F339E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Проверяем, ответ от api шлюза. Если код ответа 403, то, на фронте выделяется сообщение «Не достаточно средств»;</w:t>
      </w:r>
    </w:p>
    <w:p w:rsidR="00EF372A" w:rsidRPr="000E62E4" w:rsidRDefault="00EF372A" w:rsidP="00EF372A">
      <w:pPr>
        <w:pStyle w:val="a3"/>
        <w:ind w:left="2508"/>
        <w:rPr>
          <w:rFonts w:ascii="Times New Roman" w:eastAsia="Times New Roman" w:hAnsi="Times New Roman" w:cs="Times New Roman"/>
          <w:sz w:val="24"/>
          <w:szCs w:val="24"/>
        </w:rPr>
      </w:pPr>
    </w:p>
    <w:p w:rsidR="00AE17F9" w:rsidRPr="000E62E4" w:rsidRDefault="00AE17F9" w:rsidP="006F33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Проверяем связку «бэк-репозиторий»:</w:t>
      </w:r>
    </w:p>
    <w:p w:rsidR="00AE17F9" w:rsidRPr="00BC24EF" w:rsidRDefault="00CA58E2" w:rsidP="006F339E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Проверяем, ответ от api шлюза. Если код ответа от api шлюз</w:t>
      </w:r>
      <w:r w:rsid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банка 200 и е</w:t>
      </w:r>
      <w:r w:rsidR="00AE17F9"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сли метод setOrderIsPaid возвращает false, то, после получения ответа от бэка, на фронте появляется alert окно с оповещением «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Платеж прошел, но возникла ошибка базы сервиса, сообщите администратору</w:t>
      </w:r>
      <w:r w:rsidR="00AE17F9"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. Выброшенное исключение записывается в error log.</w:t>
      </w:r>
      <w:r w:rsidR="00AE17F9"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C24EF" w:rsidRPr="00BC24EF" w:rsidRDefault="00BC24EF" w:rsidP="00BC24EF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Проверяем, ответ от api шлюза. Если код ответа от api шлюз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банка 200 и если метод setOrderIsPaid возвращает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true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, то, после получения ответа от бэка, на фронте появляется alert окно с оповещением «</w:t>
      </w:r>
      <w:r w:rsidRPr="00BC24EF">
        <w:rPr>
          <w:rFonts w:ascii="Times New Roman" w:eastAsia="Times New Roman" w:hAnsi="Times New Roman" w:cs="Times New Roman"/>
          <w:color w:val="000000"/>
          <w:sz w:val="24"/>
          <w:szCs w:val="24"/>
        </w:rPr>
        <w:t>Платеж успешно осуществлен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0E5E0E" w:rsidRPr="000E62E4" w:rsidRDefault="000E5E0E" w:rsidP="00AE17F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152DF" w:rsidRDefault="006152DF">
      <w:pPr>
        <w:rPr>
          <w:rFonts w:ascii="Times New Roman" w:hAnsi="Times New Roman" w:cs="Times New Roman"/>
          <w:b/>
          <w:sz w:val="24"/>
          <w:szCs w:val="24"/>
        </w:rPr>
      </w:pPr>
    </w:p>
    <w:p w:rsidR="00BC24EF" w:rsidRPr="00BC24EF" w:rsidRDefault="00BC24EF" w:rsidP="00BC24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24EF">
        <w:rPr>
          <w:rFonts w:ascii="Times New Roman" w:hAnsi="Times New Roman" w:cs="Times New Roman"/>
          <w:b/>
          <w:sz w:val="24"/>
          <w:szCs w:val="24"/>
        </w:rPr>
        <w:lastRenderedPageBreak/>
        <w:t>Системное тестирование.</w:t>
      </w:r>
      <w:r w:rsidRPr="00BC24EF">
        <w:rPr>
          <w:rFonts w:ascii="Times New Roman" w:hAnsi="Times New Roman" w:cs="Times New Roman"/>
          <w:sz w:val="24"/>
          <w:szCs w:val="24"/>
        </w:rPr>
        <w:t xml:space="preserve"> Системное тестирование охватывает проверку всей системы в целом. Здесь мы должны убедиться, что все модули работают вместе согласованно и в соответствии с требованиями.</w:t>
      </w:r>
    </w:p>
    <w:p w:rsidR="00BC24EF" w:rsidRPr="00BC24EF" w:rsidRDefault="00BC24EF" w:rsidP="00BC24E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C24EF" w:rsidRPr="00BC24EF" w:rsidRDefault="00BC24EF" w:rsidP="00BC24EF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C24EF">
        <w:rPr>
          <w:rFonts w:ascii="Times New Roman" w:hAnsi="Times New Roman" w:cs="Times New Roman"/>
          <w:b/>
          <w:sz w:val="24"/>
          <w:szCs w:val="24"/>
        </w:rPr>
        <w:t>Тестирование полного рабочего потока оплаты:</w:t>
      </w:r>
    </w:p>
    <w:p w:rsidR="00BC24EF" w:rsidRPr="00BC24EF" w:rsidRDefault="00BC24EF" w:rsidP="00BC24EF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24EF">
        <w:rPr>
          <w:rFonts w:ascii="Times New Roman" w:hAnsi="Times New Roman" w:cs="Times New Roman"/>
          <w:sz w:val="24"/>
          <w:szCs w:val="24"/>
        </w:rPr>
        <w:t>Отправка корректного запроса на оплату и проверка, что все компоненты системы работают правильно и оплата проходит успешно. Ожидаемый результат: успешный ответ от сервиса A, запись в БД и корректный ответ для фронта.</w:t>
      </w:r>
    </w:p>
    <w:p w:rsidR="00BC24EF" w:rsidRPr="00BC24EF" w:rsidRDefault="00BC24EF" w:rsidP="00BC24EF">
      <w:pPr>
        <w:pStyle w:val="a3"/>
        <w:ind w:left="2148"/>
        <w:rPr>
          <w:rFonts w:ascii="Times New Roman" w:hAnsi="Times New Roman" w:cs="Times New Roman"/>
          <w:sz w:val="24"/>
          <w:szCs w:val="24"/>
        </w:rPr>
      </w:pPr>
    </w:p>
    <w:p w:rsidR="00BC24EF" w:rsidRPr="00BC24EF" w:rsidRDefault="00BC24EF" w:rsidP="00BC24EF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C24EF">
        <w:rPr>
          <w:rFonts w:ascii="Times New Roman" w:hAnsi="Times New Roman" w:cs="Times New Roman"/>
          <w:b/>
          <w:sz w:val="24"/>
          <w:szCs w:val="24"/>
        </w:rPr>
        <w:t>Тестирование обработки ошибок:</w:t>
      </w:r>
    </w:p>
    <w:p w:rsidR="00BC24EF" w:rsidRPr="00BC24EF" w:rsidRDefault="00BC24EF" w:rsidP="00BC24EF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20878">
        <w:rPr>
          <w:rFonts w:ascii="Times New Roman" w:hAnsi="Times New Roman" w:cs="Times New Roman"/>
          <w:sz w:val="24"/>
          <w:szCs w:val="24"/>
        </w:rPr>
        <w:t>Попытка сделать платёж с некорректными данными и проверка, что система правильно обрабатывает эту ситуацию, предоставляя пользователю понятное сообщение об ошибке</w:t>
      </w:r>
      <w:r w:rsidRPr="00BC24EF">
        <w:rPr>
          <w:rFonts w:ascii="Times New Roman" w:hAnsi="Times New Roman" w:cs="Times New Roman"/>
          <w:sz w:val="24"/>
          <w:szCs w:val="24"/>
        </w:rPr>
        <w:t>.</w:t>
      </w:r>
    </w:p>
    <w:p w:rsidR="00BC24EF" w:rsidRPr="00BC24EF" w:rsidRDefault="00BC24EF" w:rsidP="00BC24EF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20878">
        <w:rPr>
          <w:rFonts w:ascii="Times New Roman" w:hAnsi="Times New Roman" w:cs="Times New Roman"/>
          <w:sz w:val="24"/>
          <w:szCs w:val="24"/>
        </w:rPr>
        <w:t>Проверка, что при отказе сервиса A (HTTP-код 403) пользователю возвращается правильная информация и запись в БД не происходит</w:t>
      </w:r>
    </w:p>
    <w:p w:rsidR="00BC24EF" w:rsidRPr="00BC24EF" w:rsidRDefault="00BC24EF" w:rsidP="00BC24EF">
      <w:pPr>
        <w:pStyle w:val="a3"/>
        <w:ind w:left="2148"/>
        <w:rPr>
          <w:rFonts w:ascii="Times New Roman" w:hAnsi="Times New Roman" w:cs="Times New Roman"/>
          <w:sz w:val="24"/>
          <w:szCs w:val="24"/>
        </w:rPr>
      </w:pPr>
    </w:p>
    <w:p w:rsidR="00BC24EF" w:rsidRPr="00BC24EF" w:rsidRDefault="00BC24EF" w:rsidP="00BC24EF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C24EF">
        <w:rPr>
          <w:rFonts w:ascii="Times New Roman" w:hAnsi="Times New Roman" w:cs="Times New Roman"/>
          <w:b/>
          <w:sz w:val="24"/>
          <w:szCs w:val="24"/>
        </w:rPr>
        <w:t>Тестирование нагрузки:</w:t>
      </w:r>
    </w:p>
    <w:p w:rsidR="00020878" w:rsidRPr="00BC24EF" w:rsidRDefault="00BC24EF" w:rsidP="0002087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24EF">
        <w:rPr>
          <w:rFonts w:ascii="Times New Roman" w:hAnsi="Times New Roman" w:cs="Times New Roman"/>
          <w:sz w:val="24"/>
          <w:szCs w:val="24"/>
        </w:rPr>
        <w:t xml:space="preserve">Проверка системы под повышенной нагрузкой на несколько параллельных оплат, чтобы подтвердить, что система выдерживает нагрузку и работает эффективно </w:t>
      </w:r>
    </w:p>
    <w:sectPr w:rsidR="00020878" w:rsidRPr="00BC24EF" w:rsidSect="005D0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C5ED4"/>
    <w:multiLevelType w:val="hybridMultilevel"/>
    <w:tmpl w:val="7B6AFF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72C7A78"/>
    <w:multiLevelType w:val="multilevel"/>
    <w:tmpl w:val="668C8A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166D8"/>
    <w:multiLevelType w:val="hybridMultilevel"/>
    <w:tmpl w:val="27821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A725F1"/>
    <w:multiLevelType w:val="hybridMultilevel"/>
    <w:tmpl w:val="386254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defaultTabStop w:val="708"/>
  <w:characterSpacingControl w:val="doNotCompress"/>
  <w:compat/>
  <w:rsids>
    <w:rsidRoot w:val="006152DF"/>
    <w:rsid w:val="00020878"/>
    <w:rsid w:val="000E5E0E"/>
    <w:rsid w:val="000E62E4"/>
    <w:rsid w:val="0035575A"/>
    <w:rsid w:val="00573BB6"/>
    <w:rsid w:val="005D06B6"/>
    <w:rsid w:val="006152DF"/>
    <w:rsid w:val="006F339E"/>
    <w:rsid w:val="00784972"/>
    <w:rsid w:val="007A472D"/>
    <w:rsid w:val="008521D7"/>
    <w:rsid w:val="00A749A6"/>
    <w:rsid w:val="00AE17F9"/>
    <w:rsid w:val="00BC24EF"/>
    <w:rsid w:val="00CA58E2"/>
    <w:rsid w:val="00CF26AD"/>
    <w:rsid w:val="00EF372A"/>
    <w:rsid w:val="00FC7C8E"/>
    <w:rsid w:val="00FE6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4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2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ARTMIN</dc:creator>
  <cp:lastModifiedBy>ARTMIN</cp:lastModifiedBy>
  <cp:revision>16</cp:revision>
  <dcterms:created xsi:type="dcterms:W3CDTF">2025-05-16T10:07:00Z</dcterms:created>
  <dcterms:modified xsi:type="dcterms:W3CDTF">2025-05-16T13:09:00Z</dcterms:modified>
</cp:coreProperties>
</file>