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C9F" w:rsidRDefault="00F26C9F">
      <w:pPr>
        <w:widowControl/>
        <w:jc w:val="left"/>
        <w:rPr>
          <w:rFonts w:ascii="AR P悠々ゴシック体E" w:eastAsia="AR P悠々ゴシック体E" w:hAnsi="AR P悠々ゴシック体E"/>
          <w:sz w:val="36"/>
          <w:szCs w:val="36"/>
        </w:rPr>
      </w:pPr>
    </w:p>
    <w:p w:rsidR="00F26C9F" w:rsidRDefault="00F26C9F" w:rsidP="00F26C9F">
      <w:pPr>
        <w:widowControl/>
        <w:jc w:val="center"/>
        <w:rPr>
          <w:rFonts w:ascii="AR P悠々ゴシック体E" w:eastAsia="AR P悠々ゴシック体E" w:hAnsi="AR P悠々ゴシック体E"/>
          <w:sz w:val="36"/>
          <w:szCs w:val="36"/>
        </w:rPr>
      </w:pPr>
    </w:p>
    <w:p w:rsidR="00F26C9F" w:rsidRDefault="00F26C9F" w:rsidP="00F26C9F">
      <w:pPr>
        <w:widowControl/>
        <w:jc w:val="center"/>
        <w:rPr>
          <w:rFonts w:ascii="AR P悠々ゴシック体E" w:eastAsia="AR P悠々ゴシック体E" w:hAnsi="AR P悠々ゴシック体E"/>
          <w:sz w:val="36"/>
          <w:szCs w:val="36"/>
        </w:rPr>
      </w:pPr>
    </w:p>
    <w:p w:rsidR="00F26C9F" w:rsidRDefault="00F26C9F" w:rsidP="00F26C9F">
      <w:pPr>
        <w:widowControl/>
        <w:jc w:val="center"/>
        <w:rPr>
          <w:rFonts w:ascii="AR P悠々ゴシック体E" w:eastAsia="AR P悠々ゴシック体E" w:hAnsi="AR P悠々ゴシック体E"/>
          <w:sz w:val="36"/>
          <w:szCs w:val="36"/>
        </w:rPr>
      </w:pPr>
    </w:p>
    <w:p w:rsidR="00F26C9F" w:rsidRDefault="00F26C9F" w:rsidP="00F26C9F">
      <w:pPr>
        <w:widowControl/>
        <w:jc w:val="center"/>
        <w:rPr>
          <w:rFonts w:ascii="AR P悠々ゴシック体E" w:eastAsia="AR P悠々ゴシック体E" w:hAnsi="AR P悠々ゴシック体E"/>
          <w:sz w:val="36"/>
          <w:szCs w:val="36"/>
        </w:rPr>
      </w:pPr>
    </w:p>
    <w:p w:rsidR="00F26C9F" w:rsidRDefault="00F26C9F" w:rsidP="00F26C9F">
      <w:pPr>
        <w:widowControl/>
        <w:jc w:val="center"/>
        <w:rPr>
          <w:rFonts w:ascii="AR P悠々ゴシック体E" w:eastAsia="AR P悠々ゴシック体E" w:hAnsi="AR P悠々ゴシック体E"/>
          <w:sz w:val="36"/>
          <w:szCs w:val="36"/>
        </w:rPr>
      </w:pPr>
    </w:p>
    <w:p w:rsidR="00F26C9F" w:rsidRDefault="00F26C9F" w:rsidP="00F26C9F">
      <w:pPr>
        <w:widowControl/>
        <w:jc w:val="center"/>
        <w:rPr>
          <w:rFonts w:ascii="AR P悠々ゴシック体E" w:eastAsia="AR P悠々ゴシック体E" w:hAnsi="AR P悠々ゴシック体E"/>
          <w:sz w:val="36"/>
          <w:szCs w:val="36"/>
        </w:rPr>
      </w:pPr>
    </w:p>
    <w:p w:rsidR="00F26C9F" w:rsidRDefault="00F26C9F" w:rsidP="00F26C9F">
      <w:pPr>
        <w:widowControl/>
        <w:jc w:val="center"/>
        <w:rPr>
          <w:rFonts w:ascii="AR P悠々ゴシック体E" w:eastAsia="AR P悠々ゴシック体E" w:hAnsi="AR P悠々ゴシック体E"/>
          <w:sz w:val="36"/>
          <w:szCs w:val="36"/>
        </w:rPr>
      </w:pPr>
    </w:p>
    <w:p w:rsidR="00F26C9F" w:rsidRPr="00F26C9F" w:rsidRDefault="00AE2E30" w:rsidP="00F26C9F">
      <w:pPr>
        <w:widowControl/>
        <w:jc w:val="center"/>
        <w:rPr>
          <w:rFonts w:hAnsi="AR P悠々ゴシック体E"/>
          <w:sz w:val="56"/>
          <w:szCs w:val="56"/>
        </w:rPr>
      </w:pPr>
      <w:r>
        <w:rPr>
          <w:rFonts w:hAnsi="AR P悠々ゴシック体E" w:hint="eastAsia"/>
          <w:sz w:val="56"/>
          <w:szCs w:val="56"/>
        </w:rPr>
        <w:t>トレード方法</w:t>
      </w:r>
      <w:r w:rsidR="00F26C9F" w:rsidRPr="00F26C9F">
        <w:rPr>
          <w:rFonts w:hAnsi="AR P悠々ゴシック体E" w:hint="eastAsia"/>
          <w:sz w:val="56"/>
          <w:szCs w:val="56"/>
        </w:rPr>
        <w:t>マニュアル</w:t>
      </w:r>
    </w:p>
    <w:p w:rsidR="00F26C9F" w:rsidRDefault="00F26C9F" w:rsidP="00F26C9F">
      <w:pPr>
        <w:widowControl/>
        <w:jc w:val="center"/>
        <w:rPr>
          <w:rFonts w:ascii="AR P悠々ゴシック体E" w:eastAsia="AR P悠々ゴシック体E" w:hAnsi="AR P悠々ゴシック体E"/>
          <w:sz w:val="56"/>
          <w:szCs w:val="56"/>
        </w:rPr>
      </w:pPr>
    </w:p>
    <w:p w:rsidR="00F26C9F" w:rsidRDefault="00F26C9F" w:rsidP="00F26C9F">
      <w:pPr>
        <w:widowControl/>
        <w:jc w:val="center"/>
        <w:rPr>
          <w:rFonts w:ascii="AR P悠々ゴシック体E" w:eastAsia="AR P悠々ゴシック体E" w:hAnsi="AR P悠々ゴシック体E"/>
          <w:sz w:val="56"/>
          <w:szCs w:val="56"/>
        </w:rPr>
      </w:pPr>
    </w:p>
    <w:p w:rsidR="00F26C9F" w:rsidRDefault="00F26C9F" w:rsidP="00F26C9F">
      <w:pPr>
        <w:widowControl/>
        <w:jc w:val="center"/>
        <w:rPr>
          <w:rFonts w:ascii="AR P悠々ゴシック体E" w:eastAsia="AR P悠々ゴシック体E" w:hAnsi="AR P悠々ゴシック体E"/>
          <w:sz w:val="56"/>
          <w:szCs w:val="56"/>
        </w:rPr>
      </w:pPr>
    </w:p>
    <w:p w:rsidR="00F26C9F" w:rsidRPr="00F26C9F" w:rsidRDefault="00F26C9F" w:rsidP="00F26C9F">
      <w:pPr>
        <w:widowControl/>
        <w:jc w:val="center"/>
        <w:rPr>
          <w:rFonts w:hAnsi="AR P悠々ゴシック体E"/>
          <w:sz w:val="56"/>
          <w:szCs w:val="56"/>
        </w:rPr>
      </w:pPr>
      <w:r w:rsidRPr="00F26C9F">
        <w:rPr>
          <w:rFonts w:hAnsi="AR P悠々ゴシック体E" w:hint="eastAsia"/>
          <w:sz w:val="56"/>
          <w:szCs w:val="56"/>
        </w:rPr>
        <w:t>第１版</w:t>
      </w:r>
    </w:p>
    <w:p w:rsidR="00F26C9F" w:rsidRDefault="00F26C9F" w:rsidP="00F26C9F">
      <w:pPr>
        <w:widowControl/>
        <w:jc w:val="center"/>
        <w:rPr>
          <w:rFonts w:hAnsi="AR P悠々ゴシック体E"/>
          <w:sz w:val="36"/>
          <w:szCs w:val="36"/>
        </w:rPr>
      </w:pPr>
      <w:r w:rsidRPr="00F26C9F">
        <w:rPr>
          <w:rFonts w:hAnsi="AR P悠々ゴシック体E" w:hint="eastAsia"/>
          <w:sz w:val="36"/>
          <w:szCs w:val="36"/>
        </w:rPr>
        <w:t>2014年５月</w:t>
      </w:r>
      <w:r w:rsidR="00F33B11">
        <w:rPr>
          <w:rFonts w:hAnsi="AR P悠々ゴシック体E" w:hint="eastAsia"/>
          <w:sz w:val="36"/>
          <w:szCs w:val="36"/>
        </w:rPr>
        <w:t>31</w:t>
      </w:r>
      <w:r w:rsidRPr="00F26C9F">
        <w:rPr>
          <w:rFonts w:hAnsi="AR P悠々ゴシック体E" w:hint="eastAsia"/>
          <w:sz w:val="36"/>
          <w:szCs w:val="36"/>
        </w:rPr>
        <w:t>日</w:t>
      </w:r>
    </w:p>
    <w:p w:rsidR="00F26C9F" w:rsidRPr="00F26C9F" w:rsidRDefault="00F26C9F" w:rsidP="00F26C9F">
      <w:pPr>
        <w:widowControl/>
        <w:jc w:val="center"/>
        <w:rPr>
          <w:rFonts w:hAnsi="AR P悠々ゴシック体E"/>
          <w:sz w:val="36"/>
          <w:szCs w:val="36"/>
        </w:rPr>
      </w:pPr>
      <w:r>
        <w:rPr>
          <w:rFonts w:hAnsi="AR P悠々ゴシック体E" w:hint="eastAsia"/>
          <w:sz w:val="36"/>
          <w:szCs w:val="36"/>
        </w:rPr>
        <w:t>作成者　おちゃめ</w:t>
      </w:r>
    </w:p>
    <w:p w:rsidR="00F26C9F" w:rsidRDefault="00F26C9F">
      <w:pPr>
        <w:widowControl/>
        <w:jc w:val="left"/>
      </w:pPr>
    </w:p>
    <w:p w:rsidR="00F26C9F" w:rsidRPr="00F53F35" w:rsidRDefault="00F26C9F" w:rsidP="00E05F6E">
      <w:pPr>
        <w:pStyle w:val="a9"/>
        <w:widowControl/>
        <w:numPr>
          <w:ilvl w:val="0"/>
          <w:numId w:val="6"/>
        </w:numPr>
        <w:ind w:leftChars="0"/>
        <w:jc w:val="left"/>
        <w:rPr>
          <w:sz w:val="32"/>
          <w:szCs w:val="32"/>
        </w:rPr>
      </w:pPr>
      <w:r w:rsidRPr="00F53F35">
        <w:rPr>
          <w:rFonts w:hint="eastAsia"/>
          <w:sz w:val="32"/>
          <w:szCs w:val="32"/>
        </w:rPr>
        <w:lastRenderedPageBreak/>
        <w:t>はじめに</w:t>
      </w:r>
    </w:p>
    <w:p w:rsidR="005974B3" w:rsidRDefault="00C32DB4" w:rsidP="00C32DB4">
      <w:pPr>
        <w:widowControl/>
        <w:ind w:firstLineChars="177" w:firstLine="42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手法については、今後変わることがあります。</w:t>
      </w:r>
    </w:p>
    <w:p w:rsidR="00C32DB4" w:rsidRDefault="00C32DB4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32DB4" w:rsidRPr="00C32DB4" w:rsidRDefault="00C32DB4" w:rsidP="00C32DB4">
      <w:pPr>
        <w:pStyle w:val="a9"/>
        <w:widowControl/>
        <w:numPr>
          <w:ilvl w:val="0"/>
          <w:numId w:val="6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全体環境の把握</w:t>
      </w:r>
    </w:p>
    <w:p w:rsidR="00C32DB4" w:rsidRDefault="00C32DB4" w:rsidP="00C32DB4">
      <w:pPr>
        <w:widowControl/>
        <w:ind w:firstLineChars="177" w:firstLine="425"/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400040" cy="3037205"/>
            <wp:effectExtent l="19050" t="0" r="0" b="0"/>
            <wp:docPr id="1" name="図 0" descr="20140601_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601_0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DB4" w:rsidRDefault="00C32DB4" w:rsidP="00C32DB4">
      <w:pPr>
        <w:widowControl/>
        <w:ind w:firstLineChars="177" w:firstLine="425"/>
        <w:jc w:val="left"/>
        <w:rPr>
          <w:rFonts w:hint="eastAsia"/>
          <w:sz w:val="24"/>
          <w:szCs w:val="24"/>
        </w:rPr>
      </w:pPr>
    </w:p>
    <w:p w:rsidR="00C32DB4" w:rsidRDefault="00C32DB4" w:rsidP="00C32DB4">
      <w:pPr>
        <w:widowControl/>
        <w:ind w:leftChars="67" w:left="141" w:firstLineChars="117" w:firstLine="281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まずは、全体環境の把握をします。日足、４時間足を見て、主要となるところに、サポレジラインを引きます。</w:t>
      </w:r>
    </w:p>
    <w:p w:rsidR="00C32DB4" w:rsidRDefault="00C32DB4" w:rsidP="00C32DB4">
      <w:pPr>
        <w:widowControl/>
        <w:ind w:leftChars="67" w:left="141" w:firstLineChars="117" w:firstLine="281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細かいところは気にせず、大きなところで引きます。</w:t>
      </w:r>
    </w:p>
    <w:p w:rsidR="00D611F1" w:rsidRDefault="00C32DB4" w:rsidP="00D611F1">
      <w:pPr>
        <w:widowControl/>
        <w:ind w:leftChars="67" w:left="141" w:firstLineChars="117" w:firstLine="281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私の場合は、２０期間の移動平均線でトレンドを見ますので、同じ期間に合わせたストキャスの山谷を基準にして、線を引きます。そのほかに、Pivotラインを引きます。そのことにより、上下に、主要となる線がないかどうかを見ておきます。なお、PivotはWeekly</w:t>
      </w:r>
      <w:r w:rsidR="00D611F1">
        <w:rPr>
          <w:rFonts w:hint="eastAsia"/>
          <w:sz w:val="24"/>
          <w:szCs w:val="24"/>
        </w:rPr>
        <w:t>を使用しています、Dailyの場合、時刻の関係があり、日足６本、日足５本のＭＴ４があるので、同じ数値になりづらいためです。どちらでも良いと思います。</w:t>
      </w:r>
    </w:p>
    <w:p w:rsidR="00C32DB4" w:rsidRDefault="00D611F1" w:rsidP="004147D6">
      <w:pPr>
        <w:widowControl/>
        <w:ind w:leftChars="67" w:left="141" w:firstLineChars="117" w:firstLine="281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ただし、ラインは必ず</w:t>
      </w:r>
      <w:r w:rsidR="004147D6">
        <w:rPr>
          <w:rFonts w:hint="eastAsia"/>
          <w:sz w:val="24"/>
          <w:szCs w:val="24"/>
        </w:rPr>
        <w:t>サポレジラインになるかどうかわかりませんので、この辺にラインがありそうだな、くらいにしておきましょう。</w:t>
      </w:r>
    </w:p>
    <w:p w:rsidR="004147D6" w:rsidRDefault="004147D6" w:rsidP="004147D6">
      <w:pPr>
        <w:widowControl/>
        <w:ind w:leftChars="67" w:left="141" w:firstLineChars="117" w:firstLine="281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また、４時間足レベルでどちらの方向にいきそうか</w:t>
      </w:r>
      <w:r w:rsidR="003E1250">
        <w:rPr>
          <w:rFonts w:hint="eastAsia"/>
          <w:sz w:val="24"/>
          <w:szCs w:val="24"/>
        </w:rPr>
        <w:t>を把握します。</w:t>
      </w:r>
    </w:p>
    <w:p w:rsidR="003E1250" w:rsidRDefault="003E1250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E1250" w:rsidRPr="00C32DB4" w:rsidRDefault="003E1250" w:rsidP="003E1250">
      <w:pPr>
        <w:pStyle w:val="a9"/>
        <w:widowControl/>
        <w:numPr>
          <w:ilvl w:val="0"/>
          <w:numId w:val="6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相場環境の把握</w:t>
      </w:r>
    </w:p>
    <w:p w:rsidR="003E1250" w:rsidRDefault="003E1250" w:rsidP="004147D6">
      <w:pPr>
        <w:widowControl/>
        <w:ind w:leftChars="67" w:left="141" w:firstLineChars="117" w:firstLine="281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相場環境の把握には主に１時間足を使います。最低２段階上の相場環境は見ておきましょう。</w:t>
      </w:r>
    </w:p>
    <w:p w:rsidR="003E1250" w:rsidRDefault="003E1250" w:rsidP="003E1250">
      <w:pPr>
        <w:widowControl/>
        <w:ind w:leftChars="67" w:left="141" w:firstLineChars="118" w:firstLine="28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私は主に５分足でトレードするので、１時間足の相場環境を見てます。</w:t>
      </w:r>
    </w:p>
    <w:p w:rsidR="003E1250" w:rsidRPr="003E1250" w:rsidRDefault="003E1250" w:rsidP="003E1250">
      <w:pPr>
        <w:widowControl/>
        <w:ind w:leftChars="67" w:left="141" w:firstLineChars="118" w:firstLine="28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主に、移動平均線で判断するのですが、</w:t>
      </w:r>
    </w:p>
    <w:sectPr w:rsidR="003E1250" w:rsidRPr="003E1250" w:rsidSect="003E1250">
      <w:footerReference w:type="default" r:id="rId9"/>
      <w:pgSz w:w="11906" w:h="16838"/>
      <w:pgMar w:top="1985" w:right="1701" w:bottom="1276" w:left="212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3590" w:rsidRDefault="00043590" w:rsidP="00F26C9F">
      <w:r>
        <w:separator/>
      </w:r>
    </w:p>
  </w:endnote>
  <w:endnote w:type="continuationSeparator" w:id="0">
    <w:p w:rsidR="00043590" w:rsidRDefault="00043590" w:rsidP="00F26C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ｺﾞｼｯｸM">
    <w:panose1 w:val="020B0609000000000000"/>
    <w:charset w:val="80"/>
    <w:family w:val="modern"/>
    <w:pitch w:val="fixed"/>
    <w:sig w:usb0="80000281" w:usb1="28C76CF8" w:usb2="00000010" w:usb3="00000000" w:csb0="00020000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 P悠々ゴシック体E">
    <w:panose1 w:val="040B0900000000000000"/>
    <w:charset w:val="80"/>
    <w:family w:val="modern"/>
    <w:pitch w:val="variable"/>
    <w:sig w:usb0="80000283" w:usb1="28C76CFA" w:usb2="00000010" w:usb3="00000000" w:csb0="0002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87561"/>
      <w:docPartObj>
        <w:docPartGallery w:val="Page Numbers (Bottom of Page)"/>
        <w:docPartUnique/>
      </w:docPartObj>
    </w:sdtPr>
    <w:sdtContent>
      <w:p w:rsidR="00BC53AE" w:rsidRDefault="008464C7">
        <w:pPr>
          <w:pStyle w:val="a5"/>
          <w:jc w:val="center"/>
        </w:pPr>
        <w:r>
          <w:fldChar w:fldCharType="begin"/>
        </w:r>
        <w:r w:rsidR="00BC53AE">
          <w:instrText xml:space="preserve"> PAGE   \* MERGEFORMAT </w:instrText>
        </w:r>
        <w:r>
          <w:fldChar w:fldCharType="separate"/>
        </w:r>
        <w:r w:rsidR="003E1250" w:rsidRPr="003E1250">
          <w:rPr>
            <w:noProof/>
            <w:lang w:val="ja-JP"/>
          </w:rPr>
          <w:t>4</w:t>
        </w:r>
        <w:r>
          <w:fldChar w:fldCharType="end"/>
        </w:r>
      </w:p>
    </w:sdtContent>
  </w:sdt>
  <w:p w:rsidR="00BC53AE" w:rsidRDefault="00BC53A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3590" w:rsidRDefault="00043590" w:rsidP="00F26C9F">
      <w:r>
        <w:separator/>
      </w:r>
    </w:p>
  </w:footnote>
  <w:footnote w:type="continuationSeparator" w:id="0">
    <w:p w:rsidR="00043590" w:rsidRDefault="00043590" w:rsidP="00F26C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C437D"/>
    <w:multiLevelType w:val="hybridMultilevel"/>
    <w:tmpl w:val="9586D4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C52753B"/>
    <w:multiLevelType w:val="hybridMultilevel"/>
    <w:tmpl w:val="03A898C2"/>
    <w:lvl w:ilvl="0" w:tplc="BE903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90C3AE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DE85C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EDA303A"/>
    <w:multiLevelType w:val="hybridMultilevel"/>
    <w:tmpl w:val="7932EB86"/>
    <w:lvl w:ilvl="0" w:tplc="A28440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0D10218"/>
    <w:multiLevelType w:val="multilevel"/>
    <w:tmpl w:val="6980C7BE"/>
    <w:lvl w:ilvl="0">
      <w:start w:val="4"/>
      <w:numFmt w:val="decimal"/>
      <w:lvlText w:val="%1"/>
      <w:lvlJc w:val="left"/>
      <w:pPr>
        <w:ind w:left="1276" w:hanging="425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18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8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4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1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2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53" w:hanging="1700"/>
      </w:pPr>
      <w:rPr>
        <w:rFonts w:hint="eastAsia"/>
      </w:rPr>
    </w:lvl>
  </w:abstractNum>
  <w:abstractNum w:abstractNumId="5">
    <w:nsid w:val="319C65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5103A49"/>
    <w:multiLevelType w:val="hybridMultilevel"/>
    <w:tmpl w:val="1CA2CCD6"/>
    <w:lvl w:ilvl="0" w:tplc="68B2063A">
      <w:start w:val="1"/>
      <w:numFmt w:val="decimalEnclosedCircle"/>
      <w:lvlText w:val="%1"/>
      <w:lvlJc w:val="left"/>
      <w:pPr>
        <w:ind w:left="7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7" w:tentative="1">
      <w:start w:val="1"/>
      <w:numFmt w:val="aiueoFullWidth"/>
      <w:lvlText w:val="(%5)"/>
      <w:lvlJc w:val="left"/>
      <w:pPr>
        <w:ind w:left="25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7" w:tentative="1">
      <w:start w:val="1"/>
      <w:numFmt w:val="aiueoFullWidth"/>
      <w:lvlText w:val="(%8)"/>
      <w:lvlJc w:val="left"/>
      <w:pPr>
        <w:ind w:left="37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5" w:hanging="420"/>
      </w:pPr>
    </w:lvl>
  </w:abstractNum>
  <w:abstractNum w:abstractNumId="7">
    <w:nsid w:val="516C5C80"/>
    <w:multiLevelType w:val="hybridMultilevel"/>
    <w:tmpl w:val="DFA0B278"/>
    <w:lvl w:ilvl="0" w:tplc="3FFE6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90C3AE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54394877"/>
    <w:multiLevelType w:val="hybridMultilevel"/>
    <w:tmpl w:val="1CA2CCD6"/>
    <w:lvl w:ilvl="0" w:tplc="68B2063A">
      <w:start w:val="1"/>
      <w:numFmt w:val="decimalEnclosedCircle"/>
      <w:lvlText w:val="%1"/>
      <w:lvlJc w:val="left"/>
      <w:pPr>
        <w:ind w:left="7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7" w:tentative="1">
      <w:start w:val="1"/>
      <w:numFmt w:val="aiueoFullWidth"/>
      <w:lvlText w:val="(%5)"/>
      <w:lvlJc w:val="left"/>
      <w:pPr>
        <w:ind w:left="25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7" w:tentative="1">
      <w:start w:val="1"/>
      <w:numFmt w:val="aiueoFullWidth"/>
      <w:lvlText w:val="(%8)"/>
      <w:lvlJc w:val="left"/>
      <w:pPr>
        <w:ind w:left="37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5" w:hanging="420"/>
      </w:pPr>
    </w:lvl>
  </w:abstractNum>
  <w:abstractNum w:abstractNumId="9">
    <w:nsid w:val="568334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7510E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6F0E31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703916E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77BD64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11"/>
  </w:num>
  <w:num w:numId="6">
    <w:abstractNumId w:val="2"/>
  </w:num>
  <w:num w:numId="7">
    <w:abstractNumId w:val="6"/>
  </w:num>
  <w:num w:numId="8">
    <w:abstractNumId w:val="8"/>
  </w:num>
  <w:num w:numId="9">
    <w:abstractNumId w:val="12"/>
  </w:num>
  <w:num w:numId="10">
    <w:abstractNumId w:val="13"/>
  </w:num>
  <w:num w:numId="11">
    <w:abstractNumId w:val="5"/>
  </w:num>
  <w:num w:numId="12">
    <w:abstractNumId w:val="10"/>
  </w:num>
  <w:num w:numId="13">
    <w:abstractNumId w:val="4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331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5FBA"/>
    <w:rsid w:val="000249A7"/>
    <w:rsid w:val="00026C85"/>
    <w:rsid w:val="00043590"/>
    <w:rsid w:val="00057505"/>
    <w:rsid w:val="000576B6"/>
    <w:rsid w:val="000E53C2"/>
    <w:rsid w:val="000F5FBA"/>
    <w:rsid w:val="00180C70"/>
    <w:rsid w:val="001A3073"/>
    <w:rsid w:val="001C7D55"/>
    <w:rsid w:val="002970B2"/>
    <w:rsid w:val="0034449C"/>
    <w:rsid w:val="00367A23"/>
    <w:rsid w:val="003773B7"/>
    <w:rsid w:val="003827F7"/>
    <w:rsid w:val="003C312C"/>
    <w:rsid w:val="003D4783"/>
    <w:rsid w:val="003E1250"/>
    <w:rsid w:val="00403FE3"/>
    <w:rsid w:val="00410D24"/>
    <w:rsid w:val="004147D6"/>
    <w:rsid w:val="00423242"/>
    <w:rsid w:val="00427EDF"/>
    <w:rsid w:val="004F451C"/>
    <w:rsid w:val="0053249B"/>
    <w:rsid w:val="005327BE"/>
    <w:rsid w:val="00571DD0"/>
    <w:rsid w:val="005974B3"/>
    <w:rsid w:val="005D355E"/>
    <w:rsid w:val="00640BD0"/>
    <w:rsid w:val="006702F1"/>
    <w:rsid w:val="00677588"/>
    <w:rsid w:val="0070600B"/>
    <w:rsid w:val="00780EFA"/>
    <w:rsid w:val="007A477B"/>
    <w:rsid w:val="007C2655"/>
    <w:rsid w:val="008464C7"/>
    <w:rsid w:val="0085737E"/>
    <w:rsid w:val="00867579"/>
    <w:rsid w:val="00877168"/>
    <w:rsid w:val="008B150B"/>
    <w:rsid w:val="008B5BDC"/>
    <w:rsid w:val="008C257A"/>
    <w:rsid w:val="00945E0E"/>
    <w:rsid w:val="00983B82"/>
    <w:rsid w:val="009E3B88"/>
    <w:rsid w:val="009E4BBE"/>
    <w:rsid w:val="009E5A15"/>
    <w:rsid w:val="00A66C81"/>
    <w:rsid w:val="00AD4A77"/>
    <w:rsid w:val="00AE2E30"/>
    <w:rsid w:val="00AE4D1D"/>
    <w:rsid w:val="00B176FD"/>
    <w:rsid w:val="00B42C7E"/>
    <w:rsid w:val="00B52FFB"/>
    <w:rsid w:val="00BA1FC6"/>
    <w:rsid w:val="00BC53AE"/>
    <w:rsid w:val="00BE10A7"/>
    <w:rsid w:val="00C13EB7"/>
    <w:rsid w:val="00C32DB4"/>
    <w:rsid w:val="00CA18EB"/>
    <w:rsid w:val="00CE3728"/>
    <w:rsid w:val="00CE75C4"/>
    <w:rsid w:val="00D46531"/>
    <w:rsid w:val="00D611F1"/>
    <w:rsid w:val="00D73258"/>
    <w:rsid w:val="00DE4EF5"/>
    <w:rsid w:val="00DF75CD"/>
    <w:rsid w:val="00E05F6E"/>
    <w:rsid w:val="00E401F2"/>
    <w:rsid w:val="00E4412A"/>
    <w:rsid w:val="00E54557"/>
    <w:rsid w:val="00EE0BE3"/>
    <w:rsid w:val="00F06A60"/>
    <w:rsid w:val="00F26C9F"/>
    <w:rsid w:val="00F33B11"/>
    <w:rsid w:val="00F41EE0"/>
    <w:rsid w:val="00F53F35"/>
    <w:rsid w:val="00F82A78"/>
    <w:rsid w:val="00FB6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HGｺﾞｼｯｸM" w:eastAsia="HGｺﾞｼｯｸM" w:hAnsi="メイリオ" w:cs="メイリオ"/>
        <w:color w:val="333333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5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26C9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F26C9F"/>
  </w:style>
  <w:style w:type="paragraph" w:styleId="a5">
    <w:name w:val="footer"/>
    <w:basedOn w:val="a"/>
    <w:link w:val="a6"/>
    <w:uiPriority w:val="99"/>
    <w:unhideWhenUsed/>
    <w:rsid w:val="00F26C9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26C9F"/>
  </w:style>
  <w:style w:type="paragraph" w:styleId="a7">
    <w:name w:val="Date"/>
    <w:basedOn w:val="a"/>
    <w:next w:val="a"/>
    <w:link w:val="a8"/>
    <w:uiPriority w:val="99"/>
    <w:semiHidden/>
    <w:unhideWhenUsed/>
    <w:rsid w:val="00F26C9F"/>
  </w:style>
  <w:style w:type="character" w:customStyle="1" w:styleId="a8">
    <w:name w:val="日付 (文字)"/>
    <w:basedOn w:val="a0"/>
    <w:link w:val="a7"/>
    <w:uiPriority w:val="99"/>
    <w:semiHidden/>
    <w:rsid w:val="00F26C9F"/>
  </w:style>
  <w:style w:type="paragraph" w:styleId="a9">
    <w:name w:val="List Paragraph"/>
    <w:basedOn w:val="a"/>
    <w:uiPriority w:val="34"/>
    <w:qFormat/>
    <w:rsid w:val="00F53F35"/>
    <w:pPr>
      <w:ind w:leftChars="400" w:left="840"/>
    </w:pPr>
  </w:style>
  <w:style w:type="paragraph" w:styleId="aa">
    <w:name w:val="Balloon Text"/>
    <w:basedOn w:val="a"/>
    <w:link w:val="ab"/>
    <w:uiPriority w:val="99"/>
    <w:semiHidden/>
    <w:unhideWhenUsed/>
    <w:rsid w:val="00BA1FC6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BA1FC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882A1F-F14E-403A-8AB3-6A86E456C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koichi</dc:creator>
  <cp:lastModifiedBy>koichi</cp:lastModifiedBy>
  <cp:revision>5</cp:revision>
  <dcterms:created xsi:type="dcterms:W3CDTF">2014-05-31T15:56:00Z</dcterms:created>
  <dcterms:modified xsi:type="dcterms:W3CDTF">2014-06-01T05:51:00Z</dcterms:modified>
</cp:coreProperties>
</file>