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351" w:type="dxa"/>
        <w:shd w:val="clear" w:color="auto" w:fill="FF0000"/>
        <w:tblLook w:val="04A0" w:firstRow="1" w:lastRow="0" w:firstColumn="1" w:lastColumn="0" w:noHBand="0" w:noVBand="1"/>
      </w:tblPr>
      <w:tblGrid>
        <w:gridCol w:w="4246"/>
        <w:gridCol w:w="5105"/>
      </w:tblGrid>
      <w:tr w:rsidR="0082441F" w:rsidRPr="00B924B2" w:rsidTr="00B924B2">
        <w:tc>
          <w:tcPr>
            <w:tcW w:w="9351" w:type="dxa"/>
            <w:gridSpan w:val="2"/>
            <w:shd w:val="clear" w:color="auto" w:fill="FD6749"/>
          </w:tcPr>
          <w:p w:rsidR="0082441F" w:rsidRPr="00B924B2" w:rsidRDefault="0082441F" w:rsidP="00F17F1F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 w:rsidRPr="00B924B2"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>
                  <wp:extent cx="647700" cy="600075"/>
                  <wp:effectExtent l="0" t="0" r="0" b="9525"/>
                  <wp:docPr id="1" name="Imagem 1" descr="C:\Users\1804308\Desktop\Marca_Alta_Vigilância_Vertic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804308\Desktop\Marca_Alta_Vigilância_Verti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7F1F" w:rsidRPr="00B924B2">
              <w:rPr>
                <w:b/>
                <w:sz w:val="20"/>
                <w:szCs w:val="20"/>
              </w:rPr>
              <w:t xml:space="preserve">                  </w:t>
            </w:r>
            <w:r w:rsidR="00B83447" w:rsidRPr="00B924B2">
              <w:rPr>
                <w:b/>
                <w:sz w:val="20"/>
                <w:szCs w:val="20"/>
              </w:rPr>
              <w:t>Medicamentos Potencialmente Perigosos</w:t>
            </w:r>
            <w:r w:rsidRPr="00B924B2">
              <w:rPr>
                <w:b/>
                <w:sz w:val="20"/>
                <w:szCs w:val="20"/>
              </w:rPr>
              <w:t>- HRG</w:t>
            </w:r>
          </w:p>
        </w:tc>
      </w:tr>
      <w:tr w:rsidR="00B83447" w:rsidRPr="00B924B2" w:rsidTr="00B83447">
        <w:tblPrEx>
          <w:shd w:val="clear" w:color="auto" w:fill="auto"/>
        </w:tblPrEx>
        <w:trPr>
          <w:trHeight w:val="560"/>
        </w:trPr>
        <w:tc>
          <w:tcPr>
            <w:tcW w:w="4246" w:type="dxa"/>
            <w:shd w:val="clear" w:color="auto" w:fill="F2F2F2" w:themeFill="background1" w:themeFillShade="F2"/>
          </w:tcPr>
          <w:p w:rsidR="00B83447" w:rsidRPr="00B924B2" w:rsidRDefault="00B83447" w:rsidP="00222DAF">
            <w:pPr>
              <w:pStyle w:val="PargrafodaLista"/>
              <w:jc w:val="both"/>
              <w:rPr>
                <w:rFonts w:cs="Times New Roman"/>
                <w:b/>
                <w:i/>
                <w:color w:val="FF0000"/>
                <w:sz w:val="20"/>
                <w:szCs w:val="20"/>
              </w:rPr>
            </w:pPr>
            <w:r w:rsidRPr="00B924B2">
              <w:rPr>
                <w:rFonts w:cs="Times New Roman"/>
                <w:b/>
                <w:i/>
                <w:color w:val="000000" w:themeColor="text1"/>
                <w:sz w:val="20"/>
                <w:szCs w:val="20"/>
              </w:rPr>
              <w:t xml:space="preserve">Classes Terapêuticas </w:t>
            </w:r>
          </w:p>
        </w:tc>
        <w:tc>
          <w:tcPr>
            <w:tcW w:w="5105" w:type="dxa"/>
            <w:shd w:val="clear" w:color="auto" w:fill="F2F2F2" w:themeFill="background1" w:themeFillShade="F2"/>
          </w:tcPr>
          <w:p w:rsidR="00B83447" w:rsidRPr="00B924B2" w:rsidRDefault="00B83447" w:rsidP="00222DAF">
            <w:pPr>
              <w:tabs>
                <w:tab w:val="left" w:pos="1230"/>
              </w:tabs>
              <w:rPr>
                <w:rFonts w:cs="Times New Roman"/>
                <w:b/>
                <w:i/>
                <w:color w:val="000000" w:themeColor="text1"/>
                <w:sz w:val="20"/>
                <w:szCs w:val="20"/>
              </w:rPr>
            </w:pPr>
            <w:r w:rsidRPr="00B924B2">
              <w:rPr>
                <w:rFonts w:cs="Times New Roman"/>
                <w:b/>
                <w:i/>
                <w:color w:val="000000" w:themeColor="text1"/>
                <w:sz w:val="20"/>
                <w:szCs w:val="20"/>
              </w:rPr>
              <w:t xml:space="preserve">MPP </w:t>
            </w:r>
            <w:r w:rsidR="00B91025" w:rsidRPr="00B924B2">
              <w:rPr>
                <w:rFonts w:cs="Times New Roman"/>
                <w:b/>
                <w:i/>
                <w:color w:val="000000" w:themeColor="text1"/>
                <w:sz w:val="20"/>
                <w:szCs w:val="20"/>
              </w:rPr>
              <w:t>padronizados</w:t>
            </w:r>
            <w:r w:rsidRPr="00B924B2">
              <w:rPr>
                <w:rFonts w:cs="Times New Roman"/>
                <w:b/>
                <w:i/>
                <w:color w:val="000000" w:themeColor="text1"/>
                <w:sz w:val="20"/>
                <w:szCs w:val="20"/>
              </w:rPr>
              <w:t xml:space="preserve"> no HRG/SESDF</w:t>
            </w:r>
          </w:p>
        </w:tc>
      </w:tr>
      <w:tr w:rsidR="00B83447" w:rsidRPr="00B924B2" w:rsidTr="00F17F1F">
        <w:tblPrEx>
          <w:shd w:val="clear" w:color="auto" w:fill="auto"/>
        </w:tblPrEx>
        <w:trPr>
          <w:trHeight w:val="1140"/>
        </w:trPr>
        <w:tc>
          <w:tcPr>
            <w:tcW w:w="4246" w:type="dxa"/>
            <w:shd w:val="clear" w:color="auto" w:fill="auto"/>
          </w:tcPr>
          <w:p w:rsidR="00B924B2" w:rsidRPr="00B924B2" w:rsidRDefault="00B924B2" w:rsidP="00222DAF">
            <w:pPr>
              <w:jc w:val="center"/>
              <w:rPr>
                <w:b/>
                <w:sz w:val="20"/>
                <w:szCs w:val="20"/>
              </w:rPr>
            </w:pPr>
          </w:p>
          <w:p w:rsidR="00B924B2" w:rsidRDefault="00B924B2" w:rsidP="00222DAF">
            <w:pPr>
              <w:jc w:val="center"/>
              <w:rPr>
                <w:b/>
                <w:sz w:val="20"/>
                <w:szCs w:val="20"/>
              </w:rPr>
            </w:pPr>
          </w:p>
          <w:p w:rsidR="00B924B2" w:rsidRDefault="00B924B2" w:rsidP="00222DAF">
            <w:pPr>
              <w:jc w:val="center"/>
              <w:rPr>
                <w:b/>
                <w:sz w:val="20"/>
                <w:szCs w:val="20"/>
              </w:rPr>
            </w:pPr>
          </w:p>
          <w:p w:rsidR="00B924B2" w:rsidRDefault="00B924B2" w:rsidP="00222DAF">
            <w:pPr>
              <w:jc w:val="center"/>
              <w:rPr>
                <w:b/>
                <w:sz w:val="20"/>
                <w:szCs w:val="20"/>
              </w:rPr>
            </w:pPr>
          </w:p>
          <w:p w:rsidR="00B83447" w:rsidRPr="00B924B2" w:rsidRDefault="00B83447" w:rsidP="00222DAF">
            <w:pPr>
              <w:jc w:val="center"/>
              <w:rPr>
                <w:b/>
                <w:sz w:val="20"/>
                <w:szCs w:val="20"/>
              </w:rPr>
            </w:pPr>
            <w:r w:rsidRPr="00B924B2">
              <w:rPr>
                <w:b/>
                <w:sz w:val="20"/>
                <w:szCs w:val="20"/>
              </w:rPr>
              <w:t>Agonistas adrenérgicos endovenosos</w:t>
            </w:r>
          </w:p>
          <w:p w:rsidR="00B83447" w:rsidRPr="00B924B2" w:rsidRDefault="00B83447" w:rsidP="00222DAF">
            <w:pPr>
              <w:pStyle w:val="PargrafodaLista"/>
              <w:jc w:val="both"/>
              <w:rPr>
                <w:rFonts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5105" w:type="dxa"/>
            <w:shd w:val="clear" w:color="auto" w:fill="auto"/>
          </w:tcPr>
          <w:p w:rsidR="00B83447" w:rsidRPr="00B924B2" w:rsidRDefault="00B83447" w:rsidP="00222DAF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  <w:p w:rsidR="00E603F6" w:rsidRPr="00B924B2" w:rsidRDefault="00B83447" w:rsidP="00222DAF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D</w:t>
            </w:r>
            <w:r w:rsidR="00E603F6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oBUtamina</w:t>
            </w:r>
            <w:proofErr w:type="spellEnd"/>
            <w:r w:rsidR="00E603F6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(cloridrato</w:t>
            </w: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) </w:t>
            </w:r>
            <w:r w:rsidR="00E603F6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solução injetável</w:t>
            </w:r>
            <w:r w:rsidR="009E0FB8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E603F6" w:rsidRPr="00B924B2" w:rsidRDefault="00E603F6" w:rsidP="00222DAF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DoPAmina</w:t>
            </w:r>
            <w:proofErr w:type="spellEnd"/>
            <w:r w:rsidR="00B83447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cloridrato) solução injetável</w:t>
            </w:r>
          </w:p>
          <w:p w:rsidR="00E603F6" w:rsidRPr="00B924B2" w:rsidRDefault="00B83447" w:rsidP="00222DAF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C</w:t>
            </w:r>
            <w:r w:rsidR="00F17F1F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lonidina</w:t>
            </w:r>
          </w:p>
          <w:p w:rsidR="00E603F6" w:rsidRPr="00B924B2" w:rsidRDefault="00E603F6" w:rsidP="00222DAF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EPInefrina</w:t>
            </w:r>
            <w:proofErr w:type="spellEnd"/>
            <w:r w:rsidRPr="00B924B2">
              <w:rPr>
                <w:b/>
                <w:sz w:val="20"/>
                <w:szCs w:val="20"/>
              </w:rPr>
              <w:t xml:space="preserve"> </w:t>
            </w: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solução injetável</w:t>
            </w:r>
          </w:p>
          <w:p w:rsidR="00B83447" w:rsidRPr="00B924B2" w:rsidRDefault="00E603F6" w:rsidP="00222DAF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NOREPInefrina</w:t>
            </w:r>
            <w:proofErr w:type="spellEnd"/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hemitartarato</w:t>
            </w:r>
            <w:proofErr w:type="spellEnd"/>
            <w:r w:rsidR="00B83447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) </w:t>
            </w: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solução injetável</w:t>
            </w:r>
          </w:p>
        </w:tc>
      </w:tr>
      <w:tr w:rsidR="00B83447" w:rsidRPr="00B924B2" w:rsidTr="00F17F1F">
        <w:tblPrEx>
          <w:shd w:val="clear" w:color="auto" w:fill="auto"/>
        </w:tblPrEx>
        <w:tc>
          <w:tcPr>
            <w:tcW w:w="4246" w:type="dxa"/>
            <w:shd w:val="clear" w:color="auto" w:fill="auto"/>
          </w:tcPr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83447" w:rsidRPr="00B924B2" w:rsidRDefault="00B83447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 xml:space="preserve">Analgésicos </w:t>
            </w: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opióides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endovenosos, </w:t>
            </w: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transdérmicos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e de uso oral</w:t>
            </w:r>
          </w:p>
          <w:p w:rsidR="00B83447" w:rsidRPr="00B924B2" w:rsidRDefault="00B83447" w:rsidP="00222DAF">
            <w:pPr>
              <w:pStyle w:val="PargrafodaLista"/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105" w:type="dxa"/>
            <w:shd w:val="clear" w:color="auto" w:fill="auto"/>
          </w:tcPr>
          <w:p w:rsidR="00E603F6" w:rsidRPr="00B924B2" w:rsidRDefault="00E603F6" w:rsidP="00222DAF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A</w:t>
            </w:r>
            <w:r w:rsidR="00B924B2" w:rsidRPr="00B924B2">
              <w:rPr>
                <w:rFonts w:cs="Times New Roman"/>
                <w:b/>
                <w:sz w:val="20"/>
                <w:szCs w:val="20"/>
              </w:rPr>
              <w:t>l</w:t>
            </w:r>
            <w:r w:rsidRPr="00B924B2">
              <w:rPr>
                <w:rFonts w:cs="Times New Roman"/>
                <w:b/>
                <w:sz w:val="20"/>
                <w:szCs w:val="20"/>
              </w:rPr>
              <w:t>fentanila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injetável</w:t>
            </w:r>
          </w:p>
          <w:p w:rsidR="00E603F6" w:rsidRPr="00B924B2" w:rsidRDefault="00B8344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C</w:t>
            </w:r>
            <w:r w:rsidR="00E603F6" w:rsidRPr="00B924B2">
              <w:rPr>
                <w:rFonts w:cs="Times New Roman"/>
                <w:b/>
                <w:sz w:val="20"/>
                <w:szCs w:val="20"/>
              </w:rPr>
              <w:t>odeína comprimido</w:t>
            </w:r>
          </w:p>
          <w:p w:rsidR="00E603F6" w:rsidRPr="00B924B2" w:rsidRDefault="00B8344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F</w:t>
            </w:r>
            <w:r w:rsidR="00E603F6" w:rsidRPr="00B924B2">
              <w:rPr>
                <w:rFonts w:cs="Times New Roman"/>
                <w:b/>
                <w:sz w:val="20"/>
                <w:szCs w:val="20"/>
              </w:rPr>
              <w:t>entanila</w:t>
            </w:r>
            <w:proofErr w:type="spellEnd"/>
            <w:r w:rsidR="00E603F6" w:rsidRPr="00B924B2">
              <w:rPr>
                <w:rFonts w:cs="Times New Roman"/>
                <w:b/>
                <w:sz w:val="20"/>
                <w:szCs w:val="20"/>
              </w:rPr>
              <w:t xml:space="preserve"> injetável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E603F6" w:rsidRPr="00B924B2" w:rsidRDefault="009E0FB8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F</w:t>
            </w:r>
            <w:r w:rsidR="00E603F6" w:rsidRPr="00B924B2">
              <w:rPr>
                <w:rFonts w:cs="Times New Roman"/>
                <w:b/>
                <w:sz w:val="20"/>
                <w:szCs w:val="20"/>
              </w:rPr>
              <w:t>entanila</w:t>
            </w:r>
            <w:proofErr w:type="spellEnd"/>
            <w:r w:rsidR="00E603F6" w:rsidRPr="00B924B2">
              <w:rPr>
                <w:rFonts w:cs="Times New Roman"/>
                <w:b/>
                <w:sz w:val="20"/>
                <w:szCs w:val="20"/>
              </w:rPr>
              <w:t xml:space="preserve"> adesivo </w:t>
            </w:r>
            <w:proofErr w:type="spellStart"/>
            <w:r w:rsidR="00E603F6" w:rsidRPr="00B924B2">
              <w:rPr>
                <w:rFonts w:cs="Times New Roman"/>
                <w:b/>
                <w:sz w:val="20"/>
                <w:szCs w:val="20"/>
              </w:rPr>
              <w:t>transdérmico</w:t>
            </w:r>
            <w:proofErr w:type="spellEnd"/>
          </w:p>
          <w:p w:rsidR="00E603F6" w:rsidRPr="00B924B2" w:rsidRDefault="00E603F6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Metadona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comprimido</w:t>
            </w:r>
          </w:p>
          <w:p w:rsidR="00E603F6" w:rsidRPr="00B924B2" w:rsidRDefault="00E603F6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Morfina comprimido</w:t>
            </w:r>
            <w:r w:rsidR="009E0FB8"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C771B7" w:rsidRPr="00B924B2" w:rsidRDefault="00C771B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 xml:space="preserve">Morfina </w:t>
            </w: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injetável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C771B7" w:rsidRPr="00B924B2" w:rsidRDefault="00C771B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 xml:space="preserve">Morfina </w:t>
            </w: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injetável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 1,0mg/</w:t>
            </w: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mL</w:t>
            </w:r>
            <w:proofErr w:type="spellEnd"/>
            <w:r w:rsidR="00B83447" w:rsidRPr="00B924B2">
              <w:rPr>
                <w:rFonts w:cs="Times New Roman"/>
                <w:b/>
                <w:sz w:val="20"/>
                <w:szCs w:val="20"/>
              </w:rPr>
              <w:t xml:space="preserve"> (</w:t>
            </w:r>
            <w:r w:rsidR="00B83447" w:rsidRPr="00B924B2">
              <w:rPr>
                <w:rFonts w:cs="Times New Roman"/>
                <w:b/>
                <w:i/>
                <w:sz w:val="20"/>
                <w:szCs w:val="20"/>
              </w:rPr>
              <w:t>USO EXCLUSIVO CC)</w:t>
            </w:r>
          </w:p>
          <w:p w:rsidR="00C771B7" w:rsidRPr="00B924B2" w:rsidRDefault="00C771B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 xml:space="preserve">Morfina </w:t>
            </w: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injetável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 0,2mg/</w:t>
            </w: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mL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(</w:t>
            </w:r>
            <w:r w:rsidRPr="00B924B2">
              <w:rPr>
                <w:rFonts w:cs="Times New Roman"/>
                <w:b/>
                <w:i/>
                <w:sz w:val="20"/>
                <w:szCs w:val="20"/>
              </w:rPr>
              <w:t>USO EXCLUSIVO CC)</w:t>
            </w:r>
          </w:p>
          <w:p w:rsidR="00C771B7" w:rsidRPr="00B924B2" w:rsidRDefault="009E0FB8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N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albufina</w:t>
            </w:r>
            <w:proofErr w:type="spellEnd"/>
            <w:r w:rsidR="00C771B7" w:rsidRPr="00B924B2">
              <w:rPr>
                <w:sz w:val="20"/>
                <w:szCs w:val="20"/>
              </w:rPr>
              <w:t xml:space="preserve"> 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injetável</w:t>
            </w:r>
          </w:p>
          <w:p w:rsidR="00E603F6" w:rsidRPr="00B924B2" w:rsidRDefault="00B8344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O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xicodona</w:t>
            </w:r>
            <w:proofErr w:type="spellEnd"/>
            <w:r w:rsidR="00C771B7" w:rsidRPr="00B924B2">
              <w:rPr>
                <w:rFonts w:cs="Times New Roman"/>
                <w:b/>
                <w:sz w:val="20"/>
                <w:szCs w:val="20"/>
              </w:rPr>
              <w:t xml:space="preserve"> comprimido</w:t>
            </w:r>
          </w:p>
          <w:p w:rsidR="00C771B7" w:rsidRPr="00B924B2" w:rsidRDefault="009E0FB8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P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aracetamol</w:t>
            </w:r>
            <w:r w:rsidR="00222DAF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B924B2">
              <w:rPr>
                <w:rFonts w:cs="Times New Roman"/>
                <w:b/>
                <w:sz w:val="20"/>
                <w:szCs w:val="20"/>
              </w:rPr>
              <w:t>+</w:t>
            </w:r>
            <w:r w:rsidR="00222DAF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Codeín</w:t>
            </w:r>
            <w:r w:rsidRPr="00B924B2">
              <w:rPr>
                <w:rFonts w:cs="Times New Roman"/>
                <w:b/>
                <w:sz w:val="20"/>
                <w:szCs w:val="20"/>
              </w:rPr>
              <w:t>a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 xml:space="preserve"> comprimido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C771B7" w:rsidRPr="00B924B2" w:rsidRDefault="00760F84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Petid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ina</w:t>
            </w:r>
            <w:proofErr w:type="spellEnd"/>
            <w:r w:rsidR="00C771B7"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C771B7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injetável</w:t>
            </w:r>
          </w:p>
          <w:p w:rsidR="00E603F6" w:rsidRPr="00B924B2" w:rsidRDefault="00B8344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R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emifentanila</w:t>
            </w:r>
            <w:proofErr w:type="spellEnd"/>
            <w:r w:rsidR="00C771B7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inj</w:t>
            </w:r>
            <w:bookmarkStart w:id="0" w:name="_GoBack"/>
            <w:bookmarkEnd w:id="0"/>
            <w:r w:rsidR="00C771B7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etável</w:t>
            </w:r>
          </w:p>
          <w:p w:rsidR="00C771B7" w:rsidRPr="00B924B2" w:rsidRDefault="00B8344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S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ufentanila</w:t>
            </w:r>
            <w:proofErr w:type="spellEnd"/>
            <w:r w:rsidR="00C771B7"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C771B7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injetável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B83447" w:rsidRPr="00B924B2" w:rsidRDefault="00C771B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Tramadol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injetável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B83447" w:rsidRPr="00B924B2" w:rsidTr="00F17F1F">
        <w:tblPrEx>
          <w:shd w:val="clear" w:color="auto" w:fill="auto"/>
        </w:tblPrEx>
        <w:tc>
          <w:tcPr>
            <w:tcW w:w="4246" w:type="dxa"/>
            <w:shd w:val="clear" w:color="auto" w:fill="auto"/>
          </w:tcPr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83447" w:rsidRPr="00B924B2" w:rsidRDefault="00B83447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Anestésicos gerais, inalatórios e endovenosos</w:t>
            </w:r>
          </w:p>
          <w:p w:rsidR="00B83447" w:rsidRPr="00B924B2" w:rsidRDefault="00B83447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83447" w:rsidRPr="00B924B2" w:rsidRDefault="00B83447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105" w:type="dxa"/>
            <w:shd w:val="clear" w:color="auto" w:fill="auto"/>
          </w:tcPr>
          <w:p w:rsidR="00C771B7" w:rsidRPr="00B924B2" w:rsidRDefault="009E0FB8" w:rsidP="00222DAF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B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upivacaína</w:t>
            </w:r>
            <w:proofErr w:type="spellEnd"/>
          </w:p>
          <w:p w:rsidR="00C771B7" w:rsidRPr="00B924B2" w:rsidRDefault="00C771B7" w:rsidP="00222DAF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Dextrocetamina</w:t>
            </w:r>
            <w:proofErr w:type="spellEnd"/>
          </w:p>
          <w:p w:rsidR="00E603F6" w:rsidRPr="00B924B2" w:rsidRDefault="009E0FB8" w:rsidP="00222DAF">
            <w:pPr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L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idocaína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760F84" w:rsidRPr="00B924B2">
              <w:rPr>
                <w:rFonts w:cs="Times New Roman"/>
                <w:b/>
                <w:sz w:val="20"/>
                <w:szCs w:val="20"/>
              </w:rPr>
              <w:t>com e sem vaso</w:t>
            </w:r>
          </w:p>
          <w:p w:rsidR="00C771B7" w:rsidRPr="00B924B2" w:rsidRDefault="009E0FB8" w:rsidP="00222DAF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P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ropofol</w:t>
            </w:r>
            <w:proofErr w:type="spellEnd"/>
          </w:p>
          <w:p w:rsidR="00E603F6" w:rsidRPr="00B924B2" w:rsidRDefault="009E0FB8" w:rsidP="00222DAF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R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opivacaína</w:t>
            </w:r>
            <w:proofErr w:type="spellEnd"/>
          </w:p>
          <w:p w:rsidR="00B83447" w:rsidRPr="00B924B2" w:rsidRDefault="00C771B7" w:rsidP="00222DAF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Sevofluorano</w:t>
            </w:r>
            <w:proofErr w:type="spellEnd"/>
          </w:p>
        </w:tc>
      </w:tr>
      <w:tr w:rsidR="00B83447" w:rsidRPr="00B924B2" w:rsidTr="00F17F1F">
        <w:tblPrEx>
          <w:shd w:val="clear" w:color="auto" w:fill="auto"/>
        </w:tblPrEx>
        <w:tc>
          <w:tcPr>
            <w:tcW w:w="4246" w:type="dxa"/>
            <w:shd w:val="clear" w:color="auto" w:fill="auto"/>
          </w:tcPr>
          <w:p w:rsidR="00B83447" w:rsidRPr="00B924B2" w:rsidRDefault="00B83447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Antagonistas adrenérgicos endovenosos</w:t>
            </w:r>
          </w:p>
        </w:tc>
        <w:tc>
          <w:tcPr>
            <w:tcW w:w="5105" w:type="dxa"/>
            <w:shd w:val="clear" w:color="auto" w:fill="auto"/>
          </w:tcPr>
          <w:p w:rsidR="009E0FB8" w:rsidRPr="00B924B2" w:rsidRDefault="009E0FB8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M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etropolol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C771B7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solução injetável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 xml:space="preserve"> 1 mg/</w:t>
            </w:r>
            <w:proofErr w:type="spellStart"/>
            <w:r w:rsidR="00C771B7" w:rsidRPr="00B924B2">
              <w:rPr>
                <w:rFonts w:cs="Times New Roman"/>
                <w:b/>
                <w:sz w:val="20"/>
                <w:szCs w:val="20"/>
              </w:rPr>
              <w:t>m</w:t>
            </w:r>
            <w:r w:rsidRPr="00B924B2">
              <w:rPr>
                <w:rFonts w:cs="Times New Roman"/>
                <w:b/>
                <w:sz w:val="20"/>
                <w:szCs w:val="20"/>
              </w:rPr>
              <w:t>L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B83447" w:rsidRPr="00B924B2" w:rsidRDefault="00B8344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83447" w:rsidRPr="00B924B2" w:rsidTr="00F17F1F">
        <w:tblPrEx>
          <w:shd w:val="clear" w:color="auto" w:fill="auto"/>
        </w:tblPrEx>
        <w:trPr>
          <w:trHeight w:val="509"/>
        </w:trPr>
        <w:tc>
          <w:tcPr>
            <w:tcW w:w="4246" w:type="dxa"/>
            <w:shd w:val="clear" w:color="auto" w:fill="auto"/>
          </w:tcPr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83447" w:rsidRPr="00B924B2" w:rsidRDefault="00B83447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Antiarrítmicos endovenosos</w:t>
            </w:r>
          </w:p>
          <w:p w:rsidR="00B83447" w:rsidRPr="00B924B2" w:rsidRDefault="00B8344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105" w:type="dxa"/>
            <w:shd w:val="clear" w:color="auto" w:fill="auto"/>
          </w:tcPr>
          <w:p w:rsidR="00322CE8" w:rsidRPr="00B924B2" w:rsidRDefault="009E0FB8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A</w:t>
            </w:r>
            <w:r w:rsidR="00C771B7" w:rsidRPr="00B924B2">
              <w:rPr>
                <w:rFonts w:cs="Times New Roman"/>
                <w:b/>
                <w:sz w:val="20"/>
                <w:szCs w:val="20"/>
              </w:rPr>
              <w:t>miodarona</w:t>
            </w:r>
            <w:proofErr w:type="spellEnd"/>
            <w:r w:rsidR="00C771B7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solução injetável</w:t>
            </w:r>
          </w:p>
          <w:p w:rsidR="00B83447" w:rsidRPr="00B924B2" w:rsidRDefault="009E0FB8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L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>idocaina</w:t>
            </w:r>
            <w:proofErr w:type="spellEnd"/>
            <w:r w:rsidR="00322CE8"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322CE8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solução injetável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B83447" w:rsidRPr="00B924B2" w:rsidTr="00F17F1F">
        <w:tblPrEx>
          <w:shd w:val="clear" w:color="auto" w:fill="auto"/>
        </w:tblPrEx>
        <w:tc>
          <w:tcPr>
            <w:tcW w:w="4246" w:type="dxa"/>
            <w:shd w:val="clear" w:color="auto" w:fill="auto"/>
          </w:tcPr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83447" w:rsidRPr="00B924B2" w:rsidRDefault="00B83447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Antitrombóticos</w:t>
            </w:r>
          </w:p>
          <w:p w:rsidR="00B83447" w:rsidRPr="00B924B2" w:rsidRDefault="00B8344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  <w:p w:rsidR="00B83447" w:rsidRPr="00B924B2" w:rsidRDefault="00B8344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105" w:type="dxa"/>
            <w:shd w:val="clear" w:color="auto" w:fill="auto"/>
          </w:tcPr>
          <w:p w:rsidR="00F01E9F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1.Anticoagulantes</w:t>
            </w:r>
          </w:p>
          <w:p w:rsidR="00E603F6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E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>noxaparina</w:t>
            </w:r>
            <w:proofErr w:type="spellEnd"/>
            <w:r w:rsidR="00322CE8" w:rsidRPr="00B924B2">
              <w:rPr>
                <w:rFonts w:cs="Times New Roman"/>
                <w:b/>
                <w:sz w:val="20"/>
                <w:szCs w:val="20"/>
              </w:rPr>
              <w:t xml:space="preserve"> sódica </w:t>
            </w:r>
            <w:r w:rsidR="00322CE8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solução injetável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, </w:t>
            </w:r>
          </w:p>
          <w:p w:rsidR="00F01E9F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H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 xml:space="preserve">eparina sódica </w:t>
            </w:r>
            <w:r w:rsidR="00322CE8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solução injetável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F01E9F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2.Trombolíticos</w:t>
            </w:r>
          </w:p>
          <w:p w:rsidR="00322CE8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A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>lteplase</w:t>
            </w:r>
            <w:proofErr w:type="spellEnd"/>
            <w:r w:rsidR="00322CE8" w:rsidRPr="00B924B2">
              <w:rPr>
                <w:rFonts w:cs="Times New Roman"/>
                <w:b/>
                <w:sz w:val="20"/>
                <w:szCs w:val="20"/>
              </w:rPr>
              <w:t xml:space="preserve"> pó para </w:t>
            </w:r>
            <w:r w:rsidR="00322CE8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solução injetável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B83447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T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>enecteplase</w:t>
            </w:r>
            <w:proofErr w:type="spellEnd"/>
            <w:r w:rsidR="00322CE8" w:rsidRPr="00B924B2">
              <w:rPr>
                <w:rFonts w:cs="Times New Roman"/>
                <w:b/>
                <w:sz w:val="20"/>
                <w:szCs w:val="20"/>
              </w:rPr>
              <w:t xml:space="preserve"> pó liofilizado </w:t>
            </w:r>
          </w:p>
        </w:tc>
      </w:tr>
      <w:tr w:rsidR="00B83447" w:rsidRPr="00B924B2" w:rsidTr="00760F84">
        <w:tblPrEx>
          <w:shd w:val="clear" w:color="auto" w:fill="auto"/>
        </w:tblPrEx>
        <w:tc>
          <w:tcPr>
            <w:tcW w:w="4246" w:type="dxa"/>
            <w:shd w:val="clear" w:color="auto" w:fill="auto"/>
          </w:tcPr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83447" w:rsidRPr="00B924B2" w:rsidRDefault="00B83447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Bloqueadores neuromusculares</w:t>
            </w:r>
          </w:p>
          <w:p w:rsidR="00B83447" w:rsidRPr="00B924B2" w:rsidRDefault="00B83447" w:rsidP="00222DAF">
            <w:pPr>
              <w:pStyle w:val="PargrafodaLista"/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105" w:type="dxa"/>
            <w:shd w:val="clear" w:color="auto" w:fill="auto"/>
          </w:tcPr>
          <w:p w:rsidR="00322CE8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A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>tracúrio</w:t>
            </w:r>
            <w:proofErr w:type="spellEnd"/>
            <w:r w:rsidR="00322CE8"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322CE8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solução injetável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 xml:space="preserve"> #</w:t>
            </w:r>
          </w:p>
          <w:p w:rsidR="00322CE8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C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>isatracúrio</w:t>
            </w:r>
            <w:proofErr w:type="spellEnd"/>
            <w:r w:rsidR="00322CE8"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322CE8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sol. </w:t>
            </w:r>
            <w:proofErr w:type="spellStart"/>
            <w:r w:rsidR="00322CE8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inj</w:t>
            </w:r>
            <w:proofErr w:type="spellEnd"/>
            <w:r w:rsidR="00322CE8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.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>#</w:t>
            </w:r>
          </w:p>
          <w:p w:rsidR="00322CE8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R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>ocurônio</w:t>
            </w:r>
            <w:proofErr w:type="spellEnd"/>
            <w:r w:rsidR="00322CE8" w:rsidRPr="00B924B2">
              <w:rPr>
                <w:rFonts w:cs="Times New Roman"/>
                <w:b/>
                <w:sz w:val="20"/>
                <w:szCs w:val="20"/>
              </w:rPr>
              <w:t xml:space="preserve"> sol. </w:t>
            </w:r>
            <w:proofErr w:type="spellStart"/>
            <w:r w:rsidR="00322CE8" w:rsidRPr="00B924B2">
              <w:rPr>
                <w:rFonts w:cs="Times New Roman"/>
                <w:b/>
                <w:sz w:val="20"/>
                <w:szCs w:val="20"/>
              </w:rPr>
              <w:t>inj</w:t>
            </w:r>
            <w:proofErr w:type="spellEnd"/>
            <w:r w:rsidR="00322CE8" w:rsidRPr="00B924B2">
              <w:rPr>
                <w:rFonts w:cs="Times New Roman"/>
                <w:b/>
                <w:sz w:val="20"/>
                <w:szCs w:val="20"/>
              </w:rPr>
              <w:t>.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# </w:t>
            </w:r>
          </w:p>
          <w:p w:rsidR="00322CE8" w:rsidRPr="00B924B2" w:rsidRDefault="00F01E9F" w:rsidP="00222DAF">
            <w:pPr>
              <w:jc w:val="both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S</w:t>
            </w:r>
            <w:r w:rsidR="00322CE8" w:rsidRPr="00B924B2">
              <w:rPr>
                <w:rFonts w:cs="Times New Roman"/>
                <w:b/>
                <w:sz w:val="20"/>
                <w:szCs w:val="20"/>
              </w:rPr>
              <w:t>uxametônio</w:t>
            </w:r>
            <w:proofErr w:type="spellEnd"/>
            <w:r w:rsidR="00322CE8" w:rsidRPr="00B924B2">
              <w:rPr>
                <w:rFonts w:cs="Times New Roman"/>
                <w:b/>
                <w:sz w:val="20"/>
                <w:szCs w:val="20"/>
              </w:rPr>
              <w:t xml:space="preserve"> pó para </w:t>
            </w:r>
            <w:r w:rsidR="00322CE8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solução injetável</w:t>
            </w:r>
          </w:p>
          <w:p w:rsidR="00B83447" w:rsidRPr="00B924B2" w:rsidRDefault="00322CE8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F01E9F" w:rsidRPr="00B924B2">
              <w:rPr>
                <w:rFonts w:cs="Times New Roman"/>
                <w:b/>
                <w:sz w:val="20"/>
                <w:szCs w:val="20"/>
              </w:rPr>
              <w:t>P</w:t>
            </w:r>
            <w:r w:rsidRPr="00B924B2">
              <w:rPr>
                <w:rFonts w:cs="Times New Roman"/>
                <w:b/>
                <w:sz w:val="20"/>
                <w:szCs w:val="20"/>
              </w:rPr>
              <w:t>ancurônio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solução injetável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F01E9F" w:rsidRPr="00B924B2">
              <w:rPr>
                <w:rFonts w:cs="Times New Roman"/>
                <w:b/>
                <w:sz w:val="20"/>
                <w:szCs w:val="20"/>
              </w:rPr>
              <w:t>#</w:t>
            </w:r>
          </w:p>
        </w:tc>
      </w:tr>
      <w:tr w:rsidR="00B83447" w:rsidRPr="00B924B2" w:rsidTr="00760F84">
        <w:tblPrEx>
          <w:shd w:val="clear" w:color="auto" w:fill="auto"/>
        </w:tblPrEx>
        <w:tc>
          <w:tcPr>
            <w:tcW w:w="4246" w:type="dxa"/>
            <w:shd w:val="clear" w:color="auto" w:fill="auto"/>
          </w:tcPr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83447" w:rsidRPr="00B924B2" w:rsidRDefault="00B83447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Inotrópicos endovenosos</w:t>
            </w:r>
          </w:p>
          <w:p w:rsidR="00B83447" w:rsidRPr="00B924B2" w:rsidRDefault="00B8344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105" w:type="dxa"/>
            <w:shd w:val="clear" w:color="auto" w:fill="auto"/>
          </w:tcPr>
          <w:p w:rsidR="00E01E96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D</w:t>
            </w:r>
            <w:r w:rsidR="00E01E96" w:rsidRPr="00B924B2">
              <w:rPr>
                <w:rFonts w:cs="Times New Roman"/>
                <w:b/>
                <w:sz w:val="20"/>
                <w:szCs w:val="20"/>
              </w:rPr>
              <w:t>eslanosídeo</w:t>
            </w:r>
            <w:proofErr w:type="spellEnd"/>
          </w:p>
          <w:p w:rsidR="00B83447" w:rsidRPr="00B924B2" w:rsidRDefault="00E01E96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Milrinona</w:t>
            </w:r>
            <w:proofErr w:type="spellEnd"/>
          </w:p>
        </w:tc>
      </w:tr>
      <w:tr w:rsidR="00B83447" w:rsidRPr="00B924B2" w:rsidTr="00760F84">
        <w:tblPrEx>
          <w:shd w:val="clear" w:color="auto" w:fill="auto"/>
        </w:tblPrEx>
        <w:tc>
          <w:tcPr>
            <w:tcW w:w="4246" w:type="dxa"/>
            <w:shd w:val="clear" w:color="auto" w:fill="auto"/>
          </w:tcPr>
          <w:p w:rsidR="00B83447" w:rsidRPr="00B924B2" w:rsidRDefault="00B83447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Insulinas</w:t>
            </w:r>
          </w:p>
          <w:p w:rsidR="00B83447" w:rsidRPr="00B924B2" w:rsidRDefault="00B83447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105" w:type="dxa"/>
            <w:shd w:val="clear" w:color="auto" w:fill="auto"/>
          </w:tcPr>
          <w:p w:rsidR="00743040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I</w:t>
            </w:r>
            <w:r w:rsidR="00743040" w:rsidRPr="00B924B2">
              <w:rPr>
                <w:rFonts w:cs="Times New Roman"/>
                <w:b/>
                <w:sz w:val="20"/>
                <w:szCs w:val="20"/>
              </w:rPr>
              <w:t xml:space="preserve">nsulina humana 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NPH </w:t>
            </w:r>
            <w:r w:rsidR="00743040"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suspensão injetável</w:t>
            </w:r>
            <w:r w:rsidR="00743040" w:rsidRPr="00B924B2">
              <w:rPr>
                <w:rFonts w:cs="Times New Roman"/>
                <w:b/>
                <w:sz w:val="20"/>
                <w:szCs w:val="20"/>
              </w:rPr>
              <w:t>#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F01E9F" w:rsidRPr="00B924B2" w:rsidRDefault="00743040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Insulina humana regular solução injetável</w:t>
            </w:r>
            <w:r w:rsidR="00F01E9F" w:rsidRPr="00B924B2">
              <w:rPr>
                <w:rFonts w:cs="Times New Roman"/>
                <w:b/>
                <w:sz w:val="20"/>
                <w:szCs w:val="20"/>
              </w:rPr>
              <w:t xml:space="preserve">#, </w:t>
            </w:r>
          </w:p>
          <w:p w:rsidR="00B83447" w:rsidRPr="00B924B2" w:rsidRDefault="00743040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 xml:space="preserve">Insulina humana </w:t>
            </w: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ultra-rápida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solução injetável</w:t>
            </w:r>
            <w:r w:rsidR="00F01E9F" w:rsidRPr="00B924B2">
              <w:rPr>
                <w:rFonts w:cs="Times New Roman"/>
                <w:b/>
                <w:sz w:val="20"/>
                <w:szCs w:val="20"/>
              </w:rPr>
              <w:t>#</w:t>
            </w:r>
          </w:p>
        </w:tc>
      </w:tr>
      <w:tr w:rsidR="00F01E9F" w:rsidRPr="00B924B2" w:rsidTr="00B924B2">
        <w:tblPrEx>
          <w:shd w:val="clear" w:color="auto" w:fill="auto"/>
        </w:tblPrEx>
        <w:tc>
          <w:tcPr>
            <w:tcW w:w="4246" w:type="dxa"/>
            <w:shd w:val="clear" w:color="auto" w:fill="auto"/>
          </w:tcPr>
          <w:p w:rsid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F01E9F" w:rsidRPr="00B924B2" w:rsidRDefault="00F01E9F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Sedativos de uso oral de ação mínima ou moderada</w:t>
            </w:r>
          </w:p>
          <w:p w:rsidR="00F01E9F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105" w:type="dxa"/>
            <w:shd w:val="clear" w:color="auto" w:fill="auto"/>
          </w:tcPr>
          <w:p w:rsidR="005B1FC9" w:rsidRPr="00B924B2" w:rsidRDefault="00F01E9F" w:rsidP="00222DAF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M</w:t>
            </w:r>
            <w:r w:rsidR="005B1FC9" w:rsidRPr="00B924B2">
              <w:rPr>
                <w:rFonts w:cs="Times New Roman"/>
                <w:b/>
                <w:sz w:val="20"/>
                <w:szCs w:val="20"/>
              </w:rPr>
              <w:t>idazolam</w:t>
            </w:r>
            <w:proofErr w:type="spellEnd"/>
            <w:r w:rsidR="005B1FC9" w:rsidRPr="00B924B2">
              <w:rPr>
                <w:rFonts w:cs="Times New Roman"/>
                <w:b/>
                <w:sz w:val="20"/>
                <w:szCs w:val="20"/>
              </w:rPr>
              <w:t xml:space="preserve"> solução oral @</w:t>
            </w:r>
            <w:r w:rsidR="00D0191F"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F01E9F" w:rsidRPr="00B924B2" w:rsidRDefault="005B1FC9" w:rsidP="00222DAF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Midazolam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comprimido</w:t>
            </w:r>
            <w:r w:rsidR="00F01E9F" w:rsidRPr="00B924B2">
              <w:rPr>
                <w:rFonts w:cs="Times New Roman"/>
                <w:b/>
                <w:sz w:val="20"/>
                <w:szCs w:val="20"/>
              </w:rPr>
              <w:t xml:space="preserve"> @</w:t>
            </w:r>
          </w:p>
          <w:p w:rsidR="00F01E9F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F01E9F" w:rsidRPr="00B924B2" w:rsidTr="00B924B2">
        <w:tblPrEx>
          <w:shd w:val="clear" w:color="auto" w:fill="auto"/>
        </w:tblPrEx>
        <w:tc>
          <w:tcPr>
            <w:tcW w:w="4246" w:type="dxa"/>
            <w:shd w:val="clear" w:color="auto" w:fill="auto"/>
          </w:tcPr>
          <w:p w:rsid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F01E9F" w:rsidRPr="00B924B2" w:rsidRDefault="00F01E9F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Sedativos endovenosos de ação moderada</w:t>
            </w:r>
          </w:p>
          <w:p w:rsidR="00F01E9F" w:rsidRPr="00B924B2" w:rsidRDefault="00F01E9F" w:rsidP="00222DAF">
            <w:pPr>
              <w:pStyle w:val="PargrafodaLista"/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105" w:type="dxa"/>
            <w:shd w:val="clear" w:color="auto" w:fill="auto"/>
          </w:tcPr>
          <w:p w:rsidR="00F01E9F" w:rsidRPr="00B924B2" w:rsidRDefault="00D0191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D</w:t>
            </w:r>
            <w:r w:rsidR="005B1FC9" w:rsidRPr="00B924B2">
              <w:rPr>
                <w:rFonts w:cs="Times New Roman"/>
                <w:b/>
                <w:sz w:val="20"/>
                <w:szCs w:val="20"/>
              </w:rPr>
              <w:t>exmedetomidina</w:t>
            </w:r>
            <w:proofErr w:type="spellEnd"/>
            <w:r w:rsidR="005B1FC9" w:rsidRPr="00B924B2">
              <w:rPr>
                <w:rFonts w:cs="Times New Roman"/>
                <w:b/>
                <w:sz w:val="20"/>
                <w:szCs w:val="20"/>
              </w:rPr>
              <w:t xml:space="preserve"> solução injetável</w:t>
            </w:r>
            <w:r w:rsidR="00F01E9F" w:rsidRPr="00B924B2">
              <w:rPr>
                <w:rFonts w:cs="Times New Roman"/>
                <w:b/>
                <w:sz w:val="20"/>
                <w:szCs w:val="20"/>
              </w:rPr>
              <w:t>@</w:t>
            </w:r>
          </w:p>
          <w:p w:rsidR="00F01E9F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D</w:t>
            </w:r>
            <w:r w:rsidR="005B1FC9" w:rsidRPr="00B924B2">
              <w:rPr>
                <w:rFonts w:cs="Times New Roman"/>
                <w:b/>
                <w:sz w:val="20"/>
                <w:szCs w:val="20"/>
              </w:rPr>
              <w:t>iazepam</w:t>
            </w:r>
            <w:proofErr w:type="spellEnd"/>
            <w:r w:rsidR="005B1FC9" w:rsidRPr="00B924B2">
              <w:rPr>
                <w:rFonts w:cs="Times New Roman"/>
                <w:b/>
                <w:sz w:val="20"/>
                <w:szCs w:val="20"/>
              </w:rPr>
              <w:t xml:space="preserve"> solução injetável</w:t>
            </w:r>
            <w:r w:rsidRPr="00B924B2">
              <w:rPr>
                <w:rFonts w:cs="Times New Roman"/>
                <w:b/>
                <w:sz w:val="20"/>
                <w:szCs w:val="20"/>
              </w:rPr>
              <w:t>@</w:t>
            </w:r>
          </w:p>
          <w:p w:rsidR="00F01E9F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M</w:t>
            </w:r>
            <w:r w:rsidR="005B1FC9" w:rsidRPr="00B924B2">
              <w:rPr>
                <w:rFonts w:cs="Times New Roman"/>
                <w:b/>
                <w:sz w:val="20"/>
                <w:szCs w:val="20"/>
              </w:rPr>
              <w:t>idazo</w:t>
            </w:r>
            <w:r w:rsidR="00B924B2" w:rsidRPr="00B924B2">
              <w:rPr>
                <w:rFonts w:cs="Times New Roman"/>
                <w:b/>
                <w:sz w:val="20"/>
                <w:szCs w:val="20"/>
              </w:rPr>
              <w:t>lam</w:t>
            </w:r>
            <w:proofErr w:type="spellEnd"/>
            <w:r w:rsidR="005B1FC9" w:rsidRPr="00B924B2">
              <w:rPr>
                <w:rFonts w:cs="Times New Roman"/>
                <w:b/>
                <w:sz w:val="20"/>
                <w:szCs w:val="20"/>
              </w:rPr>
              <w:t xml:space="preserve"> solução injetável 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F01E9F" w:rsidRPr="00B924B2" w:rsidTr="00B924B2">
        <w:tblPrEx>
          <w:shd w:val="clear" w:color="auto" w:fill="auto"/>
        </w:tblPrEx>
        <w:tc>
          <w:tcPr>
            <w:tcW w:w="4246" w:type="dxa"/>
            <w:shd w:val="clear" w:color="auto" w:fill="auto"/>
          </w:tcPr>
          <w:p w:rsidR="00F01E9F" w:rsidRPr="00B924B2" w:rsidRDefault="00F01E9F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Sulfonilureias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de uso oral</w:t>
            </w:r>
          </w:p>
          <w:p w:rsidR="00F01E9F" w:rsidRPr="00B924B2" w:rsidRDefault="00F01E9F" w:rsidP="00222DAF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105" w:type="dxa"/>
            <w:shd w:val="clear" w:color="auto" w:fill="auto"/>
          </w:tcPr>
          <w:p w:rsidR="005B1FC9" w:rsidRPr="00B924B2" w:rsidRDefault="00F01E9F" w:rsidP="00222DAF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G</w:t>
            </w:r>
            <w:r w:rsidR="005B1FC9" w:rsidRPr="00B924B2">
              <w:rPr>
                <w:rFonts w:cs="Times New Roman"/>
                <w:b/>
                <w:sz w:val="20"/>
                <w:szCs w:val="20"/>
              </w:rPr>
              <w:t>libenclamida</w:t>
            </w:r>
            <w:proofErr w:type="spellEnd"/>
            <w:r w:rsidR="005B1FC9" w:rsidRPr="00B924B2">
              <w:rPr>
                <w:rFonts w:cs="Times New Roman"/>
                <w:b/>
                <w:sz w:val="20"/>
                <w:szCs w:val="20"/>
              </w:rPr>
              <w:t xml:space="preserve"> 5 mg comprimido </w:t>
            </w:r>
          </w:p>
          <w:p w:rsidR="00F01E9F" w:rsidRPr="00B924B2" w:rsidRDefault="00F01E9F" w:rsidP="00222DAF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G</w:t>
            </w:r>
            <w:r w:rsidR="005B1FC9" w:rsidRPr="00B924B2">
              <w:rPr>
                <w:rFonts w:cs="Times New Roman"/>
                <w:b/>
                <w:sz w:val="20"/>
                <w:szCs w:val="20"/>
              </w:rPr>
              <w:t>licazida</w:t>
            </w:r>
            <w:proofErr w:type="spellEnd"/>
            <w:r w:rsidR="005B1FC9" w:rsidRPr="00B924B2">
              <w:rPr>
                <w:rFonts w:cs="Times New Roman"/>
                <w:b/>
                <w:sz w:val="20"/>
                <w:szCs w:val="20"/>
              </w:rPr>
              <w:t xml:space="preserve"> comprimido </w:t>
            </w:r>
          </w:p>
          <w:p w:rsidR="00F01E9F" w:rsidRPr="00B924B2" w:rsidRDefault="00F01E9F" w:rsidP="00222DAF">
            <w:pPr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603F6" w:rsidRPr="00B924B2" w:rsidTr="00B924B2">
        <w:tblPrEx>
          <w:shd w:val="clear" w:color="auto" w:fill="auto"/>
        </w:tblPrEx>
        <w:tc>
          <w:tcPr>
            <w:tcW w:w="4246" w:type="dxa"/>
            <w:shd w:val="clear" w:color="auto" w:fill="auto"/>
          </w:tcPr>
          <w:p w:rsidR="00E603F6" w:rsidRPr="00B924B2" w:rsidRDefault="005B1FC9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Anfotericinas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05" w:type="dxa"/>
            <w:shd w:val="clear" w:color="auto" w:fill="auto"/>
          </w:tcPr>
          <w:p w:rsidR="00E603F6" w:rsidRPr="00B924B2" w:rsidRDefault="00E603F6" w:rsidP="00222DAF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A</w:t>
            </w:r>
            <w:r w:rsidR="005B1FC9" w:rsidRPr="00B924B2">
              <w:rPr>
                <w:rFonts w:cs="Times New Roman"/>
                <w:b/>
                <w:sz w:val="20"/>
                <w:szCs w:val="20"/>
              </w:rPr>
              <w:t>nfotericina</w:t>
            </w:r>
            <w:proofErr w:type="spellEnd"/>
            <w:r w:rsidR="005B1FC9" w:rsidRPr="00B924B2">
              <w:rPr>
                <w:rFonts w:cs="Times New Roman"/>
                <w:b/>
                <w:sz w:val="20"/>
                <w:szCs w:val="20"/>
              </w:rPr>
              <w:t xml:space="preserve"> B </w:t>
            </w:r>
            <w:proofErr w:type="spellStart"/>
            <w:r w:rsidR="005B1FC9" w:rsidRPr="00B924B2">
              <w:rPr>
                <w:rFonts w:cs="Times New Roman"/>
                <w:b/>
                <w:sz w:val="20"/>
                <w:szCs w:val="20"/>
              </w:rPr>
              <w:t>lipossomal</w:t>
            </w:r>
            <w:proofErr w:type="spellEnd"/>
            <w:r w:rsidR="005B1FC9"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780B68" w:rsidRPr="00B924B2" w:rsidRDefault="005B1FC9" w:rsidP="00222DAF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Anfotericina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E603F6" w:rsidRPr="00B924B2">
              <w:rPr>
                <w:rFonts w:cs="Times New Roman"/>
                <w:b/>
                <w:sz w:val="20"/>
                <w:szCs w:val="20"/>
              </w:rPr>
              <w:t xml:space="preserve">B </w:t>
            </w:r>
            <w:proofErr w:type="spellStart"/>
            <w:r w:rsidR="00E603F6" w:rsidRPr="00B924B2">
              <w:rPr>
                <w:rFonts w:cs="Times New Roman"/>
                <w:b/>
                <w:sz w:val="20"/>
                <w:szCs w:val="20"/>
              </w:rPr>
              <w:t>D</w:t>
            </w:r>
            <w:r w:rsidR="00780B68" w:rsidRPr="00B924B2">
              <w:rPr>
                <w:rFonts w:cs="Times New Roman"/>
                <w:b/>
                <w:sz w:val="20"/>
                <w:szCs w:val="20"/>
              </w:rPr>
              <w:t>esoxicolato</w:t>
            </w:r>
            <w:proofErr w:type="spellEnd"/>
          </w:p>
          <w:p w:rsidR="00E603F6" w:rsidRPr="00B924B2" w:rsidRDefault="005B1FC9" w:rsidP="00222DAF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Anfotericina</w:t>
            </w:r>
            <w:proofErr w:type="spellEnd"/>
            <w:r w:rsidR="00E603F6" w:rsidRPr="00B924B2">
              <w:rPr>
                <w:rFonts w:cs="Times New Roman"/>
                <w:b/>
                <w:sz w:val="20"/>
                <w:szCs w:val="20"/>
              </w:rPr>
              <w:t xml:space="preserve"> B C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omplexo lipídico </w:t>
            </w:r>
          </w:p>
        </w:tc>
      </w:tr>
      <w:tr w:rsidR="00B924B2" w:rsidRPr="00B924B2" w:rsidTr="00B924B2">
        <w:tblPrEx>
          <w:shd w:val="clear" w:color="auto" w:fill="auto"/>
        </w:tblPrEx>
        <w:trPr>
          <w:trHeight w:val="6666"/>
        </w:trPr>
        <w:tc>
          <w:tcPr>
            <w:tcW w:w="4246" w:type="dxa"/>
            <w:shd w:val="clear" w:color="auto" w:fill="auto"/>
          </w:tcPr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924B2" w:rsidRPr="00B924B2" w:rsidRDefault="00B924B2" w:rsidP="00222DA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 xml:space="preserve">Outros </w:t>
            </w:r>
          </w:p>
        </w:tc>
        <w:tc>
          <w:tcPr>
            <w:tcW w:w="5105" w:type="dxa"/>
            <w:shd w:val="clear" w:color="auto" w:fill="auto"/>
          </w:tcPr>
          <w:p w:rsidR="00B924B2" w:rsidRPr="00B924B2" w:rsidRDefault="00B924B2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Sulfato de magnésio injetável</w:t>
            </w:r>
          </w:p>
          <w:p w:rsidR="00B924B2" w:rsidRDefault="00B924B2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V</w:t>
            </w:r>
            <w:r w:rsidR="00222DAF">
              <w:rPr>
                <w:rFonts w:cs="Times New Roman"/>
                <w:b/>
                <w:sz w:val="20"/>
                <w:szCs w:val="20"/>
              </w:rPr>
              <w:t>asopressina Injetável</w:t>
            </w:r>
          </w:p>
          <w:p w:rsidR="00222DAF" w:rsidRPr="00B924B2" w:rsidRDefault="00222DAF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b/>
                <w:sz w:val="20"/>
                <w:szCs w:val="20"/>
              </w:rPr>
              <w:t>Terlipressina</w:t>
            </w:r>
            <w:proofErr w:type="spellEnd"/>
            <w:r>
              <w:rPr>
                <w:rFonts w:cs="Times New Roman"/>
                <w:b/>
                <w:sz w:val="20"/>
                <w:szCs w:val="20"/>
              </w:rPr>
              <w:t xml:space="preserve"> Injetável</w:t>
            </w:r>
            <w:proofErr w:type="gramEnd"/>
          </w:p>
          <w:p w:rsidR="00B924B2" w:rsidRPr="00B924B2" w:rsidRDefault="00B924B2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 xml:space="preserve">Água estéril para injeção </w:t>
            </w:r>
          </w:p>
          <w:p w:rsidR="00B924B2" w:rsidRPr="00B924B2" w:rsidRDefault="00B924B2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 xml:space="preserve">Inalação e irrigação em embalagens de 100 </w:t>
            </w: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mL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ou volume superior </w:t>
            </w:r>
          </w:p>
          <w:p w:rsidR="00B924B2" w:rsidRPr="00B924B2" w:rsidRDefault="00B924B2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 xml:space="preserve">Cloreto de sódio hipertônico </w:t>
            </w: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injetável com concentração maior que 0,9%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B924B2" w:rsidRPr="00B924B2" w:rsidRDefault="00B924B2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 xml:space="preserve">Cloreto de potássio concentrado </w:t>
            </w: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injetável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B924B2" w:rsidRPr="00B924B2" w:rsidRDefault="00B924B2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 xml:space="preserve">Fosfato de potássio </w:t>
            </w:r>
            <w:r w:rsidRPr="00B924B2">
              <w:rPr>
                <w:rFonts w:cs="Times New Roman"/>
                <w:b/>
                <w:color w:val="000000" w:themeColor="text1"/>
                <w:sz w:val="20"/>
                <w:szCs w:val="20"/>
              </w:rPr>
              <w:t>injetável</w:t>
            </w:r>
            <w:r w:rsidRPr="00B924B2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  <w:p w:rsidR="00B924B2" w:rsidRPr="00B924B2" w:rsidRDefault="00B924B2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Glicose hipertônica com concentração maior ou igual a 20%</w:t>
            </w:r>
          </w:p>
          <w:p w:rsidR="00B924B2" w:rsidRPr="00B924B2" w:rsidRDefault="00B924B2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Soluções de nutrição parenteral</w:t>
            </w:r>
          </w:p>
          <w:p w:rsidR="00B924B2" w:rsidRPr="00B924B2" w:rsidRDefault="00B924B2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Soluções para hemodiálise</w:t>
            </w:r>
          </w:p>
          <w:p w:rsidR="00B924B2" w:rsidRPr="00B924B2" w:rsidRDefault="00B924B2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Nitroprussiato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de sódio injetável</w:t>
            </w:r>
          </w:p>
          <w:p w:rsidR="00B924B2" w:rsidRPr="00B924B2" w:rsidRDefault="00B924B2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B924B2">
              <w:rPr>
                <w:rFonts w:cs="Times New Roman"/>
                <w:b/>
                <w:sz w:val="20"/>
                <w:szCs w:val="20"/>
              </w:rPr>
              <w:t>Ocitocina endovenosa</w:t>
            </w:r>
          </w:p>
          <w:p w:rsidR="00B924B2" w:rsidRPr="00B924B2" w:rsidRDefault="00B924B2" w:rsidP="00222DA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cs="Times New Roman"/>
                <w:b/>
                <w:sz w:val="20"/>
                <w:szCs w:val="20"/>
                <w:highlight w:val="yellow"/>
              </w:rPr>
            </w:pPr>
            <w:proofErr w:type="spellStart"/>
            <w:r w:rsidRPr="00B924B2">
              <w:rPr>
                <w:rFonts w:cs="Times New Roman"/>
                <w:b/>
                <w:sz w:val="20"/>
                <w:szCs w:val="20"/>
              </w:rPr>
              <w:t>Prometazina</w:t>
            </w:r>
            <w:proofErr w:type="spellEnd"/>
            <w:r w:rsidRPr="00B924B2">
              <w:rPr>
                <w:rFonts w:cs="Times New Roman"/>
                <w:b/>
                <w:sz w:val="20"/>
                <w:szCs w:val="20"/>
              </w:rPr>
              <w:t xml:space="preserve"> injetável</w:t>
            </w:r>
          </w:p>
        </w:tc>
      </w:tr>
    </w:tbl>
    <w:p w:rsidR="0082441F" w:rsidRPr="00B924B2" w:rsidRDefault="0082441F" w:rsidP="00760F84">
      <w:pPr>
        <w:jc w:val="both"/>
        <w:rPr>
          <w:sz w:val="20"/>
          <w:szCs w:val="20"/>
        </w:rPr>
      </w:pPr>
      <w:r w:rsidRPr="00B924B2">
        <w:rPr>
          <w:b/>
          <w:sz w:val="20"/>
          <w:szCs w:val="20"/>
        </w:rPr>
        <w:t>#</w:t>
      </w:r>
      <w:r w:rsidRPr="00B924B2">
        <w:rPr>
          <w:sz w:val="20"/>
          <w:szCs w:val="20"/>
        </w:rPr>
        <w:t xml:space="preserve"> Medicamentos de Geladeira; </w:t>
      </w:r>
      <w:r w:rsidRPr="00B924B2">
        <w:rPr>
          <w:b/>
          <w:sz w:val="20"/>
          <w:szCs w:val="20"/>
        </w:rPr>
        <w:t>@</w:t>
      </w:r>
      <w:r w:rsidRPr="00B924B2">
        <w:rPr>
          <w:sz w:val="20"/>
          <w:szCs w:val="20"/>
        </w:rPr>
        <w:t xml:space="preserve"> Medicamentos Psicotrópicos;</w:t>
      </w:r>
    </w:p>
    <w:p w:rsidR="009E259E" w:rsidRPr="00B924B2" w:rsidRDefault="009E259E" w:rsidP="00760F84">
      <w:pPr>
        <w:pStyle w:val="PargrafodaLista"/>
        <w:ind w:left="1440"/>
        <w:jc w:val="both"/>
        <w:rPr>
          <w:sz w:val="20"/>
          <w:szCs w:val="20"/>
        </w:rPr>
      </w:pPr>
    </w:p>
    <w:p w:rsidR="0082441F" w:rsidRPr="00B924B2" w:rsidRDefault="0082441F" w:rsidP="00760F84">
      <w:pPr>
        <w:jc w:val="both"/>
        <w:rPr>
          <w:sz w:val="20"/>
          <w:szCs w:val="20"/>
        </w:rPr>
      </w:pPr>
    </w:p>
    <w:sectPr w:rsidR="0082441F" w:rsidRPr="00B92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03C1"/>
    <w:multiLevelType w:val="hybridMultilevel"/>
    <w:tmpl w:val="64AEF4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8298B"/>
    <w:multiLevelType w:val="hybridMultilevel"/>
    <w:tmpl w:val="F4889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B1F64"/>
    <w:multiLevelType w:val="hybridMultilevel"/>
    <w:tmpl w:val="61B60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7449"/>
    <w:multiLevelType w:val="hybridMultilevel"/>
    <w:tmpl w:val="CB0E8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BB6"/>
    <w:multiLevelType w:val="hybridMultilevel"/>
    <w:tmpl w:val="E51AA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902EA"/>
    <w:multiLevelType w:val="hybridMultilevel"/>
    <w:tmpl w:val="EDD82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F47ED"/>
    <w:multiLevelType w:val="hybridMultilevel"/>
    <w:tmpl w:val="1C1A723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C426D8"/>
    <w:multiLevelType w:val="hybridMultilevel"/>
    <w:tmpl w:val="AF38A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46FF0"/>
    <w:multiLevelType w:val="hybridMultilevel"/>
    <w:tmpl w:val="49443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05B26"/>
    <w:multiLevelType w:val="hybridMultilevel"/>
    <w:tmpl w:val="51CA2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E1ADA"/>
    <w:multiLevelType w:val="hybridMultilevel"/>
    <w:tmpl w:val="413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567C3"/>
    <w:multiLevelType w:val="hybridMultilevel"/>
    <w:tmpl w:val="A34883C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E95222"/>
    <w:multiLevelType w:val="hybridMultilevel"/>
    <w:tmpl w:val="37C25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867E1"/>
    <w:multiLevelType w:val="hybridMultilevel"/>
    <w:tmpl w:val="E0244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584"/>
    <w:multiLevelType w:val="hybridMultilevel"/>
    <w:tmpl w:val="AE92C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C1B11"/>
    <w:multiLevelType w:val="hybridMultilevel"/>
    <w:tmpl w:val="0B087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D3897"/>
    <w:multiLevelType w:val="hybridMultilevel"/>
    <w:tmpl w:val="7F625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4C5C"/>
    <w:multiLevelType w:val="hybridMultilevel"/>
    <w:tmpl w:val="35705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129F2"/>
    <w:multiLevelType w:val="hybridMultilevel"/>
    <w:tmpl w:val="CB68DEC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15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18"/>
  </w:num>
  <w:num w:numId="12">
    <w:abstractNumId w:val="13"/>
  </w:num>
  <w:num w:numId="13">
    <w:abstractNumId w:val="14"/>
  </w:num>
  <w:num w:numId="14">
    <w:abstractNumId w:val="7"/>
  </w:num>
  <w:num w:numId="15">
    <w:abstractNumId w:val="12"/>
  </w:num>
  <w:num w:numId="16">
    <w:abstractNumId w:val="5"/>
  </w:num>
  <w:num w:numId="17">
    <w:abstractNumId w:val="17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9E"/>
    <w:rsid w:val="00073DAA"/>
    <w:rsid w:val="000C73F2"/>
    <w:rsid w:val="0014597E"/>
    <w:rsid w:val="001A175E"/>
    <w:rsid w:val="001F74ED"/>
    <w:rsid w:val="00200C69"/>
    <w:rsid w:val="002065C8"/>
    <w:rsid w:val="00211A6A"/>
    <w:rsid w:val="00222DAF"/>
    <w:rsid w:val="00254DCD"/>
    <w:rsid w:val="002F63EB"/>
    <w:rsid w:val="00322CE8"/>
    <w:rsid w:val="00360A55"/>
    <w:rsid w:val="00386804"/>
    <w:rsid w:val="003A4011"/>
    <w:rsid w:val="003F55F4"/>
    <w:rsid w:val="00511C34"/>
    <w:rsid w:val="005B1FC9"/>
    <w:rsid w:val="005B5210"/>
    <w:rsid w:val="005D1E74"/>
    <w:rsid w:val="00620A74"/>
    <w:rsid w:val="00724C36"/>
    <w:rsid w:val="00743040"/>
    <w:rsid w:val="00760F84"/>
    <w:rsid w:val="0076181F"/>
    <w:rsid w:val="00780B68"/>
    <w:rsid w:val="007C1A35"/>
    <w:rsid w:val="007D3A34"/>
    <w:rsid w:val="0082441F"/>
    <w:rsid w:val="00864B13"/>
    <w:rsid w:val="00881584"/>
    <w:rsid w:val="008B3B64"/>
    <w:rsid w:val="009066B0"/>
    <w:rsid w:val="00922964"/>
    <w:rsid w:val="009845B4"/>
    <w:rsid w:val="009D5C6D"/>
    <w:rsid w:val="009E0FB8"/>
    <w:rsid w:val="009E259E"/>
    <w:rsid w:val="009F55F9"/>
    <w:rsid w:val="00B30407"/>
    <w:rsid w:val="00B83447"/>
    <w:rsid w:val="00B91025"/>
    <w:rsid w:val="00B924B2"/>
    <w:rsid w:val="00C771B7"/>
    <w:rsid w:val="00C9164B"/>
    <w:rsid w:val="00CA0CD4"/>
    <w:rsid w:val="00CD3D41"/>
    <w:rsid w:val="00D0191F"/>
    <w:rsid w:val="00D656CD"/>
    <w:rsid w:val="00E01E96"/>
    <w:rsid w:val="00E26E5B"/>
    <w:rsid w:val="00E603F6"/>
    <w:rsid w:val="00F01E9F"/>
    <w:rsid w:val="00F17F1F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B0387-DC83-4451-9AEB-2EA0EF10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5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2441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6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Aires Da Cruz</dc:creator>
  <cp:keywords/>
  <dc:description/>
  <cp:lastModifiedBy>Cassandra Aires Da Cruz</cp:lastModifiedBy>
  <cp:revision>14</cp:revision>
  <cp:lastPrinted>2019-05-22T11:32:00Z</cp:lastPrinted>
  <dcterms:created xsi:type="dcterms:W3CDTF">2019-05-22T14:05:00Z</dcterms:created>
  <dcterms:modified xsi:type="dcterms:W3CDTF">2020-01-14T14:38:00Z</dcterms:modified>
</cp:coreProperties>
</file>