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E491F" w:rsidP="000E491F" w:rsidRDefault="000E491F" w14:paraId="43FAF55F" wp14:textId="77777777">
      <w:pPr>
        <w:jc w:val="center"/>
        <w:rPr>
          <w:b/>
          <w:sz w:val="32"/>
          <w:szCs w:val="32"/>
          <w:lang w:val="en-US"/>
        </w:rPr>
      </w:pPr>
    </w:p>
    <w:p xmlns:wp14="http://schemas.microsoft.com/office/word/2010/wordml" w:rsidRPr="00E62E72" w:rsidR="000E491F" w:rsidP="000E491F" w:rsidRDefault="000E491F" w14:paraId="71C50295" wp14:textId="77777777">
      <w:pPr>
        <w:jc w:val="center"/>
        <w:rPr>
          <w:b/>
          <w:sz w:val="32"/>
          <w:szCs w:val="32"/>
          <w:lang w:val="en-US"/>
        </w:rPr>
      </w:pPr>
      <w:r w:rsidRPr="00E62E72">
        <w:rPr>
          <w:b/>
          <w:sz w:val="32"/>
          <w:szCs w:val="32"/>
          <w:lang w:val="en-US"/>
        </w:rPr>
        <w:t>The University of Oklahoma</w:t>
      </w:r>
    </w:p>
    <w:p xmlns:wp14="http://schemas.microsoft.com/office/word/2010/wordml" w:rsidR="000E491F" w:rsidP="000E491F" w:rsidRDefault="000E491F" w14:paraId="0114D58B" wp14:textId="77777777">
      <w:pPr>
        <w:jc w:val="center"/>
        <w:rPr>
          <w:b/>
          <w:sz w:val="32"/>
          <w:szCs w:val="32"/>
          <w:lang w:val="en-US"/>
        </w:rPr>
      </w:pPr>
      <w:r>
        <w:rPr>
          <w:b/>
          <w:sz w:val="32"/>
          <w:szCs w:val="32"/>
          <w:lang w:val="en-US"/>
        </w:rPr>
        <w:t>Intelligent Data Analytics</w:t>
      </w:r>
    </w:p>
    <w:p xmlns:wp14="http://schemas.microsoft.com/office/word/2010/wordml" w:rsidR="000E491F" w:rsidP="000E491F" w:rsidRDefault="000E491F" w14:paraId="59E22640" wp14:textId="77777777">
      <w:pPr>
        <w:jc w:val="center"/>
        <w:rPr>
          <w:b/>
          <w:sz w:val="32"/>
          <w:szCs w:val="32"/>
          <w:lang w:val="en-US"/>
        </w:rPr>
      </w:pPr>
      <w:r>
        <w:rPr>
          <w:b/>
          <w:sz w:val="32"/>
          <w:szCs w:val="32"/>
          <w:lang w:val="en-US"/>
        </w:rPr>
        <w:t>(DSA/ISE-5103)</w:t>
      </w:r>
    </w:p>
    <w:p xmlns:wp14="http://schemas.microsoft.com/office/word/2010/wordml" w:rsidRPr="005F7E6E" w:rsidR="000E491F" w:rsidP="000E491F" w:rsidRDefault="000E491F" w14:paraId="5EF8EFC1" wp14:textId="77777777">
      <w:pPr>
        <w:jc w:val="center"/>
        <w:rPr>
          <w:b/>
          <w:sz w:val="32"/>
          <w:szCs w:val="32"/>
          <w:lang w:val="en-US"/>
        </w:rPr>
      </w:pPr>
    </w:p>
    <w:p xmlns:wp14="http://schemas.microsoft.com/office/word/2010/wordml" w:rsidR="000E491F" w:rsidP="000E491F" w:rsidRDefault="000E491F" w14:paraId="1587DC66" wp14:textId="77777777">
      <w:pPr>
        <w:jc w:val="center"/>
        <w:rPr>
          <w:b/>
          <w:bCs/>
          <w:kern w:val="36"/>
          <w:sz w:val="32"/>
          <w:szCs w:val="32"/>
          <w:lang w:val="en-US" w:eastAsia="de-DE"/>
        </w:rPr>
      </w:pPr>
    </w:p>
    <w:p xmlns:wp14="http://schemas.microsoft.com/office/word/2010/wordml" w:rsidR="000E491F" w:rsidP="000E491F" w:rsidRDefault="000E491F" w14:paraId="3558E265" wp14:textId="77777777">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xmlns:wp14="http://schemas.microsoft.com/office/word/2010/wordml" w:rsidRPr="00E62E72" w:rsidR="000E491F" w:rsidP="000E491F" w:rsidRDefault="000E491F" w14:paraId="000EBA3D" wp14:textId="77777777">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xmlns:wp14="http://schemas.microsoft.com/office/word/2010/wordml" w:rsidRPr="00E62E72" w:rsidR="000E491F" w:rsidP="000E491F" w:rsidRDefault="000E491F" w14:paraId="46956AD9" wp14:textId="77777777">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xmlns:wp14="http://schemas.microsoft.com/office/word/2010/wordml" w:rsidRPr="00E102B1" w:rsidR="000E491F" w:rsidP="000E491F" w:rsidRDefault="000E491F" w14:paraId="4B4F6999" wp14:textId="77777777">
      <w:pPr>
        <w:jc w:val="center"/>
        <w:rPr>
          <w:b/>
          <w:sz w:val="32"/>
          <w:szCs w:val="32"/>
          <w:lang w:val="en-US" w:eastAsia="de-DE"/>
        </w:rPr>
      </w:pPr>
    </w:p>
    <w:p xmlns:wp14="http://schemas.microsoft.com/office/word/2010/wordml" w:rsidR="000E491F" w:rsidP="000E491F" w:rsidRDefault="000E491F" w14:paraId="3255DD6D" wp14:textId="77777777">
      <w:pPr>
        <w:jc w:val="center"/>
        <w:rPr>
          <w:bCs/>
          <w:i/>
          <w:kern w:val="36"/>
          <w:sz w:val="32"/>
          <w:szCs w:val="32"/>
          <w:lang w:val="en-US" w:eastAsia="de-DE"/>
        </w:rPr>
      </w:pPr>
    </w:p>
    <w:p xmlns:wp14="http://schemas.microsoft.com/office/word/2010/wordml" w:rsidR="000E491F" w:rsidP="000E491F" w:rsidRDefault="000E491F" w14:paraId="2900709C" wp14:textId="77777777">
      <w:pPr>
        <w:jc w:val="center"/>
        <w:rPr>
          <w:bCs/>
          <w:i/>
          <w:kern w:val="36"/>
          <w:sz w:val="32"/>
          <w:szCs w:val="32"/>
          <w:lang w:val="en-US" w:eastAsia="de-DE"/>
        </w:rPr>
      </w:pPr>
    </w:p>
    <w:p xmlns:wp14="http://schemas.microsoft.com/office/word/2010/wordml" w:rsidR="000E491F" w:rsidP="000E491F" w:rsidRDefault="000E491F" w14:paraId="6D67DDDB" wp14:textId="77777777">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xmlns:wp14="http://schemas.microsoft.com/office/word/2010/wordml" w:rsidRPr="00515C8A" w:rsidR="00E102B1" w:rsidP="00A663C6" w:rsidRDefault="00E102B1" w14:paraId="7ED3A458" wp14:textId="77777777">
      <w:pPr>
        <w:jc w:val="center"/>
        <w:rPr>
          <w:sz w:val="32"/>
          <w:szCs w:val="32"/>
          <w:lang w:val="en-US"/>
        </w:rPr>
        <w:sectPr w:rsidRPr="00515C8A" w:rsidR="00E102B1">
          <w:footerReference w:type="default" r:id="rId8"/>
          <w:pgSz w:w="11906" w:h="16838" w:orient="portrait"/>
          <w:pgMar w:top="1417" w:right="1417" w:bottom="1134" w:left="1417" w:header="708" w:footer="708" w:gutter="0"/>
          <w:cols w:space="708"/>
          <w:docGrid w:linePitch="360"/>
        </w:sectPr>
      </w:pPr>
    </w:p>
    <w:p xmlns:wp14="http://schemas.microsoft.com/office/word/2010/wordml" w:rsidRPr="00515C8A" w:rsidR="00E102B1" w:rsidP="003848AF" w:rsidRDefault="00E102B1" w14:paraId="2C38C3B3" wp14:textId="77777777">
      <w:pPr>
        <w:pStyle w:val="berschrift1"/>
        <w:rPr>
          <w:lang w:val="en-US"/>
        </w:rPr>
      </w:pPr>
      <w:r w:rsidRPr="00515C8A">
        <w:rPr>
          <w:lang w:val="en-US"/>
        </w:rPr>
        <w:lastRenderedPageBreak/>
        <w:t>Executive Summary</w:t>
      </w:r>
      <w:r w:rsidRPr="00515C8A" w:rsidR="003848AF">
        <w:rPr>
          <w:lang w:val="en-US"/>
        </w:rPr>
        <w:t xml:space="preserve"> (</w:t>
      </w:r>
      <w:r w:rsidRPr="00515C8A">
        <w:rPr>
          <w:lang w:val="en-US"/>
        </w:rPr>
        <w:t>1 page</w:t>
      </w:r>
      <w:r w:rsidRPr="00515C8A" w:rsidR="003848AF">
        <w:rPr>
          <w:lang w:val="en-US"/>
        </w:rPr>
        <w:t>)</w:t>
      </w:r>
    </w:p>
    <w:p xmlns:wp14="http://schemas.microsoft.com/office/word/2010/wordml" w:rsidRPr="00515C8A" w:rsidR="00E102B1" w:rsidP="003848AF" w:rsidRDefault="00E102B1" w14:paraId="76CD5021" wp14:textId="77777777">
      <w:pPr>
        <w:rPr>
          <w:lang w:val="en-US"/>
        </w:rPr>
      </w:pPr>
      <w:r w:rsidRPr="00515C8A">
        <w:rPr>
          <w:b/>
          <w:lang w:val="en-US"/>
        </w:rPr>
        <w:t xml:space="preserve">– </w:t>
      </w:r>
      <w:r w:rsidRPr="00515C8A">
        <w:rPr>
          <w:lang w:val="en-US"/>
        </w:rPr>
        <w:t>Concise problem statement</w:t>
      </w:r>
    </w:p>
    <w:p xmlns:wp14="http://schemas.microsoft.com/office/word/2010/wordml" w:rsidRPr="00515C8A" w:rsidR="00E102B1" w:rsidP="003848AF" w:rsidRDefault="00E102B1" w14:paraId="3C62A741" wp14:textId="77777777">
      <w:pPr>
        <w:rPr>
          <w:lang w:val="en-US"/>
        </w:rPr>
      </w:pPr>
      <w:r w:rsidRPr="00515C8A">
        <w:rPr>
          <w:b/>
          <w:lang w:val="en-US"/>
        </w:rPr>
        <w:t xml:space="preserve">– </w:t>
      </w:r>
      <w:r w:rsidRPr="00515C8A">
        <w:rPr>
          <w:lang w:val="en-US"/>
        </w:rPr>
        <w:t>List of major concerns/assumptions (if any)</w:t>
      </w:r>
    </w:p>
    <w:p xmlns:wp14="http://schemas.microsoft.com/office/word/2010/wordml" w:rsidRPr="009D2A0C" w:rsidR="00E102B1" w:rsidP="003848AF" w:rsidRDefault="00E102B1" w14:paraId="72C886CC" wp14:textId="77777777">
      <w:pPr>
        <w:rPr>
          <w:lang w:val="en-US"/>
        </w:rPr>
      </w:pPr>
      <w:r w:rsidRPr="009D2A0C">
        <w:rPr>
          <w:b/>
          <w:lang w:val="en-US"/>
        </w:rPr>
        <w:t xml:space="preserve">– </w:t>
      </w:r>
      <w:r w:rsidRPr="009D2A0C">
        <w:rPr>
          <w:lang w:val="en-US"/>
        </w:rPr>
        <w:t>Summary of findings</w:t>
      </w:r>
    </w:p>
    <w:p xmlns:wp14="http://schemas.microsoft.com/office/word/2010/wordml" w:rsidRPr="009D2A0C" w:rsidR="001F35AA" w:rsidP="003848AF" w:rsidRDefault="00E102B1" w14:paraId="0DBA6868" wp14:textId="77777777">
      <w:pPr>
        <w:rPr>
          <w:lang w:val="en-US"/>
        </w:rPr>
      </w:pPr>
      <w:r w:rsidRPr="009D2A0C">
        <w:rPr>
          <w:b/>
          <w:lang w:val="en-US"/>
        </w:rPr>
        <w:t xml:space="preserve">– </w:t>
      </w:r>
      <w:r w:rsidRPr="009D2A0C">
        <w:rPr>
          <w:lang w:val="en-US"/>
        </w:rPr>
        <w:t>Recommendations</w:t>
      </w:r>
    </w:p>
    <w:p xmlns:wp14="http://schemas.microsoft.com/office/word/2010/wordml" w:rsidRPr="009D2A0C" w:rsidR="001F35AA" w:rsidRDefault="001F35AA" w14:paraId="05528637" wp14:textId="77777777">
      <w:pPr>
        <w:spacing w:after="200" w:line="276" w:lineRule="auto"/>
        <w:rPr>
          <w:lang w:val="en-US"/>
        </w:rPr>
      </w:pPr>
      <w:r w:rsidRPr="009D2A0C">
        <w:rPr>
          <w:lang w:val="en-US"/>
        </w:rPr>
        <w:br w:type="page"/>
      </w:r>
    </w:p>
    <w:p xmlns:wp14="http://schemas.microsoft.com/office/word/2010/wordml" w:rsidR="00E102B1" w:rsidP="003848AF" w:rsidRDefault="00E102B1" w14:paraId="0303BBA1" wp14:textId="77777777">
      <w:pPr>
        <w:pStyle w:val="berschrift1"/>
        <w:rPr>
          <w:lang w:val="en-US"/>
        </w:rPr>
      </w:pPr>
      <w:r w:rsidRPr="006857E7">
        <w:rPr>
          <w:lang w:val="en-US"/>
        </w:rPr>
        <w:lastRenderedPageBreak/>
        <w:t>Prob</w:t>
      </w:r>
      <w:r w:rsidRPr="006857E7" w:rsidR="006857E7">
        <w:rPr>
          <w:lang w:val="en-US"/>
        </w:rPr>
        <w:t xml:space="preserve">lem description and background </w:t>
      </w:r>
    </w:p>
    <w:p xmlns:wp14="http://schemas.microsoft.com/office/word/2010/wordml" w:rsidRPr="009F5E77" w:rsidR="00464081" w:rsidP="00145FC6" w:rsidRDefault="00B611FE" w14:paraId="15F1B6E1" wp14:textId="77777777">
      <w:pPr>
        <w:jc w:val="both"/>
        <w:rPr>
          <w:lang w:val="en-US"/>
        </w:rPr>
      </w:pPr>
      <w:r>
        <w:rPr>
          <w:lang w:val="en-US"/>
        </w:rPr>
        <w:tab/>
      </w:r>
      <w:r w:rsidRPr="009F5E77" w:rsidR="00DE259A">
        <w:rPr>
          <w:lang w:val="en-US"/>
        </w:rPr>
        <w:t xml:space="preserve">The use of </w:t>
      </w:r>
      <w:r w:rsidRPr="009F5E77" w:rsidR="00464081">
        <w:rPr>
          <w:lang w:val="en-US"/>
        </w:rPr>
        <w:t>plastic card</w:t>
      </w:r>
      <w:r w:rsidRPr="009F5E77" w:rsidR="002C17CB">
        <w:rPr>
          <w:lang w:val="en-US"/>
        </w:rPr>
        <w:t>s</w:t>
      </w:r>
      <w:r w:rsidRPr="009F5E77" w:rsidR="00464081">
        <w:rPr>
          <w:lang w:val="en-US"/>
        </w:rPr>
        <w:t xml:space="preserve"> </w:t>
      </w:r>
      <w:r w:rsidRPr="009F5E77" w:rsidR="00D50578">
        <w:rPr>
          <w:lang w:val="en-US"/>
        </w:rPr>
        <w:t xml:space="preserve">(i.e. </w:t>
      </w:r>
      <w:r w:rsidRPr="009F5E77" w:rsidR="00DE259A">
        <w:rPr>
          <w:lang w:val="en-US"/>
        </w:rPr>
        <w:t>credit and debit cards</w:t>
      </w:r>
      <w:r w:rsidRPr="009F5E77" w:rsidR="00D50578">
        <w:rPr>
          <w:lang w:val="en-US"/>
        </w:rPr>
        <w:t>)</w:t>
      </w:r>
      <w:r w:rsidRPr="009F5E77" w:rsidR="00DE259A">
        <w:rPr>
          <w:lang w:val="en-US"/>
        </w:rPr>
        <w:t xml:space="preserve"> </w:t>
      </w:r>
      <w:r w:rsidRPr="009F5E77" w:rsidR="00464081">
        <w:rPr>
          <w:lang w:val="en-US"/>
        </w:rPr>
        <w:t xml:space="preserve">as a payment </w:t>
      </w:r>
      <w:r w:rsidRPr="009F5E77" w:rsidR="002C17CB">
        <w:rPr>
          <w:lang w:val="en-US"/>
        </w:rPr>
        <w:t xml:space="preserve">method </w:t>
      </w:r>
      <w:r w:rsidRPr="009F5E77" w:rsidR="00DE259A">
        <w:rPr>
          <w:lang w:val="en-US"/>
        </w:rPr>
        <w:t xml:space="preserve">has </w:t>
      </w:r>
      <w:r w:rsidRPr="009F5E77" w:rsidR="005050B1">
        <w:rPr>
          <w:lang w:val="en-US"/>
        </w:rPr>
        <w:t>grown</w:t>
      </w:r>
      <w:r w:rsidRPr="009F5E77" w:rsidR="00DE259A">
        <w:rPr>
          <w:lang w:val="en-US"/>
        </w:rPr>
        <w:t xml:space="preserve"> signiﬁcantly </w:t>
      </w:r>
      <w:r w:rsidRPr="009F5E77" w:rsidR="005050B1">
        <w:rPr>
          <w:lang w:val="en-US"/>
        </w:rPr>
        <w:t>over past</w:t>
      </w:r>
      <w:r w:rsidRPr="009F5E77" w:rsidR="00DE259A">
        <w:rPr>
          <w:lang w:val="en-US"/>
        </w:rPr>
        <w:t xml:space="preserve"> ye</w:t>
      </w:r>
      <w:r w:rsidRPr="009F5E77" w:rsidR="00464081">
        <w:rPr>
          <w:lang w:val="en-US"/>
        </w:rPr>
        <w:t>ars, unfortunately so has fraud (</w:t>
      </w:r>
      <w:proofErr w:type="spellStart"/>
      <w:r w:rsidRPr="009F5E77" w:rsidR="00145FC6">
        <w:rPr>
          <w:lang w:val="en-US"/>
        </w:rPr>
        <w:t>Bahnson</w:t>
      </w:r>
      <w:proofErr w:type="spellEnd"/>
      <w:r w:rsidRPr="009F5E77" w:rsidR="00145FC6">
        <w:rPr>
          <w:lang w:val="en-US"/>
        </w:rPr>
        <w:t xml:space="preserve"> 134</w:t>
      </w:r>
      <w:r w:rsidRPr="009F5E77" w:rsidR="00464081">
        <w:rPr>
          <w:lang w:val="en-US"/>
        </w:rPr>
        <w:t>).</w:t>
      </w:r>
      <w:r w:rsidRPr="009F5E77" w:rsidR="00DE259A">
        <w:rPr>
          <w:lang w:val="en-US"/>
        </w:rPr>
        <w:t xml:space="preserve"> </w:t>
      </w:r>
      <w:r w:rsidRPr="009F5E77" w:rsidR="00464081">
        <w:rPr>
          <w:lang w:val="en-US"/>
        </w:rPr>
        <w:t xml:space="preserve">Plastic card fraud is defined as an unauthorized account activity </w:t>
      </w:r>
      <w:r w:rsidRPr="009F5E77" w:rsidR="002C17CB">
        <w:rPr>
          <w:lang w:val="en-US"/>
        </w:rPr>
        <w:t xml:space="preserve">committed by means of the debit and </w:t>
      </w:r>
      <w:r w:rsidRPr="009F5E77" w:rsidR="00464081">
        <w:rPr>
          <w:lang w:val="en-US"/>
        </w:rPr>
        <w:t xml:space="preserve">credit facilities of a legitimate account. </w:t>
      </w:r>
      <w:r w:rsidRPr="009F5E77" w:rsidR="00F43FC3">
        <w:rPr>
          <w:lang w:val="en-US"/>
        </w:rPr>
        <w:t>Some successful f</w:t>
      </w:r>
      <w:r w:rsidRPr="009F5E77" w:rsidR="002C17CB">
        <w:rPr>
          <w:lang w:val="en-US"/>
        </w:rPr>
        <w:t>raud tactics observed in the industry are lost and stolen card fraud, counterfeit card fraud, card not present fraud, mail non-receipt card fraud, account takeover fraud and application fraud</w:t>
      </w:r>
      <w:r w:rsidRPr="009F5E77" w:rsidR="00A732E7">
        <w:rPr>
          <w:lang w:val="en-US"/>
        </w:rPr>
        <w:t xml:space="preserve"> (</w:t>
      </w:r>
      <w:proofErr w:type="spellStart"/>
      <w:r w:rsidRPr="009F5E77" w:rsidR="00A732E7">
        <w:rPr>
          <w:lang w:val="en-US"/>
        </w:rPr>
        <w:t>Krivko</w:t>
      </w:r>
      <w:proofErr w:type="spellEnd"/>
      <w:r w:rsidRPr="009F5E77" w:rsidR="00A732E7">
        <w:rPr>
          <w:lang w:val="en-US"/>
        </w:rPr>
        <w:t xml:space="preserve"> 6070)</w:t>
      </w:r>
      <w:r w:rsidRPr="009F5E77" w:rsidR="002C17CB">
        <w:rPr>
          <w:lang w:val="en-US"/>
        </w:rPr>
        <w:t xml:space="preserve">. </w:t>
      </w:r>
      <w:r w:rsidRPr="009F5E77" w:rsidR="00464081">
        <w:rPr>
          <w:lang w:val="en-US"/>
        </w:rPr>
        <w:t>Based on the latest figures</w:t>
      </w:r>
      <w:r w:rsidRPr="009F5E77" w:rsidR="00A732E7">
        <w:rPr>
          <w:lang w:val="en-US"/>
        </w:rPr>
        <w:t xml:space="preserve"> gathered in 2015,</w:t>
      </w:r>
      <w:r w:rsidRPr="009F5E77" w:rsidR="00464081">
        <w:rPr>
          <w:lang w:val="en-US"/>
        </w:rPr>
        <w:t xml:space="preserve"> card fraud </w:t>
      </w:r>
      <w:r w:rsidRPr="009F5E77" w:rsidR="00A732E7">
        <w:rPr>
          <w:lang w:val="en-US"/>
        </w:rPr>
        <w:t>accumulated</w:t>
      </w:r>
      <w:r w:rsidRPr="009F5E77" w:rsidR="00DE259A">
        <w:rPr>
          <w:lang w:val="en-US"/>
        </w:rPr>
        <w:t xml:space="preserve"> $21.84 Billion</w:t>
      </w:r>
      <w:r w:rsidRPr="009F5E77" w:rsidR="00464081">
        <w:rPr>
          <w:lang w:val="en-US"/>
        </w:rPr>
        <w:t xml:space="preserve"> worldwide</w:t>
      </w:r>
      <w:r w:rsidRPr="009F5E77" w:rsidR="00A732E7">
        <w:rPr>
          <w:lang w:val="en-US"/>
        </w:rPr>
        <w:t xml:space="preserve"> in losses</w:t>
      </w:r>
      <w:r w:rsidRPr="009F5E77" w:rsidR="00DE259A">
        <w:rPr>
          <w:lang w:val="en-US"/>
        </w:rPr>
        <w:t xml:space="preserve"> (</w:t>
      </w:r>
      <w:r w:rsidRPr="009F5E77" w:rsidR="00ED7D0C">
        <w:rPr>
          <w:lang w:val="en-US"/>
        </w:rPr>
        <w:t xml:space="preserve">The </w:t>
      </w:r>
      <w:proofErr w:type="spellStart"/>
      <w:r w:rsidRPr="009F5E77" w:rsidR="00ED7D0C">
        <w:rPr>
          <w:lang w:val="en-US"/>
        </w:rPr>
        <w:t>Nilson</w:t>
      </w:r>
      <w:proofErr w:type="spellEnd"/>
      <w:r w:rsidRPr="009F5E77" w:rsidR="00ED7D0C">
        <w:rPr>
          <w:lang w:val="en-US"/>
        </w:rPr>
        <w:t xml:space="preserve"> Report 6</w:t>
      </w:r>
      <w:r w:rsidRPr="009F5E77" w:rsidR="00464081">
        <w:rPr>
          <w:lang w:val="en-US"/>
        </w:rPr>
        <w:t xml:space="preserve">). </w:t>
      </w:r>
      <w:r w:rsidRPr="009F5E77" w:rsidR="00DE259A">
        <w:rPr>
          <w:lang w:val="en-US"/>
        </w:rPr>
        <w:t xml:space="preserve">When banks lose money due to credit card fraud, </w:t>
      </w:r>
      <w:r w:rsidRPr="009F5E77" w:rsidR="00464081">
        <w:rPr>
          <w:lang w:val="en-US"/>
        </w:rPr>
        <w:t>the losses partially are passed to customers</w:t>
      </w:r>
      <w:r w:rsidRPr="009F5E77" w:rsidR="00DE259A">
        <w:rPr>
          <w:lang w:val="en-US"/>
        </w:rPr>
        <w:t xml:space="preserve"> through higher interest rates, higher membership fees and reduced benefits. Hence, it is both the banks’ and cardholders’ interest to reduce illegitimate use of credit cards</w:t>
      </w:r>
      <w:r w:rsidRPr="009F5E77" w:rsidR="00464081">
        <w:rPr>
          <w:lang w:val="en-US"/>
        </w:rPr>
        <w:t xml:space="preserve"> (</w:t>
      </w:r>
      <w:proofErr w:type="spellStart"/>
      <w:r w:rsidRPr="009F5E77" w:rsidR="005D146D">
        <w:rPr>
          <w:lang w:val="en-US"/>
        </w:rPr>
        <w:t>Maes</w:t>
      </w:r>
      <w:proofErr w:type="spellEnd"/>
      <w:r w:rsidRPr="009F5E77" w:rsidR="005D146D">
        <w:rPr>
          <w:lang w:val="en-US"/>
        </w:rPr>
        <w:t xml:space="preserve"> 2</w:t>
      </w:r>
      <w:r w:rsidRPr="009F5E77" w:rsidR="00464081">
        <w:rPr>
          <w:lang w:val="en-US"/>
        </w:rPr>
        <w:t xml:space="preserve">). </w:t>
      </w:r>
    </w:p>
    <w:p xmlns:wp14="http://schemas.microsoft.com/office/word/2010/wordml" w:rsidR="00464081" w:rsidP="00DE259A" w:rsidRDefault="00464081" w14:paraId="005AAA61" wp14:textId="77777777">
      <w:pPr>
        <w:rPr>
          <w:lang w:val="en-US"/>
        </w:rPr>
      </w:pPr>
    </w:p>
    <w:p xmlns:wp14="http://schemas.microsoft.com/office/word/2010/wordml" w:rsidRPr="00BA042C" w:rsidR="002367AF" w:rsidP="000A0D17" w:rsidRDefault="00B611FE" w14:paraId="4447C2E8" wp14:textId="77777777">
      <w:pPr>
        <w:jc w:val="both"/>
        <w:rPr>
          <w:lang w:val="en-US"/>
        </w:rPr>
      </w:pPr>
      <w:r>
        <w:rPr>
          <w:lang w:val="en-US"/>
        </w:rPr>
        <w:tab/>
      </w:r>
      <w:r w:rsidRPr="00BA042C" w:rsidR="00F43FC3">
        <w:rPr>
          <w:lang w:val="en-US"/>
        </w:rPr>
        <w:t>In this work, we consider the problem of identifying whether a credit or debit card account has been subject to fraudulent activity</w:t>
      </w:r>
      <w:r w:rsidR="00D03BC1">
        <w:rPr>
          <w:lang w:val="en-US"/>
        </w:rPr>
        <w:t>,</w:t>
      </w:r>
      <w:r w:rsidRPr="00BA042C" w:rsidR="00670529">
        <w:rPr>
          <w:lang w:val="en-US"/>
        </w:rPr>
        <w:t xml:space="preserve"> </w:t>
      </w:r>
      <w:r w:rsidR="00BE037B">
        <w:rPr>
          <w:lang w:val="en-US"/>
        </w:rPr>
        <w:t>using r</w:t>
      </w:r>
      <w:r w:rsidRPr="00D03BC1" w:rsidR="00BE037B">
        <w:rPr>
          <w:lang w:val="en-US"/>
        </w:rPr>
        <w:t>eal-life transaction data from a Latin American credit card processing company</w:t>
      </w:r>
      <w:r w:rsidR="00BE037B">
        <w:rPr>
          <w:lang w:val="en-US"/>
        </w:rPr>
        <w:t xml:space="preserve">. </w:t>
      </w:r>
      <w:r w:rsidRPr="00BA042C" w:rsidR="000A0D17">
        <w:rPr>
          <w:lang w:val="en-US"/>
        </w:rPr>
        <w:t xml:space="preserve">The </w:t>
      </w:r>
      <w:r w:rsidR="00D03BC1">
        <w:rPr>
          <w:lang w:val="en-US"/>
        </w:rPr>
        <w:t>goal</w:t>
      </w:r>
      <w:r w:rsidRPr="00BA042C" w:rsidR="000A0D17">
        <w:rPr>
          <w:lang w:val="en-US"/>
        </w:rPr>
        <w:t xml:space="preserve"> is to construct a </w:t>
      </w:r>
      <w:r w:rsidR="00BE037B">
        <w:rPr>
          <w:lang w:val="en-US"/>
        </w:rPr>
        <w:t xml:space="preserve">supervised </w:t>
      </w:r>
      <w:r w:rsidRPr="00BA042C" w:rsidR="000A0D17">
        <w:rPr>
          <w:lang w:val="en-US"/>
        </w:rPr>
        <w:t xml:space="preserve">learning model that can detect fraud on new (previously unseen) </w:t>
      </w:r>
      <w:r w:rsidR="00D03BC1">
        <w:rPr>
          <w:lang w:val="en-US"/>
        </w:rPr>
        <w:t>plastic</w:t>
      </w:r>
      <w:r w:rsidRPr="00BA042C" w:rsidR="000A0D17">
        <w:rPr>
          <w:lang w:val="en-US"/>
        </w:rPr>
        <w:t xml:space="preserve"> card </w:t>
      </w:r>
      <w:r w:rsidRPr="00D03BC1" w:rsidR="000A0D17">
        <w:rPr>
          <w:lang w:val="en-US"/>
        </w:rPr>
        <w:t>transactions.</w:t>
      </w:r>
      <w:r w:rsidRPr="00D03BC1" w:rsidR="00D03BC1">
        <w:rPr>
          <w:lang w:val="en-US"/>
        </w:rPr>
        <w:t xml:space="preserve"> </w:t>
      </w:r>
      <w:r w:rsidRPr="00D03BC1" w:rsidR="00DE259A">
        <w:rPr>
          <w:lang w:val="en-US"/>
        </w:rPr>
        <w:t xml:space="preserve">Fraud </w:t>
      </w:r>
      <w:r w:rsidRPr="00BA042C" w:rsidR="00DE259A">
        <w:rPr>
          <w:lang w:val="en-US"/>
        </w:rPr>
        <w:t>detection is, given a set of credit card transactions, the process of identifying those transactions that are fraudulent</w:t>
      </w:r>
      <w:r w:rsidRPr="00BA042C" w:rsidR="002954F1">
        <w:rPr>
          <w:lang w:val="en-US"/>
        </w:rPr>
        <w:t>. Thus</w:t>
      </w:r>
      <w:r w:rsidRPr="00BA042C" w:rsidR="00670529">
        <w:rPr>
          <w:lang w:val="en-US"/>
        </w:rPr>
        <w:t xml:space="preserve">, the </w:t>
      </w:r>
      <w:r w:rsidRPr="00BA042C" w:rsidR="00DE259A">
        <w:rPr>
          <w:lang w:val="en-US"/>
        </w:rPr>
        <w:t xml:space="preserve">transactions </w:t>
      </w:r>
      <w:r w:rsidRPr="00BA042C" w:rsidR="00670529">
        <w:rPr>
          <w:lang w:val="en-US"/>
        </w:rPr>
        <w:t xml:space="preserve">are classified as </w:t>
      </w:r>
      <w:r w:rsidRPr="00BA042C" w:rsidR="00DE259A">
        <w:rPr>
          <w:lang w:val="en-US"/>
        </w:rPr>
        <w:t xml:space="preserve">genuine </w:t>
      </w:r>
      <w:r w:rsidRPr="00BA042C" w:rsidR="00670529">
        <w:rPr>
          <w:lang w:val="en-US"/>
        </w:rPr>
        <w:t>or as</w:t>
      </w:r>
      <w:r w:rsidRPr="00BA042C" w:rsidR="00DE259A">
        <w:rPr>
          <w:lang w:val="en-US"/>
        </w:rPr>
        <w:t xml:space="preserve"> fraudulent </w:t>
      </w:r>
      <w:r w:rsidRPr="00BA042C" w:rsidR="00757EF4">
        <w:rPr>
          <w:lang w:val="en-US"/>
        </w:rPr>
        <w:t xml:space="preserve">transactions </w:t>
      </w:r>
      <w:r w:rsidRPr="00BA042C" w:rsidR="00F43FC3">
        <w:rPr>
          <w:lang w:val="en-US"/>
        </w:rPr>
        <w:t>(</w:t>
      </w:r>
      <w:proofErr w:type="spellStart"/>
      <w:r w:rsidRPr="00BA042C" w:rsidR="00757EF4">
        <w:rPr>
          <w:lang w:val="en-US"/>
        </w:rPr>
        <w:t>Maes</w:t>
      </w:r>
      <w:proofErr w:type="spellEnd"/>
      <w:r w:rsidRPr="00BA042C" w:rsidR="00757EF4">
        <w:rPr>
          <w:lang w:val="en-US"/>
        </w:rPr>
        <w:t xml:space="preserve"> 2</w:t>
      </w:r>
      <w:r w:rsidRPr="00BA042C" w:rsidR="00F43FC3">
        <w:rPr>
          <w:lang w:val="en-US"/>
        </w:rPr>
        <w:t>).</w:t>
      </w:r>
      <w:r w:rsidRPr="00BA042C" w:rsidR="00670529">
        <w:rPr>
          <w:lang w:val="en-US"/>
        </w:rPr>
        <w:t xml:space="preserve"> </w:t>
      </w:r>
      <w:r w:rsidRPr="00BA042C" w:rsidR="002367AF">
        <w:rPr>
          <w:lang w:val="en-US"/>
        </w:rPr>
        <w:t xml:space="preserve">Different detection systems that are based on machine learning techniques have been successfully used for this problem, in particular: neural networks, </w:t>
      </w:r>
      <w:proofErr w:type="spellStart"/>
      <w:r w:rsidRPr="00BA042C" w:rsidR="00CF7CC0">
        <w:rPr>
          <w:lang w:val="en-US"/>
        </w:rPr>
        <w:t>b</w:t>
      </w:r>
      <w:r w:rsidRPr="00BA042C" w:rsidR="002367AF">
        <w:rPr>
          <w:lang w:val="en-US"/>
        </w:rPr>
        <w:t>ayesian</w:t>
      </w:r>
      <w:proofErr w:type="spellEnd"/>
      <w:r w:rsidRPr="00BA042C" w:rsidR="002367AF">
        <w:rPr>
          <w:lang w:val="en-US"/>
        </w:rPr>
        <w:t xml:space="preserve"> learning, artiﬁcial immune systems, association rules, hybrid models, support vector machines, peer group analysis, </w:t>
      </w:r>
      <w:r w:rsidRPr="00BA042C" w:rsidR="00B864BC">
        <w:rPr>
          <w:lang w:val="en-US"/>
        </w:rPr>
        <w:t xml:space="preserve">decision tree techniques such as ID3, C4.5, and </w:t>
      </w:r>
      <w:r w:rsidRPr="00BA042C" w:rsidR="002367AF">
        <w:rPr>
          <w:lang w:val="en-US"/>
        </w:rPr>
        <w:t>random forest, discriminant analysis,</w:t>
      </w:r>
      <w:r w:rsidRPr="00BA042C" w:rsidR="009D0B49">
        <w:rPr>
          <w:lang w:val="en-US"/>
        </w:rPr>
        <w:t xml:space="preserve"> </w:t>
      </w:r>
      <w:r w:rsidRPr="00BA042C" w:rsidR="002367AF">
        <w:rPr>
          <w:lang w:val="en-US"/>
        </w:rPr>
        <w:t xml:space="preserve">social network analysis </w:t>
      </w:r>
      <w:r w:rsidRPr="00BA042C" w:rsidR="00B864BC">
        <w:rPr>
          <w:lang w:val="en-US"/>
        </w:rPr>
        <w:t xml:space="preserve">and logistic regression </w:t>
      </w:r>
      <w:r w:rsidRPr="00BA042C" w:rsidR="002367AF">
        <w:rPr>
          <w:lang w:val="en-US"/>
        </w:rPr>
        <w:t>(</w:t>
      </w:r>
      <w:proofErr w:type="spellStart"/>
      <w:r w:rsidRPr="00BA042C" w:rsidR="00CD098B">
        <w:rPr>
          <w:lang w:val="en-US"/>
        </w:rPr>
        <w:t>Bahnson</w:t>
      </w:r>
      <w:proofErr w:type="spellEnd"/>
      <w:r w:rsidRPr="00BA042C" w:rsidR="00CD098B">
        <w:rPr>
          <w:lang w:val="en-US"/>
        </w:rPr>
        <w:t xml:space="preserve"> 135, </w:t>
      </w:r>
      <w:proofErr w:type="spellStart"/>
      <w:r w:rsidRPr="00BA042C" w:rsidR="006645ED">
        <w:rPr>
          <w:lang w:val="en-US"/>
        </w:rPr>
        <w:t>Mahmoudi</w:t>
      </w:r>
      <w:proofErr w:type="spellEnd"/>
      <w:r w:rsidRPr="00BA042C" w:rsidR="006645ED">
        <w:rPr>
          <w:lang w:val="en-US"/>
        </w:rPr>
        <w:t xml:space="preserve"> 2510</w:t>
      </w:r>
      <w:r w:rsidRPr="00BA042C" w:rsidR="002367AF">
        <w:rPr>
          <w:lang w:val="en-US"/>
        </w:rPr>
        <w:t>)</w:t>
      </w:r>
      <w:r w:rsidRPr="00BA042C" w:rsidR="006645ED">
        <w:rPr>
          <w:lang w:val="en-US"/>
        </w:rPr>
        <w:t xml:space="preserve">. </w:t>
      </w:r>
    </w:p>
    <w:p xmlns:wp14="http://schemas.microsoft.com/office/word/2010/wordml" w:rsidRPr="00BA042C" w:rsidR="00BA042C" w:rsidP="000A0D17" w:rsidRDefault="00BA042C" w14:paraId="34A765F6" wp14:textId="77777777">
      <w:pPr>
        <w:jc w:val="both"/>
        <w:rPr>
          <w:lang w:val="x-none"/>
        </w:rPr>
      </w:pPr>
    </w:p>
    <w:p xmlns:wp14="http://schemas.microsoft.com/office/word/2010/wordml" w:rsidRPr="00670529" w:rsidR="00E102B1" w:rsidP="003848AF" w:rsidRDefault="00117594" w14:paraId="3E4DCA4C" wp14:textId="77777777">
      <w:pPr>
        <w:pStyle w:val="berschrift1"/>
        <w:rPr>
          <w:lang w:val="en-US"/>
        </w:rPr>
      </w:pPr>
      <w:r>
        <w:rPr>
          <w:lang w:val="en-US"/>
        </w:rPr>
        <w:t xml:space="preserve">Exploratory data analysis </w:t>
      </w:r>
    </w:p>
    <w:p xmlns:wp14="http://schemas.microsoft.com/office/word/2010/wordml" w:rsidR="0019441E" w:rsidP="38BCE752" w:rsidRDefault="00B611FE" w14:paraId="71EDD67E" wp14:textId="6E5C0F6D">
      <w:pPr>
        <w:jc w:val="both"/>
        <w:rPr>
          <w:lang w:val="en-US"/>
        </w:rPr>
      </w:pPr>
      <w:r>
        <w:rPr>
          <w:lang w:val="en-US"/>
        </w:rPr>
        <w:tab/>
      </w:r>
      <w:r w:rsidRPr="0019441E" w:rsidR="0019441E">
        <w:rPr>
          <w:lang w:val="en-US"/>
        </w:rPr>
        <w:t xml:space="preserve">For this project we used a dataset provided by a Latin American card processing company. </w:t>
      </w:r>
      <w:r w:rsidRPr="38BCE752" w:rsidR="0019441E">
        <w:rPr>
          <w:color w:val="FF0000"/>
          <w:lang w:val="en-US"/>
        </w:rPr>
        <w:t xml:space="preserve">Before explaining the details of the </w:t>
      </w:r>
      <w:r w:rsidRPr="38BCE752" w:rsidR="0019441E">
        <w:rPr>
          <w:color w:val="FF0000"/>
          <w:lang w:val="en-US"/>
        </w:rPr>
        <w:t>dataset is important to state that it isn't available in public sources (Kaggle, UCI Machine Learning Repository, etc.</w:t>
      </w:r>
      <w:r w:rsidRPr="38BCE752" w:rsidR="0019441E">
        <w:rPr>
          <w:color w:val="FF0000"/>
          <w:lang w:val="en-US"/>
        </w:rPr>
        <w:t xml:space="preserve">), it was obtained by "Universidad </w:t>
      </w:r>
      <w:proofErr w:type="spellStart"/>
      <w:r w:rsidRPr="38BCE752" w:rsidR="0019441E">
        <w:rPr>
          <w:color w:val="FF0000"/>
          <w:lang w:val="en-US"/>
        </w:rPr>
        <w:t>Católica</w:t>
      </w:r>
      <w:proofErr w:type="spellEnd"/>
      <w:r w:rsidRPr="38BCE752" w:rsidR="0019441E">
        <w:rPr>
          <w:color w:val="FF0000"/>
          <w:lang w:val="en-US"/>
        </w:rPr>
        <w:t xml:space="preserve"> del </w:t>
      </w:r>
      <w:r w:rsidRPr="38BCE752" w:rsidR="0019441E">
        <w:rPr>
          <w:color w:val="FF0000"/>
          <w:lang w:val="en-US"/>
        </w:rPr>
        <w:t xml:space="preserve">Uruguay" in a </w:t>
      </w:r>
      <w:r w:rsidRPr="38BCE752" w:rsidR="0019441E">
        <w:rPr>
          <w:color w:val="FF0000"/>
          <w:lang w:val="en-US"/>
        </w:rPr>
        <w:t>collaboration</w:t>
      </w:r>
      <w:r w:rsidRPr="38BCE752" w:rsidR="0019441E">
        <w:rPr>
          <w:color w:val="FF0000"/>
          <w:lang w:val="en-US"/>
        </w:rPr>
        <w:t xml:space="preserve"> project with a Latin American card processing company. </w:t>
      </w:r>
      <w:r w:rsidRPr="0019441E" w:rsidR="0019441E">
        <w:rPr>
          <w:lang w:val="en-US"/>
        </w:rPr>
        <w:t>The</w:t>
      </w:r>
      <w:r w:rsidRPr="0019441E" w:rsidR="0019441E">
        <w:rPr>
          <w:lang w:val="en-US"/>
        </w:rPr>
        <w:t xml:space="preserve"> dataset consists of fraudulent and legitimate transactions made with debit and credit cards between July 2014 and June 2015. The total dataset contains 41,091,288 individual transactions, each one with 1</w:t>
      </w:r>
      <w:r w:rsidR="0019441E">
        <w:rPr>
          <w:lang w:val="en-US"/>
        </w:rPr>
        <w:t>3</w:t>
      </w:r>
      <w:r w:rsidRPr="0019441E" w:rsid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xmlns:wp14="http://schemas.microsoft.com/office/word/2010/wordml" w:rsidR="001F35AA" w:rsidP="0019441E" w:rsidRDefault="001F35AA" w14:paraId="460F72F7" wp14:textId="77777777">
      <w:pPr>
        <w:jc w:val="both"/>
        <w:rPr>
          <w:lang w:val="en-US"/>
        </w:rPr>
      </w:pPr>
    </w:p>
    <w:tbl>
      <w:tblPr>
        <w:tblStyle w:val="PlainTable21"/>
        <w:tblW w:w="0" w:type="auto"/>
        <w:jc w:val="center"/>
        <w:tblBorders>
          <w:top w:val="none" w:color="auto" w:sz="0" w:space="0"/>
          <w:bottom w:val="none" w:color="auto" w:sz="0" w:space="0"/>
        </w:tblBorders>
        <w:tblLook w:val="0420" w:firstRow="1" w:lastRow="0" w:firstColumn="0" w:lastColumn="0" w:noHBand="0" w:noVBand="1"/>
      </w:tblPr>
      <w:tblGrid>
        <w:gridCol w:w="1998"/>
        <w:gridCol w:w="4914"/>
      </w:tblGrid>
      <w:tr xmlns:wp14="http://schemas.microsoft.com/office/word/2010/wordml" w:rsidR="001F35AA" w:rsidTr="002F28FD" w14:paraId="32C87D1F" wp14:textId="77777777">
        <w:trPr>
          <w:cnfStyle w:val="100000000000" w:firstRow="1" w:lastRow="0" w:firstColumn="0" w:lastColumn="0" w:oddVBand="0" w:evenVBand="0" w:oddHBand="0" w:evenHBand="0" w:firstRowFirstColumn="0" w:firstRowLastColumn="0" w:lastRowFirstColumn="0" w:lastRowLastColumn="0"/>
          <w:trHeight w:val="340" w:hRule="exact"/>
          <w:jc w:val="center"/>
        </w:trPr>
        <w:tc>
          <w:tcPr>
            <w:tcW w:w="1998" w:type="dxa"/>
            <w:tcBorders>
              <w:top w:val="single" w:color="auto" w:sz="4" w:space="0"/>
              <w:bottom w:val="single" w:color="auto" w:sz="4" w:space="0"/>
            </w:tcBorders>
            <w:vAlign w:val="center"/>
          </w:tcPr>
          <w:p w:rsidR="001F35AA" w:rsidP="002F28FD" w:rsidRDefault="001F35AA" w14:paraId="53FA3763" wp14:textId="77777777">
            <w:r>
              <w:lastRenderedPageBreak/>
              <w:t xml:space="preserve">Attribute </w:t>
            </w:r>
            <w:proofErr w:type="spellStart"/>
            <w:r>
              <w:t>name</w:t>
            </w:r>
            <w:proofErr w:type="spellEnd"/>
          </w:p>
        </w:tc>
        <w:tc>
          <w:tcPr>
            <w:tcW w:w="4914" w:type="dxa"/>
            <w:tcBorders>
              <w:top w:val="single" w:color="auto" w:sz="4" w:space="0"/>
              <w:bottom w:val="single" w:color="auto" w:sz="4" w:space="0"/>
            </w:tcBorders>
            <w:vAlign w:val="center"/>
          </w:tcPr>
          <w:p w:rsidR="001F35AA" w:rsidP="002F28FD" w:rsidRDefault="001F35AA" w14:paraId="19C792B8" wp14:textId="77777777">
            <w:r>
              <w:t>Description</w:t>
            </w:r>
          </w:p>
        </w:tc>
      </w:tr>
      <w:tr xmlns:wp14="http://schemas.microsoft.com/office/word/2010/wordml" w:rsidRPr="000C49F8" w:rsidR="001F35AA" w:rsidTr="002F28FD" w14:paraId="7D24B5A9" wp14:textId="77777777">
        <w:trPr>
          <w:cnfStyle w:val="000000100000" w:firstRow="0" w:lastRow="0" w:firstColumn="0" w:lastColumn="0" w:oddVBand="0" w:evenVBand="0" w:oddHBand="1" w:evenHBand="0" w:firstRowFirstColumn="0" w:firstRowLastColumn="0" w:lastRowFirstColumn="0" w:lastRowLastColumn="0"/>
          <w:trHeight w:val="340" w:hRule="exact"/>
          <w:jc w:val="center"/>
        </w:trPr>
        <w:tc>
          <w:tcPr>
            <w:tcW w:w="1998" w:type="dxa"/>
            <w:tcBorders>
              <w:top w:val="single" w:color="auto" w:sz="4" w:space="0"/>
              <w:bottom w:val="none" w:color="auto" w:sz="0" w:space="0"/>
            </w:tcBorders>
          </w:tcPr>
          <w:p w:rsidRPr="00074BD1" w:rsidR="001F35AA" w:rsidP="002F28FD" w:rsidRDefault="001F35AA" w14:paraId="32CB12CC" wp14:textId="77777777">
            <w:pPr>
              <w:rPr>
                <w:i/>
              </w:rPr>
            </w:pPr>
            <w:proofErr w:type="spellStart"/>
            <w:r w:rsidRPr="00074BD1">
              <w:rPr>
                <w:i/>
              </w:rPr>
              <w:t>amount</w:t>
            </w:r>
            <w:proofErr w:type="spellEnd"/>
          </w:p>
        </w:tc>
        <w:tc>
          <w:tcPr>
            <w:tcW w:w="4914" w:type="dxa"/>
            <w:tcBorders>
              <w:top w:val="single" w:color="auto" w:sz="4" w:space="0"/>
              <w:bottom w:val="none" w:color="auto" w:sz="0" w:space="0"/>
            </w:tcBorders>
          </w:tcPr>
          <w:p w:rsidRPr="0019441E" w:rsidR="001F35AA" w:rsidP="002F28FD" w:rsidRDefault="001F35AA" w14:paraId="367D5D3E" wp14:textId="77777777">
            <w:pPr>
              <w:rPr>
                <w:lang w:val="en-US"/>
              </w:rPr>
            </w:pPr>
            <w:r w:rsidRPr="0019441E">
              <w:rPr>
                <w:lang w:val="en-US"/>
              </w:rPr>
              <w:t>Amount of the transaction in USD</w:t>
            </w:r>
          </w:p>
        </w:tc>
      </w:tr>
      <w:tr xmlns:wp14="http://schemas.microsoft.com/office/word/2010/wordml" w:rsidRPr="000C49F8" w:rsidR="001F35AA" w:rsidTr="002F28FD" w14:paraId="30A1F049" wp14:textId="77777777">
        <w:trPr>
          <w:trHeight w:val="340" w:hRule="exact"/>
          <w:jc w:val="center"/>
        </w:trPr>
        <w:tc>
          <w:tcPr>
            <w:tcW w:w="1998" w:type="dxa"/>
          </w:tcPr>
          <w:p w:rsidRPr="00074BD1" w:rsidR="001F35AA" w:rsidP="002F28FD" w:rsidRDefault="001F35AA" w14:paraId="0379623D" wp14:textId="77777777">
            <w:pPr>
              <w:rPr>
                <w:i/>
              </w:rPr>
            </w:pPr>
            <w:proofErr w:type="spellStart"/>
            <w:r w:rsidRPr="00074BD1">
              <w:rPr>
                <w:i/>
              </w:rPr>
              <w:t>id_issuer</w:t>
            </w:r>
            <w:proofErr w:type="spellEnd"/>
          </w:p>
        </w:tc>
        <w:tc>
          <w:tcPr>
            <w:tcW w:w="4914" w:type="dxa"/>
          </w:tcPr>
          <w:p w:rsidRPr="001F35AA" w:rsidR="001F35AA" w:rsidP="002F28FD" w:rsidRDefault="001F35AA" w14:paraId="74395C34" wp14:textId="77777777">
            <w:pPr>
              <w:rPr>
                <w:lang w:val="en-US"/>
              </w:rPr>
            </w:pPr>
            <w:r>
              <w:rPr>
                <w:lang w:val="en-US"/>
              </w:rPr>
              <w:t>Unique identifier</w:t>
            </w:r>
            <w:r w:rsidRPr="0019441E">
              <w:rPr>
                <w:lang w:val="en-US"/>
              </w:rPr>
              <w:t xml:space="preserve"> </w:t>
            </w:r>
            <w:r w:rsidRPr="001F35AA">
              <w:rPr>
                <w:lang w:val="en-US"/>
              </w:rPr>
              <w:t>of the bank issuer of the card</w:t>
            </w:r>
          </w:p>
        </w:tc>
      </w:tr>
      <w:tr xmlns:wp14="http://schemas.microsoft.com/office/word/2010/wordml" w:rsidRPr="000C49F8" w:rsidR="001F35AA" w:rsidTr="002F28FD" w14:paraId="13C7B991" wp14:textId="77777777">
        <w:trPr>
          <w:cnfStyle w:val="000000100000" w:firstRow="0" w:lastRow="0" w:firstColumn="0" w:lastColumn="0" w:oddVBand="0" w:evenVBand="0" w:oddHBand="1" w:evenHBand="0" w:firstRowFirstColumn="0" w:firstRowLastColumn="0" w:lastRowFirstColumn="0" w:lastRowLastColumn="0"/>
          <w:trHeight w:val="340" w:hRule="exact"/>
          <w:jc w:val="center"/>
        </w:trPr>
        <w:tc>
          <w:tcPr>
            <w:tcW w:w="1998" w:type="dxa"/>
            <w:tcBorders>
              <w:top w:val="none" w:color="auto" w:sz="0" w:space="0"/>
              <w:bottom w:val="none" w:color="auto" w:sz="0" w:space="0"/>
            </w:tcBorders>
          </w:tcPr>
          <w:p w:rsidRPr="00074BD1" w:rsidR="001F35AA" w:rsidP="002F28FD" w:rsidRDefault="001F35AA" w14:paraId="180E1121" wp14:textId="77777777">
            <w:pPr>
              <w:rPr>
                <w:i/>
              </w:rPr>
            </w:pPr>
            <w:proofErr w:type="spellStart"/>
            <w:r w:rsidRPr="00074BD1">
              <w:rPr>
                <w:i/>
              </w:rPr>
              <w:t>id_merchant</w:t>
            </w:r>
            <w:proofErr w:type="spellEnd"/>
          </w:p>
        </w:tc>
        <w:tc>
          <w:tcPr>
            <w:tcW w:w="4914" w:type="dxa"/>
            <w:tcBorders>
              <w:top w:val="none" w:color="auto" w:sz="0" w:space="0"/>
              <w:bottom w:val="none" w:color="auto" w:sz="0" w:space="0"/>
            </w:tcBorders>
          </w:tcPr>
          <w:p w:rsidRPr="001F35AA" w:rsidR="001F35AA" w:rsidP="002F28FD" w:rsidRDefault="001F35AA" w14:paraId="1BFD129B" wp14:textId="77777777">
            <w:pPr>
              <w:rPr>
                <w:lang w:val="en-US"/>
              </w:rPr>
            </w:pPr>
            <w:r>
              <w:rPr>
                <w:lang w:val="en-US"/>
              </w:rPr>
              <w:t>Unique identifier</w:t>
            </w:r>
            <w:r w:rsidRPr="0019441E">
              <w:rPr>
                <w:lang w:val="en-US"/>
              </w:rPr>
              <w:t xml:space="preserve"> </w:t>
            </w:r>
            <w:r w:rsidRPr="001F35AA">
              <w:rPr>
                <w:lang w:val="en-US"/>
              </w:rPr>
              <w:t>of the merchant</w:t>
            </w:r>
          </w:p>
        </w:tc>
      </w:tr>
      <w:tr xmlns:wp14="http://schemas.microsoft.com/office/word/2010/wordml" w:rsidRPr="000C49F8" w:rsidR="001F35AA" w:rsidTr="002F28FD" w14:paraId="6B97C25B" wp14:textId="77777777">
        <w:trPr>
          <w:trHeight w:val="340" w:hRule="exact"/>
          <w:jc w:val="center"/>
        </w:trPr>
        <w:tc>
          <w:tcPr>
            <w:tcW w:w="1998" w:type="dxa"/>
          </w:tcPr>
          <w:p w:rsidRPr="00074BD1" w:rsidR="001F35AA" w:rsidP="002F28FD" w:rsidRDefault="001F35AA" w14:paraId="63C9449E" wp14:textId="77777777">
            <w:pPr>
              <w:rPr>
                <w:i/>
              </w:rPr>
            </w:pPr>
            <w:proofErr w:type="spellStart"/>
            <w:r w:rsidRPr="00074BD1">
              <w:rPr>
                <w:i/>
              </w:rPr>
              <w:t>datetime</w:t>
            </w:r>
            <w:proofErr w:type="spellEnd"/>
          </w:p>
        </w:tc>
        <w:tc>
          <w:tcPr>
            <w:tcW w:w="4914" w:type="dxa"/>
          </w:tcPr>
          <w:p w:rsidRPr="0019441E" w:rsidR="001F35AA" w:rsidP="002F28FD" w:rsidRDefault="001F35AA" w14:paraId="42493267" wp14:textId="77777777">
            <w:pPr>
              <w:rPr>
                <w:lang w:val="en-US"/>
              </w:rPr>
            </w:pPr>
            <w:r w:rsidRPr="0019441E">
              <w:rPr>
                <w:lang w:val="en-US"/>
              </w:rPr>
              <w:t>Date and time of the transaction</w:t>
            </w:r>
          </w:p>
        </w:tc>
      </w:tr>
      <w:tr xmlns:wp14="http://schemas.microsoft.com/office/word/2010/wordml" w:rsidRPr="000C49F8" w:rsidR="001F35AA" w:rsidTr="002F28FD" w14:paraId="011A996B" wp14:textId="77777777">
        <w:trPr>
          <w:cnfStyle w:val="000000100000" w:firstRow="0" w:lastRow="0" w:firstColumn="0" w:lastColumn="0" w:oddVBand="0" w:evenVBand="0" w:oddHBand="1" w:evenHBand="0" w:firstRowFirstColumn="0" w:firstRowLastColumn="0" w:lastRowFirstColumn="0" w:lastRowLastColumn="0"/>
          <w:trHeight w:val="608" w:hRule="exact"/>
          <w:jc w:val="center"/>
        </w:trPr>
        <w:tc>
          <w:tcPr>
            <w:tcW w:w="1998" w:type="dxa"/>
            <w:tcBorders>
              <w:top w:val="none" w:color="auto" w:sz="0" w:space="0"/>
              <w:bottom w:val="none" w:color="auto" w:sz="0" w:space="0"/>
            </w:tcBorders>
          </w:tcPr>
          <w:p w:rsidRPr="00074BD1" w:rsidR="001F35AA" w:rsidP="002F28FD" w:rsidRDefault="001F35AA" w14:paraId="4125C79B" wp14:textId="77777777">
            <w:pPr>
              <w:rPr>
                <w:i/>
              </w:rPr>
            </w:pPr>
            <w:proofErr w:type="spellStart"/>
            <w:r w:rsidRPr="00074BD1">
              <w:rPr>
                <w:i/>
              </w:rPr>
              <w:t>country_code</w:t>
            </w:r>
            <w:proofErr w:type="spellEnd"/>
          </w:p>
        </w:tc>
        <w:tc>
          <w:tcPr>
            <w:tcW w:w="4914" w:type="dxa"/>
            <w:tcBorders>
              <w:top w:val="none" w:color="auto" w:sz="0" w:space="0"/>
              <w:bottom w:val="none" w:color="auto" w:sz="0" w:space="0"/>
            </w:tcBorders>
          </w:tcPr>
          <w:p w:rsidRPr="001F35AA" w:rsidR="001F35AA" w:rsidP="002F28FD" w:rsidRDefault="001F35AA" w14:paraId="59D454C7" wp14:textId="77777777">
            <w:pPr>
              <w:spacing w:line="240" w:lineRule="auto"/>
              <w:rPr>
                <w:lang w:val="en-US"/>
              </w:rPr>
            </w:pPr>
            <w:r w:rsidRPr="001F35AA">
              <w:rPr>
                <w:lang w:val="en-US"/>
              </w:rPr>
              <w:t>Numeric code that identifies the country of the transaction</w:t>
            </w:r>
          </w:p>
        </w:tc>
      </w:tr>
      <w:tr xmlns:wp14="http://schemas.microsoft.com/office/word/2010/wordml" w:rsidRPr="000C49F8" w:rsidR="001F35AA" w:rsidTr="002F28FD" w14:paraId="362A55C8" wp14:textId="77777777">
        <w:trPr>
          <w:trHeight w:val="340" w:hRule="exact"/>
          <w:jc w:val="center"/>
        </w:trPr>
        <w:tc>
          <w:tcPr>
            <w:tcW w:w="1998" w:type="dxa"/>
          </w:tcPr>
          <w:p w:rsidRPr="00074BD1" w:rsidR="001F35AA" w:rsidP="002F28FD" w:rsidRDefault="001F35AA" w14:paraId="439EFC35" wp14:textId="77777777">
            <w:pPr>
              <w:rPr>
                <w:i/>
              </w:rPr>
            </w:pPr>
            <w:proofErr w:type="spellStart"/>
            <w:r w:rsidRPr="00074BD1">
              <w:rPr>
                <w:i/>
              </w:rPr>
              <w:t>tokenized_pan</w:t>
            </w:r>
            <w:proofErr w:type="spellEnd"/>
          </w:p>
        </w:tc>
        <w:tc>
          <w:tcPr>
            <w:tcW w:w="4914" w:type="dxa"/>
          </w:tcPr>
          <w:p w:rsidRPr="0019441E" w:rsidR="001F35AA" w:rsidP="002F28FD" w:rsidRDefault="001F35AA" w14:paraId="64E6EFF6" wp14:textId="77777777">
            <w:pPr>
              <w:rPr>
                <w:lang w:val="en-US"/>
              </w:rPr>
            </w:pPr>
            <w:r>
              <w:rPr>
                <w:lang w:val="en-US"/>
              </w:rPr>
              <w:t>Unique identifier</w:t>
            </w:r>
            <w:r w:rsidRPr="0019441E">
              <w:rPr>
                <w:lang w:val="en-US"/>
              </w:rPr>
              <w:t xml:space="preserve"> of the credit card</w:t>
            </w:r>
          </w:p>
        </w:tc>
      </w:tr>
      <w:tr xmlns:wp14="http://schemas.microsoft.com/office/word/2010/wordml" w:rsidRPr="000C49F8" w:rsidR="001F35AA" w:rsidTr="002F28FD" w14:paraId="721D2A33" wp14:textId="77777777">
        <w:trPr>
          <w:cnfStyle w:val="000000100000" w:firstRow="0" w:lastRow="0" w:firstColumn="0" w:lastColumn="0" w:oddVBand="0" w:evenVBand="0" w:oddHBand="1" w:evenHBand="0" w:firstRowFirstColumn="0" w:firstRowLastColumn="0" w:lastRowFirstColumn="0" w:lastRowLastColumn="0"/>
          <w:trHeight w:val="635" w:hRule="exact"/>
          <w:jc w:val="center"/>
        </w:trPr>
        <w:tc>
          <w:tcPr>
            <w:tcW w:w="1998" w:type="dxa"/>
            <w:tcBorders>
              <w:top w:val="none" w:color="auto" w:sz="0" w:space="0"/>
              <w:bottom w:val="none" w:color="auto" w:sz="0" w:space="0"/>
            </w:tcBorders>
          </w:tcPr>
          <w:p w:rsidRPr="00074BD1" w:rsidR="001F35AA" w:rsidP="002F28FD" w:rsidRDefault="001F35AA" w14:paraId="6A601FCD" wp14:textId="77777777">
            <w:pPr>
              <w:rPr>
                <w:i/>
              </w:rPr>
            </w:pPr>
            <w:proofErr w:type="spellStart"/>
            <w:r w:rsidRPr="00074BD1">
              <w:rPr>
                <w:i/>
              </w:rPr>
              <w:t>pos_entry_mode</w:t>
            </w:r>
            <w:proofErr w:type="spellEnd"/>
          </w:p>
        </w:tc>
        <w:tc>
          <w:tcPr>
            <w:tcW w:w="4914" w:type="dxa"/>
            <w:tcBorders>
              <w:top w:val="none" w:color="auto" w:sz="0" w:space="0"/>
              <w:bottom w:val="none" w:color="auto" w:sz="0" w:space="0"/>
            </w:tcBorders>
          </w:tcPr>
          <w:p w:rsidRPr="0019441E" w:rsidR="001F35AA" w:rsidP="002F28FD" w:rsidRDefault="001F35AA" w14:paraId="2FDD646B" wp14:textId="77777777">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xmlns:wp14="http://schemas.microsoft.com/office/word/2010/wordml" w:rsidRPr="000C49F8" w:rsidR="001F35AA" w:rsidTr="002F28FD" w14:paraId="5382AA67" wp14:textId="77777777">
        <w:trPr>
          <w:trHeight w:val="581" w:hRule="exact"/>
          <w:jc w:val="center"/>
        </w:trPr>
        <w:tc>
          <w:tcPr>
            <w:tcW w:w="1998" w:type="dxa"/>
          </w:tcPr>
          <w:p w:rsidRPr="00074BD1" w:rsidR="001F35AA" w:rsidP="002F28FD" w:rsidRDefault="001F35AA" w14:paraId="3152AF85" wp14:textId="77777777">
            <w:pPr>
              <w:rPr>
                <w:i/>
              </w:rPr>
            </w:pPr>
            <w:proofErr w:type="spellStart"/>
            <w:r w:rsidRPr="00074BD1">
              <w:rPr>
                <w:i/>
              </w:rPr>
              <w:t>id_mcc</w:t>
            </w:r>
            <w:proofErr w:type="spellEnd"/>
          </w:p>
        </w:tc>
        <w:tc>
          <w:tcPr>
            <w:tcW w:w="4914" w:type="dxa"/>
          </w:tcPr>
          <w:p w:rsidRPr="0019441E" w:rsidR="001F35AA" w:rsidP="002F28FD" w:rsidRDefault="001F35AA" w14:paraId="72AE7471" wp14:textId="77777777">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xmlns:wp14="http://schemas.microsoft.com/office/word/2010/wordml" w:rsidRPr="000C49F8" w:rsidR="001F35AA" w:rsidTr="002F28FD" w14:paraId="2E093E7E" wp14:textId="77777777">
        <w:trPr>
          <w:cnfStyle w:val="000000100000" w:firstRow="0" w:lastRow="0" w:firstColumn="0" w:lastColumn="0" w:oddVBand="0" w:evenVBand="0" w:oddHBand="1" w:evenHBand="0" w:firstRowFirstColumn="0" w:firstRowLastColumn="0" w:lastRowFirstColumn="0" w:lastRowLastColumn="0"/>
          <w:trHeight w:val="340" w:hRule="exact"/>
          <w:jc w:val="center"/>
        </w:trPr>
        <w:tc>
          <w:tcPr>
            <w:tcW w:w="1998" w:type="dxa"/>
            <w:tcBorders>
              <w:top w:val="none" w:color="auto" w:sz="0" w:space="0"/>
              <w:bottom w:val="none" w:color="auto" w:sz="0" w:space="0"/>
            </w:tcBorders>
          </w:tcPr>
          <w:p w:rsidRPr="00074BD1" w:rsidR="001F35AA" w:rsidP="002F28FD" w:rsidRDefault="001F35AA" w14:paraId="716A5834" wp14:textId="77777777">
            <w:pPr>
              <w:rPr>
                <w:i/>
              </w:rPr>
            </w:pPr>
            <w:proofErr w:type="spellStart"/>
            <w:r w:rsidRPr="00074BD1">
              <w:rPr>
                <w:i/>
              </w:rPr>
              <w:t>is_upscale</w:t>
            </w:r>
            <w:proofErr w:type="spellEnd"/>
          </w:p>
        </w:tc>
        <w:tc>
          <w:tcPr>
            <w:tcW w:w="4914" w:type="dxa"/>
            <w:tcBorders>
              <w:top w:val="none" w:color="auto" w:sz="0" w:space="0"/>
              <w:bottom w:val="none" w:color="auto" w:sz="0" w:space="0"/>
            </w:tcBorders>
          </w:tcPr>
          <w:p w:rsidRPr="0019441E" w:rsidR="001F35AA" w:rsidP="002F28FD" w:rsidRDefault="001F35AA" w14:paraId="3CCD12A2" wp14:textId="77777777">
            <w:pPr>
              <w:rPr>
                <w:lang w:val="en-US"/>
              </w:rPr>
            </w:pPr>
            <w:r w:rsidRPr="0019441E">
              <w:rPr>
                <w:lang w:val="en-US"/>
              </w:rPr>
              <w:t>Indicates if the card holder is an upscale customer</w:t>
            </w:r>
          </w:p>
        </w:tc>
      </w:tr>
      <w:tr xmlns:wp14="http://schemas.microsoft.com/office/word/2010/wordml" w:rsidRPr="000C49F8" w:rsidR="001F35AA" w:rsidTr="002F28FD" w14:paraId="253AC04A" wp14:textId="77777777">
        <w:trPr>
          <w:trHeight w:val="626" w:hRule="exact"/>
          <w:jc w:val="center"/>
        </w:trPr>
        <w:tc>
          <w:tcPr>
            <w:tcW w:w="1998" w:type="dxa"/>
          </w:tcPr>
          <w:p w:rsidRPr="00074BD1" w:rsidR="001F35AA" w:rsidP="002F28FD" w:rsidRDefault="001F35AA" w14:paraId="20AB2575" wp14:textId="77777777">
            <w:pPr>
              <w:rPr>
                <w:i/>
              </w:rPr>
            </w:pPr>
            <w:proofErr w:type="spellStart"/>
            <w:r w:rsidRPr="00074BD1">
              <w:rPr>
                <w:i/>
              </w:rPr>
              <w:t>mcc_group</w:t>
            </w:r>
            <w:proofErr w:type="spellEnd"/>
          </w:p>
        </w:tc>
        <w:tc>
          <w:tcPr>
            <w:tcW w:w="4914" w:type="dxa"/>
          </w:tcPr>
          <w:p w:rsidRPr="001F35AA" w:rsidR="001F35AA" w:rsidP="002F28FD" w:rsidRDefault="001F35AA" w14:paraId="239A05E7" wp14:textId="77777777">
            <w:pPr>
              <w:spacing w:line="240" w:lineRule="auto"/>
              <w:rPr>
                <w:lang w:val="en-US"/>
              </w:rPr>
            </w:pPr>
            <w:r w:rsidRPr="001F35AA">
              <w:rPr>
                <w:lang w:val="en-US"/>
              </w:rPr>
              <w:t>Merchant Category Code grouping by major type of business</w:t>
            </w:r>
          </w:p>
        </w:tc>
      </w:tr>
      <w:tr xmlns:wp14="http://schemas.microsoft.com/office/word/2010/wordml" w:rsidRPr="000C49F8" w:rsidR="001F35AA" w:rsidTr="002F28FD" w14:paraId="6F496F6D" wp14:textId="77777777">
        <w:trPr>
          <w:cnfStyle w:val="000000100000" w:firstRow="0" w:lastRow="0" w:firstColumn="0" w:lastColumn="0" w:oddVBand="0" w:evenVBand="0" w:oddHBand="1" w:evenHBand="0" w:firstRowFirstColumn="0" w:firstRowLastColumn="0" w:lastRowFirstColumn="0" w:lastRowLastColumn="0"/>
          <w:trHeight w:val="340" w:hRule="exact"/>
          <w:jc w:val="center"/>
        </w:trPr>
        <w:tc>
          <w:tcPr>
            <w:tcW w:w="1998" w:type="dxa"/>
            <w:tcBorders>
              <w:top w:val="none" w:color="auto" w:sz="0" w:space="0"/>
              <w:bottom w:val="none" w:color="auto" w:sz="0" w:space="0"/>
            </w:tcBorders>
          </w:tcPr>
          <w:p w:rsidRPr="00074BD1" w:rsidR="001F35AA" w:rsidP="002F28FD" w:rsidRDefault="001F35AA" w14:paraId="4D463D1D" wp14:textId="77777777">
            <w:pPr>
              <w:rPr>
                <w:i/>
              </w:rPr>
            </w:pPr>
            <w:r w:rsidRPr="00074BD1">
              <w:rPr>
                <w:i/>
              </w:rPr>
              <w:t>type</w:t>
            </w:r>
          </w:p>
        </w:tc>
        <w:tc>
          <w:tcPr>
            <w:tcW w:w="4914" w:type="dxa"/>
            <w:tcBorders>
              <w:top w:val="none" w:color="auto" w:sz="0" w:space="0"/>
              <w:bottom w:val="none" w:color="auto" w:sz="0" w:space="0"/>
            </w:tcBorders>
          </w:tcPr>
          <w:p w:rsidRPr="001F35AA" w:rsidR="001F35AA" w:rsidP="002F28FD" w:rsidRDefault="001F35AA" w14:paraId="729B3375" wp14:textId="77777777">
            <w:pPr>
              <w:rPr>
                <w:lang w:val="en-US"/>
              </w:rPr>
            </w:pPr>
            <w:r w:rsidRPr="001F35AA">
              <w:rPr>
                <w:lang w:val="en-US"/>
              </w:rPr>
              <w:t>„C“ for credit cards, „D“ for debit cards</w:t>
            </w:r>
          </w:p>
        </w:tc>
      </w:tr>
      <w:tr xmlns:wp14="http://schemas.microsoft.com/office/word/2010/wordml" w:rsidRPr="000C49F8" w:rsidR="001F35AA" w:rsidTr="002F28FD" w14:paraId="3187D6E1" wp14:textId="77777777">
        <w:trPr>
          <w:trHeight w:val="340" w:hRule="exact"/>
          <w:jc w:val="center"/>
        </w:trPr>
        <w:tc>
          <w:tcPr>
            <w:tcW w:w="1998" w:type="dxa"/>
            <w:tcBorders>
              <w:bottom w:val="single" w:color="auto" w:sz="4" w:space="0"/>
            </w:tcBorders>
          </w:tcPr>
          <w:p w:rsidRPr="00074BD1" w:rsidR="001F35AA" w:rsidP="002F28FD" w:rsidRDefault="001F35AA" w14:paraId="353127C3" wp14:textId="77777777">
            <w:pPr>
              <w:rPr>
                <w:i/>
              </w:rPr>
            </w:pPr>
            <w:proofErr w:type="spellStart"/>
            <w:r w:rsidRPr="00074BD1">
              <w:rPr>
                <w:i/>
              </w:rPr>
              <w:t>is_fraud</w:t>
            </w:r>
            <w:proofErr w:type="spellEnd"/>
          </w:p>
        </w:tc>
        <w:tc>
          <w:tcPr>
            <w:tcW w:w="4914" w:type="dxa"/>
            <w:tcBorders>
              <w:bottom w:val="single" w:color="auto" w:sz="4" w:space="0"/>
            </w:tcBorders>
          </w:tcPr>
          <w:p w:rsidRPr="001F35AA" w:rsidR="001F35AA" w:rsidP="002F28FD" w:rsidRDefault="001F35AA" w14:paraId="76355DCF" wp14:textId="77777777">
            <w:pPr>
              <w:rPr>
                <w:lang w:val="en-US"/>
              </w:rPr>
            </w:pPr>
            <w:r w:rsidRPr="001F35AA">
              <w:rPr>
                <w:lang w:val="en-US"/>
              </w:rPr>
              <w:t>1 if the transaction was fraudulent, 0 otherwise</w:t>
            </w:r>
          </w:p>
        </w:tc>
      </w:tr>
    </w:tbl>
    <w:p xmlns:wp14="http://schemas.microsoft.com/office/word/2010/wordml" w:rsidR="001F35AA" w:rsidP="0019441E" w:rsidRDefault="001F35AA" w14:paraId="36EA809D" wp14:textId="77777777">
      <w:pPr>
        <w:jc w:val="both"/>
        <w:rPr>
          <w:lang w:val="en-US"/>
        </w:rPr>
      </w:pPr>
    </w:p>
    <w:p xmlns:wp14="http://schemas.microsoft.com/office/word/2010/wordml" w:rsidRPr="004B3C4D" w:rsidR="00097A06" w:rsidP="38BCE752" w:rsidRDefault="00B611FE" wp14:noSpellErr="1" w14:paraId="4725F3BB" wp14:textId="65521D30">
      <w:pPr>
        <w:jc w:val="both"/>
        <w:rPr>
          <w:lang w:val="en-US"/>
        </w:rPr>
      </w:pPr>
      <w:r>
        <w:rPr>
          <w:lang w:val="en-US"/>
        </w:rPr>
        <w:tab/>
      </w:r>
      <w:r w:rsidRPr="0019441E" w:rsidR="0019441E">
        <w:rPr>
          <w:lang w:val="en-US"/>
        </w:rPr>
        <w:t xml:space="preserve">Due to the low proportion of the target class (i.e. frauds) in the </w:t>
      </w:r>
      <w:r w:rsidR="00887570">
        <w:rPr>
          <w:lang w:val="en-US"/>
        </w:rPr>
        <w:t xml:space="preserve">given </w:t>
      </w:r>
      <w:r w:rsidRPr="0019441E" w:rsidR="0019441E">
        <w:rPr>
          <w:lang w:val="en-US"/>
        </w:rPr>
        <w:t>dataset, the class imbalance problem arises. Classification of imbalanced data is difficult because standard classifiers are driven by accuracy, th</w:t>
      </w:r>
      <w:r w:rsidR="00887570">
        <w:rPr>
          <w:lang w:val="en-US"/>
        </w:rPr>
        <w:t>us</w:t>
      </w:r>
      <w:r w:rsidRPr="0019441E" w:rsidR="0019441E">
        <w:rPr>
          <w:lang w:val="en-US"/>
        </w:rPr>
        <w:t xml:space="preserve"> the minority class may simply be ignored (Visa </w:t>
      </w:r>
      <w:r w:rsidR="00887570">
        <w:rPr>
          <w:lang w:val="en-US"/>
        </w:rPr>
        <w:t>67</w:t>
      </w:r>
      <w:r w:rsidRPr="0019441E" w:rsidR="0019441E">
        <w:rPr>
          <w:lang w:val="en-US"/>
        </w:rPr>
        <w:t>)</w:t>
      </w:r>
      <w:r w:rsidR="00887570">
        <w:rPr>
          <w:lang w:val="en-US"/>
        </w:rPr>
        <w:t>. G</w:t>
      </w:r>
      <w:r w:rsidRPr="0019441E" w:rsidR="0019441E">
        <w:rPr>
          <w:lang w:val="en-US"/>
        </w:rPr>
        <w:t>e</w:t>
      </w:r>
      <w:r w:rsidR="00887570">
        <w:rPr>
          <w:lang w:val="en-US"/>
        </w:rPr>
        <w:t>nerally all classifiers present</w:t>
      </w:r>
      <w:r w:rsidRPr="0019441E" w:rsidR="0019441E">
        <w:rPr>
          <w:lang w:val="en-US"/>
        </w:rPr>
        <w:t xml:space="preserve"> some performance loss when the data is unbalanced (</w:t>
      </w:r>
      <w:r w:rsidRPr="0019441E" w:rsidR="0019441E">
        <w:rPr>
          <w:lang w:val="en-US"/>
        </w:rPr>
        <w:t>Prati</w:t>
      </w:r>
      <w:r w:rsidR="001D0BDF">
        <w:rPr>
          <w:lang w:val="en-US"/>
        </w:rPr>
        <w:t xml:space="preserve"> 253</w:t>
      </w:r>
      <w:r w:rsidRPr="0019441E" w:rsidR="0019441E">
        <w:rPr>
          <w:lang w:val="en-US"/>
        </w:rPr>
        <w:t>). Additionally, many imbalanced datasets experience p</w:t>
      </w:r>
      <w:r w:rsidR="00887570">
        <w:rPr>
          <w:lang w:val="en-US"/>
        </w:rPr>
        <w:t>roblems related to its intrinsic</w:t>
      </w:r>
      <w:r w:rsidRPr="0019441E" w:rsid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Pr="0019441E" w:rsid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Pr="0019441E" w:rsidR="0019441E">
        <w:rPr>
          <w:lang w:val="en-US"/>
        </w:rPr>
        <w:t>95 minority-majority examples</w:t>
      </w:r>
      <w:r w:rsidR="001E311A">
        <w:rPr>
          <w:lang w:val="en-US"/>
        </w:rPr>
        <w:t xml:space="preserve"> and </w:t>
      </w:r>
      <w:r w:rsidRPr="0019441E" w:rsidR="001E311A">
        <w:rPr>
          <w:lang w:val="en-US"/>
        </w:rPr>
        <w:t>a dataset of 50 : 950</w:t>
      </w:r>
      <w:r w:rsidR="001E311A">
        <w:rPr>
          <w:lang w:val="en-US"/>
        </w:rPr>
        <w:t xml:space="preserve"> are compared. Though</w:t>
      </w:r>
      <w:r w:rsidRPr="0019441E" w:rsidR="0019441E">
        <w:rPr>
          <w:lang w:val="en-US"/>
        </w:rPr>
        <w:t xml:space="preserve"> the imbalance factor is the same as in</w:t>
      </w:r>
      <w:r w:rsidR="001E311A">
        <w:rPr>
          <w:lang w:val="en-US"/>
        </w:rPr>
        <w:t xml:space="preserve"> both datasets </w:t>
      </w:r>
      <w:r w:rsidRPr="0019441E" w:rsidR="0019441E">
        <w:rPr>
          <w:lang w:val="en-US"/>
        </w:rPr>
        <w:t>in the first case the minority class is poorly represented and suffers more from the lack of information factor than in the second case.</w:t>
      </w:r>
    </w:p>
    <w:p xmlns:wp14="http://schemas.microsoft.com/office/word/2010/wordml" w:rsidRPr="004B3C4D" w:rsidR="00097A06" w:rsidP="38BCE752" w:rsidRDefault="00B611FE" w14:paraId="4E31B40F" wp14:textId="72A294E9">
      <w:pPr>
        <w:pStyle w:val="Standard"/>
        <w:ind w:firstLine="708"/>
        <w:jc w:val="both"/>
        <w:rPr>
          <w:lang w:val="en-US"/>
        </w:rPr>
      </w:pPr>
      <w:r w:rsidRPr="38BCE752" w:rsidR="0019441E">
        <w:rPr>
          <w:color w:val="FF0000"/>
          <w:lang w:val="en-US"/>
        </w:rPr>
        <w:t xml:space="preserve">Another difficulty associated with this </w:t>
      </w:r>
      <w:r w:rsidRPr="38BCE752" w:rsidR="0019441E">
        <w:rPr>
          <w:color w:val="FF0000"/>
          <w:lang w:val="en-US"/>
        </w:rPr>
        <w:t xml:space="preserve">dataset is the </w:t>
      </w:r>
      <w:r w:rsidRPr="38BCE752" w:rsidR="0019441E">
        <w:rPr>
          <w:color w:val="FF0000"/>
          <w:lang w:val="en-US"/>
        </w:rPr>
        <w:t xml:space="preserve">computing power required </w:t>
      </w:r>
      <w:r w:rsidRPr="38BCE752" w:rsidR="0019441E">
        <w:rPr>
          <w:color w:val="FF0000"/>
          <w:lang w:val="en-US"/>
        </w:rPr>
        <w:t xml:space="preserve">to preprocess the data and train the different predictive models, </w:t>
      </w:r>
      <w:r w:rsidRPr="38BCE752" w:rsidR="0019441E">
        <w:rPr>
          <w:color w:val="FF0000"/>
          <w:lang w:val="en-US"/>
        </w:rPr>
        <w:t xml:space="preserve">due to large number of observations </w:t>
      </w:r>
      <w:r w:rsidRPr="38BCE752" w:rsidR="0019441E">
        <w:rPr>
          <w:color w:val="FF0000"/>
          <w:lang w:val="en-US"/>
        </w:rPr>
        <w:t>contained in</w:t>
      </w:r>
      <w:r w:rsidRPr="38BCE752" w:rsidR="0019441E">
        <w:rPr>
          <w:color w:val="FF0000"/>
          <w:lang w:val="en-US"/>
        </w:rPr>
        <w:t xml:space="preserve"> </w:t>
      </w:r>
      <w:r w:rsidRPr="38BCE752" w:rsidR="0019441E">
        <w:rPr>
          <w:color w:val="FF0000"/>
          <w:lang w:val="en-US"/>
        </w:rPr>
        <w:t>it</w:t>
      </w:r>
      <w:r w:rsidRPr="38BCE752" w:rsidR="0019441E">
        <w:rPr>
          <w:color w:val="FF0000"/>
          <w:lang w:val="en-US"/>
        </w:rPr>
        <w:t xml:space="preserve">. Since we haven't enough computing power, we decided to </w:t>
      </w:r>
      <w:r w:rsidRPr="38BCE752" w:rsidR="0019441E">
        <w:rPr>
          <w:color w:val="FF0000"/>
          <w:lang w:val="en-US"/>
        </w:rPr>
        <w:t>under-</w:t>
      </w:r>
      <w:r w:rsidRPr="38BCE752" w:rsidR="0019441E">
        <w:rPr>
          <w:color w:val="FF0000"/>
          <w:lang w:val="en-US"/>
        </w:rPr>
        <w:t>sample</w:t>
      </w:r>
      <w:r w:rsidRPr="38BCE752" w:rsidR="0019441E">
        <w:rPr>
          <w:color w:val="FF0000"/>
          <w:lang w:val="en-US"/>
        </w:rPr>
        <w:t xml:space="preserve"> the dataset. Our </w:t>
      </w:r>
      <w:r w:rsidRPr="38BCE752" w:rsidR="0019441E">
        <w:rPr>
          <w:color w:val="FF0000"/>
          <w:lang w:val="en-US"/>
        </w:rPr>
        <w:t>appro</w:t>
      </w:r>
      <w:r w:rsidRPr="38BCE752" w:rsidR="0019441E">
        <w:rPr>
          <w:color w:val="FF0000"/>
          <w:lang w:val="en-US"/>
        </w:rPr>
        <w:t>ach</w:t>
      </w:r>
      <w:r w:rsidRPr="38BCE752" w:rsidR="0019441E">
        <w:rPr>
          <w:color w:val="FF0000"/>
          <w:lang w:val="en-US"/>
        </w:rPr>
        <w:t xml:space="preserve"> was </w:t>
      </w:r>
      <w:r w:rsidRPr="38BCE752" w:rsidR="0019441E">
        <w:rPr>
          <w:color w:val="FF0000"/>
          <w:lang w:val="en-US"/>
        </w:rPr>
        <w:t xml:space="preserve">to include all </w:t>
      </w:r>
      <w:r w:rsidRPr="38BCE752" w:rsidR="0019441E">
        <w:rPr>
          <w:color w:val="FF0000"/>
          <w:lang w:val="en-US"/>
        </w:rPr>
        <w:t xml:space="preserve">the </w:t>
      </w:r>
      <w:r w:rsidRPr="38BCE752" w:rsidR="0019441E">
        <w:rPr>
          <w:color w:val="FF0000"/>
          <w:lang w:val="en-US"/>
        </w:rPr>
        <w:t xml:space="preserve">frauds of the original dataset. To do that, we loaded </w:t>
      </w:r>
      <w:r w:rsidRPr="38BCE752" w:rsidR="0019441E">
        <w:rPr>
          <w:color w:val="FF0000"/>
          <w:lang w:val="en-US"/>
        </w:rPr>
        <w:t xml:space="preserve">the 41 million records in </w:t>
      </w:r>
      <w:r w:rsidRPr="38BCE752" w:rsidR="0019441E">
        <w:rPr>
          <w:color w:val="FF0000"/>
          <w:lang w:val="en-US"/>
        </w:rPr>
        <w:t xml:space="preserve">R, and selected the list </w:t>
      </w:r>
      <w:r w:rsidRPr="38BCE752" w:rsidR="0019441E">
        <w:rPr>
          <w:color w:val="FF0000"/>
          <w:lang w:val="en-US"/>
        </w:rPr>
        <w:t>of "</w:t>
      </w:r>
      <w:proofErr w:type="spellStart"/>
      <w:r w:rsidRPr="38BCE752" w:rsidR="0019441E">
        <w:rPr>
          <w:color w:val="FF0000"/>
          <w:lang w:val="en-US"/>
        </w:rPr>
        <w:t>tokenized_pan</w:t>
      </w:r>
      <w:proofErr w:type="spellEnd"/>
      <w:r w:rsidRPr="38BCE752" w:rsidR="0019441E">
        <w:rPr>
          <w:color w:val="FF0000"/>
          <w:lang w:val="en-US"/>
        </w:rPr>
        <w:t xml:space="preserve">" for all the fraudulent transactions </w:t>
      </w:r>
      <w:r w:rsidRPr="38BCE752" w:rsidR="0019441E">
        <w:rPr>
          <w:color w:val="FF0000"/>
          <w:lang w:val="en-US"/>
        </w:rPr>
        <w:t>("</w:t>
      </w:r>
      <w:proofErr w:type="spellStart"/>
      <w:r w:rsidRPr="38BCE752" w:rsidR="0019441E">
        <w:rPr>
          <w:color w:val="FF0000"/>
          <w:lang w:val="en-US"/>
        </w:rPr>
        <w:t>is_fraud</w:t>
      </w:r>
      <w:proofErr w:type="spellEnd"/>
      <w:r w:rsidRPr="38BCE752" w:rsidR="0019441E">
        <w:rPr>
          <w:color w:val="FF0000"/>
          <w:lang w:val="en-US"/>
        </w:rPr>
        <w:t>" equals to 1), resulting in 3</w:t>
      </w:r>
      <w:r w:rsidRPr="38BCE752" w:rsidR="0019441E">
        <w:rPr>
          <w:color w:val="FF0000"/>
          <w:lang w:val="en-US"/>
        </w:rPr>
        <w:t>,841</w:t>
      </w:r>
      <w:r w:rsidRPr="38BCE752" w:rsidR="0019441E">
        <w:rPr>
          <w:color w:val="FF0000"/>
          <w:lang w:val="en-US"/>
        </w:rPr>
        <w:t xml:space="preserve"> unique customers</w:t>
      </w:r>
      <w:r w:rsidRPr="38BCE752" w:rsidR="0019441E">
        <w:rPr>
          <w:color w:val="FF0000"/>
          <w:lang w:val="en-US"/>
        </w:rPr>
        <w:t xml:space="preserve">. Then, </w:t>
      </w:r>
      <w:r w:rsidRPr="38BCE752" w:rsidR="38BCE752">
        <w:rPr>
          <w:color w:val="FF0000"/>
          <w:lang w:val="en-US"/>
        </w:rPr>
        <w:t xml:space="preserve">from the whole </w:t>
      </w:r>
      <w:r w:rsidRPr="38BCE752" w:rsidR="38BCE752">
        <w:rPr>
          <w:color w:val="FF0000"/>
          <w:lang w:val="en-US"/>
        </w:rPr>
        <w:t>dataset</w:t>
      </w:r>
      <w:r w:rsidRPr="38BCE752" w:rsidR="38BCE752">
        <w:rPr>
          <w:color w:val="FF0000"/>
          <w:lang w:val="en-US"/>
        </w:rPr>
        <w:t>,</w:t>
      </w:r>
      <w:r w:rsidRPr="38BCE752" w:rsidR="38BCE752">
        <w:rPr>
          <w:color w:val="FF0000"/>
          <w:lang w:val="en-US"/>
        </w:rPr>
        <w:t xml:space="preserve"> </w:t>
      </w:r>
      <w:r w:rsidRPr="38BCE752" w:rsidR="0019441E">
        <w:rPr>
          <w:color w:val="FF0000"/>
          <w:lang w:val="en-US"/>
        </w:rPr>
        <w:t>8</w:t>
      </w:r>
      <w:r w:rsidRPr="38BCE752" w:rsidR="0019441E">
        <w:rPr>
          <w:color w:val="FF0000"/>
          <w:lang w:val="en-US"/>
        </w:rPr>
        <w:t>,0</w:t>
      </w:r>
      <w:r w:rsidRPr="38BCE752" w:rsidR="0019441E">
        <w:rPr>
          <w:color w:val="FF0000"/>
          <w:lang w:val="en-US"/>
        </w:rPr>
        <w:t>00</w:t>
      </w:r>
      <w:r w:rsidRPr="38BCE752" w:rsidR="0019441E">
        <w:rPr>
          <w:color w:val="FF0000"/>
          <w:lang w:val="en-US"/>
        </w:rPr>
        <w:t xml:space="preserve"> </w:t>
      </w:r>
      <w:r w:rsidRPr="38BCE752" w:rsidR="0019441E">
        <w:rPr>
          <w:color w:val="FF0000"/>
          <w:lang w:val="en-US"/>
        </w:rPr>
        <w:t xml:space="preserve">customers were </w:t>
      </w:r>
      <w:r w:rsidRPr="38BCE752" w:rsidR="38BCE752">
        <w:rPr>
          <w:color w:val="FF0000"/>
          <w:lang w:val="en-US"/>
        </w:rPr>
        <w:t xml:space="preserve">randomly selected </w:t>
      </w:r>
      <w:r w:rsidRPr="38BCE752" w:rsidR="38BCE752">
        <w:rPr>
          <w:color w:val="FF0000"/>
          <w:lang w:val="en-US"/>
        </w:rPr>
        <w:t xml:space="preserve">and </w:t>
      </w:r>
      <w:r w:rsidRPr="38BCE752" w:rsidR="38BCE752">
        <w:rPr>
          <w:color w:val="FF0000"/>
          <w:lang w:val="en-US"/>
        </w:rPr>
        <w:t>added to th</w:t>
      </w:r>
      <w:r w:rsidRPr="38BCE752" w:rsidR="38BCE752">
        <w:rPr>
          <w:color w:val="FF0000"/>
          <w:lang w:val="en-US"/>
        </w:rPr>
        <w:t>e</w:t>
      </w:r>
      <w:r w:rsidRPr="38BCE752" w:rsidR="38BCE752">
        <w:rPr>
          <w:color w:val="FF0000"/>
          <w:lang w:val="en-US"/>
        </w:rPr>
        <w:t xml:space="preserve"> </w:t>
      </w:r>
      <w:r w:rsidRPr="38BCE752" w:rsidR="38BCE752">
        <w:rPr>
          <w:color w:val="FF0000"/>
          <w:lang w:val="en-US"/>
        </w:rPr>
        <w:t>previously mentioned list. After</w:t>
      </w:r>
      <w:r w:rsidRPr="38BCE752" w:rsidR="0019441E">
        <w:rPr>
          <w:color w:val="FF0000"/>
          <w:lang w:val="en-US"/>
        </w:rPr>
        <w:t xml:space="preserve"> </w:t>
      </w:r>
      <w:r w:rsidRPr="38BCE752" w:rsidR="0019441E">
        <w:rPr>
          <w:color w:val="FF0000"/>
          <w:lang w:val="en-US"/>
        </w:rPr>
        <w:t>ex</w:t>
      </w:r>
      <w:r w:rsidRPr="38BCE752" w:rsidR="0019441E">
        <w:rPr>
          <w:color w:val="FF0000"/>
          <w:lang w:val="en-US"/>
        </w:rPr>
        <w:t>ecuting</w:t>
      </w:r>
      <w:r w:rsidRPr="38BCE752" w:rsidR="0019441E">
        <w:rPr>
          <w:color w:val="FF0000"/>
          <w:lang w:val="en-US"/>
        </w:rPr>
        <w:t xml:space="preserve"> the </w:t>
      </w:r>
      <w:r w:rsidRPr="38BCE752" w:rsidR="0019441E">
        <w:rPr>
          <w:i w:val="1"/>
          <w:iCs w:val="1"/>
          <w:color w:val="FF0000"/>
          <w:lang w:val="en-US"/>
        </w:rPr>
        <w:t>unique</w:t>
      </w:r>
      <w:r w:rsidRPr="38BCE752" w:rsidR="0019441E">
        <w:rPr>
          <w:i w:val="0"/>
          <w:iCs w:val="0"/>
          <w:color w:val="FF0000"/>
          <w:lang w:val="en-US"/>
        </w:rPr>
        <w:t xml:space="preserve"> function again over the list, it contains </w:t>
      </w:r>
      <w:r w:rsidRPr="38BCE752" w:rsidR="0019441E">
        <w:rPr>
          <w:i w:val="0"/>
          <w:iCs w:val="0"/>
          <w:color w:val="FF0000"/>
          <w:lang w:val="en-US"/>
        </w:rPr>
        <w:t xml:space="preserve">11,296 unique </w:t>
      </w:r>
      <w:r w:rsidRPr="38BCE752" w:rsidR="0019441E">
        <w:rPr>
          <w:i w:val="0"/>
          <w:iCs w:val="0"/>
          <w:color w:val="FF0000"/>
          <w:lang w:val="en-US"/>
        </w:rPr>
        <w:t>tokenized</w:t>
      </w:r>
      <w:r w:rsidRPr="38BCE752" w:rsidR="0019441E">
        <w:rPr>
          <w:i w:val="0"/>
          <w:iCs w:val="0"/>
          <w:color w:val="FF0000"/>
          <w:lang w:val="en-US"/>
        </w:rPr>
        <w:t xml:space="preserve"> PANs.</w:t>
      </w:r>
      <w:r w:rsidRPr="38BCE752" w:rsidR="0019441E">
        <w:rPr>
          <w:i w:val="0"/>
          <w:iCs w:val="0"/>
          <w:color w:val="FF0000"/>
          <w:lang w:val="en-US"/>
        </w:rPr>
        <w:t xml:space="preserve"> By selecting all the transactions associated with those card </w:t>
      </w:r>
      <w:r w:rsidRPr="38BCE752" w:rsidR="0019441E">
        <w:rPr>
          <w:i w:val="0"/>
          <w:iCs w:val="0"/>
          <w:color w:val="FF0000"/>
          <w:lang w:val="en-US"/>
        </w:rPr>
        <w:t>numbers, the</w:t>
      </w:r>
      <w:r w:rsidR="007C5F9F">
        <w:rPr>
          <w:rStyle w:val="Kommentarzeichen"/>
        </w:rPr>
      </w:r>
      <w:r w:rsidRPr="38BCE752" w:rsidR="006B4D2D">
        <w:rPr>
          <w:i w:val="0"/>
          <w:iCs w:val="0"/>
          <w:lang w:val="en-US"/>
        </w:rPr>
        <w:t>new</w:t>
      </w:r>
      <w:r w:rsidRPr="38BCE752" w:rsidR="006B4D2D">
        <w:rPr>
          <w:i w:val="0"/>
          <w:iCs w:val="0"/>
          <w:lang w:val="en-US"/>
        </w:rPr>
        <w:t xml:space="preserve"> </w:t>
      </w:r>
      <w:r w:rsidRPr="0019441E" w:rsidR="0019441E">
        <w:rPr>
          <w:lang w:val="en-US"/>
        </w:rPr>
        <w:t xml:space="preserve">dataset contains 523,049 transactions and a fraud ratio of 2.33%. </w:t>
      </w:r>
      <w:r w:rsidRPr="38BCE752" w:rsidR="0019441E">
        <w:rPr>
          <w:color w:val="FF0000"/>
          <w:lang w:val="en-US"/>
        </w:rPr>
        <w:t>T</w:t>
      </w:r>
      <w:r w:rsidRPr="38BCE752" w:rsidR="0019441E">
        <w:rPr>
          <w:color w:val="FF0000"/>
          <w:lang w:val="en-US"/>
        </w:rPr>
        <w:t xml:space="preserve">his </w:t>
      </w:r>
      <w:r w:rsidRPr="38BCE752" w:rsidR="0019441E">
        <w:rPr>
          <w:color w:val="FF0000"/>
          <w:lang w:val="en-US"/>
        </w:rPr>
        <w:t>process</w:t>
      </w:r>
      <w:r w:rsidRPr="38BCE752" w:rsidR="0019441E">
        <w:rPr>
          <w:color w:val="FF0000"/>
          <w:lang w:val="en-US"/>
        </w:rPr>
        <w:t xml:space="preserve"> not only resulted in a smaller dataset</w:t>
      </w:r>
      <w:r w:rsidRPr="38BCE752" w:rsidR="0019441E">
        <w:rPr>
          <w:color w:val="FF0000"/>
          <w:lang w:val="en-US"/>
        </w:rPr>
        <w:t>, decreasing the computing power needed to work with it, it also decreased the i</w:t>
      </w:r>
      <w:r w:rsidRPr="38BCE752" w:rsidR="0019441E">
        <w:rPr>
          <w:color w:val="FF0000"/>
          <w:lang w:val="en-US"/>
        </w:rPr>
        <w:t>mbalance</w:t>
      </w:r>
      <w:r w:rsidRPr="38BCE752" w:rsidR="0019441E">
        <w:rPr>
          <w:color w:val="FF0000"/>
          <w:lang w:val="en-US"/>
        </w:rPr>
        <w:t xml:space="preserve"> problem </w:t>
      </w:r>
      <w:r w:rsidRPr="38BCE752" w:rsidR="0019441E">
        <w:rPr>
          <w:color w:val="FF0000"/>
          <w:lang w:val="en-US"/>
        </w:rPr>
        <w:t>(increasing the</w:t>
      </w:r>
      <w:r w:rsidRPr="38BCE752" w:rsidR="0019441E">
        <w:rPr>
          <w:color w:val="FF0000"/>
          <w:lang w:val="en-US"/>
        </w:rPr>
        <w:t xml:space="preserve"> minority class proportion more than </w:t>
      </w:r>
      <w:r w:rsidRPr="38BCE752" w:rsidR="0019441E">
        <w:rPr>
          <w:color w:val="FF0000"/>
          <w:lang w:val="en-US"/>
        </w:rPr>
        <w:t>75 times)</w:t>
      </w:r>
      <w:r w:rsidRPr="38BCE752" w:rsidR="0019441E">
        <w:rPr>
          <w:color w:val="FF0000"/>
          <w:lang w:val="en-US"/>
        </w:rPr>
        <w:t xml:space="preserve">. </w:t>
      </w:r>
      <w:r w:rsidRPr="0019441E" w:rsidR="0019441E">
        <w:rPr>
          <w:lang w:val="en-US"/>
        </w:rPr>
        <w:t>In</w:t>
      </w:r>
      <w:r w:rsidRPr="0019441E" w:rsidR="0019441E">
        <w:rPr>
          <w:lang w:val="en-US"/>
        </w:rPr>
        <w:t xml:space="preserve"> this dataset, the total financial losses due to fraud are 1,876,697 USD. </w:t>
      </w:r>
      <w:r w:rsidR="00097A06">
        <w:rPr>
          <w:lang w:val="en-US"/>
        </w:rPr>
        <w:t xml:space="preserve">From plotting the amount of fraudulent and total transactions over time we can see that the proportion of fraudulent transactions varies over time. </w:t>
      </w:r>
    </w:p>
    <w:p xmlns:wp14="http://schemas.microsoft.com/office/word/2010/wordml" w:rsidRPr="001F1E78" w:rsidR="00515C8A" w:rsidP="008F7754" w:rsidRDefault="00097A06" w14:paraId="28BF6176" wp14:textId="77777777">
      <w:pPr>
        <w:jc w:val="center"/>
        <w:rPr>
          <w:lang w:val="en-US"/>
        </w:rPr>
      </w:pPr>
      <w:r>
        <w:rPr>
          <w:noProof/>
          <w:lang w:eastAsia="de-DE"/>
        </w:rPr>
        <w:lastRenderedPageBreak/>
        <w:drawing>
          <wp:inline xmlns:wp14="http://schemas.microsoft.com/office/word/2010/wordprocessingDrawing" distT="0" distB="0" distL="0" distR="0" wp14:anchorId="0293F3ED" wp14:editId="7777777">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xmlns:wp14="http://schemas.microsoft.com/office/word/2010/wordml" w:rsidR="00E102B1" w:rsidP="003848AF" w:rsidRDefault="00E102B1" w14:paraId="289AEDB0" wp14:textId="77777777">
      <w:pPr>
        <w:pStyle w:val="berschrift1"/>
        <w:rPr>
          <w:lang w:val="en-US"/>
        </w:rPr>
      </w:pPr>
      <w:r w:rsidRPr="004B3C4D">
        <w:rPr>
          <w:lang w:val="en-US"/>
        </w:rPr>
        <w:t>Analysis plan</w:t>
      </w:r>
    </w:p>
    <w:p xmlns:wp14="http://schemas.microsoft.com/office/word/2010/wordml" w:rsidR="00297798" w:rsidP="00297798" w:rsidRDefault="00297798" w14:paraId="5ABA75AB" wp14:textId="77777777">
      <w:pPr>
        <w:rPr>
          <w:b/>
          <w:lang w:val="en-US"/>
        </w:rPr>
      </w:pPr>
    </w:p>
    <w:p xmlns:wp14="http://schemas.microsoft.com/office/word/2010/wordml" w:rsidRPr="00297798" w:rsidR="00297798" w:rsidP="00297798" w:rsidRDefault="00297798" w14:paraId="71BD55CC" wp14:textId="77777777">
      <w:pPr>
        <w:rPr>
          <w:b/>
          <w:lang w:val="en-US"/>
        </w:rPr>
      </w:pPr>
      <w:r w:rsidRPr="00297798">
        <w:rPr>
          <w:b/>
          <w:lang w:val="en-US"/>
        </w:rPr>
        <w:t>Explanation of modeling choice</w:t>
      </w:r>
    </w:p>
    <w:p xmlns:wp14="http://schemas.microsoft.com/office/word/2010/wordml" w:rsidRPr="00297798" w:rsidR="00585453" w:rsidP="38BCE752" w:rsidRDefault="00297798" w14:paraId="19BAC3DB" wp14:textId="77777777">
      <w:pPr>
        <w:jc w:val="both"/>
        <w:rPr>
          <w:lang w:val="en-US"/>
        </w:rPr>
      </w:pPr>
      <w:r w:rsidRPr="00297798">
        <w:rPr>
          <w:lang w:val="en-US"/>
        </w:rPr>
        <w:tab/>
      </w:r>
      <w:r w:rsidRPr="00297798" w:rsidR="006664F9">
        <w:rPr>
          <w:lang w:val="en-US"/>
        </w:rPr>
        <w:t xml:space="preserve">In </w:t>
      </w:r>
      <w:r w:rsidRPr="00297798" w:rsidR="00BA5324">
        <w:rPr>
          <w:lang w:val="en-US"/>
        </w:rPr>
        <w:t xml:space="preserve">scientific </w:t>
      </w:r>
      <w:r w:rsidRPr="00297798" w:rsidR="006664F9">
        <w:rPr>
          <w:lang w:val="en-US"/>
        </w:rPr>
        <w:t xml:space="preserve">literature three basic tried and tested </w:t>
      </w:r>
      <w:r w:rsidRPr="00297798" w:rsidR="00D61BDD">
        <w:rPr>
          <w:lang w:val="en-US"/>
        </w:rPr>
        <w:t>classification algorithms</w:t>
      </w:r>
      <w:r w:rsidRPr="00297798" w:rsidR="00BA5324">
        <w:rPr>
          <w:lang w:val="en-US"/>
        </w:rPr>
        <w:t xml:space="preserve"> are discussed</w:t>
      </w:r>
      <w:r w:rsidRPr="00297798" w:rsidR="006664F9">
        <w:rPr>
          <w:lang w:val="en-US"/>
        </w:rPr>
        <w:t xml:space="preserve">. These are </w:t>
      </w:r>
      <w:r w:rsidRPr="00297798" w:rsidR="00D61BDD">
        <w:rPr>
          <w:lang w:val="en-US"/>
        </w:rPr>
        <w:t xml:space="preserve">logistic regression, </w:t>
      </w:r>
      <w:r w:rsidRPr="00297798" w:rsidR="006664F9">
        <w:rPr>
          <w:lang w:val="en-US"/>
        </w:rPr>
        <w:t>decision tree and random forest</w:t>
      </w:r>
      <w:r w:rsidRPr="00297798" w:rsidR="00BA5324">
        <w:rPr>
          <w:lang w:val="en-US"/>
        </w:rPr>
        <w:t xml:space="preserve"> (</w:t>
      </w:r>
      <w:proofErr w:type="spellStart"/>
      <w:r w:rsidRPr="00297798" w:rsidR="00BA5324">
        <w:rPr>
          <w:lang w:val="en-US"/>
        </w:rPr>
        <w:t>Whitrow</w:t>
      </w:r>
      <w:proofErr w:type="spellEnd"/>
      <w:r w:rsidRPr="00297798" w:rsidR="00BA5324">
        <w:rPr>
          <w:lang w:val="en-US"/>
        </w:rPr>
        <w:t xml:space="preserve"> 31-51, </w:t>
      </w:r>
      <w:proofErr w:type="spellStart"/>
      <w:r w:rsidRPr="00297798" w:rsidR="00BA5324">
        <w:rPr>
          <w:lang w:val="en-US"/>
        </w:rPr>
        <w:t>Bahnson</w:t>
      </w:r>
      <w:proofErr w:type="spellEnd"/>
      <w:r w:rsidRPr="00297798" w:rsidR="00BA5324">
        <w:rPr>
          <w:lang w:val="en-US"/>
        </w:rPr>
        <w:t xml:space="preserve"> 134)</w:t>
      </w:r>
      <w:r w:rsidRPr="00297798" w:rsidR="006664F9">
        <w:rPr>
          <w:lang w:val="en-US"/>
        </w:rPr>
        <w:t xml:space="preserve">. </w:t>
      </w:r>
      <w:r w:rsidRPr="00297798" w:rsidR="00BA5324">
        <w:rPr>
          <w:lang w:val="en-US"/>
        </w:rPr>
        <w:t xml:space="preserve">First, we will implement those three models. </w:t>
      </w:r>
      <w:r w:rsidRPr="00297798" w:rsidR="00D61BDD">
        <w:rPr>
          <w:lang w:val="en-US"/>
        </w:rPr>
        <w:t xml:space="preserve">The models are </w:t>
      </w:r>
      <w:r w:rsidRPr="00297798" w:rsidR="00BA5324">
        <w:rPr>
          <w:lang w:val="en-US"/>
        </w:rPr>
        <w:t>implemented</w:t>
      </w:r>
      <w:r w:rsidRPr="00297798" w:rsidR="00D61BDD">
        <w:rPr>
          <w:lang w:val="en-US"/>
        </w:rPr>
        <w:t xml:space="preserve"> </w:t>
      </w:r>
      <w:r w:rsidRPr="00297798" w:rsidR="006664F9">
        <w:rPr>
          <w:lang w:val="en-US"/>
        </w:rPr>
        <w:t xml:space="preserve">in R </w:t>
      </w:r>
      <w:r w:rsidRPr="00297798" w:rsidR="00BA5324">
        <w:rPr>
          <w:lang w:val="en-US"/>
        </w:rPr>
        <w:t xml:space="preserve">and trained with the </w:t>
      </w:r>
      <w:r w:rsidRPr="38BCE752" w:rsidR="00BA5324">
        <w:rPr>
          <w:i w:val="1"/>
          <w:iCs w:val="1"/>
          <w:lang w:val="en-US"/>
        </w:rPr>
        <w:t>caret</w:t>
      </w:r>
      <w:r w:rsidRPr="00297798" w:rsidR="00BA5324">
        <w:rPr>
          <w:lang w:val="en-US"/>
        </w:rPr>
        <w:t xml:space="preserve"> package using repeated k-fold </w:t>
      </w:r>
      <w:commentRangeStart w:id="1"/>
      <w:r w:rsidRPr="00297798" w:rsidR="00BA5324">
        <w:rPr>
          <w:lang w:val="en-US"/>
        </w:rPr>
        <w:t>cross validation (5 repeats of 10</w:t>
      </w:r>
      <w:commentRangeEnd w:id="1"/>
      <w:r w:rsidR="00F32C33">
        <w:rPr>
          <w:rStyle w:val="Kommentarzeichen"/>
        </w:rPr>
        <w:commentReference w:id="1"/>
      </w:r>
      <w:r w:rsidRPr="00297798" w:rsidR="00BA5324">
        <w:rPr>
          <w:lang w:val="en-US"/>
        </w:rPr>
        <w:t>-fold CV)</w:t>
      </w:r>
      <w:r w:rsidRPr="00297798" w:rsidR="00585453">
        <w:rPr>
          <w:lang w:val="en-US"/>
        </w:rPr>
        <w:t xml:space="preserve">. </w:t>
      </w:r>
      <w:r w:rsidRPr="00297798" w:rsidR="00A30A69">
        <w:rPr>
          <w:lang w:val="en-US"/>
        </w:rPr>
        <w:t xml:space="preserve">The </w:t>
      </w:r>
      <w:r w:rsidRPr="38BCE752" w:rsidR="00A30A69">
        <w:rPr>
          <w:i w:val="1"/>
          <w:iCs w:val="1"/>
          <w:lang w:val="en-US"/>
        </w:rPr>
        <w:t>new</w:t>
      </w:r>
      <w:r w:rsidRPr="00297798" w:rsidR="00A30A69">
        <w:rPr>
          <w:lang w:val="en-US"/>
        </w:rPr>
        <w:t xml:space="preserve"> dataset is split randomly in 70% training and 30% test. </w:t>
      </w:r>
      <w:r w:rsidRPr="00297798" w:rsidR="006664F9">
        <w:rPr>
          <w:lang w:val="en-US"/>
        </w:rPr>
        <w:t xml:space="preserve">Further, we want </w:t>
      </w:r>
      <w:r w:rsidRPr="00297798" w:rsidR="00BA5324">
        <w:rPr>
          <w:lang w:val="en-US"/>
        </w:rPr>
        <w:t xml:space="preserve">to implement another tree model, the </w:t>
      </w:r>
      <w:r w:rsidRPr="38BCE752" w:rsidR="00BA5324">
        <w:rPr>
          <w:i w:val="1"/>
          <w:iCs w:val="1"/>
          <w:lang w:val="en-US"/>
        </w:rPr>
        <w:t>Extreme Gradient Boosting (</w:t>
      </w:r>
      <w:proofErr w:type="spellStart"/>
      <w:r w:rsidRPr="38BCE752" w:rsidR="00BA5324">
        <w:rPr>
          <w:i w:val="1"/>
          <w:iCs w:val="1"/>
          <w:lang w:val="en-US"/>
        </w:rPr>
        <w:t>XGBoost</w:t>
      </w:r>
      <w:proofErr w:type="spellEnd"/>
      <w:r w:rsidRPr="38BCE752" w:rsidR="00BA5324">
        <w:rPr>
          <w:i w:val="1"/>
          <w:iCs w:val="1"/>
          <w:lang w:val="en-US"/>
        </w:rPr>
        <w:t>)</w:t>
      </w:r>
      <w:r w:rsidRPr="00297798" w:rsidR="00BA5324">
        <w:rPr>
          <w:lang w:val="en-US"/>
        </w:rPr>
        <w:t xml:space="preserve"> that is often </w:t>
      </w:r>
      <w:r w:rsidRPr="00297798" w:rsidR="002F2129">
        <w:rPr>
          <w:lang w:val="en-US"/>
        </w:rPr>
        <w:t>a winning model for data science competitions on</w:t>
      </w:r>
      <w:r w:rsidRPr="00297798" w:rsidR="00BA5324">
        <w:rPr>
          <w:lang w:val="en-US"/>
        </w:rPr>
        <w:t xml:space="preserve"> </w:t>
      </w:r>
      <w:r w:rsidRPr="38BCE752" w:rsidR="00BA5324">
        <w:rPr>
          <w:i w:val="1"/>
          <w:iCs w:val="1"/>
          <w:lang w:val="en-US"/>
        </w:rPr>
        <w:t>Kaggle</w:t>
      </w:r>
      <w:r w:rsidRPr="00297798" w:rsidR="002F2129">
        <w:rPr>
          <w:lang w:val="en-US"/>
        </w:rPr>
        <w:t>.</w:t>
      </w:r>
    </w:p>
    <w:p xmlns:wp14="http://schemas.microsoft.com/office/word/2010/wordml" w:rsidR="00585453" w:rsidP="003848AF" w:rsidRDefault="00585453" w14:paraId="1F3A7702" wp14:textId="77777777">
      <w:pPr>
        <w:rPr>
          <w:u w:val="single"/>
          <w:lang w:val="en-US"/>
        </w:rPr>
      </w:pPr>
    </w:p>
    <w:p xmlns:wp14="http://schemas.microsoft.com/office/word/2010/wordml" w:rsidRPr="00297798" w:rsidR="00297798" w:rsidP="003848AF" w:rsidRDefault="00297798" w14:paraId="53A88479" wp14:textId="77777777">
      <w:pPr>
        <w:rPr>
          <w:b/>
          <w:lang w:val="en-US"/>
        </w:rPr>
      </w:pPr>
      <w:r w:rsidRPr="00297798">
        <w:rPr>
          <w:b/>
          <w:lang w:val="en-US"/>
        </w:rPr>
        <w:t>Feature Engineering</w:t>
      </w:r>
    </w:p>
    <w:p xmlns:wp14="http://schemas.microsoft.com/office/word/2010/wordml" w:rsidRPr="00250AAF" w:rsidR="00297798" w:rsidP="00297798" w:rsidRDefault="00297798" w14:paraId="7F4010F5" wp14:textId="77777777">
      <w:pPr>
        <w:jc w:val="both"/>
        <w:rPr>
          <w:lang w:val="en-US"/>
        </w:rPr>
      </w:pPr>
      <w:r>
        <w:rPr>
          <w:lang w:val="en-US"/>
        </w:rPr>
        <w:tab/>
      </w:r>
      <w:r>
        <w:rPr>
          <w:lang w:val="en-US"/>
        </w:rPr>
        <w:t>The raw data contains</w:t>
      </w:r>
      <w:r w:rsidRPr="00250AAF">
        <w:rPr>
          <w:lang w:val="en-US"/>
        </w:rPr>
        <w:t xml:space="preserve"> </w:t>
      </w:r>
      <w:r w:rsidRPr="00437ED6" w:rsid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xmlns:wp14="http://schemas.microsoft.com/office/word/2010/wordml" w:rsidR="00297798" w:rsidP="00297798" w:rsidRDefault="00297798" w14:paraId="0321FB4D" wp14:textId="77777777">
      <w:pPr>
        <w:jc w:val="both"/>
        <w:rPr>
          <w:lang w:val="en-US"/>
        </w:rPr>
      </w:pPr>
    </w:p>
    <w:p xmlns:wp14="http://schemas.microsoft.com/office/word/2010/wordml" w:rsidR="00297798" w:rsidP="38BCE752" w:rsidRDefault="00437ED6" w14:paraId="5AD3112E" wp14:textId="34F46786">
      <w:pPr>
        <w:jc w:val="both"/>
        <w:rPr>
          <w:lang w:val="en-US"/>
        </w:rPr>
      </w:pPr>
      <w:r>
        <w:rPr>
          <w:lang w:val="en-US"/>
        </w:rPr>
        <w:tab/>
      </w:r>
      <w:r w:rsidRPr="00BD18F7" w:rsidR="00297798">
        <w:rPr>
          <w:lang w:val="en-US"/>
        </w:rPr>
        <w:t>The derivation of the aggregation features</w:t>
      </w:r>
      <w:r w:rsidR="00297798">
        <w:rPr>
          <w:lang w:val="en-US"/>
        </w:rPr>
        <w:t xml:space="preserve"> </w:t>
      </w:r>
      <w:r w:rsidRPr="00BD18F7" w:rsidR="00297798">
        <w:rPr>
          <w:lang w:val="en-US"/>
        </w:rPr>
        <w:t xml:space="preserve">consists in </w:t>
      </w:r>
      <w:commentRangeStart w:id="2"/>
      <w:r w:rsidRPr="00BD18F7" w:rsidR="00297798">
        <w:rPr>
          <w:lang w:val="en-US"/>
        </w:rPr>
        <w:t>grouping the transactions made during the last given</w:t>
      </w:r>
      <w:r w:rsidR="00297798">
        <w:rPr>
          <w:lang w:val="en-US"/>
        </w:rPr>
        <w:t xml:space="preserve"> number of hours </w:t>
      </w:r>
      <w:r w:rsidRPr="00BD18F7" w:rsidR="00297798">
        <w:rPr>
          <w:lang w:val="en-US"/>
        </w:rPr>
        <w:t>by card number</w:t>
      </w:r>
      <w:r w:rsidRPr="00BD18F7" w:rsidR="00297798">
        <w:rPr>
          <w:lang w:val="en-US"/>
        </w:rPr>
        <w:t xml:space="preserve"> </w:t>
      </w:r>
      <w:r w:rsidRPr="38BCE752" w:rsidR="00297798">
        <w:rPr>
          <w:color w:val="FF0000"/>
          <w:lang w:val="en-US"/>
        </w:rPr>
        <w:t>("</w:t>
      </w:r>
      <w:proofErr w:type="spellStart"/>
      <w:r w:rsidRPr="38BCE752" w:rsidR="00297798">
        <w:rPr>
          <w:color w:val="FF0000"/>
          <w:lang w:val="en-US"/>
        </w:rPr>
        <w:t>tokenized_pan</w:t>
      </w:r>
      <w:proofErr w:type="spellEnd"/>
      <w:r w:rsidRPr="38BCE752" w:rsidR="00297798">
        <w:rPr>
          <w:color w:val="FF0000"/>
          <w:lang w:val="en-US"/>
        </w:rPr>
        <w:t>")</w:t>
      </w:r>
      <w:r w:rsidR="00297798">
        <w:rPr>
          <w:lang w:val="en-US"/>
        </w:rPr>
        <w:t>,</w:t>
      </w:r>
      <w:r w:rsidRPr="00BD18F7" w:rsidR="00297798">
        <w:rPr>
          <w:lang w:val="en-US"/>
        </w:rPr>
        <w:t xml:space="preserve"> followed by calculating</w:t>
      </w:r>
      <w:r w:rsidR="00297798">
        <w:rPr>
          <w:lang w:val="en-US"/>
        </w:rPr>
        <w:t xml:space="preserve"> </w:t>
      </w:r>
      <w:r w:rsidRPr="00BD18F7" w:rsidR="00297798">
        <w:rPr>
          <w:lang w:val="en-US"/>
        </w:rPr>
        <w:t xml:space="preserve">the number of </w:t>
      </w:r>
      <w:r w:rsidRPr="00BD18F7" w:rsidR="00297798">
        <w:rPr>
          <w:lang w:val="en-US"/>
        </w:rPr>
        <w:t xml:space="preserve">transactions </w:t>
      </w:r>
      <w:r w:rsidRPr="38BCE752" w:rsidR="00297798">
        <w:rPr>
          <w:color w:val="FF0000"/>
          <w:lang w:val="en-US"/>
        </w:rPr>
        <w:t xml:space="preserve">("</w:t>
      </w:r>
      <w:proofErr w:type="spellStart"/>
      <w:r w:rsidRPr="38BCE752" w:rsidR="00297798">
        <w:rPr>
          <w:color w:val="FF0000"/>
          <w:lang w:val="en-US"/>
        </w:rPr>
        <w:t xml:space="preserve">cnt</w:t>
      </w:r>
      <w:proofErr w:type="spellEnd"/>
      <w:r w:rsidRPr="38BCE752" w:rsidR="00297798">
        <w:rPr>
          <w:color w:val="FF0000"/>
          <w:lang w:val="en-US"/>
        </w:rPr>
        <w:t xml:space="preserve">_" feature</w:t>
      </w:r>
      <w:r w:rsidRPr="38BCE752" w:rsidR="00297798">
        <w:rPr>
          <w:color w:val="FF0000"/>
          <w:lang w:val="en-US"/>
        </w:rPr>
        <w:t xml:space="preserve">)</w:t>
      </w:r>
      <w:r w:rsidRPr="00BD18F7" w:rsidR="00297798">
        <w:rPr>
          <w:lang w:val="en-US"/>
        </w:rPr>
        <w:t xml:space="preserve"> </w:t>
      </w:r>
      <w:r w:rsidR="00297798">
        <w:rPr>
          <w:lang w:val="en-US"/>
        </w:rPr>
        <w:t>and</w:t>
      </w:r>
      <w:r w:rsidRPr="00BD18F7" w:rsidR="00297798">
        <w:rPr>
          <w:lang w:val="en-US"/>
        </w:rPr>
        <w:t xml:space="preserve"> the total amount spent on</w:t>
      </w:r>
      <w:r w:rsidR="00297798">
        <w:rPr>
          <w:lang w:val="en-US"/>
        </w:rPr>
        <w:t xml:space="preserve"> those </w:t>
      </w:r>
      <w:r w:rsidR="00297798">
        <w:rPr>
          <w:lang w:val="en-US"/>
        </w:rPr>
        <w:t xml:space="preserve">transactions</w:t>
      </w:r>
      <w:r w:rsidR="00297798">
        <w:rPr>
          <w:lang w:val="en-US"/>
        </w:rPr>
        <w:t xml:space="preserve"> </w:t>
      </w:r>
      <w:r w:rsidRPr="38BCE752" w:rsidR="00297798">
        <w:rPr>
          <w:color w:val="FF0000"/>
          <w:lang w:val="en-US"/>
        </w:rPr>
        <w:t xml:space="preserve">("sum_" feature)</w:t>
      </w:r>
      <w:r w:rsidR="00297798">
        <w:rPr>
          <w:lang w:val="en-US"/>
        </w:rPr>
        <w:t xml:space="preserve">.</w:t>
      </w:r>
      <w:r w:rsidR="00297798">
        <w:rPr>
          <w:lang w:val="en-US"/>
        </w:rPr>
        <w:t xml:space="preserve"> We processed those new attributes for time windows of 1 day, 2 days, </w:t>
      </w:r>
      <w:r w:rsidR="00297798">
        <w:rPr>
          <w:lang w:val="en-US"/>
        </w:rPr>
        <w:t>1</w:t>
      </w:r>
      <w:r w:rsidR="00297798">
        <w:rPr>
          <w:lang w:val="en-US"/>
        </w:rPr>
        <w:t xml:space="preserve"> week and 30 days</w:t>
      </w:r>
      <w:r>
        <w:rPr>
          <w:lang w:val="en-US"/>
        </w:rPr>
        <w:t>,</w:t>
      </w:r>
      <w:r w:rsidR="00297798">
        <w:rPr>
          <w:lang w:val="en-US"/>
        </w:rPr>
        <w:t xml:space="preserve"> respectively</w:t>
      </w:r>
      <w:r w:rsidRPr="38BCE752" w:rsidR="00297798">
        <w:rPr>
          <w:color w:val="FF0000"/>
          <w:lang w:val="en-US"/>
        </w:rPr>
        <w:t xml:space="preserve">,</w:t>
      </w:r>
      <w:r w:rsidRPr="38BCE752">
        <w:rPr>
          <w:color w:val="FF0000"/>
          <w:lang w:val="en-US"/>
        </w:rPr>
        <w:t xml:space="preserve"> </w:t>
      </w:r>
      <w:r w:rsidRPr="38BCE752">
        <w:rPr>
          <w:color w:val="FF0000"/>
          <w:lang w:val="en-US"/>
        </w:rPr>
        <w:t>result</w:t>
      </w:r>
      <w:r w:rsidRPr="38BCE752">
        <w:rPr>
          <w:color w:val="FF0000"/>
          <w:lang w:val="en-US"/>
        </w:rPr>
        <w:t>ing</w:t>
      </w:r>
      <w:r w:rsidR="00297798">
        <w:rPr>
          <w:lang w:val="en-US"/>
        </w:rPr>
        <w:t xml:space="preserve"> in</w:t>
      </w:r>
      <w:bookmarkStart w:name="_GoBack" w:id="3"/>
      <w:bookmarkEnd w:id="3"/>
      <w:r w:rsidR="00297798">
        <w:rPr>
          <w:lang w:val="en-US"/>
        </w:rPr>
        <w:t xml:space="preserve"> 8 new features for the model.</w:t>
      </w:r>
      <w:commentRangeEnd w:id="2"/>
      <w:r w:rsidR="00EA6496">
        <w:rPr>
          <w:rStyle w:val="Kommentarzeichen"/>
        </w:rPr>
        <w:commentReference w:id="2"/>
      </w:r>
      <w:r w:rsidR="00297798">
        <w:rPr>
          <w:lang w:val="en-US"/>
        </w:rPr>
        <w:t xml:space="preserve"> When selecting the transactions related to the calculus of this feature, we took some </w:t>
      </w:r>
      <w:r w:rsidR="00297798">
        <w:rPr>
          <w:lang w:val="en-US"/>
        </w:rPr>
        <w:t>assumptions: (1) the own transaction is not considered; and (2) the transactions must be non-fraudulent.</w:t>
      </w:r>
      <w:r w:rsidR="00297798">
        <w:rPr>
          <w:lang w:val="en-US"/>
        </w:rPr>
        <w:t xml:space="preserve"> </w:t>
      </w:r>
      <w:r w:rsidRPr="38BCE752" w:rsidR="00297798">
        <w:rPr>
          <w:color w:val="FF0000"/>
          <w:lang w:val="en-US"/>
        </w:rPr>
        <w:t>Let's</w:t>
      </w:r>
      <w:r w:rsidRPr="38BCE752" w:rsidR="00297798">
        <w:rPr>
          <w:color w:val="FF0000"/>
          <w:lang w:val="en-US"/>
        </w:rPr>
        <w:t xml:space="preserve"> exemplify these new features for 1-</w:t>
      </w:r>
      <w:r w:rsidRPr="38BCE752" w:rsidR="00297798">
        <w:rPr>
          <w:color w:val="FF0000"/>
          <w:lang w:val="en-US"/>
        </w:rPr>
        <w:t>day and 7-</w:t>
      </w:r>
      <w:proofErr w:type="gramStart"/>
      <w:r w:rsidRPr="38BCE752" w:rsidR="00297798">
        <w:rPr>
          <w:color w:val="FF0000"/>
          <w:lang w:val="en-US"/>
        </w:rPr>
        <w:t>days time</w:t>
      </w:r>
      <w:proofErr w:type="gramEnd"/>
      <w:r w:rsidRPr="38BCE752" w:rsidR="00297798">
        <w:rPr>
          <w:color w:val="FF0000"/>
          <w:lang w:val="en-US"/>
        </w:rPr>
        <w:lastRenderedPageBreak/>
        <w:t xml:space="preserve"> windows:</w:t>
      </w:r>
    </w:p>
    <w:tbl>
      <w:tblPr>
        <w:tblStyle w:val="GridTable1Light-Accent1"/>
        <w:tblW w:w="0" w:type="auto"/>
        <w:tblInd w:w="0" w:type="dxa"/>
        <w:tblLook w:val="0420" w:firstRow="1" w:lastRow="0" w:firstColumn="0" w:lastColumn="0" w:noHBand="0" w:noVBand="1"/>
      </w:tblPr>
      <w:tblGrid>
        <w:gridCol w:w="1530"/>
        <w:gridCol w:w="1695"/>
        <w:gridCol w:w="1155"/>
        <w:gridCol w:w="1260"/>
        <w:gridCol w:w="1155"/>
        <w:gridCol w:w="1140"/>
        <w:gridCol w:w="1095"/>
      </w:tblGrid>
      <w:tr w:rsidR="38BCE752" w:rsidTr="38BCE752" w14:paraId="1413CA5C">
        <w:tc>
          <w:tcPr>
            <w:cnfStyle w:val="000000000000" w:firstRow="0" w:lastRow="0" w:firstColumn="0" w:lastColumn="0" w:oddVBand="0" w:evenVBand="0" w:oddHBand="0" w:evenHBand="0" w:firstRowFirstColumn="0" w:firstRowLastColumn="0" w:lastRowFirstColumn="0" w:lastRowLastColumn="0"/>
            <w:tcW w:w="1530" w:type="dxa"/>
            <w:tcMar/>
          </w:tcPr>
          <w:p w:rsidR="38BCE752" w:rsidP="38BCE752" w:rsidRDefault="38BCE752" w14:paraId="0765C854" w14:textId="62E3DF02">
            <w:pPr>
              <w:pStyle w:val="Standard"/>
              <w:rPr>
                <w:color w:val="FF0000"/>
                <w:lang w:val="en-US"/>
              </w:rPr>
            </w:pPr>
            <w:proofErr w:type="spellStart"/>
            <w:r w:rsidRPr="38BCE752" w:rsidR="38BCE752">
              <w:rPr>
                <w:color w:val="FF0000"/>
                <w:lang w:val="en-US"/>
              </w:rPr>
              <w:t>tokenized_pan</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38BCE752" w:rsidP="38BCE752" w:rsidRDefault="38BCE752" w14:noSpellErr="1" w14:paraId="7FBB4A82" w14:textId="24858618">
            <w:pPr>
              <w:pStyle w:val="Standard"/>
              <w:rPr>
                <w:color w:val="FF0000"/>
                <w:lang w:val="en-US"/>
              </w:rPr>
            </w:pPr>
            <w:r w:rsidRPr="38BCE752" w:rsidR="38BCE752">
              <w:rPr>
                <w:color w:val="FF0000"/>
                <w:lang w:val="en-US"/>
              </w:rPr>
              <w:t>datetime</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noSpellErr="1" w14:paraId="1648A306" w14:textId="09E59D99">
            <w:pPr>
              <w:pStyle w:val="Standard"/>
              <w:rPr>
                <w:color w:val="FF0000"/>
                <w:lang w:val="en-US"/>
              </w:rPr>
            </w:pPr>
            <w:r w:rsidRPr="38BCE752" w:rsidR="38BCE752">
              <w:rPr>
                <w:color w:val="FF0000"/>
                <w:lang w:val="en-US"/>
              </w:rPr>
              <w:t>amount</w:t>
            </w:r>
          </w:p>
        </w:tc>
        <w:tc>
          <w:tcPr>
            <w:cnfStyle w:val="000000000000" w:firstRow="0" w:lastRow="0" w:firstColumn="0" w:lastColumn="0" w:oddVBand="0" w:evenVBand="0" w:oddHBand="0" w:evenHBand="0" w:firstRowFirstColumn="0" w:firstRowLastColumn="0" w:lastRowFirstColumn="0" w:lastRowLastColumn="0"/>
            <w:tcW w:w="1260" w:type="dxa"/>
            <w:tcMar/>
          </w:tcPr>
          <w:p w:rsidR="38BCE752" w:rsidP="38BCE752" w:rsidRDefault="38BCE752" w14:noSpellErr="1" w14:paraId="73047D83" w14:textId="6A154D01">
            <w:pPr>
              <w:pStyle w:val="Standard"/>
              <w:rPr>
                <w:color w:val="FF0000"/>
                <w:lang w:val="en-US"/>
              </w:rPr>
            </w:pPr>
            <w:r w:rsidRPr="38BCE752" w:rsidR="38BCE752">
              <w:rPr>
                <w:color w:val="FF0000"/>
                <w:lang w:val="en-US"/>
              </w:rPr>
              <w:t>cnt</w:t>
            </w:r>
            <w:r w:rsidRPr="38BCE752" w:rsidR="38BCE752">
              <w:rPr>
                <w:color w:val="FF0000"/>
                <w:lang w:val="en-US"/>
              </w:rPr>
              <w:t>_1</w:t>
            </w:r>
            <w:r w:rsidRPr="38BCE752" w:rsidR="38BCE752">
              <w:rPr>
                <w:color w:val="FF0000"/>
                <w:lang w:val="en-US"/>
              </w:rPr>
              <w:t>d</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noSpellErr="1" w14:paraId="4010D396" w14:textId="0E874E06">
            <w:pPr>
              <w:pStyle w:val="Standard"/>
              <w:rPr>
                <w:color w:val="FF0000"/>
                <w:lang w:val="en-US"/>
              </w:rPr>
            </w:pPr>
            <w:r w:rsidRPr="38BCE752" w:rsidR="38BCE752">
              <w:rPr>
                <w:color w:val="FF0000"/>
                <w:lang w:val="en-US"/>
              </w:rPr>
              <w:t>s</w:t>
            </w:r>
            <w:r w:rsidRPr="38BCE752" w:rsidR="38BCE752">
              <w:rPr>
                <w:color w:val="FF0000"/>
                <w:lang w:val="en-US"/>
              </w:rPr>
              <w:t>um_1d</w:t>
            </w:r>
          </w:p>
        </w:tc>
        <w:tc>
          <w:tcPr>
            <w:cnfStyle w:val="000000000000" w:firstRow="0" w:lastRow="0" w:firstColumn="0" w:lastColumn="0" w:oddVBand="0" w:evenVBand="0" w:oddHBand="0" w:evenHBand="0" w:firstRowFirstColumn="0" w:firstRowLastColumn="0" w:lastRowFirstColumn="0" w:lastRowLastColumn="0"/>
            <w:tcW w:w="1140" w:type="dxa"/>
            <w:tcMar/>
          </w:tcPr>
          <w:p w:rsidR="38BCE752" w:rsidP="38BCE752" w:rsidRDefault="38BCE752" w14:noSpellErr="1" w14:paraId="4BC34453" w14:textId="36A4AFC3">
            <w:pPr>
              <w:pStyle w:val="Standard"/>
              <w:rPr>
                <w:color w:val="FF0000"/>
                <w:lang w:val="en-US"/>
              </w:rPr>
            </w:pPr>
            <w:r w:rsidRPr="38BCE752" w:rsidR="38BCE752">
              <w:rPr>
                <w:color w:val="FF0000"/>
                <w:lang w:val="en-US"/>
              </w:rPr>
              <w:t>cnt_7d</w:t>
            </w:r>
          </w:p>
        </w:tc>
        <w:tc>
          <w:tcPr>
            <w:cnfStyle w:val="000000000000" w:firstRow="0" w:lastRow="0" w:firstColumn="0" w:lastColumn="0" w:oddVBand="0" w:evenVBand="0" w:oddHBand="0" w:evenHBand="0" w:firstRowFirstColumn="0" w:firstRowLastColumn="0" w:lastRowFirstColumn="0" w:lastRowLastColumn="0"/>
            <w:tcW w:w="1095" w:type="dxa"/>
            <w:tcMar/>
          </w:tcPr>
          <w:p w:rsidR="38BCE752" w:rsidP="38BCE752" w:rsidRDefault="38BCE752" w14:noSpellErr="1" w14:paraId="75D0D83C" w14:textId="3C9333FF">
            <w:pPr>
              <w:pStyle w:val="Standard"/>
              <w:rPr>
                <w:color w:val="FF0000"/>
                <w:lang w:val="en-US"/>
              </w:rPr>
            </w:pPr>
            <w:r w:rsidRPr="38BCE752" w:rsidR="38BCE752">
              <w:rPr>
                <w:color w:val="FF0000"/>
                <w:lang w:val="en-US"/>
              </w:rPr>
              <w:t>sum_7d</w:t>
            </w:r>
          </w:p>
        </w:tc>
      </w:tr>
      <w:tr w:rsidR="38BCE752" w:rsidTr="38BCE752" w14:paraId="4D038C68">
        <w:tc>
          <w:tcPr>
            <w:cnfStyle w:val="000000000000" w:firstRow="0" w:lastRow="0" w:firstColumn="0" w:lastColumn="0" w:oddVBand="0" w:evenVBand="0" w:oddHBand="0" w:evenHBand="0" w:firstRowFirstColumn="0" w:firstRowLastColumn="0" w:lastRowFirstColumn="0" w:lastRowLastColumn="0"/>
            <w:tcW w:w="1530" w:type="dxa"/>
            <w:tcMar/>
          </w:tcPr>
          <w:p w:rsidR="38BCE752" w:rsidP="38BCE752" w:rsidRDefault="38BCE752" w14:paraId="3CA3685E" w14:textId="63E0D12F">
            <w:pPr>
              <w:pStyle w:val="Standard"/>
              <w:rPr>
                <w:color w:val="FF0000"/>
                <w:lang w:val="en-US"/>
              </w:rPr>
            </w:pPr>
            <w:r w:rsidRPr="38BCE752" w:rsidR="38BCE752">
              <w:rPr>
                <w:color w:val="FF0000"/>
                <w:lang w:val="en-US"/>
              </w:rPr>
              <w:t>132</w:t>
            </w:r>
          </w:p>
        </w:tc>
        <w:tc>
          <w:tcPr>
            <w:cnfStyle w:val="000000000000" w:firstRow="0" w:lastRow="0" w:firstColumn="0" w:lastColumn="0" w:oddVBand="0" w:evenVBand="0" w:oddHBand="0" w:evenHBand="0" w:firstRowFirstColumn="0" w:firstRowLastColumn="0" w:lastRowFirstColumn="0" w:lastRowLastColumn="0"/>
            <w:tcW w:w="1695" w:type="dxa"/>
            <w:tcMar/>
          </w:tcPr>
          <w:p w:rsidR="38BCE752" w:rsidP="38BCE752" w:rsidRDefault="38BCE752" w14:noSpellErr="1" w14:paraId="181BBB40" w14:textId="4B2F11AD">
            <w:pPr>
              <w:pStyle w:val="Standard"/>
              <w:rPr>
                <w:color w:val="FF0000"/>
                <w:lang w:val="en-US"/>
              </w:rPr>
            </w:pPr>
            <w:r w:rsidRPr="38BCE752" w:rsidR="38BCE752">
              <w:rPr>
                <w:color w:val="FF0000"/>
                <w:lang w:val="en-US"/>
              </w:rPr>
              <w:t>2016-05-21 23:55</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2BC414CB" w14:textId="6AF17BB8">
            <w:pPr>
              <w:pStyle w:val="Standard"/>
              <w:rPr>
                <w:color w:val="FF0000"/>
                <w:lang w:val="en-US"/>
              </w:rPr>
            </w:pPr>
            <w:r w:rsidRPr="38BCE752" w:rsidR="38BCE752">
              <w:rPr>
                <w:color w:val="FF0000"/>
                <w:lang w:val="en-US"/>
              </w:rPr>
              <w:t>141,99</w:t>
            </w:r>
          </w:p>
        </w:tc>
        <w:tc>
          <w:tcPr>
            <w:cnfStyle w:val="000000000000" w:firstRow="0" w:lastRow="0" w:firstColumn="0" w:lastColumn="0" w:oddVBand="0" w:evenVBand="0" w:oddHBand="0" w:evenHBand="0" w:firstRowFirstColumn="0" w:firstRowLastColumn="0" w:lastRowFirstColumn="0" w:lastRowLastColumn="0"/>
            <w:tcW w:w="1260" w:type="dxa"/>
            <w:tcMar/>
          </w:tcPr>
          <w:p w:rsidR="38BCE752" w:rsidP="38BCE752" w:rsidRDefault="38BCE752" w14:paraId="3432882D" w14:textId="19D3A776">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69E3274E" w14:textId="7683AE19">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140" w:type="dxa"/>
            <w:tcMar/>
          </w:tcPr>
          <w:p w:rsidR="38BCE752" w:rsidP="38BCE752" w:rsidRDefault="38BCE752" w14:paraId="5BA9CD34" w14:textId="4DE446EE">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095" w:type="dxa"/>
            <w:tcMar/>
          </w:tcPr>
          <w:p w:rsidR="38BCE752" w:rsidP="38BCE752" w:rsidRDefault="38BCE752" w14:paraId="43F37006" w14:textId="3C0FB084">
            <w:pPr>
              <w:pStyle w:val="Standard"/>
              <w:rPr>
                <w:color w:val="FF0000"/>
                <w:lang w:val="en-US"/>
              </w:rPr>
            </w:pPr>
            <w:r w:rsidRPr="38BCE752" w:rsidR="38BCE752">
              <w:rPr>
                <w:color w:val="FF0000"/>
                <w:lang w:val="en-US"/>
              </w:rPr>
              <w:t>-</w:t>
            </w:r>
          </w:p>
        </w:tc>
      </w:tr>
      <w:tr w:rsidR="38BCE752" w:rsidTr="38BCE752" w14:paraId="2262FE13">
        <w:tc>
          <w:tcPr>
            <w:cnfStyle w:val="000000000000" w:firstRow="0" w:lastRow="0" w:firstColumn="0" w:lastColumn="0" w:oddVBand="0" w:evenVBand="0" w:oddHBand="0" w:evenHBand="0" w:firstRowFirstColumn="0" w:firstRowLastColumn="0" w:lastRowFirstColumn="0" w:lastRowLastColumn="0"/>
            <w:tcW w:w="1530" w:type="dxa"/>
            <w:tcMar/>
          </w:tcPr>
          <w:p w:rsidR="38BCE752" w:rsidP="38BCE752" w:rsidRDefault="38BCE752" w14:paraId="3D725FFE" w14:textId="1E239730">
            <w:pPr>
              <w:pStyle w:val="Standard"/>
              <w:rPr>
                <w:color w:val="FF0000"/>
                <w:lang w:val="en-US"/>
              </w:rPr>
            </w:pPr>
            <w:r w:rsidRPr="38BCE752" w:rsidR="38BCE752">
              <w:rPr>
                <w:color w:val="FF0000"/>
                <w:lang w:val="en-US"/>
              </w:rPr>
              <w:t>132</w:t>
            </w:r>
          </w:p>
        </w:tc>
        <w:tc>
          <w:tcPr>
            <w:cnfStyle w:val="000000000000" w:firstRow="0" w:lastRow="0" w:firstColumn="0" w:lastColumn="0" w:oddVBand="0" w:evenVBand="0" w:oddHBand="0" w:evenHBand="0" w:firstRowFirstColumn="0" w:firstRowLastColumn="0" w:lastRowFirstColumn="0" w:lastRowLastColumn="0"/>
            <w:tcW w:w="1695" w:type="dxa"/>
            <w:tcMar/>
          </w:tcPr>
          <w:p w:rsidR="38BCE752" w:rsidP="38BCE752" w:rsidRDefault="38BCE752" w14:noSpellErr="1" w14:paraId="75EE75C0" w14:textId="282B4EBA">
            <w:pPr>
              <w:pStyle w:val="Standard"/>
              <w:rPr>
                <w:color w:val="FF0000"/>
                <w:lang w:val="en-US"/>
              </w:rPr>
            </w:pPr>
            <w:r w:rsidRPr="38BCE752" w:rsidR="38BCE752">
              <w:rPr>
                <w:color w:val="FF0000"/>
                <w:lang w:val="en-US"/>
              </w:rPr>
              <w:t>2016-05-24 09:41</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38B4E6B4" w14:textId="6AB74402">
            <w:pPr>
              <w:pStyle w:val="Standard"/>
              <w:rPr>
                <w:color w:val="FF0000"/>
                <w:lang w:val="en-US"/>
              </w:rPr>
            </w:pPr>
            <w:r w:rsidRPr="38BCE752" w:rsidR="38BCE752">
              <w:rPr>
                <w:color w:val="FF0000"/>
                <w:lang w:val="en-US"/>
              </w:rPr>
              <w:t>6,00</w:t>
            </w:r>
          </w:p>
        </w:tc>
        <w:tc>
          <w:tcPr>
            <w:cnfStyle w:val="000000000000" w:firstRow="0" w:lastRow="0" w:firstColumn="0" w:lastColumn="0" w:oddVBand="0" w:evenVBand="0" w:oddHBand="0" w:evenHBand="0" w:firstRowFirstColumn="0" w:firstRowLastColumn="0" w:lastRowFirstColumn="0" w:lastRowLastColumn="0"/>
            <w:tcW w:w="1260" w:type="dxa"/>
            <w:tcMar/>
          </w:tcPr>
          <w:p w:rsidR="38BCE752" w:rsidP="38BCE752" w:rsidRDefault="38BCE752" w14:paraId="5F66219D" w14:textId="2F8BD30B">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0CC3CA24" w14:textId="1278DD6F">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140" w:type="dxa"/>
            <w:tcMar/>
          </w:tcPr>
          <w:p w:rsidR="38BCE752" w:rsidP="38BCE752" w:rsidRDefault="38BCE752" w14:paraId="44645774" w14:textId="11CF3BBE">
            <w:pPr>
              <w:pStyle w:val="Standard"/>
              <w:rPr>
                <w:color w:val="FF0000"/>
                <w:lang w:val="en-US"/>
              </w:rPr>
            </w:pPr>
            <w:r w:rsidRPr="38BCE752" w:rsidR="38BCE752">
              <w:rPr>
                <w:color w:val="FF0000"/>
                <w:lang w:val="en-US"/>
              </w:rPr>
              <w:t>1</w:t>
            </w:r>
          </w:p>
        </w:tc>
        <w:tc>
          <w:tcPr>
            <w:cnfStyle w:val="000000000000" w:firstRow="0" w:lastRow="0" w:firstColumn="0" w:lastColumn="0" w:oddVBand="0" w:evenVBand="0" w:oddHBand="0" w:evenHBand="0" w:firstRowFirstColumn="0" w:firstRowLastColumn="0" w:lastRowFirstColumn="0" w:lastRowLastColumn="0"/>
            <w:tcW w:w="1095" w:type="dxa"/>
            <w:tcMar/>
          </w:tcPr>
          <w:p w:rsidR="38BCE752" w:rsidP="38BCE752" w:rsidRDefault="38BCE752" w14:paraId="25C1DA3C" w14:textId="7DD0A8C4">
            <w:pPr>
              <w:pStyle w:val="Standard"/>
              <w:rPr>
                <w:color w:val="FF0000"/>
                <w:lang w:val="en-US"/>
              </w:rPr>
            </w:pPr>
            <w:r w:rsidRPr="38BCE752" w:rsidR="38BCE752">
              <w:rPr>
                <w:color w:val="FF0000"/>
                <w:lang w:val="en-US"/>
              </w:rPr>
              <w:t>141,99</w:t>
            </w:r>
          </w:p>
        </w:tc>
      </w:tr>
      <w:tr w:rsidR="38BCE752" w:rsidTr="38BCE752" w14:paraId="0A17DCE2">
        <w:tc>
          <w:tcPr>
            <w:cnfStyle w:val="000000000000" w:firstRow="0" w:lastRow="0" w:firstColumn="0" w:lastColumn="0" w:oddVBand="0" w:evenVBand="0" w:oddHBand="0" w:evenHBand="0" w:firstRowFirstColumn="0" w:firstRowLastColumn="0" w:lastRowFirstColumn="0" w:lastRowLastColumn="0"/>
            <w:tcW w:w="1530" w:type="dxa"/>
            <w:tcMar/>
          </w:tcPr>
          <w:p w:rsidR="38BCE752" w:rsidP="38BCE752" w:rsidRDefault="38BCE752" w14:paraId="261888B3" w14:textId="40817DEB">
            <w:pPr>
              <w:pStyle w:val="Standard"/>
              <w:rPr>
                <w:color w:val="FF0000"/>
                <w:lang w:val="en-US"/>
              </w:rPr>
            </w:pPr>
            <w:r w:rsidRPr="38BCE752" w:rsidR="38BCE752">
              <w:rPr>
                <w:color w:val="FF0000"/>
                <w:lang w:val="en-US"/>
              </w:rPr>
              <w:t>49</w:t>
            </w:r>
          </w:p>
        </w:tc>
        <w:tc>
          <w:tcPr>
            <w:cnfStyle w:val="000000000000" w:firstRow="0" w:lastRow="0" w:firstColumn="0" w:lastColumn="0" w:oddVBand="0" w:evenVBand="0" w:oddHBand="0" w:evenHBand="0" w:firstRowFirstColumn="0" w:firstRowLastColumn="0" w:lastRowFirstColumn="0" w:lastRowLastColumn="0"/>
            <w:tcW w:w="1695" w:type="dxa"/>
            <w:tcMar/>
          </w:tcPr>
          <w:p w:rsidR="38BCE752" w:rsidP="38BCE752" w:rsidRDefault="38BCE752" w14:noSpellErr="1" w14:paraId="276E4576" w14:textId="076CE55B">
            <w:pPr>
              <w:pStyle w:val="Standard"/>
              <w:rPr>
                <w:color w:val="FF0000"/>
                <w:lang w:val="en-US"/>
              </w:rPr>
            </w:pPr>
            <w:r w:rsidRPr="38BCE752" w:rsidR="38BCE752">
              <w:rPr>
                <w:color w:val="FF0000"/>
                <w:lang w:val="en-US"/>
              </w:rPr>
              <w:t>2016-05-24 09:57</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577AB15B" w14:textId="5816A744">
            <w:pPr>
              <w:pStyle w:val="Standard"/>
              <w:rPr>
                <w:color w:val="FF0000"/>
                <w:lang w:val="en-US"/>
              </w:rPr>
            </w:pPr>
            <w:r w:rsidRPr="38BCE752" w:rsidR="38BCE752">
              <w:rPr>
                <w:color w:val="FF0000"/>
                <w:lang w:val="en-US"/>
              </w:rPr>
              <w:t>38</w:t>
            </w:r>
            <w:r w:rsidRPr="38BCE752" w:rsidR="38BCE752">
              <w:rPr>
                <w:color w:val="FF0000"/>
                <w:lang w:val="en-US"/>
              </w:rPr>
              <w:t>,20</w:t>
            </w:r>
          </w:p>
        </w:tc>
        <w:tc>
          <w:tcPr>
            <w:cnfStyle w:val="000000000000" w:firstRow="0" w:lastRow="0" w:firstColumn="0" w:lastColumn="0" w:oddVBand="0" w:evenVBand="0" w:oddHBand="0" w:evenHBand="0" w:firstRowFirstColumn="0" w:firstRowLastColumn="0" w:lastRowFirstColumn="0" w:lastRowLastColumn="0"/>
            <w:tcW w:w="1260" w:type="dxa"/>
            <w:tcMar/>
          </w:tcPr>
          <w:p w:rsidR="38BCE752" w:rsidP="38BCE752" w:rsidRDefault="38BCE752" w14:paraId="63E1D5B5" w14:textId="1D498C4E">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7F1FDF18" w14:textId="28D08BB2">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140" w:type="dxa"/>
            <w:tcMar/>
          </w:tcPr>
          <w:p w:rsidR="38BCE752" w:rsidP="38BCE752" w:rsidRDefault="38BCE752" w14:paraId="34840C5F" w14:textId="558631CF">
            <w:pPr>
              <w:pStyle w:val="Standard"/>
              <w:rPr>
                <w:color w:val="FF0000"/>
                <w:lang w:val="en-US"/>
              </w:rPr>
            </w:pPr>
            <w:r w:rsidRPr="38BCE752" w:rsidR="38BCE752">
              <w:rPr>
                <w:color w:val="FF0000"/>
                <w:lang w:val="en-US"/>
              </w:rPr>
              <w:t>-</w:t>
            </w:r>
          </w:p>
        </w:tc>
        <w:tc>
          <w:tcPr>
            <w:cnfStyle w:val="000000000000" w:firstRow="0" w:lastRow="0" w:firstColumn="0" w:lastColumn="0" w:oddVBand="0" w:evenVBand="0" w:oddHBand="0" w:evenHBand="0" w:firstRowFirstColumn="0" w:firstRowLastColumn="0" w:lastRowFirstColumn="0" w:lastRowLastColumn="0"/>
            <w:tcW w:w="1095" w:type="dxa"/>
            <w:tcMar/>
          </w:tcPr>
          <w:p w:rsidR="38BCE752" w:rsidP="38BCE752" w:rsidRDefault="38BCE752" w14:paraId="42705A08" w14:textId="73633C81">
            <w:pPr>
              <w:pStyle w:val="Standard"/>
              <w:rPr>
                <w:color w:val="FF0000"/>
                <w:lang w:val="en-US"/>
              </w:rPr>
            </w:pPr>
            <w:r w:rsidRPr="38BCE752" w:rsidR="38BCE752">
              <w:rPr>
                <w:color w:val="FF0000"/>
                <w:lang w:val="en-US"/>
              </w:rPr>
              <w:t>-</w:t>
            </w:r>
          </w:p>
        </w:tc>
      </w:tr>
      <w:tr w:rsidR="38BCE752" w:rsidTr="38BCE752" w14:paraId="72A9B9B9">
        <w:tc>
          <w:tcPr>
            <w:cnfStyle w:val="000000000000" w:firstRow="0" w:lastRow="0" w:firstColumn="0" w:lastColumn="0" w:oddVBand="0" w:evenVBand="0" w:oddHBand="0" w:evenHBand="0" w:firstRowFirstColumn="0" w:firstRowLastColumn="0" w:lastRowFirstColumn="0" w:lastRowLastColumn="0"/>
            <w:tcW w:w="1530" w:type="dxa"/>
            <w:tcMar/>
          </w:tcPr>
          <w:p w:rsidR="38BCE752" w:rsidP="38BCE752" w:rsidRDefault="38BCE752" w14:paraId="5DB07A4A" w14:textId="0D65B08D">
            <w:pPr>
              <w:pStyle w:val="Standard"/>
              <w:rPr>
                <w:color w:val="FF0000"/>
                <w:lang w:val="en-US"/>
              </w:rPr>
            </w:pPr>
            <w:r w:rsidRPr="38BCE752" w:rsidR="38BCE752">
              <w:rPr>
                <w:color w:val="FF0000"/>
                <w:lang w:val="en-US"/>
              </w:rPr>
              <w:t>132</w:t>
            </w:r>
          </w:p>
        </w:tc>
        <w:tc>
          <w:tcPr>
            <w:cnfStyle w:val="000000000000" w:firstRow="0" w:lastRow="0" w:firstColumn="0" w:lastColumn="0" w:oddVBand="0" w:evenVBand="0" w:oddHBand="0" w:evenHBand="0" w:firstRowFirstColumn="0" w:firstRowLastColumn="0" w:lastRowFirstColumn="0" w:lastRowLastColumn="0"/>
            <w:tcW w:w="1695" w:type="dxa"/>
            <w:tcMar/>
          </w:tcPr>
          <w:p w:rsidR="38BCE752" w:rsidP="38BCE752" w:rsidRDefault="38BCE752" w14:noSpellErr="1" w14:paraId="16F83E2F" w14:textId="053744BD">
            <w:pPr>
              <w:pStyle w:val="Standard"/>
              <w:rPr>
                <w:color w:val="FF0000"/>
                <w:lang w:val="en-US"/>
              </w:rPr>
            </w:pPr>
            <w:r w:rsidRPr="38BCE752" w:rsidR="38BCE752">
              <w:rPr>
                <w:color w:val="FF0000"/>
                <w:lang w:val="en-US"/>
              </w:rPr>
              <w:t>2016-05-25 10:23</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537A141C" w14:textId="4B0A3917">
            <w:pPr>
              <w:pStyle w:val="Standard"/>
              <w:rPr>
                <w:color w:val="FF0000"/>
                <w:lang w:val="en-US"/>
              </w:rPr>
            </w:pPr>
            <w:r w:rsidRPr="38BCE752" w:rsidR="38BCE752">
              <w:rPr>
                <w:color w:val="FF0000"/>
                <w:lang w:val="en-US"/>
              </w:rPr>
              <w:t>6,00</w:t>
            </w:r>
          </w:p>
        </w:tc>
        <w:tc>
          <w:tcPr>
            <w:cnfStyle w:val="000000000000" w:firstRow="0" w:lastRow="0" w:firstColumn="0" w:lastColumn="0" w:oddVBand="0" w:evenVBand="0" w:oddHBand="0" w:evenHBand="0" w:firstRowFirstColumn="0" w:firstRowLastColumn="0" w:lastRowFirstColumn="0" w:lastRowLastColumn="0"/>
            <w:tcW w:w="1260" w:type="dxa"/>
            <w:tcMar/>
          </w:tcPr>
          <w:p w:rsidR="38BCE752" w:rsidP="38BCE752" w:rsidRDefault="38BCE752" w14:paraId="537A8C09" w14:textId="7DF0B15C">
            <w:pPr>
              <w:pStyle w:val="Standard"/>
              <w:rPr>
                <w:color w:val="FF0000"/>
                <w:lang w:val="en-US"/>
              </w:rPr>
            </w:pPr>
            <w:r w:rsidRPr="38BCE752" w:rsidR="38BCE752">
              <w:rPr>
                <w:color w:val="FF0000"/>
                <w:lang w:val="en-US"/>
              </w:rPr>
              <w:t>1</w:t>
            </w:r>
          </w:p>
        </w:tc>
        <w:tc>
          <w:tcPr>
            <w:cnfStyle w:val="000000000000" w:firstRow="0" w:lastRow="0" w:firstColumn="0" w:lastColumn="0" w:oddVBand="0" w:evenVBand="0" w:oddHBand="0" w:evenHBand="0" w:firstRowFirstColumn="0" w:firstRowLastColumn="0" w:lastRowFirstColumn="0" w:lastRowLastColumn="0"/>
            <w:tcW w:w="1155" w:type="dxa"/>
            <w:tcMar/>
          </w:tcPr>
          <w:p w:rsidR="38BCE752" w:rsidP="38BCE752" w:rsidRDefault="38BCE752" w14:paraId="70E92ABF" w14:textId="0AF33609">
            <w:pPr>
              <w:pStyle w:val="Standard"/>
              <w:rPr>
                <w:color w:val="FF0000"/>
                <w:lang w:val="en-US"/>
              </w:rPr>
            </w:pPr>
            <w:r w:rsidRPr="38BCE752" w:rsidR="38BCE752">
              <w:rPr>
                <w:color w:val="FF0000"/>
                <w:lang w:val="en-US"/>
              </w:rPr>
              <w:t>6,00</w:t>
            </w:r>
          </w:p>
        </w:tc>
        <w:tc>
          <w:tcPr>
            <w:cnfStyle w:val="000000000000" w:firstRow="0" w:lastRow="0" w:firstColumn="0" w:lastColumn="0" w:oddVBand="0" w:evenVBand="0" w:oddHBand="0" w:evenHBand="0" w:firstRowFirstColumn="0" w:firstRowLastColumn="0" w:lastRowFirstColumn="0" w:lastRowLastColumn="0"/>
            <w:tcW w:w="1140" w:type="dxa"/>
            <w:tcMar/>
          </w:tcPr>
          <w:p w:rsidR="38BCE752" w:rsidP="38BCE752" w:rsidRDefault="38BCE752" w14:paraId="1957B175" w14:textId="1729AB76">
            <w:pPr>
              <w:pStyle w:val="Standard"/>
              <w:rPr>
                <w:color w:val="FF0000"/>
                <w:lang w:val="en-US"/>
              </w:rPr>
            </w:pPr>
            <w:r w:rsidRPr="38BCE752" w:rsidR="38BCE752">
              <w:rPr>
                <w:color w:val="FF0000"/>
                <w:lang w:val="en-US"/>
              </w:rPr>
              <w:t>2</w:t>
            </w:r>
          </w:p>
        </w:tc>
        <w:tc>
          <w:tcPr>
            <w:cnfStyle w:val="000000000000" w:firstRow="0" w:lastRow="0" w:firstColumn="0" w:lastColumn="0" w:oddVBand="0" w:evenVBand="0" w:oddHBand="0" w:evenHBand="0" w:firstRowFirstColumn="0" w:firstRowLastColumn="0" w:lastRowFirstColumn="0" w:lastRowLastColumn="0"/>
            <w:tcW w:w="1095" w:type="dxa"/>
            <w:tcMar/>
          </w:tcPr>
          <w:p w:rsidR="38BCE752" w:rsidP="38BCE752" w:rsidRDefault="38BCE752" w14:paraId="7EC8D0BC" w14:textId="031F4A75">
            <w:pPr>
              <w:pStyle w:val="Standard"/>
              <w:rPr>
                <w:color w:val="FF0000"/>
                <w:lang w:val="en-US"/>
              </w:rPr>
            </w:pPr>
            <w:r w:rsidRPr="38BCE752" w:rsidR="38BCE752">
              <w:rPr>
                <w:color w:val="FF0000"/>
                <w:lang w:val="en-US"/>
              </w:rPr>
              <w:t>147,99</w:t>
            </w:r>
          </w:p>
        </w:tc>
      </w:tr>
    </w:tbl>
    <w:p xmlns:wp14="http://schemas.microsoft.com/office/word/2010/wordml" w:rsidRPr="001F35AA" w:rsidR="00D520F5" w:rsidP="38BCE752" w:rsidRDefault="00D520F5" w14:paraId="2E4EDA49" wp14:textId="4043B35B">
      <w:pPr>
        <w:pStyle w:val="Standard"/>
        <w:jc w:val="both"/>
        <w:rPr>
          <w:lang w:val="en-US"/>
        </w:rPr>
      </w:pPr>
      <w:r>
        <w:rPr>
          <w:lang w:val="en-US"/>
        </w:rPr>
        <w:tab/>
      </w:r>
      <w:r w:rsidR="00297798">
        <w:rPr>
          <w:lang w:val="en-US"/>
        </w:rPr>
        <w:t>In addition to the previously mentioned features, we added two more features, indicating the fraud indexes by Issuer Bank (</w:t>
      </w:r>
      <w:r w:rsidRPr="38BCE752" w:rsidR="00297798">
        <w:rPr>
          <w:color w:val="FF0000"/>
          <w:lang w:val="en-US"/>
        </w:rPr>
        <w:t>"</w:t>
      </w:r>
      <w:proofErr w:type="spellStart"/>
      <w:r w:rsidRPr="38BCE752" w:rsidR="00297798">
        <w:rPr>
          <w:i w:val="0"/>
          <w:iCs w:val="0"/>
          <w:lang w:val="en-US"/>
        </w:rPr>
        <w:t>id_issuer</w:t>
      </w:r>
      <w:proofErr w:type="spellEnd"/>
      <w:r w:rsidRPr="38BCE752" w:rsidR="00297798">
        <w:rPr>
          <w:i w:val="1"/>
          <w:iCs w:val="1"/>
          <w:color w:val="FF0000"/>
          <w:lang w:val="en-US"/>
        </w:rPr>
        <w:t>"</w:t>
      </w:r>
      <w:r w:rsidR="00297798">
        <w:rPr>
          <w:lang w:val="en-US"/>
        </w:rPr>
        <w:t>) and by Merchant (</w:t>
      </w:r>
      <w:r w:rsidRPr="38BCE752" w:rsidR="38BCE752">
        <w:rPr>
          <w:color w:val="FF0000"/>
          <w:lang w:val="en-US"/>
        </w:rPr>
        <w:t>"</w:t>
      </w:r>
      <w:proofErr w:type="spellStart"/>
      <w:r w:rsidRPr="38BCE752" w:rsidR="00297798">
        <w:rPr>
          <w:i w:val="0"/>
          <w:iCs w:val="0"/>
          <w:lang w:val="en-US"/>
        </w:rPr>
        <w:t>id_merchant</w:t>
      </w:r>
      <w:proofErr w:type="spellEnd"/>
      <w:r w:rsidRPr="38BCE752" w:rsidR="38BCE752">
        <w:rPr>
          <w:color w:val="FF0000"/>
          <w:lang w:val="en-US"/>
        </w:rPr>
        <w:t>"</w:t>
      </w:r>
      <w:r w:rsidR="00297798">
        <w:rPr>
          <w:lang w:val="en-US"/>
        </w:rPr>
        <w:t>)</w:t>
      </w:r>
      <w:r>
        <w:rPr>
          <w:lang w:val="en-US"/>
        </w:rPr>
        <w:t>,</w:t>
      </w:r>
      <w:r w:rsidR="00297798">
        <w:rPr>
          <w:lang w:val="en-US"/>
        </w:rPr>
        <w:t xml:space="preserve"> respectively.</w:t>
      </w:r>
      <w:r>
        <w:rPr>
          <w:lang w:val="en-US"/>
        </w:rPr>
        <w:t xml:space="preserve"> </w:t>
      </w:r>
      <w:r w:rsidRPr="38BCE752">
        <w:rPr>
          <w:color w:val="FF0000"/>
          <w:lang w:val="en-US"/>
        </w:rPr>
        <w:t xml:space="preserve">The </w:t>
      </w:r>
      <w:r w:rsidRPr="38BCE752" w:rsidR="38BCE752">
        <w:rPr>
          <w:color w:val="FF0000"/>
          <w:lang w:val="en-US"/>
        </w:rPr>
        <w:t>"</w:t>
      </w:r>
      <w:proofErr w:type="spellStart"/>
      <w:r w:rsidRPr="38BCE752" w:rsidR="00EC7820">
        <w:rPr>
          <w:i w:val="0"/>
          <w:iCs w:val="0"/>
          <w:color w:val="FF0000"/>
          <w:lang w:val="en-US"/>
        </w:rPr>
        <w:t>f</w:t>
      </w:r>
      <w:r w:rsidRPr="38BCE752" w:rsidR="00EC7820">
        <w:rPr>
          <w:i w:val="0"/>
          <w:iCs w:val="0"/>
          <w:color w:val="FF0000"/>
          <w:lang w:val="en-US"/>
        </w:rPr>
        <w:t>rd_by_</w:t>
      </w:r>
      <w:r w:rsidRPr="38BCE752">
        <w:rPr>
          <w:i w:val="0"/>
          <w:iCs w:val="0"/>
          <w:color w:val="FF0000"/>
          <w:lang w:val="en-US"/>
        </w:rPr>
        <w:t>Id_issuer</w:t>
      </w:r>
      <w:proofErr w:type="spellEnd"/>
      <w:r w:rsidRPr="38BCE752" w:rsidR="38BCE752">
        <w:rPr>
          <w:color w:val="FF0000"/>
          <w:lang w:val="en-US"/>
        </w:rPr>
        <w:t>"</w:t>
      </w:r>
      <w:r w:rsidRPr="38BCE752">
        <w:rPr>
          <w:color w:val="FF0000"/>
          <w:lang w:val="en-US"/>
        </w:rPr>
        <w:t xml:space="preserve"> </w:t>
      </w:r>
      <w:r w:rsidRPr="38BCE752">
        <w:rPr>
          <w:color w:val="FF0000"/>
          <w:lang w:val="en-US"/>
        </w:rPr>
        <w:t xml:space="preserve">feature </w:t>
      </w:r>
      <w:r>
        <w:rPr>
          <w:lang w:val="en-US"/>
        </w:rPr>
        <w:t xml:space="preserve">is the ratio of the number of frauds for each bank and overall frauds and </w:t>
      </w:r>
      <w:r w:rsidRPr="38BCE752" w:rsidR="38BCE752">
        <w:rPr>
          <w:color w:val="FF0000"/>
          <w:lang w:val="en-US"/>
        </w:rPr>
        <w:t>"</w:t>
      </w:r>
      <w:proofErr w:type="spellStart"/>
      <w:r w:rsidRPr="38BCE752" w:rsidR="00EC7820">
        <w:rPr>
          <w:i w:val="0"/>
          <w:iCs w:val="0"/>
          <w:lang w:val="en-US"/>
        </w:rPr>
        <w:t>frd_by_</w:t>
      </w:r>
      <w:r w:rsidRPr="38BCE752">
        <w:rPr>
          <w:i w:val="0"/>
          <w:iCs w:val="0"/>
          <w:lang w:val="en-US"/>
        </w:rPr>
        <w:t>id_merchant</w:t>
      </w:r>
      <w:proofErr w:type="spellEnd"/>
      <w:r w:rsidRPr="38BCE752" w:rsidR="38BCE752">
        <w:rPr>
          <w:color w:val="FF0000"/>
          <w:lang w:val="en-US"/>
        </w:rPr>
        <w:t>"</w:t>
      </w:r>
      <w:r>
        <w:rPr>
          <w:lang w:val="en-US"/>
        </w:rPr>
        <w:t xml:space="preserve"> is the ratio of the number of frauds for each merchant and overall frauds. The correlation matrix above of all engineered features and </w:t>
      </w:r>
      <w:r w:rsidRPr="38BCE752" w:rsidR="38BCE752">
        <w:rPr>
          <w:color w:val="FF0000"/>
          <w:lang w:val="en-US"/>
        </w:rPr>
        <w:t>"</w:t>
      </w:r>
      <w:proofErr w:type="spellStart"/>
      <w:r w:rsidRPr="38BCE752">
        <w:rPr>
          <w:i w:val="0"/>
          <w:iCs w:val="0"/>
          <w:lang w:val="en-US"/>
        </w:rPr>
        <w:t>is_fraud</w:t>
      </w:r>
      <w:proofErr w:type="spellEnd"/>
      <w:r w:rsidRPr="38BCE752" w:rsidR="38BCE752">
        <w:rPr>
          <w:color w:val="FF0000"/>
          <w:lang w:val="en-US"/>
        </w:rPr>
        <w:t>"</w:t>
      </w:r>
      <w:r w:rsidRPr="38BCE752">
        <w:rPr>
          <w:i w:val="0"/>
          <w:iCs w:val="0"/>
          <w:lang w:val="en-US"/>
        </w:rPr>
        <w:t xml:space="preserve"> </w:t>
      </w:r>
      <w:r>
        <w:rPr>
          <w:lang w:val="en-US"/>
        </w:rPr>
        <w:t xml:space="preserve">reveals a high </w:t>
      </w:r>
      <w:r w:rsidR="00EC7820">
        <w:rPr>
          <w:lang w:val="en-US"/>
        </w:rPr>
        <w:t xml:space="preserve">positive </w:t>
      </w:r>
      <w:r>
        <w:rPr>
          <w:lang w:val="en-US"/>
        </w:rPr>
        <w:t xml:space="preserve">correlation (0.73) </w:t>
      </w:r>
      <w:r w:rsidR="00EC7820">
        <w:rPr>
          <w:lang w:val="en-US"/>
        </w:rPr>
        <w:t xml:space="preserve">between </w:t>
      </w:r>
      <w:r w:rsidRPr="38BCE752" w:rsidR="38BCE752">
        <w:rPr>
          <w:color w:val="FF0000"/>
          <w:lang w:val="en-US"/>
        </w:rPr>
        <w:t>"</w:t>
      </w:r>
      <w:proofErr w:type="spellStart"/>
      <w:r w:rsidRPr="38BCE752" w:rsidR="00EC7820">
        <w:rPr>
          <w:i w:val="0"/>
          <w:iCs w:val="0"/>
          <w:lang w:val="en-US"/>
        </w:rPr>
        <w:t>is_</w:t>
      </w:r>
      <w:r w:rsidRPr="38BCE752">
        <w:rPr>
          <w:i w:val="0"/>
          <w:iCs w:val="0"/>
          <w:lang w:val="en-US"/>
        </w:rPr>
        <w:t>fraud</w:t>
      </w:r>
      <w:proofErr w:type="spellEnd"/>
      <w:r w:rsidRPr="38BCE752" w:rsidR="38BCE752">
        <w:rPr>
          <w:color w:val="FF0000"/>
          <w:lang w:val="en-US"/>
        </w:rPr>
        <w:t>"</w:t>
      </w:r>
      <w:r w:rsidRPr="38BCE752">
        <w:rPr>
          <w:i w:val="0"/>
          <w:iCs w:val="0"/>
          <w:lang w:val="en-US"/>
        </w:rPr>
        <w:t xml:space="preserve"> </w:t>
      </w:r>
      <w:r>
        <w:rPr>
          <w:lang w:val="en-US"/>
        </w:rPr>
        <w:t xml:space="preserve">and </w:t>
      </w:r>
      <w:r w:rsidRPr="38BCE752" w:rsidR="38BCE752">
        <w:rPr>
          <w:color w:val="FF0000"/>
          <w:lang w:val="en-US"/>
        </w:rPr>
        <w:t>"</w:t>
      </w:r>
      <w:proofErr w:type="spellStart"/>
      <w:r w:rsidRPr="38BCE752" w:rsidR="001F1300">
        <w:rPr>
          <w:i w:val="0"/>
          <w:iCs w:val="0"/>
          <w:lang w:val="en-US"/>
        </w:rPr>
        <w:t>frd_by_id_merchant</w:t>
      </w:r>
      <w:proofErr w:type="spellEnd"/>
      <w:r w:rsidRPr="38BCE752" w:rsidR="38BCE752">
        <w:rPr>
          <w:color w:val="FF0000"/>
          <w:lang w:val="en-US"/>
        </w:rPr>
        <w:t>"</w:t>
      </w:r>
      <w:r w:rsidR="001F1300">
        <w:rPr>
          <w:lang w:val="en-US"/>
        </w:rPr>
        <w:t xml:space="preserve">. This valuable feature indicates that certain merchants are associated with fraudulent activity. </w:t>
      </w:r>
    </w:p>
    <w:p xmlns:wp14="http://schemas.microsoft.com/office/word/2010/wordml" w:rsidR="00C861CD" w:rsidP="001F35AA" w:rsidRDefault="001F35AA" w14:paraId="61288300" wp14:textId="77777777">
      <w:pPr>
        <w:jc w:val="center"/>
        <w:rPr>
          <w:u w:val="single"/>
          <w:lang w:val="en-US"/>
        </w:rPr>
      </w:pPr>
      <w:r w:rsidRPr="001F35AA">
        <w:rPr>
          <w:noProof/>
          <w:lang w:eastAsia="de-DE"/>
        </w:rPr>
        <w:drawing>
          <wp:inline xmlns:wp14="http://schemas.microsoft.com/office/word/2010/wordprocessingDrawing"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4B3C4D" w:rsidR="001F35AA" w:rsidP="001F35AA" w:rsidRDefault="001F35AA" w14:paraId="40AB52EB" wp14:textId="77777777">
      <w:pPr>
        <w:jc w:val="center"/>
        <w:rPr>
          <w:u w:val="single"/>
          <w:lang w:val="en-US"/>
        </w:rPr>
      </w:pPr>
    </w:p>
    <w:p xmlns:wp14="http://schemas.microsoft.com/office/word/2010/wordml" w:rsidRPr="00297798" w:rsidR="00E102B1" w:rsidP="003848AF" w:rsidRDefault="00297798" w14:paraId="699A1795" wp14:textId="77777777">
      <w:pPr>
        <w:rPr>
          <w:b/>
          <w:lang w:val="en-US"/>
        </w:rPr>
      </w:pPr>
      <w:r w:rsidRPr="00297798">
        <w:rPr>
          <w:b/>
          <w:lang w:val="en-US"/>
        </w:rPr>
        <w:t xml:space="preserve">Validation </w:t>
      </w:r>
    </w:p>
    <w:p xmlns:wp14="http://schemas.microsoft.com/office/word/2010/wordml" w:rsidR="00297798" w:rsidP="00297798" w:rsidRDefault="00297798" w14:paraId="69EA2E4C" wp14:textId="77777777">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(savings).</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xml:space="preserve">. The Area </w:t>
      </w:r>
      <w:proofErr w:type="gramStart"/>
      <w:r w:rsidRPr="00021FD9">
        <w:rPr>
          <w:lang w:val="en-US"/>
        </w:rPr>
        <w:t>Under</w:t>
      </w:r>
      <w:proofErr w:type="gramEnd"/>
      <w:r w:rsidRPr="00021FD9">
        <w:rPr>
          <w:lang w:val="en-US"/>
        </w:rPr>
        <w:t xml:space="preserve">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xml:space="preserve">. However, recall and precision goals can be regularly conflicting, since when increasing the true positive for the minority class, the number of false positives can also be </w:t>
      </w:r>
      <w:r w:rsidRPr="00312DF8">
        <w:rPr>
          <w:lang w:val="en-US"/>
        </w:rPr>
        <w:lastRenderedPageBreak/>
        <w:t>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xmlns:wp14="http://schemas.microsoft.com/office/word/2010/wordml" w:rsidR="00297798" w:rsidP="00297798" w:rsidRDefault="00297798" w14:paraId="29A20B42" wp14:textId="77777777">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xmlns:wp14="http://schemas.microsoft.com/office/word/2010/wordml" w:rsidR="006835FA" w:rsidP="38BCE752" w:rsidRDefault="006835FA" w14:paraId="01786347" wp14:textId="77777777">
      <w:pPr>
        <w:spacing w:before="240"/>
        <w:ind w:firstLine="708"/>
        <w:jc w:val="both"/>
        <w:rPr>
          <w:lang w:val="en-US"/>
        </w:rPr>
      </w:pPr>
      <w:r w:rsidRPr="38BCE752" w:rsidR="38BCE752">
        <w:rPr>
          <w:lang w:val="en-US"/>
        </w:rPr>
        <w:t>Log</w:t>
      </w:r>
      <w:r w:rsidRPr="38BCE752" w:rsidR="38BCE752">
        <w:rPr>
          <w:lang w:val="en-US"/>
        </w:rPr>
        <w:t xml:space="preserve"> </w:t>
      </w:r>
      <w:r w:rsidRPr="38BCE752" w:rsidR="38BCE752">
        <w:rPr>
          <w:lang w:val="en-US"/>
        </w:rPr>
        <w:t xml:space="preserve">Loss is a performance measure </w:t>
      </w:r>
      <w:r w:rsidRPr="38BCE752" w:rsidR="38BCE752">
        <w:rPr>
          <w:lang w:val="en-US"/>
        </w:rPr>
        <w:t xml:space="preserve">used to evaluate predictions on </w:t>
      </w:r>
      <w:r w:rsidRPr="38BCE752" w:rsidR="38BCE752">
        <w:rPr>
          <w:i w:val="1"/>
          <w:iCs w:val="1"/>
          <w:lang w:val="en-US"/>
        </w:rPr>
        <w:t>Kaggle</w:t>
      </w:r>
      <w:r w:rsidRPr="38BCE752" w:rsidR="38BCE752">
        <w:rPr>
          <w:lang w:val="en-US"/>
        </w:rPr>
        <w:t xml:space="preserve"> competitions, among others. Log loss measures the uncertainty of the model and penalizes extremely wrong probabilities. </w:t>
      </w:r>
    </w:p>
    <w:p xmlns:wp14="http://schemas.microsoft.com/office/word/2010/wordml" w:rsidR="00297798" w:rsidP="006835FA" w:rsidRDefault="005D6FBB" w14:paraId="43CEE8CC" wp14:textId="77777777">
      <w:pPr>
        <w:spacing w:before="240"/>
        <w:jc w:val="both"/>
        <w:rPr>
          <w:lang w:val="en-US"/>
        </w:rPr>
      </w:pPr>
      <w:r>
        <w:rPr>
          <w:lang w:val="en-US"/>
        </w:rPr>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w:t>
      </w:r>
      <w:proofErr w:type="gramStart"/>
      <w:r w:rsidR="00297798">
        <w:rPr>
          <w:lang w:val="en-US"/>
        </w:rPr>
        <w:t>models,</w:t>
      </w:r>
      <w:proofErr w:type="gramEnd"/>
      <w:r w:rsidR="00297798">
        <w:rPr>
          <w:lang w:val="en-US"/>
        </w:rPr>
        <w:t xml:space="preserve"> 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sidR="00297798">
        <w:rPr>
          <w:lang w:val="en-US"/>
        </w:rPr>
        <w:t>Bahnsen</w:t>
      </w:r>
      <w:proofErr w:type="spellEnd"/>
      <w:r w:rsidR="00297798">
        <w:rPr>
          <w:lang w:val="en-US"/>
        </w:rPr>
        <w:t xml:space="preserve">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xmlns:wp14="http://schemas.microsoft.com/office/word/2010/wordml" w:rsidR="00D50A34" w:rsidTr="00D408CA" w14:paraId="0298B1CB" wp14:textId="77777777">
        <w:trPr>
          <w:trHeight w:val="794"/>
          <w:jc w:val="center"/>
        </w:trPr>
        <w:tc>
          <w:tcPr>
            <w:tcW w:w="1010" w:type="dxa"/>
            <w:tcBorders>
              <w:top w:val="nil"/>
              <w:left w:val="nil"/>
              <w:bottom w:val="nil"/>
              <w:right w:val="nil"/>
            </w:tcBorders>
          </w:tcPr>
          <w:p w:rsidR="00297798" w:rsidP="00D408CA" w:rsidRDefault="00297798" w14:paraId="120F0A08" wp14:textId="77777777">
            <w:pPr>
              <w:pStyle w:val="KeinLeerraum"/>
              <w:rPr>
                <w:lang w:val="en-US"/>
              </w:rPr>
            </w:pPr>
          </w:p>
        </w:tc>
        <w:tc>
          <w:tcPr>
            <w:tcW w:w="1247" w:type="dxa"/>
            <w:tcBorders>
              <w:top w:val="nil"/>
              <w:left w:val="nil"/>
              <w:bottom w:val="single" w:color="auto" w:sz="4" w:space="0"/>
              <w:right w:val="nil"/>
            </w:tcBorders>
            <w:vAlign w:val="bottom"/>
          </w:tcPr>
          <w:p w:rsidR="00297798" w:rsidP="00D408CA" w:rsidRDefault="00297798" w14:paraId="376C4992" wp14:textId="77777777">
            <w:pPr>
              <w:pStyle w:val="KeinLeerraum"/>
              <w:rPr>
                <w:lang w:val="en-US"/>
              </w:rPr>
            </w:pPr>
            <w:r>
              <w:rPr>
                <w:lang w:val="en-US"/>
              </w:rPr>
              <w:t>Predicted Negative</w:t>
            </w:r>
          </w:p>
        </w:tc>
        <w:tc>
          <w:tcPr>
            <w:tcW w:w="1247" w:type="dxa"/>
            <w:tcBorders>
              <w:top w:val="nil"/>
              <w:left w:val="nil"/>
              <w:bottom w:val="single" w:color="auto" w:sz="4" w:space="0"/>
              <w:right w:val="nil"/>
            </w:tcBorders>
            <w:vAlign w:val="bottom"/>
          </w:tcPr>
          <w:p w:rsidR="00297798" w:rsidP="00D408CA" w:rsidRDefault="00297798" w14:paraId="6E8CF946" wp14:textId="77777777">
            <w:pPr>
              <w:pStyle w:val="KeinLeerraum"/>
              <w:rPr>
                <w:lang w:val="en-US"/>
              </w:rPr>
            </w:pPr>
            <w:r>
              <w:rPr>
                <w:lang w:val="en-US"/>
              </w:rPr>
              <w:t>Predicted Positive</w:t>
            </w:r>
          </w:p>
        </w:tc>
      </w:tr>
      <w:tr xmlns:wp14="http://schemas.microsoft.com/office/word/2010/wordml" w:rsidR="00D50A34" w:rsidTr="00D408CA" w14:paraId="7762EBAB" wp14:textId="77777777">
        <w:trPr>
          <w:trHeight w:val="1247"/>
          <w:jc w:val="center"/>
        </w:trPr>
        <w:tc>
          <w:tcPr>
            <w:tcW w:w="1010" w:type="dxa"/>
            <w:tcBorders>
              <w:top w:val="nil"/>
              <w:left w:val="nil"/>
              <w:bottom w:val="nil"/>
              <w:right w:val="single" w:color="auto" w:sz="4" w:space="0"/>
            </w:tcBorders>
            <w:vAlign w:val="center"/>
          </w:tcPr>
          <w:p w:rsidR="00297798" w:rsidP="00D408CA" w:rsidRDefault="00297798" w14:paraId="78630CB3" wp14:textId="77777777">
            <w:pPr>
              <w:pStyle w:val="KeinLeerraum"/>
              <w:rPr>
                <w:lang w:val="en-US"/>
              </w:rPr>
            </w:pPr>
            <w:r>
              <w:rPr>
                <w:lang w:val="en-US"/>
              </w:rPr>
              <w:t>Actual Negative</w:t>
            </w:r>
          </w:p>
        </w:tc>
        <w:tc>
          <w:tcPr>
            <w:tcW w:w="1247" w:type="dxa"/>
            <w:tcBorders>
              <w:top w:val="single" w:color="auto" w:sz="4" w:space="0"/>
              <w:left w:val="single" w:color="auto" w:sz="4" w:space="0"/>
            </w:tcBorders>
            <w:vAlign w:val="center"/>
          </w:tcPr>
          <w:p w:rsidRPr="00876772" w:rsidR="00297798" w:rsidP="00D408CA" w:rsidRDefault="00297798" w14:paraId="7C4E52ED" wp14:textId="77777777">
            <w:pPr>
              <w:pStyle w:val="KeinLeerraum"/>
              <w:jc w:val="center"/>
              <w:rPr>
                <w:i/>
                <w:lang w:val="en-US"/>
              </w:rPr>
            </w:pPr>
            <w:r w:rsidRPr="00876772">
              <w:rPr>
                <w:i/>
                <w:lang w:val="en-US"/>
              </w:rPr>
              <w:t>0 USD</w:t>
            </w:r>
          </w:p>
        </w:tc>
        <w:tc>
          <w:tcPr>
            <w:tcW w:w="1247" w:type="dxa"/>
            <w:tcBorders>
              <w:top w:val="single" w:color="auto" w:sz="4" w:space="0"/>
            </w:tcBorders>
            <w:vAlign w:val="center"/>
          </w:tcPr>
          <w:p w:rsidRPr="00876772" w:rsidR="00297798" w:rsidP="00D408CA" w:rsidRDefault="00297798" w14:paraId="16830781" wp14:textId="77777777">
            <w:pPr>
              <w:pStyle w:val="KeinLeerraum"/>
              <w:jc w:val="center"/>
              <w:rPr>
                <w:i/>
                <w:lang w:val="en-US"/>
              </w:rPr>
            </w:pPr>
            <w:r w:rsidRPr="00876772">
              <w:rPr>
                <w:i/>
                <w:lang w:val="en-US"/>
              </w:rPr>
              <w:t>20 USD</w:t>
            </w:r>
          </w:p>
        </w:tc>
      </w:tr>
      <w:tr xmlns:wp14="http://schemas.microsoft.com/office/word/2010/wordml" w:rsidR="00D50A34" w:rsidTr="00D408CA" w14:paraId="4FADFEF1" wp14:textId="77777777">
        <w:trPr>
          <w:trHeight w:val="1247"/>
          <w:jc w:val="center"/>
        </w:trPr>
        <w:tc>
          <w:tcPr>
            <w:tcW w:w="1010" w:type="dxa"/>
            <w:tcBorders>
              <w:top w:val="nil"/>
              <w:left w:val="nil"/>
              <w:bottom w:val="nil"/>
              <w:right w:val="single" w:color="auto" w:sz="4" w:space="0"/>
            </w:tcBorders>
            <w:vAlign w:val="center"/>
          </w:tcPr>
          <w:p w:rsidR="00297798" w:rsidP="00D408CA" w:rsidRDefault="00297798" w14:paraId="4F92C289" wp14:textId="77777777">
            <w:pPr>
              <w:pStyle w:val="KeinLeerraum"/>
              <w:rPr>
                <w:lang w:val="en-US"/>
              </w:rPr>
            </w:pPr>
            <w:r>
              <w:rPr>
                <w:lang w:val="en-US"/>
              </w:rPr>
              <w:t>Actual Positive</w:t>
            </w:r>
          </w:p>
        </w:tc>
        <w:tc>
          <w:tcPr>
            <w:tcW w:w="1247" w:type="dxa"/>
            <w:tcBorders>
              <w:left w:val="single" w:color="auto" w:sz="4" w:space="0"/>
            </w:tcBorders>
            <w:vAlign w:val="center"/>
          </w:tcPr>
          <w:p w:rsidRPr="00876772" w:rsidR="00297798" w:rsidP="00D408CA" w:rsidRDefault="00297798" w14:paraId="0BF49FD8" wp14:textId="77777777">
            <w:pPr>
              <w:pStyle w:val="KeinLeerraum"/>
              <w:jc w:val="center"/>
              <w:rPr>
                <w:i/>
                <w:lang w:val="en-US"/>
              </w:rPr>
            </w:pPr>
            <w:r w:rsidRPr="00876772">
              <w:rPr>
                <w:i/>
                <w:lang w:val="en-US"/>
              </w:rPr>
              <w:t>Total transaction amount</w:t>
            </w:r>
          </w:p>
        </w:tc>
        <w:tc>
          <w:tcPr>
            <w:tcW w:w="1247" w:type="dxa"/>
            <w:vAlign w:val="center"/>
          </w:tcPr>
          <w:p w:rsidRPr="00876772" w:rsidR="00297798" w:rsidP="00D408CA" w:rsidRDefault="00297798" w14:paraId="639EF6F7" wp14:textId="77777777">
            <w:pPr>
              <w:pStyle w:val="KeinLeerraum"/>
              <w:jc w:val="center"/>
              <w:rPr>
                <w:i/>
                <w:lang w:val="en-US"/>
              </w:rPr>
            </w:pPr>
            <w:r w:rsidRPr="00876772">
              <w:rPr>
                <w:i/>
                <w:lang w:val="en-US"/>
              </w:rPr>
              <w:t>20 USD</w:t>
            </w:r>
          </w:p>
        </w:tc>
      </w:tr>
    </w:tbl>
    <w:p xmlns:wp14="http://schemas.microsoft.com/office/word/2010/wordml" w:rsidRPr="004B3C4D" w:rsidR="00297798" w:rsidP="00297798" w:rsidRDefault="00297798" w14:paraId="7F3FD52A" wp14:textId="77777777">
      <w:pPr>
        <w:jc w:val="center"/>
        <w:rPr>
          <w:lang w:val="en-US"/>
        </w:rPr>
      </w:pPr>
    </w:p>
    <w:p xmlns:wp14="http://schemas.microsoft.com/office/word/2010/wordml" w:rsidR="009D2A0C" w:rsidRDefault="009D2A0C" w14:paraId="756D4825" wp14:textId="77777777">
      <w:pPr>
        <w:spacing w:after="200" w:line="276" w:lineRule="auto"/>
        <w:rPr>
          <w:lang w:val="en-US"/>
        </w:rPr>
      </w:pPr>
      <w:r>
        <w:rPr>
          <w:lang w:val="en-US"/>
        </w:rPr>
        <w:br w:type="page"/>
      </w:r>
    </w:p>
    <w:p xmlns:wp14="http://schemas.microsoft.com/office/word/2010/wordml" w:rsidR="00E102B1" w:rsidP="003848AF" w:rsidRDefault="00E102B1" w14:paraId="3C278E80" wp14:textId="77777777">
      <w:pPr>
        <w:pStyle w:val="berschrift1"/>
        <w:rPr>
          <w:lang w:val="en-US"/>
        </w:rPr>
      </w:pPr>
      <w:r w:rsidRPr="00515C8A">
        <w:rPr>
          <w:lang w:val="en-US"/>
        </w:rPr>
        <w:lastRenderedPageBreak/>
        <w:t>Results and validation of analysis</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68"/>
        <w:gridCol w:w="1275"/>
        <w:gridCol w:w="1276"/>
        <w:gridCol w:w="1276"/>
        <w:gridCol w:w="814"/>
        <w:gridCol w:w="957"/>
        <w:gridCol w:w="957"/>
        <w:gridCol w:w="957"/>
      </w:tblGrid>
      <w:tr xmlns:wp14="http://schemas.microsoft.com/office/word/2010/wordml" w:rsidR="009D2A0C" w:rsidTr="00D408CA" w14:paraId="6F893646" wp14:textId="77777777">
        <w:trPr>
          <w:trHeight w:val="227"/>
        </w:trPr>
        <w:tc>
          <w:tcPr>
            <w:tcW w:w="1668" w:type="dxa"/>
            <w:tcBorders>
              <w:bottom w:val="single" w:color="auto" w:sz="4" w:space="0"/>
            </w:tcBorders>
            <w:vAlign w:val="bottom"/>
          </w:tcPr>
          <w:p w:rsidRPr="009D2A0C" w:rsidR="009D2A0C" w:rsidP="00D408CA" w:rsidRDefault="009D2A0C" w14:paraId="41C5321D" wp14:textId="77777777">
            <w:pPr>
              <w:pStyle w:val="KeinLeerraum"/>
              <w:rPr>
                <w:lang w:val="en-US"/>
              </w:rPr>
            </w:pPr>
            <w:r>
              <w:rPr>
                <w:lang w:val="en-US"/>
              </w:rPr>
              <w:t>M</w:t>
            </w:r>
            <w:r w:rsidRPr="009D2A0C">
              <w:rPr>
                <w:lang w:val="en-US"/>
              </w:rPr>
              <w:t>ethod</w:t>
            </w:r>
          </w:p>
        </w:tc>
        <w:tc>
          <w:tcPr>
            <w:tcW w:w="1275" w:type="dxa"/>
            <w:tcBorders>
              <w:bottom w:val="single" w:color="auto" w:sz="4" w:space="0"/>
            </w:tcBorders>
            <w:vAlign w:val="bottom"/>
          </w:tcPr>
          <w:p w:rsidRPr="009D2A0C" w:rsidR="009D2A0C" w:rsidP="00D408CA" w:rsidRDefault="009D2A0C" w14:paraId="5522EEBF" wp14:textId="77777777">
            <w:pPr>
              <w:pStyle w:val="KeinLeerraum"/>
              <w:rPr>
                <w:lang w:val="en-US"/>
              </w:rPr>
            </w:pPr>
            <w:r>
              <w:rPr>
                <w:lang w:val="en-US"/>
              </w:rPr>
              <w:t>P</w:t>
            </w:r>
            <w:r w:rsidRPr="009D2A0C">
              <w:rPr>
                <w:lang w:val="en-US"/>
              </w:rPr>
              <w:t>ackage</w:t>
            </w:r>
          </w:p>
        </w:tc>
        <w:tc>
          <w:tcPr>
            <w:tcW w:w="1276" w:type="dxa"/>
            <w:tcBorders>
              <w:bottom w:val="single" w:color="auto" w:sz="4" w:space="0"/>
            </w:tcBorders>
            <w:vAlign w:val="bottom"/>
          </w:tcPr>
          <w:p w:rsidRPr="009D2A0C" w:rsidR="009D2A0C" w:rsidP="00D408CA" w:rsidRDefault="009D2A0C" w14:paraId="61C5549A" wp14:textId="77777777">
            <w:pPr>
              <w:pStyle w:val="KeinLeerraum"/>
              <w:rPr>
                <w:lang w:val="en-US"/>
              </w:rPr>
            </w:pPr>
            <w:r>
              <w:rPr>
                <w:lang w:val="en-US"/>
              </w:rPr>
              <w:t>P</w:t>
            </w:r>
            <w:r w:rsidRPr="009D2A0C">
              <w:rPr>
                <w:lang w:val="en-US"/>
              </w:rPr>
              <w:t>arameter</w:t>
            </w:r>
          </w:p>
        </w:tc>
        <w:tc>
          <w:tcPr>
            <w:tcW w:w="1276" w:type="dxa"/>
            <w:tcBorders>
              <w:bottom w:val="single" w:color="auto" w:sz="4" w:space="0"/>
            </w:tcBorders>
            <w:vAlign w:val="bottom"/>
          </w:tcPr>
          <w:p w:rsidRPr="009D2A0C" w:rsidR="009D2A0C" w:rsidP="00D408CA" w:rsidRDefault="009D2A0C" w14:paraId="1797EBAA" wp14:textId="77777777">
            <w:pPr>
              <w:pStyle w:val="KeinLeerraum"/>
              <w:rPr>
                <w:lang w:val="en-US"/>
              </w:rPr>
            </w:pPr>
            <w:r>
              <w:rPr>
                <w:lang w:val="en-US"/>
              </w:rPr>
              <w:t>S</w:t>
            </w:r>
            <w:r w:rsidRPr="009D2A0C">
              <w:rPr>
                <w:lang w:val="en-US"/>
              </w:rPr>
              <w:t>election</w:t>
            </w:r>
          </w:p>
        </w:tc>
        <w:tc>
          <w:tcPr>
            <w:tcW w:w="814" w:type="dxa"/>
            <w:tcBorders>
              <w:bottom w:val="single" w:color="auto" w:sz="4" w:space="0"/>
            </w:tcBorders>
            <w:vAlign w:val="bottom"/>
          </w:tcPr>
          <w:p w:rsidRPr="009D2A0C" w:rsidR="009D2A0C" w:rsidP="00D408CA" w:rsidRDefault="009D2A0C" w14:paraId="5373FD6F" wp14:textId="77777777">
            <w:pPr>
              <w:pStyle w:val="KeinLeerraum"/>
              <w:rPr>
                <w:lang w:val="en-US"/>
              </w:rPr>
            </w:pPr>
            <w:r w:rsidRPr="009D2A0C">
              <w:rPr>
                <w:lang w:val="en-US"/>
              </w:rPr>
              <w:t>AUC</w:t>
            </w:r>
          </w:p>
        </w:tc>
        <w:tc>
          <w:tcPr>
            <w:tcW w:w="957" w:type="dxa"/>
            <w:tcBorders>
              <w:bottom w:val="single" w:color="auto" w:sz="4" w:space="0"/>
            </w:tcBorders>
            <w:vAlign w:val="bottom"/>
          </w:tcPr>
          <w:p w:rsidRPr="009D2A0C" w:rsidR="009D2A0C" w:rsidP="00D408CA" w:rsidRDefault="009D2A0C" w14:paraId="5A60BA04" wp14:textId="77777777">
            <w:pPr>
              <w:pStyle w:val="KeinLeerraum"/>
              <w:rPr>
                <w:lang w:val="en-US"/>
              </w:rPr>
            </w:pPr>
            <w:r w:rsidRPr="009D2A0C">
              <w:rPr>
                <w:lang w:val="en-US"/>
              </w:rPr>
              <w:t>F1</w:t>
            </w:r>
          </w:p>
        </w:tc>
        <w:tc>
          <w:tcPr>
            <w:tcW w:w="957" w:type="dxa"/>
            <w:tcBorders>
              <w:bottom w:val="single" w:color="auto" w:sz="4" w:space="0"/>
            </w:tcBorders>
            <w:vAlign w:val="bottom"/>
          </w:tcPr>
          <w:p w:rsidRPr="009D2A0C" w:rsidR="009D2A0C" w:rsidP="00D408CA" w:rsidRDefault="009D2A0C" w14:paraId="722A473E" wp14:textId="77777777">
            <w:pPr>
              <w:pStyle w:val="KeinLeerraum"/>
              <w:rPr>
                <w:lang w:val="en-US"/>
              </w:rPr>
            </w:pPr>
            <w:proofErr w:type="spellStart"/>
            <w:r w:rsidRPr="009D2A0C">
              <w:rPr>
                <w:lang w:val="en-US"/>
              </w:rPr>
              <w:t>LogLoss</w:t>
            </w:r>
            <w:proofErr w:type="spellEnd"/>
          </w:p>
        </w:tc>
        <w:tc>
          <w:tcPr>
            <w:tcW w:w="957" w:type="dxa"/>
            <w:tcBorders>
              <w:bottom w:val="single" w:color="auto" w:sz="4" w:space="0"/>
            </w:tcBorders>
            <w:vAlign w:val="bottom"/>
          </w:tcPr>
          <w:p w:rsidRPr="009D2A0C" w:rsidR="009D2A0C" w:rsidP="00D408CA" w:rsidRDefault="006F1845" w14:paraId="39AB1755" wp14:textId="77777777">
            <w:pPr>
              <w:pStyle w:val="KeinLeerraum"/>
              <w:rPr>
                <w:lang w:val="en-US"/>
              </w:rPr>
            </w:pPr>
            <w:r>
              <w:rPr>
                <w:lang w:val="en-US"/>
              </w:rPr>
              <w:t>Savings in Dollar</w:t>
            </w:r>
          </w:p>
        </w:tc>
      </w:tr>
      <w:tr xmlns:wp14="http://schemas.microsoft.com/office/word/2010/wordml" w:rsidR="009D2A0C" w:rsidTr="00D408CA" w14:paraId="4A67AF1B" wp14:textId="77777777">
        <w:tc>
          <w:tcPr>
            <w:tcW w:w="1668" w:type="dxa"/>
            <w:tcBorders>
              <w:top w:val="single" w:color="auto" w:sz="4" w:space="0"/>
            </w:tcBorders>
            <w:vAlign w:val="center"/>
          </w:tcPr>
          <w:p w:rsidR="009D2A0C" w:rsidP="00D408CA" w:rsidRDefault="009D2A0C" w14:paraId="1887B0F1" wp14:textId="77777777">
            <w:pPr>
              <w:pStyle w:val="KeinLeerraum"/>
              <w:rPr>
                <w:lang w:val="en-US"/>
              </w:rPr>
            </w:pPr>
            <w:r>
              <w:rPr>
                <w:lang w:val="en-US"/>
              </w:rPr>
              <w:t>Logistic Regression</w:t>
            </w:r>
          </w:p>
        </w:tc>
        <w:tc>
          <w:tcPr>
            <w:tcW w:w="1275" w:type="dxa"/>
            <w:tcBorders>
              <w:top w:val="single" w:color="auto" w:sz="4" w:space="0"/>
            </w:tcBorders>
            <w:vAlign w:val="center"/>
          </w:tcPr>
          <w:p w:rsidR="009D2A0C" w:rsidP="00D408CA" w:rsidRDefault="00D408CA" w14:paraId="754B2B9D" wp14:textId="77777777">
            <w:pPr>
              <w:pStyle w:val="KeinLeerraum"/>
              <w:jc w:val="center"/>
              <w:rPr>
                <w:lang w:val="en-US"/>
              </w:rPr>
            </w:pPr>
            <w:r>
              <w:rPr>
                <w:lang w:val="en-US"/>
              </w:rPr>
              <w:t>stats</w:t>
            </w:r>
          </w:p>
        </w:tc>
        <w:tc>
          <w:tcPr>
            <w:tcW w:w="1276" w:type="dxa"/>
            <w:tcBorders>
              <w:top w:val="single" w:color="auto" w:sz="4" w:space="0"/>
            </w:tcBorders>
            <w:vAlign w:val="center"/>
          </w:tcPr>
          <w:p w:rsidR="009D2A0C" w:rsidP="00D408CA" w:rsidRDefault="00D408CA" w14:paraId="0E20EC6D" wp14:textId="77777777">
            <w:pPr>
              <w:pStyle w:val="KeinLeerraum"/>
              <w:jc w:val="center"/>
              <w:rPr>
                <w:lang w:val="en-US"/>
              </w:rPr>
            </w:pPr>
            <w:r>
              <w:rPr>
                <w:lang w:val="en-US"/>
              </w:rPr>
              <w:t>-</w:t>
            </w:r>
          </w:p>
        </w:tc>
        <w:tc>
          <w:tcPr>
            <w:tcW w:w="1276" w:type="dxa"/>
            <w:tcBorders>
              <w:top w:val="single" w:color="auto" w:sz="4" w:space="0"/>
            </w:tcBorders>
            <w:vAlign w:val="center"/>
          </w:tcPr>
          <w:p w:rsidR="009D2A0C" w:rsidP="00D408CA" w:rsidRDefault="00D408CA" w14:paraId="0C9AEA32" wp14:textId="77777777">
            <w:pPr>
              <w:pStyle w:val="KeinLeerraum"/>
              <w:jc w:val="center"/>
              <w:rPr>
                <w:lang w:val="en-US"/>
              </w:rPr>
            </w:pPr>
            <w:r>
              <w:rPr>
                <w:lang w:val="en-US"/>
              </w:rPr>
              <w:t>-</w:t>
            </w:r>
          </w:p>
        </w:tc>
        <w:tc>
          <w:tcPr>
            <w:tcW w:w="814" w:type="dxa"/>
            <w:tcBorders>
              <w:top w:val="single" w:color="auto" w:sz="4" w:space="0"/>
            </w:tcBorders>
            <w:vAlign w:val="center"/>
          </w:tcPr>
          <w:p w:rsidR="009D2A0C" w:rsidP="00D408CA" w:rsidRDefault="00D408CA" w14:paraId="09011BE0" wp14:textId="77777777">
            <w:pPr>
              <w:pStyle w:val="KeinLeerraum"/>
              <w:jc w:val="center"/>
              <w:rPr>
                <w:lang w:val="en-US"/>
              </w:rPr>
            </w:pPr>
            <w:r>
              <w:rPr>
                <w:lang w:val="en-US"/>
              </w:rPr>
              <w:t>-</w:t>
            </w:r>
          </w:p>
        </w:tc>
        <w:tc>
          <w:tcPr>
            <w:tcW w:w="957" w:type="dxa"/>
            <w:tcBorders>
              <w:top w:val="single" w:color="auto" w:sz="4" w:space="0"/>
            </w:tcBorders>
            <w:vAlign w:val="center"/>
          </w:tcPr>
          <w:p w:rsidR="009D2A0C" w:rsidP="00D408CA" w:rsidRDefault="00D408CA" w14:paraId="479DA894" wp14:textId="77777777">
            <w:pPr>
              <w:pStyle w:val="KeinLeerraum"/>
              <w:jc w:val="center"/>
              <w:rPr>
                <w:lang w:val="en-US"/>
              </w:rPr>
            </w:pPr>
            <w:r>
              <w:rPr>
                <w:lang w:val="en-US"/>
              </w:rPr>
              <w:t>-</w:t>
            </w:r>
          </w:p>
        </w:tc>
        <w:tc>
          <w:tcPr>
            <w:tcW w:w="957" w:type="dxa"/>
            <w:tcBorders>
              <w:top w:val="single" w:color="auto" w:sz="4" w:space="0"/>
            </w:tcBorders>
            <w:vAlign w:val="center"/>
          </w:tcPr>
          <w:p w:rsidR="009D2A0C" w:rsidP="00D408CA" w:rsidRDefault="00D408CA" w14:paraId="0B8F1C81" wp14:textId="77777777">
            <w:pPr>
              <w:pStyle w:val="KeinLeerraum"/>
              <w:jc w:val="center"/>
              <w:rPr>
                <w:lang w:val="en-US"/>
              </w:rPr>
            </w:pPr>
            <w:r>
              <w:rPr>
                <w:lang w:val="en-US"/>
              </w:rPr>
              <w:t>0.04344</w:t>
            </w:r>
          </w:p>
        </w:tc>
        <w:tc>
          <w:tcPr>
            <w:tcW w:w="957" w:type="dxa"/>
            <w:tcBorders>
              <w:top w:val="single" w:color="auto" w:sz="4" w:space="0"/>
            </w:tcBorders>
            <w:vAlign w:val="center"/>
          </w:tcPr>
          <w:p w:rsidR="009D2A0C" w:rsidP="00D408CA" w:rsidRDefault="00D408CA" w14:paraId="74BCFA88" wp14:textId="77777777">
            <w:pPr>
              <w:pStyle w:val="KeinLeerraum"/>
              <w:jc w:val="center"/>
              <w:rPr>
                <w:lang w:val="en-US"/>
              </w:rPr>
            </w:pPr>
            <w:r>
              <w:rPr>
                <w:lang w:val="en-US"/>
              </w:rPr>
              <w:t>-</w:t>
            </w:r>
          </w:p>
        </w:tc>
      </w:tr>
      <w:tr xmlns:wp14="http://schemas.microsoft.com/office/word/2010/wordml" w:rsidR="009D2A0C" w:rsidTr="00D408CA" w14:paraId="731B97D0" wp14:textId="77777777">
        <w:tc>
          <w:tcPr>
            <w:tcW w:w="1668" w:type="dxa"/>
            <w:vAlign w:val="center"/>
          </w:tcPr>
          <w:p w:rsidR="009D2A0C" w:rsidP="00D408CA" w:rsidRDefault="009D2A0C" w14:paraId="4B990244" wp14:textId="77777777">
            <w:pPr>
              <w:pStyle w:val="KeinLeerraum"/>
              <w:rPr>
                <w:lang w:val="en-US"/>
              </w:rPr>
            </w:pPr>
            <w:r>
              <w:rPr>
                <w:lang w:val="en-US"/>
              </w:rPr>
              <w:t>Decision Tree</w:t>
            </w:r>
          </w:p>
        </w:tc>
        <w:tc>
          <w:tcPr>
            <w:tcW w:w="1275" w:type="dxa"/>
            <w:vAlign w:val="center"/>
          </w:tcPr>
          <w:p w:rsidR="009D2A0C" w:rsidP="00D408CA" w:rsidRDefault="00D00468" w14:paraId="16B0576E" wp14:textId="77777777">
            <w:pPr>
              <w:pStyle w:val="KeinLeerraum"/>
              <w:jc w:val="center"/>
              <w:rPr>
                <w:lang w:val="en-US"/>
              </w:rPr>
            </w:pPr>
            <w:proofErr w:type="spellStart"/>
            <w:r>
              <w:rPr>
                <w:lang w:val="en-US"/>
              </w:rPr>
              <w:t>rpart</w:t>
            </w:r>
            <w:proofErr w:type="spellEnd"/>
          </w:p>
        </w:tc>
        <w:tc>
          <w:tcPr>
            <w:tcW w:w="1276" w:type="dxa"/>
            <w:vAlign w:val="center"/>
          </w:tcPr>
          <w:p w:rsidR="00D408CA" w:rsidP="00D408CA" w:rsidRDefault="00D408CA" w14:paraId="4B27AA5A" wp14:textId="77777777">
            <w:pPr>
              <w:pStyle w:val="KeinLeerraum"/>
              <w:jc w:val="center"/>
              <w:rPr>
                <w:lang w:val="en-US"/>
              </w:rPr>
            </w:pPr>
            <w:proofErr w:type="spellStart"/>
            <w:r>
              <w:rPr>
                <w:lang w:val="en-US"/>
              </w:rPr>
              <w:t>cp</w:t>
            </w:r>
            <w:proofErr w:type="spellEnd"/>
          </w:p>
          <w:p w:rsidR="00D408CA" w:rsidP="00D408CA" w:rsidRDefault="00D408CA" w14:paraId="3A0DF469" wp14:textId="77777777">
            <w:pPr>
              <w:pStyle w:val="KeinLeerraum"/>
              <w:jc w:val="center"/>
              <w:rPr>
                <w:lang w:val="en-US"/>
              </w:rPr>
            </w:pPr>
            <w:r>
              <w:rPr>
                <w:lang w:val="en-US"/>
              </w:rPr>
              <w:t>split</w:t>
            </w:r>
          </w:p>
          <w:p w:rsidR="009D2A0C" w:rsidP="00D408CA" w:rsidRDefault="00D408CA" w14:paraId="635789FF" wp14:textId="77777777">
            <w:pPr>
              <w:pStyle w:val="KeinLeerraum"/>
              <w:jc w:val="center"/>
              <w:rPr>
                <w:lang w:val="en-US"/>
              </w:rPr>
            </w:pPr>
            <w:r>
              <w:rPr>
                <w:lang w:val="en-US"/>
              </w:rPr>
              <w:t>prune</w:t>
            </w:r>
          </w:p>
        </w:tc>
        <w:tc>
          <w:tcPr>
            <w:tcW w:w="1276" w:type="dxa"/>
            <w:vAlign w:val="center"/>
          </w:tcPr>
          <w:p w:rsidR="009D2A0C" w:rsidP="00D408CA" w:rsidRDefault="009D2A0C" w14:paraId="795A4918" wp14:textId="77777777">
            <w:pPr>
              <w:pStyle w:val="KeinLeerraum"/>
              <w:jc w:val="center"/>
              <w:rPr>
                <w:lang w:val="en-US"/>
              </w:rPr>
            </w:pPr>
          </w:p>
        </w:tc>
        <w:tc>
          <w:tcPr>
            <w:tcW w:w="814" w:type="dxa"/>
            <w:vAlign w:val="center"/>
          </w:tcPr>
          <w:p w:rsidR="009D2A0C" w:rsidP="00D408CA" w:rsidRDefault="009D2A0C" w14:paraId="1D6C70ED" wp14:textId="77777777">
            <w:pPr>
              <w:pStyle w:val="KeinLeerraum"/>
              <w:jc w:val="center"/>
              <w:rPr>
                <w:lang w:val="en-US"/>
              </w:rPr>
            </w:pPr>
          </w:p>
        </w:tc>
        <w:tc>
          <w:tcPr>
            <w:tcW w:w="957" w:type="dxa"/>
            <w:vAlign w:val="center"/>
          </w:tcPr>
          <w:p w:rsidR="009D2A0C" w:rsidP="00D408CA" w:rsidRDefault="009D2A0C" w14:paraId="08B76F81" wp14:textId="77777777">
            <w:pPr>
              <w:pStyle w:val="KeinLeerraum"/>
              <w:jc w:val="center"/>
              <w:rPr>
                <w:lang w:val="en-US"/>
              </w:rPr>
            </w:pPr>
          </w:p>
        </w:tc>
        <w:tc>
          <w:tcPr>
            <w:tcW w:w="957" w:type="dxa"/>
            <w:vAlign w:val="center"/>
          </w:tcPr>
          <w:p w:rsidR="009D2A0C" w:rsidP="00D408CA" w:rsidRDefault="009D2A0C" w14:paraId="03FA8588" wp14:textId="77777777">
            <w:pPr>
              <w:pStyle w:val="KeinLeerraum"/>
              <w:jc w:val="center"/>
              <w:rPr>
                <w:lang w:val="en-US"/>
              </w:rPr>
            </w:pPr>
          </w:p>
        </w:tc>
        <w:tc>
          <w:tcPr>
            <w:tcW w:w="957" w:type="dxa"/>
            <w:vAlign w:val="center"/>
          </w:tcPr>
          <w:p w:rsidR="009D2A0C" w:rsidP="00D408CA" w:rsidRDefault="009D2A0C" w14:paraId="2FAD4E6C" wp14:textId="77777777">
            <w:pPr>
              <w:pStyle w:val="KeinLeerraum"/>
              <w:jc w:val="center"/>
              <w:rPr>
                <w:lang w:val="en-US"/>
              </w:rPr>
            </w:pPr>
          </w:p>
        </w:tc>
      </w:tr>
      <w:tr xmlns:wp14="http://schemas.microsoft.com/office/word/2010/wordml" w:rsidR="009D2A0C" w:rsidTr="00D408CA" w14:paraId="772D5B74" wp14:textId="77777777">
        <w:tc>
          <w:tcPr>
            <w:tcW w:w="1668" w:type="dxa"/>
            <w:vAlign w:val="center"/>
          </w:tcPr>
          <w:p w:rsidR="009D2A0C" w:rsidP="00D408CA" w:rsidRDefault="009D2A0C" w14:paraId="77341A36" wp14:textId="77777777">
            <w:pPr>
              <w:pStyle w:val="KeinLeerraum"/>
              <w:rPr>
                <w:lang w:val="en-US"/>
              </w:rPr>
            </w:pPr>
            <w:r>
              <w:rPr>
                <w:lang w:val="en-US"/>
              </w:rPr>
              <w:t>Random Forest</w:t>
            </w:r>
          </w:p>
        </w:tc>
        <w:tc>
          <w:tcPr>
            <w:tcW w:w="1275" w:type="dxa"/>
            <w:vAlign w:val="center"/>
          </w:tcPr>
          <w:p w:rsidR="009D2A0C" w:rsidP="00D408CA" w:rsidRDefault="00D408CA" w14:paraId="08E39F59" wp14:textId="77777777">
            <w:pPr>
              <w:pStyle w:val="KeinLeerraum"/>
              <w:jc w:val="center"/>
              <w:rPr>
                <w:lang w:val="en-US"/>
              </w:rPr>
            </w:pPr>
            <w:proofErr w:type="spellStart"/>
            <w:r>
              <w:rPr>
                <w:lang w:val="en-US"/>
              </w:rPr>
              <w:t>randomForest</w:t>
            </w:r>
            <w:proofErr w:type="spellEnd"/>
          </w:p>
        </w:tc>
        <w:tc>
          <w:tcPr>
            <w:tcW w:w="1276" w:type="dxa"/>
            <w:vAlign w:val="center"/>
          </w:tcPr>
          <w:p w:rsidR="009D2A0C" w:rsidP="00D408CA" w:rsidRDefault="00D408CA" w14:paraId="38E19223" wp14:textId="77777777">
            <w:pPr>
              <w:pStyle w:val="KeinLeerraum"/>
              <w:jc w:val="center"/>
              <w:rPr>
                <w:lang w:val="en-US"/>
              </w:rPr>
            </w:pPr>
            <w:proofErr w:type="spellStart"/>
            <w:r w:rsidRPr="00D408CA">
              <w:rPr>
                <w:lang w:val="en-US"/>
              </w:rPr>
              <w:t>mtry</w:t>
            </w:r>
            <w:proofErr w:type="spellEnd"/>
          </w:p>
        </w:tc>
        <w:tc>
          <w:tcPr>
            <w:tcW w:w="1276" w:type="dxa"/>
            <w:vAlign w:val="center"/>
          </w:tcPr>
          <w:p w:rsidR="009D2A0C" w:rsidP="00D408CA" w:rsidRDefault="00D408CA" w14:paraId="2500F480" wp14:textId="77777777">
            <w:pPr>
              <w:pStyle w:val="KeinLeerraum"/>
              <w:jc w:val="center"/>
              <w:rPr>
                <w:lang w:val="en-US"/>
              </w:rPr>
            </w:pPr>
            <w:r>
              <w:rPr>
                <w:lang w:val="en-US"/>
              </w:rPr>
              <w:t>13</w:t>
            </w:r>
          </w:p>
        </w:tc>
        <w:tc>
          <w:tcPr>
            <w:tcW w:w="814" w:type="dxa"/>
            <w:vAlign w:val="center"/>
          </w:tcPr>
          <w:p w:rsidR="009D2A0C" w:rsidP="00D408CA" w:rsidRDefault="009D2A0C" w14:paraId="51221CA4" wp14:textId="77777777">
            <w:pPr>
              <w:pStyle w:val="KeinLeerraum"/>
              <w:jc w:val="center"/>
              <w:rPr>
                <w:lang w:val="en-US"/>
              </w:rPr>
            </w:pPr>
          </w:p>
        </w:tc>
        <w:tc>
          <w:tcPr>
            <w:tcW w:w="957" w:type="dxa"/>
            <w:vAlign w:val="center"/>
          </w:tcPr>
          <w:p w:rsidR="009D2A0C" w:rsidP="00D408CA" w:rsidRDefault="009D2A0C" w14:paraId="27D4E578" wp14:textId="77777777">
            <w:pPr>
              <w:pStyle w:val="KeinLeerraum"/>
              <w:jc w:val="center"/>
              <w:rPr>
                <w:lang w:val="en-US"/>
              </w:rPr>
            </w:pPr>
          </w:p>
        </w:tc>
        <w:tc>
          <w:tcPr>
            <w:tcW w:w="957" w:type="dxa"/>
            <w:vAlign w:val="center"/>
          </w:tcPr>
          <w:p w:rsidR="009D2A0C" w:rsidP="00D408CA" w:rsidRDefault="009D2A0C" w14:paraId="14C73F8D" wp14:textId="77777777">
            <w:pPr>
              <w:pStyle w:val="KeinLeerraum"/>
              <w:jc w:val="center"/>
              <w:rPr>
                <w:lang w:val="en-US"/>
              </w:rPr>
            </w:pPr>
          </w:p>
        </w:tc>
        <w:tc>
          <w:tcPr>
            <w:tcW w:w="957" w:type="dxa"/>
            <w:vAlign w:val="center"/>
          </w:tcPr>
          <w:p w:rsidR="009D2A0C" w:rsidP="00D408CA" w:rsidRDefault="009D2A0C" w14:paraId="47DCB6A7" wp14:textId="77777777">
            <w:pPr>
              <w:pStyle w:val="KeinLeerraum"/>
              <w:jc w:val="center"/>
              <w:rPr>
                <w:lang w:val="en-US"/>
              </w:rPr>
            </w:pPr>
          </w:p>
        </w:tc>
      </w:tr>
      <w:tr xmlns:wp14="http://schemas.microsoft.com/office/word/2010/wordml" w:rsidR="009D2A0C" w:rsidTr="00D408CA" w14:paraId="69E0779C" wp14:textId="77777777">
        <w:tc>
          <w:tcPr>
            <w:tcW w:w="1668" w:type="dxa"/>
            <w:tcBorders>
              <w:bottom w:val="single" w:color="auto" w:sz="4" w:space="0"/>
            </w:tcBorders>
            <w:vAlign w:val="center"/>
          </w:tcPr>
          <w:p w:rsidR="009D2A0C" w:rsidP="00D408CA" w:rsidRDefault="009D2A0C" w14:paraId="705AEB5C" wp14:textId="77777777">
            <w:pPr>
              <w:pStyle w:val="KeinLeerraum"/>
              <w:rPr>
                <w:lang w:val="en-US"/>
              </w:rPr>
            </w:pPr>
            <w:proofErr w:type="spellStart"/>
            <w:r>
              <w:rPr>
                <w:lang w:val="en-US"/>
              </w:rPr>
              <w:t>XGBoost</w:t>
            </w:r>
            <w:proofErr w:type="spellEnd"/>
          </w:p>
        </w:tc>
        <w:tc>
          <w:tcPr>
            <w:tcW w:w="1275" w:type="dxa"/>
            <w:tcBorders>
              <w:bottom w:val="single" w:color="auto" w:sz="4" w:space="0"/>
            </w:tcBorders>
            <w:vAlign w:val="center"/>
          </w:tcPr>
          <w:p w:rsidR="009D2A0C" w:rsidP="00D408CA" w:rsidRDefault="009D2A0C" w14:paraId="2837F7C6" wp14:textId="77777777">
            <w:pPr>
              <w:pStyle w:val="KeinLeerraum"/>
              <w:jc w:val="center"/>
              <w:rPr>
                <w:lang w:val="en-US"/>
              </w:rPr>
            </w:pPr>
          </w:p>
        </w:tc>
        <w:tc>
          <w:tcPr>
            <w:tcW w:w="1276" w:type="dxa"/>
            <w:tcBorders>
              <w:bottom w:val="single" w:color="auto" w:sz="4" w:space="0"/>
            </w:tcBorders>
            <w:vAlign w:val="center"/>
          </w:tcPr>
          <w:p w:rsidR="009D2A0C" w:rsidP="00D408CA" w:rsidRDefault="009D2A0C" w14:paraId="1FE4C2C9" wp14:textId="77777777">
            <w:pPr>
              <w:pStyle w:val="KeinLeerraum"/>
              <w:jc w:val="center"/>
              <w:rPr>
                <w:lang w:val="en-US"/>
              </w:rPr>
            </w:pPr>
          </w:p>
        </w:tc>
        <w:tc>
          <w:tcPr>
            <w:tcW w:w="1276" w:type="dxa"/>
            <w:tcBorders>
              <w:bottom w:val="single" w:color="auto" w:sz="4" w:space="0"/>
            </w:tcBorders>
            <w:vAlign w:val="center"/>
          </w:tcPr>
          <w:p w:rsidR="009D2A0C" w:rsidP="00D408CA" w:rsidRDefault="009D2A0C" w14:paraId="7DC1323C" wp14:textId="77777777">
            <w:pPr>
              <w:pStyle w:val="KeinLeerraum"/>
              <w:jc w:val="center"/>
              <w:rPr>
                <w:lang w:val="en-US"/>
              </w:rPr>
            </w:pPr>
          </w:p>
        </w:tc>
        <w:tc>
          <w:tcPr>
            <w:tcW w:w="814" w:type="dxa"/>
            <w:tcBorders>
              <w:bottom w:val="single" w:color="auto" w:sz="4" w:space="0"/>
            </w:tcBorders>
            <w:vAlign w:val="center"/>
          </w:tcPr>
          <w:p w:rsidR="009D2A0C" w:rsidP="00D408CA" w:rsidRDefault="009D2A0C" w14:paraId="24254A2B" wp14:textId="77777777">
            <w:pPr>
              <w:pStyle w:val="KeinLeerraum"/>
              <w:jc w:val="center"/>
              <w:rPr>
                <w:lang w:val="en-US"/>
              </w:rPr>
            </w:pPr>
          </w:p>
        </w:tc>
        <w:tc>
          <w:tcPr>
            <w:tcW w:w="957" w:type="dxa"/>
            <w:tcBorders>
              <w:bottom w:val="single" w:color="auto" w:sz="4" w:space="0"/>
            </w:tcBorders>
            <w:vAlign w:val="center"/>
          </w:tcPr>
          <w:p w:rsidR="009D2A0C" w:rsidP="00D408CA" w:rsidRDefault="009D2A0C" w14:paraId="5EDB3ABA" wp14:textId="77777777">
            <w:pPr>
              <w:pStyle w:val="KeinLeerraum"/>
              <w:jc w:val="center"/>
              <w:rPr>
                <w:lang w:val="en-US"/>
              </w:rPr>
            </w:pPr>
          </w:p>
        </w:tc>
        <w:tc>
          <w:tcPr>
            <w:tcW w:w="957" w:type="dxa"/>
            <w:tcBorders>
              <w:bottom w:val="single" w:color="auto" w:sz="4" w:space="0"/>
            </w:tcBorders>
            <w:vAlign w:val="center"/>
          </w:tcPr>
          <w:p w:rsidR="009D2A0C" w:rsidP="00D408CA" w:rsidRDefault="009D2A0C" w14:paraId="0317E116" wp14:textId="77777777">
            <w:pPr>
              <w:pStyle w:val="KeinLeerraum"/>
              <w:jc w:val="center"/>
              <w:rPr>
                <w:lang w:val="en-US"/>
              </w:rPr>
            </w:pPr>
          </w:p>
        </w:tc>
        <w:tc>
          <w:tcPr>
            <w:tcW w:w="957" w:type="dxa"/>
            <w:tcBorders>
              <w:bottom w:val="single" w:color="auto" w:sz="4" w:space="0"/>
            </w:tcBorders>
            <w:vAlign w:val="center"/>
          </w:tcPr>
          <w:p w:rsidR="009D2A0C" w:rsidP="00D408CA" w:rsidRDefault="009D2A0C" w14:paraId="6E2D6680" wp14:textId="77777777">
            <w:pPr>
              <w:pStyle w:val="KeinLeerraum"/>
              <w:jc w:val="center"/>
              <w:rPr>
                <w:lang w:val="en-US"/>
              </w:rPr>
            </w:pPr>
          </w:p>
        </w:tc>
      </w:tr>
    </w:tbl>
    <w:p xmlns:wp14="http://schemas.microsoft.com/office/word/2010/wordml" w:rsidRPr="000E491F" w:rsidR="00A30A69" w:rsidP="00A30A69" w:rsidRDefault="00FE5BC9" w14:paraId="09E81D4F" wp14:textId="77777777">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xmlns:wp14="http://schemas.microsoft.com/office/word/2010/wordml" w:rsidRPr="000E491F" w:rsidR="001139A5" w:rsidP="00A30A69" w:rsidRDefault="001139A5" w14:paraId="46ACE311" wp14:textId="77777777">
      <w:pPr>
        <w:rPr>
          <w:lang w:val="en-US"/>
        </w:rPr>
      </w:pPr>
    </w:p>
    <w:p xmlns:wp14="http://schemas.microsoft.com/office/word/2010/wordml" w:rsidRPr="001139A5" w:rsidR="001139A5" w:rsidP="001139A5" w:rsidRDefault="001139A5" w14:paraId="07F519F5" wp14:textId="77777777">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xmlns:wp14="http://schemas.microsoft.com/office/word/2010/wordml" w:rsidRPr="00515C8A" w:rsidR="00E102B1" w:rsidP="003848AF" w:rsidRDefault="00E102B1" w14:paraId="00658357" wp14:textId="77777777">
      <w:pPr>
        <w:pStyle w:val="berschrift1"/>
        <w:rPr>
          <w:lang w:val="en-US"/>
        </w:rPr>
      </w:pPr>
      <w:r w:rsidRPr="00515C8A">
        <w:rPr>
          <w:lang w:val="en-US"/>
        </w:rPr>
        <w:t>Conclusion</w:t>
      </w:r>
    </w:p>
    <w:p xmlns:wp14="http://schemas.microsoft.com/office/word/2010/wordml" w:rsidRPr="00515C8A" w:rsidR="003848AF" w:rsidP="003848AF" w:rsidRDefault="003848AF" w14:paraId="6EE1FC6E" wp14:textId="77777777">
      <w:pPr>
        <w:pStyle w:val="berschrift1"/>
        <w:rPr>
          <w:lang w:val="en-US"/>
        </w:rPr>
      </w:pPr>
      <w:r w:rsidRPr="00515C8A">
        <w:rPr>
          <w:lang w:val="en-US"/>
        </w:rPr>
        <w:t>References</w:t>
      </w:r>
    </w:p>
    <w:p xmlns:wp14="http://schemas.microsoft.com/office/word/2010/wordml" w:rsidR="001D4B78" w:rsidP="001D4B78" w:rsidRDefault="00C12FF9" w14:paraId="0C243D5A" wp14:textId="77777777">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xmlns:wp14="http://schemas.microsoft.com/office/word/2010/wordml" w:rsidR="001A5D6A" w:rsidP="001A5D6A" w:rsidRDefault="001A5D6A" w14:paraId="29D445E1" wp14:textId="77777777">
      <w:pPr>
        <w:rPr>
          <w:lang w:val="en-US"/>
        </w:rPr>
      </w:pPr>
    </w:p>
    <w:p xmlns:wp14="http://schemas.microsoft.com/office/word/2010/wordml" w:rsidRPr="00904433" w:rsidR="002A1D08" w:rsidP="002A1D08" w:rsidRDefault="002A1D08" w14:paraId="25773712" wp14:textId="77777777">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xmlns:wp14="http://schemas.microsoft.com/office/word/2010/wordml" w:rsidR="002A1D08" w:rsidP="001A5D6A" w:rsidRDefault="002A1D08" w14:paraId="24618BEC" wp14:textId="77777777">
      <w:pPr>
        <w:rPr>
          <w:lang w:val="en-US"/>
        </w:rPr>
      </w:pPr>
    </w:p>
    <w:p xmlns:wp14="http://schemas.microsoft.com/office/word/2010/wordml" w:rsidR="001A5D6A" w:rsidP="001A5D6A" w:rsidRDefault="001A5D6A" w14:paraId="07B73DB4" wp14:textId="77777777">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xmlns:wp14="http://schemas.microsoft.com/office/word/2010/wordml" w:rsidR="00246BDE" w:rsidP="001D4B78" w:rsidRDefault="00246BDE" w14:paraId="71CB64BF" wp14:textId="77777777">
      <w:pPr>
        <w:rPr>
          <w:rStyle w:val="citationtext"/>
          <w:lang w:val="en-US"/>
        </w:rPr>
      </w:pPr>
    </w:p>
    <w:p xmlns:wp14="http://schemas.microsoft.com/office/word/2010/wordml" w:rsidR="0055760F" w:rsidP="001D4B78" w:rsidRDefault="0055760F" w14:paraId="686B0B81" wp14:textId="77777777">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xmlns:wp14="http://schemas.microsoft.com/office/word/2010/wordml" w:rsidR="0055760F" w:rsidP="001D4B78" w:rsidRDefault="0055760F" w14:paraId="7A2B7ABC" wp14:textId="77777777">
      <w:pPr>
        <w:rPr>
          <w:rStyle w:val="citationtext"/>
          <w:lang w:val="en-US"/>
        </w:rPr>
      </w:pPr>
    </w:p>
    <w:p xmlns:wp14="http://schemas.microsoft.com/office/word/2010/wordml" w:rsidR="00246BDE" w:rsidP="00246BDE" w:rsidRDefault="00246BDE" w14:paraId="4ABC8DEE" wp14:textId="77777777">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xmlns:wp14="http://schemas.microsoft.com/office/word/2010/wordml" w:rsidR="00515282" w:rsidP="00515282" w:rsidRDefault="00515282" w14:paraId="5666347C" wp14:textId="77777777">
      <w:pPr>
        <w:rPr>
          <w:lang w:val="en-US"/>
        </w:rPr>
      </w:pPr>
    </w:p>
    <w:p xmlns:wp14="http://schemas.microsoft.com/office/word/2010/wordml" w:rsidR="00515282" w:rsidP="00515282" w:rsidRDefault="00515282" w14:paraId="427CF8D2" wp14:textId="77777777">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r>
      <w:r>
        <w:rPr>
          <w:lang w:val="en-US"/>
        </w:rPr>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xmlns:wp14="http://schemas.microsoft.com/office/word/2010/wordml" w:rsidR="00145FC6" w:rsidP="00246BDE" w:rsidRDefault="00145FC6" w14:paraId="427DBBE0" wp14:textId="77777777">
      <w:pPr>
        <w:rPr>
          <w:lang w:val="en-US"/>
        </w:rPr>
      </w:pPr>
    </w:p>
    <w:p xmlns:wp14="http://schemas.microsoft.com/office/word/2010/wordml" w:rsidR="001A5D6A" w:rsidP="00246BDE" w:rsidRDefault="001A5D6A" w14:paraId="533394E4" wp14:textId="77777777">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xmlns:wp14="http://schemas.microsoft.com/office/word/2010/wordml" w:rsidR="001A5D6A" w:rsidP="00246BDE" w:rsidRDefault="0084679F" w14:paraId="0FA41198" wp14:textId="77777777">
      <w:pPr>
        <w:rPr>
          <w:lang w:val="en-US"/>
        </w:rPr>
      </w:pPr>
      <w:r>
        <w:rPr>
          <w:lang w:val="en-US"/>
        </w:rPr>
        <w:tab/>
      </w:r>
      <w:r w:rsidRPr="001A5D6A" w:rsid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xmlns:wp14="http://schemas.microsoft.com/office/word/2010/wordml" w:rsidR="00E7089B" w:rsidP="001D0BDF" w:rsidRDefault="00E7089B" w14:paraId="3C69997A" wp14:textId="77777777">
      <w:pPr>
        <w:rPr>
          <w:lang w:val="en-US"/>
        </w:rPr>
      </w:pPr>
    </w:p>
    <w:p xmlns:wp14="http://schemas.microsoft.com/office/word/2010/wordml" w:rsidR="001D0BDF" w:rsidP="001D0BDF" w:rsidRDefault="001D0BDF" w14:paraId="691FF7EC" wp14:textId="77777777">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Pr="00E7089B" w:rsidR="00E7089B">
        <w:rPr>
          <w:lang w:val="en-US"/>
        </w:rPr>
        <w:t xml:space="preserve">Proc. 16th Midwest Artificial </w:t>
      </w:r>
      <w:r w:rsidR="00E7089B">
        <w:rPr>
          <w:lang w:val="en-US"/>
        </w:rPr>
        <w:tab/>
      </w:r>
      <w:r w:rsidRPr="00E7089B" w:rsidR="00E7089B">
        <w:rPr>
          <w:lang w:val="en-US"/>
        </w:rPr>
        <w:t>Intelligence and Cognitive Science Conference</w:t>
      </w:r>
      <w:r w:rsidR="00E7089B">
        <w:rPr>
          <w:lang w:val="en-US"/>
        </w:rPr>
        <w:t>, 2005, pp. 67–</w:t>
      </w:r>
      <w:r>
        <w:rPr>
          <w:lang w:val="en-US"/>
        </w:rPr>
        <w:t>73.</w:t>
      </w:r>
    </w:p>
    <w:p xmlns:wp14="http://schemas.microsoft.com/office/word/2010/wordml" w:rsidR="001D0BDF" w:rsidP="00246BDE" w:rsidRDefault="001D0BDF" w14:paraId="3B78CD8D" wp14:textId="77777777">
      <w:pPr>
        <w:rPr>
          <w:lang w:val="en-US"/>
        </w:rPr>
      </w:pPr>
    </w:p>
    <w:p xmlns:wp14="http://schemas.microsoft.com/office/word/2010/wordml" w:rsidR="00210C30" w:rsidP="00210C30" w:rsidRDefault="00210C30" w14:paraId="612C3667" wp14:textId="77777777">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Pr="00AB2339" w:rsidR="00AB2339">
        <w:rPr>
          <w:lang w:val="en-US"/>
        </w:rPr>
        <w:t xml:space="preserve">Data Mining and </w:t>
      </w:r>
      <w:r w:rsidR="00AB2339">
        <w:rPr>
          <w:lang w:val="en-US"/>
        </w:rPr>
        <w:tab/>
      </w:r>
      <w:r w:rsidRPr="00AB2339" w:rsidR="00AB2339">
        <w:rPr>
          <w:lang w:val="en-US"/>
        </w:rPr>
        <w:t>Knowledge Discovery</w:t>
      </w:r>
      <w:r w:rsidR="00AB2339">
        <w:rPr>
          <w:lang w:val="en-US"/>
        </w:rPr>
        <w:t>, vol. 18, 2009, pp. 30-55.</w:t>
      </w:r>
    </w:p>
    <w:p xmlns:wp14="http://schemas.microsoft.com/office/word/2010/wordml" w:rsidRPr="00E70757" w:rsidR="00E102B1" w:rsidP="003848AF" w:rsidRDefault="003848AF" w14:paraId="32D66907" wp14:textId="77777777">
      <w:pPr>
        <w:pStyle w:val="berschrift1"/>
        <w:rPr>
          <w:lang w:val="en-US"/>
        </w:rPr>
      </w:pPr>
      <w:r w:rsidRPr="00E70757">
        <w:rPr>
          <w:lang w:val="en-US"/>
        </w:rPr>
        <w:t>Appendix</w:t>
      </w:r>
    </w:p>
    <w:p xmlns:wp14="http://schemas.microsoft.com/office/word/2010/wordml" w:rsidRPr="00246BDE" w:rsidR="00E102B1" w:rsidP="003848AF" w:rsidRDefault="00E102B1" w14:paraId="43B265D9" wp14:textId="77777777">
      <w:pPr>
        <w:rPr>
          <w:lang w:val="en-US"/>
        </w:rPr>
      </w:pPr>
      <w:r w:rsidRPr="00246BDE">
        <w:rPr>
          <w:b/>
          <w:lang w:val="en-US"/>
        </w:rPr>
        <w:t xml:space="preserve">– </w:t>
      </w:r>
      <w:r w:rsidRPr="00246BDE">
        <w:rPr>
          <w:lang w:val="en-US"/>
        </w:rPr>
        <w:t>Data visualizations, tables, etc. which support the work, but are not of primary importance</w:t>
      </w:r>
    </w:p>
    <w:p xmlns:wp14="http://schemas.microsoft.com/office/word/2010/wordml" w:rsidRPr="00515C8A" w:rsidR="00E102B1" w:rsidP="003848AF" w:rsidRDefault="00E102B1" w14:paraId="0ADC82EC" wp14:textId="77777777">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xmlns:wp14="http://schemas.microsoft.com/office/word/2010/wordml" w:rsidRPr="00515C8A" w:rsidR="00E102B1" w:rsidP="003848AF" w:rsidRDefault="00E102B1" w14:paraId="02C0AC74" wp14:textId="77777777">
      <w:pPr>
        <w:rPr>
          <w:lang w:val="en-US"/>
        </w:rPr>
      </w:pPr>
      <w:r w:rsidRPr="00515C8A">
        <w:rPr>
          <w:b/>
          <w:lang w:val="en-US"/>
        </w:rPr>
        <w:t xml:space="preserve">– </w:t>
      </w:r>
      <w:r w:rsidRPr="00515C8A">
        <w:rPr>
          <w:lang w:val="en-US"/>
        </w:rPr>
        <w:t>List of any important assumptions not otherwise included</w:t>
      </w:r>
    </w:p>
    <w:p xmlns:wp14="http://schemas.microsoft.com/office/word/2010/wordml" w:rsidRPr="00515C8A" w:rsidR="00E102B1" w:rsidP="003848AF" w:rsidRDefault="00E102B1" w14:paraId="23610A7E" wp14:textId="77777777">
      <w:pPr>
        <w:rPr>
          <w:lang w:val="en-US"/>
        </w:rPr>
      </w:pPr>
      <w:r w:rsidRPr="00515C8A">
        <w:rPr>
          <w:b/>
          <w:lang w:val="en-US"/>
        </w:rPr>
        <w:t xml:space="preserve">– </w:t>
      </w:r>
      <w:r w:rsidRPr="00515C8A">
        <w:rPr>
          <w:lang w:val="en-US"/>
        </w:rPr>
        <w:t>Important code excerpts or algorithms used / developed if any.</w:t>
      </w:r>
    </w:p>
    <w:sectPr w:rsidRPr="00515C8A" w:rsidR="00E102B1" w:rsidSect="00E102B1">
      <w:pgSz w:w="11907" w:h="16839" w:orient="portrait"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DC" w:author="Daniel Casares" w:date="2017-12-08T15:16:00Z" w:id="1">
    <w:p xmlns:wp14="http://schemas.microsoft.com/office/word/2010/wordml" w:rsidR="00F32C33" w:rsidRDefault="00F32C33" w14:paraId="5F71AB25" wp14:textId="77777777">
      <w:pPr>
        <w:pStyle w:val="Kommentartext"/>
        <w:rPr>
          <w:lang w:val="en-US"/>
        </w:rPr>
      </w:pPr>
      <w:r>
        <w:rPr>
          <w:rStyle w:val="Kommentarzeichen"/>
        </w:rPr>
        <w:annotationRef/>
      </w:r>
      <w:hyperlink w:history="1" r:id="rId1">
        <w:r w:rsidRPr="0091040A">
          <w:rPr>
            <w:rStyle w:val="Hyperlink"/>
            <w:lang w:val="en-US"/>
          </w:rPr>
          <w:t>https://elitedatascience.com/imbalanced-classes</w:t>
        </w:r>
      </w:hyperlink>
    </w:p>
    <w:p xmlns:wp14="http://schemas.microsoft.com/office/word/2010/wordml" w:rsidR="00F32C33" w:rsidRDefault="00F32C33" w14:paraId="6FB4FCDF" wp14:textId="77777777">
      <w:pPr>
        <w:pStyle w:val="Kommentartext"/>
        <w:rPr>
          <w:lang w:val="en-US"/>
        </w:rPr>
      </w:pPr>
    </w:p>
    <w:p xmlns:wp14="http://schemas.microsoft.com/office/word/2010/wordml" w:rsidR="00F32C33" w:rsidRDefault="00F32C33" w14:paraId="259E5D6E" wp14:textId="77777777">
      <w:pPr>
        <w:pStyle w:val="Kommentartext"/>
        <w:rPr>
          <w:lang w:val="en-US"/>
        </w:rPr>
      </w:pPr>
      <w:proofErr w:type="gramStart"/>
      <w:r>
        <w:rPr>
          <w:lang w:val="en-US"/>
        </w:rPr>
        <w:t>use</w:t>
      </w:r>
      <w:proofErr w:type="gramEnd"/>
      <w:r>
        <w:rPr>
          <w:lang w:val="en-US"/>
        </w:rPr>
        <w:t xml:space="preserve"> area under the ROC curve as performance metric</w:t>
      </w:r>
    </w:p>
    <w:p xmlns:wp14="http://schemas.microsoft.com/office/word/2010/wordml" w:rsidR="000C49F8" w:rsidRDefault="000C49F8" w14:paraId="51D1C349" wp14:textId="77777777">
      <w:pPr>
        <w:pStyle w:val="Kommentartext"/>
        <w:rPr>
          <w:lang w:val="en-US"/>
        </w:rPr>
      </w:pPr>
    </w:p>
    <w:p xmlns:wp14="http://schemas.microsoft.com/office/word/2010/wordml" w:rsidRPr="000C49F8" w:rsidR="000C49F8" w:rsidP="000C49F8" w:rsidRDefault="000C49F8" w14:paraId="5D67C9F6" wp14:textId="77777777">
      <w:pPr>
        <w:rPr>
          <w:lang w:val="en-US"/>
        </w:rPr>
      </w:pPr>
      <w:hyperlink w:tgtFrame="_blank" w:history="1" r:id="rId2">
        <w:r w:rsidRPr="000C49F8">
          <w:rPr>
            <w:rStyle w:val="Hyperlink"/>
            <w:lang w:val="en-US"/>
          </w:rPr>
          <w:t>https://machinelearningmastery.com/machine-learning-evaluation-metrics-in-r/</w:t>
        </w:r>
      </w:hyperlink>
    </w:p>
    <w:p xmlns:wp14="http://schemas.microsoft.com/office/word/2010/wordml" w:rsidRPr="00F32C33" w:rsidR="000C49F8" w:rsidRDefault="000C49F8" w14:paraId="3B43765C" wp14:textId="77777777">
      <w:pPr>
        <w:pStyle w:val="Kommentartext"/>
        <w:rPr>
          <w:lang w:val="en-US"/>
        </w:rPr>
      </w:pPr>
    </w:p>
  </w:comment>
  <w:comment w:initials="DC" w:author="Daniel Casares" w:date="2017-12-08T15:17:00Z" w:id="2">
    <w:p xmlns:wp14="http://schemas.microsoft.com/office/word/2010/wordml" w:rsidR="00EA6496" w:rsidRDefault="00EA6496" w14:paraId="50F1B546" wp14:textId="77777777">
      <w:pPr>
        <w:pStyle w:val="Kommentartext"/>
      </w:pPr>
      <w:r>
        <w:rPr>
          <w:rStyle w:val="Kommentarzeichen"/>
        </w:rPr>
        <w:annotationRef/>
      </w:r>
      <w:proofErr w:type="spellStart"/>
      <w:r>
        <w:t>Tenes</w:t>
      </w:r>
      <w:proofErr w:type="spellEnd"/>
      <w:r>
        <w:t xml:space="preserve"> q </w:t>
      </w:r>
      <w:proofErr w:type="spellStart"/>
      <w:r>
        <w:t>escribir</w:t>
      </w:r>
      <w:proofErr w:type="spellEnd"/>
      <w:r>
        <w:t xml:space="preserve"> </w:t>
      </w:r>
      <w:proofErr w:type="spellStart"/>
      <w:r>
        <w:t>mas</w:t>
      </w:r>
      <w:proofErr w:type="spellEnd"/>
      <w:r>
        <w:t xml:space="preserve"> </w:t>
      </w:r>
      <w:proofErr w:type="spellStart"/>
      <w:r>
        <w:t>para</w:t>
      </w:r>
      <w:proofErr w:type="spellEnd"/>
      <w:r>
        <w:t xml:space="preserve"> q se </w:t>
      </w:r>
      <w:proofErr w:type="spellStart"/>
      <w:r>
        <w:t>entiende</w:t>
      </w:r>
      <w:proofErr w:type="spellEnd"/>
    </w:p>
  </w:comment>
</w:comments>
</file>

<file path=word/commentsExtended.xml><?xml version="1.0" encoding="utf-8"?>
<w15:commentsEx xmlns:mc="http://schemas.openxmlformats.org/markup-compatibility/2006" xmlns:w15="http://schemas.microsoft.com/office/word/2012/wordml" mc:Ignorable="w15"/>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E171E0" w:rsidP="00E102B1" w:rsidRDefault="00E171E0" w14:paraId="15E8AA3E" wp14:textId="77777777">
      <w:pPr>
        <w:spacing w:line="240" w:lineRule="auto"/>
      </w:pPr>
      <w:r>
        <w:separator/>
      </w:r>
    </w:p>
  </w:endnote>
  <w:endnote w:type="continuationSeparator" w:id="0">
    <w:p xmlns:wp14="http://schemas.microsoft.com/office/word/2010/wordml" w:rsidR="00E171E0" w:rsidP="00E102B1" w:rsidRDefault="00E171E0" w14:paraId="047C4F4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F28FD" w:rsidRDefault="002F28FD" w14:paraId="76CB94A4" wp14:textId="77777777">
    <w:pPr>
      <w:pStyle w:val="Fuzeile"/>
      <w:jc w:val="center"/>
    </w:pPr>
  </w:p>
  <w:p xmlns:wp14="http://schemas.microsoft.com/office/word/2010/wordml" w:rsidR="002F28FD" w:rsidRDefault="002F28FD" w14:paraId="4D66781D" wp14:textId="7777777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E171E0" w:rsidP="00E102B1" w:rsidRDefault="00E171E0" w14:paraId="76426802" wp14:textId="77777777">
      <w:pPr>
        <w:spacing w:line="240" w:lineRule="auto"/>
      </w:pPr>
      <w:r>
        <w:separator/>
      </w:r>
    </w:p>
  </w:footnote>
  <w:footnote w:type="continuationSeparator" w:id="0">
    <w:p xmlns:wp14="http://schemas.microsoft.com/office/word/2010/wordml" w:rsidR="00E171E0" w:rsidP="00E102B1" w:rsidRDefault="00E171E0" w14:paraId="2F3F0A6C" wp14:textId="77777777">
      <w:pPr>
        <w:spacing w:line="240" w:lineRule="auto"/>
      </w:pPr>
      <w:r>
        <w:continuationSeparator/>
      </w:r>
    </w:p>
  </w:footnote>
</w:footnotes>
</file>

<file path=word/people.xml><?xml version="1.0" encoding="utf-8"?>
<w15:people xmlns:mc="http://schemas.openxmlformats.org/markup-compatibility/2006" xmlns:w15="http://schemas.microsoft.com/office/word/2012/wordml" mc:Ignorable="w15">
  <w15:person w15:author="Olivera Freire, Felipe A.">
    <w15:presenceInfo w15:providerId="AD" w15:userId="10033FFFA11F224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5180A"/>
    <w:rsid w:val="00065562"/>
    <w:rsid w:val="000850F9"/>
    <w:rsid w:val="00097A06"/>
    <w:rsid w:val="000A0D17"/>
    <w:rsid w:val="000B1333"/>
    <w:rsid w:val="000B4231"/>
    <w:rsid w:val="000C49F8"/>
    <w:rsid w:val="000E491F"/>
    <w:rsid w:val="001139A5"/>
    <w:rsid w:val="00117594"/>
    <w:rsid w:val="00145FC6"/>
    <w:rsid w:val="00185DA6"/>
    <w:rsid w:val="0019441E"/>
    <w:rsid w:val="001A5D6A"/>
    <w:rsid w:val="001B2FC0"/>
    <w:rsid w:val="001D0BDF"/>
    <w:rsid w:val="001D4B78"/>
    <w:rsid w:val="001E311A"/>
    <w:rsid w:val="001F1300"/>
    <w:rsid w:val="001F1E78"/>
    <w:rsid w:val="001F35AA"/>
    <w:rsid w:val="00210C30"/>
    <w:rsid w:val="00212C8A"/>
    <w:rsid w:val="002208AD"/>
    <w:rsid w:val="00223F7D"/>
    <w:rsid w:val="002367AF"/>
    <w:rsid w:val="00246BDE"/>
    <w:rsid w:val="0027021F"/>
    <w:rsid w:val="002954F1"/>
    <w:rsid w:val="00297798"/>
    <w:rsid w:val="002A1D08"/>
    <w:rsid w:val="002C17CB"/>
    <w:rsid w:val="002E766A"/>
    <w:rsid w:val="002F2129"/>
    <w:rsid w:val="002F28FD"/>
    <w:rsid w:val="00321A6B"/>
    <w:rsid w:val="00361964"/>
    <w:rsid w:val="003848AF"/>
    <w:rsid w:val="00390509"/>
    <w:rsid w:val="004270F3"/>
    <w:rsid w:val="00430711"/>
    <w:rsid w:val="00437ED6"/>
    <w:rsid w:val="004502E1"/>
    <w:rsid w:val="004574DA"/>
    <w:rsid w:val="004615B8"/>
    <w:rsid w:val="00461B06"/>
    <w:rsid w:val="00464081"/>
    <w:rsid w:val="004726CD"/>
    <w:rsid w:val="00487669"/>
    <w:rsid w:val="004B03F5"/>
    <w:rsid w:val="004B3C4D"/>
    <w:rsid w:val="004E5D7A"/>
    <w:rsid w:val="005050B1"/>
    <w:rsid w:val="00515282"/>
    <w:rsid w:val="00515C8A"/>
    <w:rsid w:val="0054569F"/>
    <w:rsid w:val="00551986"/>
    <w:rsid w:val="00554BFB"/>
    <w:rsid w:val="0055760F"/>
    <w:rsid w:val="005662F4"/>
    <w:rsid w:val="00585453"/>
    <w:rsid w:val="005859F6"/>
    <w:rsid w:val="005C3BF1"/>
    <w:rsid w:val="005C5EBA"/>
    <w:rsid w:val="005D146D"/>
    <w:rsid w:val="005D6FBB"/>
    <w:rsid w:val="005F7E6E"/>
    <w:rsid w:val="00623448"/>
    <w:rsid w:val="006645ED"/>
    <w:rsid w:val="006664F9"/>
    <w:rsid w:val="00670529"/>
    <w:rsid w:val="006835FA"/>
    <w:rsid w:val="006857E7"/>
    <w:rsid w:val="006B4D2D"/>
    <w:rsid w:val="006F1845"/>
    <w:rsid w:val="00746D7B"/>
    <w:rsid w:val="00757EF4"/>
    <w:rsid w:val="00760486"/>
    <w:rsid w:val="007C5F9F"/>
    <w:rsid w:val="007D1132"/>
    <w:rsid w:val="00806219"/>
    <w:rsid w:val="0084679F"/>
    <w:rsid w:val="00887570"/>
    <w:rsid w:val="008C4166"/>
    <w:rsid w:val="008F7754"/>
    <w:rsid w:val="00911EE0"/>
    <w:rsid w:val="009B489A"/>
    <w:rsid w:val="009B51BE"/>
    <w:rsid w:val="009D0B49"/>
    <w:rsid w:val="009D2A0C"/>
    <w:rsid w:val="009D6689"/>
    <w:rsid w:val="009F5E77"/>
    <w:rsid w:val="00A30A69"/>
    <w:rsid w:val="00A438DE"/>
    <w:rsid w:val="00A663C6"/>
    <w:rsid w:val="00A732E7"/>
    <w:rsid w:val="00A938A8"/>
    <w:rsid w:val="00AA66DE"/>
    <w:rsid w:val="00AB1277"/>
    <w:rsid w:val="00AB2339"/>
    <w:rsid w:val="00AD374E"/>
    <w:rsid w:val="00AE21C0"/>
    <w:rsid w:val="00B046C7"/>
    <w:rsid w:val="00B611FE"/>
    <w:rsid w:val="00B663F1"/>
    <w:rsid w:val="00B864BC"/>
    <w:rsid w:val="00BA042C"/>
    <w:rsid w:val="00BA5324"/>
    <w:rsid w:val="00BB2412"/>
    <w:rsid w:val="00BE037B"/>
    <w:rsid w:val="00BF27D7"/>
    <w:rsid w:val="00C00EAA"/>
    <w:rsid w:val="00C12FF9"/>
    <w:rsid w:val="00C25259"/>
    <w:rsid w:val="00C861CD"/>
    <w:rsid w:val="00CB56D7"/>
    <w:rsid w:val="00CD098B"/>
    <w:rsid w:val="00CF0801"/>
    <w:rsid w:val="00CF7CC0"/>
    <w:rsid w:val="00D00468"/>
    <w:rsid w:val="00D03BC1"/>
    <w:rsid w:val="00D147D4"/>
    <w:rsid w:val="00D35957"/>
    <w:rsid w:val="00D401AC"/>
    <w:rsid w:val="00D408CA"/>
    <w:rsid w:val="00D50578"/>
    <w:rsid w:val="00D50A34"/>
    <w:rsid w:val="00D520F5"/>
    <w:rsid w:val="00D53AF8"/>
    <w:rsid w:val="00D61BDD"/>
    <w:rsid w:val="00DC43E2"/>
    <w:rsid w:val="00DE259A"/>
    <w:rsid w:val="00E102B1"/>
    <w:rsid w:val="00E171E0"/>
    <w:rsid w:val="00E25704"/>
    <w:rsid w:val="00E70757"/>
    <w:rsid w:val="00E7089B"/>
    <w:rsid w:val="00EA6496"/>
    <w:rsid w:val="00EC7820"/>
    <w:rsid w:val="00ED7D0C"/>
    <w:rsid w:val="00EF08E9"/>
    <w:rsid w:val="00F024E5"/>
    <w:rsid w:val="00F05884"/>
    <w:rsid w:val="00F07DCC"/>
    <w:rsid w:val="00F3241D"/>
    <w:rsid w:val="00F32C33"/>
    <w:rsid w:val="00F43FC3"/>
    <w:rsid w:val="00FA172A"/>
    <w:rsid w:val="00FE05FF"/>
    <w:rsid w:val="00FE5BC9"/>
    <w:rsid w:val="38BCE7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6C5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styleId="KeinLeerraumZchn" w:customStyle="1">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321A6B"/>
    <w:rPr>
      <w:rFonts w:ascii="Tahoma" w:hAnsi="Tahoma" w:cs="Tahoma"/>
      <w:sz w:val="16"/>
      <w:szCs w:val="16"/>
    </w:rPr>
  </w:style>
  <w:style w:type="character" w:styleId="berschrift1Zchn" w:customStyle="1">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styleId="FuzeileZchn" w:customStyle="1">
    <w:name w:val="Fußzeile Zchn"/>
    <w:basedOn w:val="Absatz-Standardschriftart"/>
    <w:link w:val="Fuzeile"/>
    <w:uiPriority w:val="99"/>
    <w:rsid w:val="00E102B1"/>
  </w:style>
  <w:style w:type="character" w:styleId="citationtext" w:customStyle="1">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styleId="KommentartextZchn" w:customStyle="1">
    <w:name w:val="Kommentartext Zchn"/>
    <w:basedOn w:val="Absatz-Standardschriftart"/>
    <w:link w:val="Kommentartext"/>
    <w:uiPriority w:val="99"/>
    <w:semiHidden/>
    <w:rsid w:val="0019441E"/>
    <w:rPr>
      <w:sz w:val="20"/>
      <w:szCs w:val="20"/>
    </w:rPr>
  </w:style>
  <w:style w:type="table" w:styleId="PlainTable2" w:customStyle="1">
    <w:name w:val="Plain Table 2"/>
    <w:basedOn w:val="NormaleTabelle"/>
    <w:uiPriority w:val="42"/>
    <w:rsid w:val="0019441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styleId="KommentarthemaZchn" w:customStyle="1">
    <w:name w:val="Kommentarthema Zchn"/>
    <w:basedOn w:val="KommentartextZchn"/>
    <w:link w:val="Kommentarthema"/>
    <w:uiPriority w:val="99"/>
    <w:semiHidden/>
    <w:rsid w:val="001E311A"/>
    <w:rPr>
      <w:b/>
      <w:bCs/>
      <w:sz w:val="20"/>
      <w:szCs w:val="20"/>
    </w:rPr>
  </w:style>
  <w:style w:type="table" w:styleId="PlainTable21" w:customStyle="1">
    <w:name w:val="Plain Table 21"/>
    <w:basedOn w:val="NormaleTabelle"/>
    <w:uiPriority w:val="42"/>
    <w:rsid w:val="001F35A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ellenraster">
    <w:name w:val="Table Grid"/>
    <w:basedOn w:val="NormaleTabelle"/>
    <w:uiPriority w:val="59"/>
    <w:rsid w:val="0029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yl5" w:customStyle="1">
    <w:name w:val="_5yl5"/>
    <w:basedOn w:val="Absatz-Standardschriftart"/>
    <w:rsid w:val="000C49F8"/>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NormaleTabelle"/>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comments.xml.rels><?xml version="1.0" encoding="UTF-8" standalone="yes"?>
<Relationships xmlns="http://schemas.openxmlformats.org/package/2006/relationships"><Relationship Id="rId2" Type="http://schemas.openxmlformats.org/officeDocument/2006/relationships/hyperlink" Target="https://l.facebook.com/l.php?u=https%3A%2F%2Fmachinelearningmastery.com%2Fmachine-learning-evaluation-metrics-in-r%2F&amp;h=ATOy6jly2luos84nL0HBCu0_QwYinI0EPtfifxSONYs5UO-PYj0y7xkBkfMpljRLDzwhqPDZ0yFAVu3sSbglyfea1ySUi3eZrth9vSC6z-neeYXTBJucqLxllDog3v-n_Lo2i9OZsHV0" TargetMode="External"/><Relationship Id="rId1" Type="http://schemas.openxmlformats.org/officeDocument/2006/relationships/hyperlink" Target="https://elitedatascience.com/imbalanced-classes" TargetMode="External"/></Relationship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comments" Target="comments.xml" Id="rId9" /><Relationship Type="http://schemas.microsoft.com/office/2011/relationships/commentsExtended" Target="/word/commentsExtended.xml" Id="R1115bad789e747ab" /><Relationship Type="http://schemas.microsoft.com/office/2011/relationships/people" Target="/word/people.xml" Id="R20e4b87bf9b248d4"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FDB9929-7AAC-428C-999A-8C792E8CAD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Casares</dc:creator>
  <lastModifiedBy>Olivera Freire, Felipe A.</lastModifiedBy>
  <revision>86</revision>
  <lastPrinted>2017-12-05T03:34:00.0000000Z</lastPrinted>
  <dcterms:created xsi:type="dcterms:W3CDTF">2017-12-01T22:11:00.0000000Z</dcterms:created>
  <dcterms:modified xsi:type="dcterms:W3CDTF">2017-12-10T04:03:26.8785895Z</dcterms:modified>
</coreProperties>
</file>