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NMME Seasonal Forecast Workflow</w:t>
      </w:r>
    </w:p>
    <w:p>
      <w:pPr>
        <w:pStyle w:val="Heading2"/>
      </w:pPr>
      <w:r>
        <w:t>User Run Guide</w:t>
      </w:r>
    </w:p>
    <w:p>
      <w:r>
        <w:br/>
        <w:t>This guide explains how to run the full NMME seasonal forecast workflow end-to-end.</w:t>
        <w:br/>
        <w:br/>
        <w:t>1. Prerequisites</w:t>
        <w:br/>
        <w:t>- Raw NMME data available locally (hindcasts and forecasts)</w:t>
        <w:br/>
        <w:t>- Forecast ensemble-mean products already generated</w:t>
        <w:br/>
        <w:t>- Python environment with pycpt installed</w:t>
        <w:br/>
        <w:br/>
        <w:t>2. Basic Execution</w:t>
        <w:br/>
        <w:t>Run deterministic CPT for one region and initialization:</w:t>
        <w:br/>
        <w:br/>
        <w:t>pycpt_seasonal_rt.py confignmme.yaml YYYYMM --only REGION</w:t>
        <w:br/>
        <w:br/>
        <w:t>Example:</w:t>
        <w:br/>
        <w:t>pycpt_seasonal_rt.py confignmme.yaml 202601 --only Mexico</w:t>
        <w:br/>
        <w:br/>
        <w:t>3. What Happens</w:t>
        <w:br/>
        <w:t>- Raw hindcasts are loaded</w:t>
        <w:br/>
        <w:t>- One lead is selected based on season</w:t>
        <w:br/>
        <w:t>- Ensemble means are computed dynamically</w:t>
        <w:br/>
        <w:t>- CPT deterministic CCA is trained</w:t>
        <w:br/>
        <w:t>- Forecast predictors are prepared</w:t>
        <w:br/>
        <w:br/>
        <w:t>4. Current Scope</w:t>
        <w:br/>
        <w:t>- Deterministic CPT only</w:t>
        <w:br/>
        <w:t>- Forecast application not yet executed</w:t>
        <w:br/>
      </w:r>
    </w:p>
    <w:p>
      <w:pPr>
        <w:pStyle w:val="Heading2"/>
      </w:pPr>
      <w:r>
        <w:t>Design Documentation</w:t>
      </w:r>
    </w:p>
    <w:p>
      <w:r>
        <w:br/>
        <w:t>This section documents the architecture and design of the NMME workflow.</w:t>
        <w:br/>
        <w:br/>
        <w:t>1. Stages</w:t>
        <w:br/>
        <w:t>- Raw Data Ingest</w:t>
        <w:br/>
        <w:t>- Forecast Product Generation</w:t>
        <w:br/>
        <w:t>- CPT Post-processing</w:t>
        <w:br/>
        <w:br/>
        <w:t>2. Design Decisions</w:t>
        <w:br/>
        <w:t>- Do not write hindcast ensemble means to disk</w:t>
        <w:br/>
        <w:t>- Explicit CPTv10 compliance</w:t>
        <w:br/>
        <w:t>- Numeric predictor axis for CPT</w:t>
        <w:br/>
        <w:br/>
        <w:t>3. Data Handling</w:t>
        <w:br/>
        <w:t>- Hindcasts are averaged dynamically</w:t>
        <w:br/>
        <w:t>- Forecast ensemble means are read from disk</w:t>
        <w:br/>
        <w:br/>
        <w:t>4. Configuration Control</w:t>
        <w:br/>
        <w:t>All runtime behavior is controlled via confignmme.yaml.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