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3DB2E7" w14:textId="77777777" w:rsidR="00543F49" w:rsidRDefault="00543F49" w:rsidP="00C77E53">
      <w:pPr>
        <w:pStyle w:val="Standard"/>
        <w:spacing w:line="360" w:lineRule="auto"/>
        <w:jc w:val="both"/>
      </w:pPr>
      <w:r>
        <w:rPr>
          <w:rFonts w:eastAsia="Calibri"/>
          <w:b/>
          <w:bCs/>
          <w:sz w:val="28"/>
          <w:szCs w:val="32"/>
          <w:u w:val="single"/>
        </w:rPr>
        <w:t>Cahier des charges relatives au PFE CI3 de l’Ecole Royale de l’Air</w:t>
      </w:r>
    </w:p>
    <w:p w14:paraId="23053145" w14:textId="77777777" w:rsidR="00543F49" w:rsidRDefault="00543F49" w:rsidP="00C77E53">
      <w:pPr>
        <w:pStyle w:val="Standard"/>
        <w:spacing w:line="360" w:lineRule="auto"/>
        <w:jc w:val="both"/>
      </w:pPr>
    </w:p>
    <w:p w14:paraId="193FE661" w14:textId="77777777" w:rsidR="00543F49" w:rsidRDefault="00543F49" w:rsidP="00C77E53">
      <w:pPr>
        <w:pStyle w:val="Standard"/>
        <w:jc w:val="both"/>
      </w:pPr>
      <w:r>
        <w:rPr>
          <w:b/>
          <w:bCs/>
          <w:color w:val="000000"/>
        </w:rPr>
        <w:t xml:space="preserve">-Unité </w:t>
      </w:r>
      <w:r>
        <w:rPr>
          <w:color w:val="000000"/>
        </w:rPr>
        <w:t>: 1°BAFRA</w:t>
      </w:r>
    </w:p>
    <w:p w14:paraId="4375E790" w14:textId="77777777" w:rsidR="00543F49" w:rsidRDefault="00543F49" w:rsidP="00C77E53">
      <w:pPr>
        <w:pStyle w:val="Standard"/>
        <w:jc w:val="both"/>
      </w:pPr>
    </w:p>
    <w:p w14:paraId="1D414E5D" w14:textId="77777777" w:rsidR="00543F49" w:rsidRDefault="00543F49" w:rsidP="00C77E53">
      <w:pPr>
        <w:pStyle w:val="Standard"/>
        <w:jc w:val="both"/>
      </w:pPr>
      <w:r>
        <w:rPr>
          <w:color w:val="000000"/>
        </w:rPr>
        <w:t>-</w:t>
      </w:r>
      <w:r>
        <w:rPr>
          <w:b/>
          <w:bCs/>
          <w:color w:val="000000"/>
        </w:rPr>
        <w:t xml:space="preserve">Service </w:t>
      </w:r>
      <w:r>
        <w:rPr>
          <w:color w:val="000000"/>
        </w:rPr>
        <w:t xml:space="preserve">: </w:t>
      </w:r>
      <w:proofErr w:type="spellStart"/>
      <w:proofErr w:type="gramStart"/>
      <w:r>
        <w:rPr>
          <w:color w:val="000000"/>
        </w:rPr>
        <w:t>G.Aé</w:t>
      </w:r>
      <w:proofErr w:type="spellEnd"/>
      <w:proofErr w:type="gramEnd"/>
    </w:p>
    <w:p w14:paraId="6D681176" w14:textId="77777777" w:rsidR="00543F49" w:rsidRDefault="00543F49" w:rsidP="00C77E53">
      <w:pPr>
        <w:pStyle w:val="Standard"/>
        <w:jc w:val="both"/>
      </w:pPr>
    </w:p>
    <w:p w14:paraId="4C72C73D" w14:textId="474C8120" w:rsidR="00543F49" w:rsidRDefault="00543F49" w:rsidP="00C77E53">
      <w:pPr>
        <w:pStyle w:val="Standard"/>
        <w:jc w:val="both"/>
      </w:pPr>
      <w:r>
        <w:rPr>
          <w:color w:val="000000"/>
        </w:rPr>
        <w:t>-</w:t>
      </w:r>
      <w:r>
        <w:rPr>
          <w:b/>
          <w:bCs/>
          <w:color w:val="000000"/>
        </w:rPr>
        <w:t xml:space="preserve">Encadrant </w:t>
      </w:r>
      <w:r>
        <w:rPr>
          <w:color w:val="000000"/>
        </w:rPr>
        <w:t xml:space="preserve">: </w:t>
      </w:r>
      <w:proofErr w:type="spellStart"/>
      <w:r>
        <w:rPr>
          <w:color w:val="000000"/>
        </w:rPr>
        <w:t>Cne</w:t>
      </w:r>
      <w:proofErr w:type="spellEnd"/>
      <w:r>
        <w:rPr>
          <w:color w:val="000000"/>
        </w:rPr>
        <w:t xml:space="preserve"> ZAKARIA EL AOUINI</w:t>
      </w:r>
      <w:r>
        <w:rPr>
          <w:color w:val="000000"/>
        </w:rPr>
        <w:tab/>
      </w:r>
      <w:r>
        <w:rPr>
          <w:color w:val="000000"/>
        </w:rPr>
        <w:tab/>
        <w:t xml:space="preserve">       </w:t>
      </w:r>
    </w:p>
    <w:p w14:paraId="6A52543C" w14:textId="57908382" w:rsidR="00543F49" w:rsidRDefault="00543F49" w:rsidP="00C77E53">
      <w:pPr>
        <w:pStyle w:val="Paragraphedeliste"/>
        <w:ind w:left="0"/>
        <w:jc w:val="both"/>
      </w:pPr>
      <w:r>
        <w:rPr>
          <w:color w:val="000000"/>
        </w:rPr>
        <w:t>- Coordonnées : - GSM : 0631329152.</w:t>
      </w:r>
    </w:p>
    <w:p w14:paraId="62F7F34D" w14:textId="77777777" w:rsidR="00543F49" w:rsidRDefault="00543F49" w:rsidP="00C77E53">
      <w:pPr>
        <w:jc w:val="both"/>
        <w:rPr>
          <w:rFonts w:ascii="Times New Roman" w:hAnsi="Times New Roman" w:cs="Times New Roman"/>
          <w:b/>
          <w:bCs/>
          <w:sz w:val="24"/>
          <w:szCs w:val="24"/>
          <w:u w:val="single"/>
        </w:rPr>
      </w:pPr>
    </w:p>
    <w:p w14:paraId="2380226A" w14:textId="3A3D7681" w:rsidR="00FA4176" w:rsidRPr="00FA4176" w:rsidRDefault="00FA4176" w:rsidP="00C77E5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1.</w:t>
      </w:r>
      <w:r w:rsidRPr="00FA4176">
        <w:rPr>
          <w:rFonts w:ascii="Times New Roman" w:hAnsi="Times New Roman" w:cs="Times New Roman"/>
          <w:b/>
          <w:bCs/>
          <w:sz w:val="24"/>
          <w:szCs w:val="24"/>
          <w:u w:val="single"/>
        </w:rPr>
        <w:t>Intitulé du Proj</w:t>
      </w:r>
      <w:bookmarkStart w:id="0" w:name="_GoBack"/>
      <w:bookmarkEnd w:id="0"/>
      <w:r w:rsidRPr="00FA4176">
        <w:rPr>
          <w:rFonts w:ascii="Times New Roman" w:hAnsi="Times New Roman" w:cs="Times New Roman"/>
          <w:b/>
          <w:bCs/>
          <w:sz w:val="24"/>
          <w:szCs w:val="24"/>
          <w:u w:val="single"/>
        </w:rPr>
        <w:t>et</w:t>
      </w:r>
      <w:r>
        <w:rPr>
          <w:rFonts w:ascii="Times New Roman" w:hAnsi="Times New Roman" w:cs="Times New Roman"/>
          <w:b/>
          <w:bCs/>
          <w:sz w:val="24"/>
          <w:szCs w:val="24"/>
          <w:u w:val="single"/>
        </w:rPr>
        <w:t> :</w:t>
      </w:r>
    </w:p>
    <w:p w14:paraId="0C21E8CC" w14:textId="1A304C07" w:rsidR="00FA4176"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Application de planification et visualisation des trajectoires de vol d'hélicoptères en basse altitude.</w:t>
      </w:r>
    </w:p>
    <w:p w14:paraId="18F4687E" w14:textId="47EFF1B9" w:rsidR="00FA4176" w:rsidRPr="00FA4176" w:rsidRDefault="00FA4176" w:rsidP="00C77E53">
      <w:pPr>
        <w:jc w:val="both"/>
        <w:rPr>
          <w:rFonts w:ascii="Times New Roman" w:hAnsi="Times New Roman" w:cs="Times New Roman"/>
          <w:b/>
          <w:bCs/>
          <w:sz w:val="24"/>
          <w:szCs w:val="24"/>
          <w:u w:val="single"/>
        </w:rPr>
      </w:pPr>
      <w:r w:rsidRPr="00FA4176">
        <w:rPr>
          <w:rFonts w:ascii="Times New Roman" w:hAnsi="Times New Roman" w:cs="Times New Roman"/>
          <w:b/>
          <w:bCs/>
          <w:sz w:val="24"/>
          <w:szCs w:val="24"/>
          <w:u w:val="single"/>
        </w:rPr>
        <w:t>2.Présentation du Sujet</w:t>
      </w:r>
      <w:r>
        <w:rPr>
          <w:rFonts w:ascii="Times New Roman" w:hAnsi="Times New Roman" w:cs="Times New Roman"/>
          <w:b/>
          <w:bCs/>
          <w:sz w:val="24"/>
          <w:szCs w:val="24"/>
          <w:u w:val="single"/>
        </w:rPr>
        <w:t> :</w:t>
      </w:r>
    </w:p>
    <w:p w14:paraId="0C56ECCC" w14:textId="1AFC964F" w:rsidR="00FA4176"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La planification et la visualisation des trajectoires de vol en basse altitude pour les hélicoptères sont essentielles pour garantir la sécurité des missions aériennes, notamment dans des environnements complexes tels que les zones urbaines ou les zones forestières. Ce projet vise à développer une application permettant de tracer des trajectoires optimales, prenant en compte divers facteurs tels que la topographie, les obstacles, et les réglementations aériennes, offrant ainsi une aide précieuse aux pilotes. </w:t>
      </w:r>
    </w:p>
    <w:p w14:paraId="68C178E3" w14:textId="72667307" w:rsidR="00FA4176" w:rsidRPr="00FA4176" w:rsidRDefault="00FA4176" w:rsidP="00C77E53">
      <w:pPr>
        <w:jc w:val="both"/>
        <w:rPr>
          <w:rFonts w:ascii="Times New Roman" w:hAnsi="Times New Roman" w:cs="Times New Roman"/>
          <w:b/>
          <w:bCs/>
          <w:sz w:val="24"/>
          <w:szCs w:val="24"/>
          <w:u w:val="single"/>
        </w:rPr>
      </w:pPr>
      <w:r w:rsidRPr="00FA4176">
        <w:rPr>
          <w:rFonts w:ascii="Times New Roman" w:hAnsi="Times New Roman" w:cs="Times New Roman"/>
          <w:b/>
          <w:bCs/>
          <w:sz w:val="24"/>
          <w:szCs w:val="24"/>
          <w:u w:val="single"/>
        </w:rPr>
        <w:t>3.Objectifs</w:t>
      </w:r>
      <w:r>
        <w:rPr>
          <w:rFonts w:ascii="Times New Roman" w:hAnsi="Times New Roman" w:cs="Times New Roman"/>
          <w:b/>
          <w:bCs/>
          <w:sz w:val="24"/>
          <w:szCs w:val="24"/>
          <w:u w:val="single"/>
        </w:rPr>
        <w:t> :</w:t>
      </w:r>
    </w:p>
    <w:p w14:paraId="5C58DD2B" w14:textId="77777777"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L'objectif de ce projet est de concevoir une application qui : </w:t>
      </w:r>
    </w:p>
    <w:p w14:paraId="547ED683" w14:textId="77777777"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Permet la planification efficace des trajectoires de vol pour les hélicoptères en basse altitude.</w:t>
      </w:r>
    </w:p>
    <w:p w14:paraId="5D4F1298" w14:textId="71E1D30A" w:rsidR="00DD1734" w:rsidRDefault="00DD1734" w:rsidP="00C77E53">
      <w:pPr>
        <w:jc w:val="both"/>
        <w:rPr>
          <w:rFonts w:ascii="Times New Roman" w:hAnsi="Times New Roman" w:cs="Times New Roman"/>
          <w:sz w:val="24"/>
          <w:szCs w:val="24"/>
        </w:rPr>
      </w:pPr>
      <w:r w:rsidRPr="00FA4176">
        <w:rPr>
          <w:rFonts w:ascii="Times New Roman" w:hAnsi="Times New Roman" w:cs="Times New Roman"/>
          <w:sz w:val="24"/>
          <w:szCs w:val="24"/>
        </w:rPr>
        <w:t>- Intègre des fonctionnalités de visualisation des trajectoires planifiées.</w:t>
      </w:r>
      <w:r w:rsidR="00FA4176" w:rsidRPr="00FA4176">
        <w:rPr>
          <w:rFonts w:ascii="Times New Roman" w:hAnsi="Times New Roman" w:cs="Times New Roman"/>
          <w:sz w:val="24"/>
          <w:szCs w:val="24"/>
        </w:rPr>
        <w:t xml:space="preserve"> </w:t>
      </w:r>
    </w:p>
    <w:p w14:paraId="5874B391" w14:textId="7E82A164" w:rsidR="00FA4176"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Prend en compte les contraintes environnementales et réglementaires. </w:t>
      </w:r>
    </w:p>
    <w:p w14:paraId="2CD16BA9" w14:textId="21E1970B" w:rsidR="00FA4176" w:rsidRPr="00FA4176" w:rsidRDefault="00FA4176" w:rsidP="00C77E53">
      <w:pPr>
        <w:jc w:val="both"/>
        <w:rPr>
          <w:rFonts w:ascii="Times New Roman" w:hAnsi="Times New Roman" w:cs="Times New Roman"/>
          <w:b/>
          <w:bCs/>
          <w:sz w:val="24"/>
          <w:szCs w:val="24"/>
          <w:u w:val="single"/>
        </w:rPr>
      </w:pPr>
      <w:r w:rsidRPr="00FA4176">
        <w:rPr>
          <w:rFonts w:ascii="Times New Roman" w:hAnsi="Times New Roman" w:cs="Times New Roman"/>
          <w:b/>
          <w:bCs/>
          <w:sz w:val="24"/>
          <w:szCs w:val="24"/>
          <w:u w:val="single"/>
        </w:rPr>
        <w:t>4. Apports</w:t>
      </w:r>
      <w:r>
        <w:rPr>
          <w:rFonts w:ascii="Times New Roman" w:hAnsi="Times New Roman" w:cs="Times New Roman"/>
          <w:b/>
          <w:bCs/>
          <w:sz w:val="24"/>
          <w:szCs w:val="24"/>
          <w:u w:val="single"/>
        </w:rPr>
        <w:t> :</w:t>
      </w:r>
      <w:r w:rsidRPr="00FA4176">
        <w:rPr>
          <w:rFonts w:ascii="Times New Roman" w:hAnsi="Times New Roman" w:cs="Times New Roman"/>
          <w:b/>
          <w:bCs/>
          <w:sz w:val="24"/>
          <w:szCs w:val="24"/>
          <w:u w:val="single"/>
        </w:rPr>
        <w:t xml:space="preserve"> </w:t>
      </w:r>
    </w:p>
    <w:p w14:paraId="409E930B" w14:textId="147C8FEE" w:rsidR="00FA4176" w:rsidRPr="00C04D5C" w:rsidRDefault="00FA4176" w:rsidP="00C77E53">
      <w:pPr>
        <w:pStyle w:val="Paragraphedeliste"/>
        <w:numPr>
          <w:ilvl w:val="0"/>
          <w:numId w:val="1"/>
        </w:numPr>
        <w:jc w:val="both"/>
        <w:rPr>
          <w:rFonts w:ascii="Times New Roman" w:hAnsi="Times New Roman" w:cs="Times New Roman"/>
          <w:b/>
          <w:bCs/>
          <w:sz w:val="24"/>
          <w:szCs w:val="24"/>
        </w:rPr>
      </w:pPr>
      <w:r w:rsidRPr="00C04D5C">
        <w:rPr>
          <w:rFonts w:ascii="Times New Roman" w:hAnsi="Times New Roman" w:cs="Times New Roman"/>
          <w:b/>
          <w:bCs/>
          <w:sz w:val="24"/>
          <w:szCs w:val="24"/>
        </w:rPr>
        <w:t xml:space="preserve">Pour les </w:t>
      </w:r>
      <w:r w:rsidR="00377A93" w:rsidRPr="00C04D5C">
        <w:rPr>
          <w:rFonts w:ascii="Times New Roman" w:hAnsi="Times New Roman" w:cs="Times New Roman"/>
          <w:b/>
          <w:bCs/>
          <w:sz w:val="24"/>
          <w:szCs w:val="24"/>
        </w:rPr>
        <w:t xml:space="preserve">Forces Royales </w:t>
      </w:r>
      <w:r w:rsidR="00E6785C" w:rsidRPr="00C04D5C">
        <w:rPr>
          <w:rFonts w:ascii="Times New Roman" w:hAnsi="Times New Roman" w:cs="Times New Roman"/>
          <w:b/>
          <w:bCs/>
          <w:sz w:val="24"/>
          <w:szCs w:val="24"/>
        </w:rPr>
        <w:t>Air :</w:t>
      </w:r>
    </w:p>
    <w:p w14:paraId="4801EB4C" w14:textId="0122EDFA" w:rsidR="00DD1734" w:rsidRDefault="00E6785C" w:rsidP="00C77E53">
      <w:pPr>
        <w:jc w:val="both"/>
        <w:rPr>
          <w:rFonts w:ascii="Times New Roman" w:hAnsi="Times New Roman" w:cs="Times New Roman"/>
          <w:sz w:val="24"/>
          <w:szCs w:val="24"/>
        </w:rPr>
      </w:pPr>
      <w:r>
        <w:rPr>
          <w:rFonts w:ascii="Times New Roman" w:hAnsi="Times New Roman" w:cs="Times New Roman"/>
          <w:sz w:val="24"/>
          <w:szCs w:val="24"/>
        </w:rPr>
        <w:t>-</w:t>
      </w:r>
      <w:r w:rsidR="00FA4176" w:rsidRPr="00FA4176">
        <w:rPr>
          <w:rFonts w:ascii="Times New Roman" w:hAnsi="Times New Roman" w:cs="Times New Roman"/>
          <w:sz w:val="24"/>
          <w:szCs w:val="24"/>
        </w:rPr>
        <w:t xml:space="preserve">Amélioration de la sécurité des vols en fournissant des outils de planification fiables. </w:t>
      </w:r>
    </w:p>
    <w:p w14:paraId="758F2417" w14:textId="110ACF80" w:rsidR="00E6785C" w:rsidRDefault="00E6785C" w:rsidP="00C77E53">
      <w:pPr>
        <w:jc w:val="both"/>
        <w:rPr>
          <w:rFonts w:ascii="Times New Roman" w:hAnsi="Times New Roman" w:cs="Times New Roman"/>
          <w:sz w:val="24"/>
          <w:szCs w:val="24"/>
        </w:rPr>
      </w:pPr>
      <w:r>
        <w:rPr>
          <w:rFonts w:ascii="Times New Roman" w:hAnsi="Times New Roman" w:cs="Times New Roman"/>
          <w:sz w:val="24"/>
          <w:szCs w:val="24"/>
        </w:rPr>
        <w:t>-</w:t>
      </w:r>
      <w:r w:rsidRPr="00FA4176">
        <w:rPr>
          <w:rFonts w:ascii="Times New Roman" w:hAnsi="Times New Roman" w:cs="Times New Roman"/>
          <w:sz w:val="24"/>
          <w:szCs w:val="24"/>
        </w:rPr>
        <w:t xml:space="preserve">Promotion de l'innovation dans le domaine de la navigation aérienne et des technologies de simulation. </w:t>
      </w:r>
    </w:p>
    <w:p w14:paraId="2D3003A9" w14:textId="4AC557E7" w:rsidR="00C04D5C" w:rsidRPr="00C04D5C" w:rsidRDefault="00FA4176" w:rsidP="00C77E53">
      <w:pPr>
        <w:pStyle w:val="Paragraphedeliste"/>
        <w:numPr>
          <w:ilvl w:val="0"/>
          <w:numId w:val="1"/>
        </w:numPr>
        <w:jc w:val="both"/>
        <w:rPr>
          <w:rFonts w:ascii="Times New Roman" w:hAnsi="Times New Roman" w:cs="Times New Roman"/>
          <w:b/>
          <w:bCs/>
          <w:sz w:val="24"/>
          <w:szCs w:val="24"/>
        </w:rPr>
      </w:pPr>
      <w:r w:rsidRPr="00C04D5C">
        <w:rPr>
          <w:rFonts w:ascii="Times New Roman" w:hAnsi="Times New Roman" w:cs="Times New Roman"/>
          <w:b/>
          <w:bCs/>
          <w:sz w:val="24"/>
          <w:szCs w:val="24"/>
        </w:rPr>
        <w:t>Pour les pilotes :</w:t>
      </w:r>
    </w:p>
    <w:p w14:paraId="1B07DEA0" w14:textId="2D39CF8A"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Facilitation de la prise de décision grâce à une visualisation claire des trajectoires. </w:t>
      </w:r>
    </w:p>
    <w:p w14:paraId="7F7D6271" w14:textId="626D5D60" w:rsidR="00FA4176" w:rsidRPr="00FA4176" w:rsidRDefault="00FA4176" w:rsidP="00C77E53">
      <w:pPr>
        <w:jc w:val="both"/>
        <w:rPr>
          <w:rFonts w:ascii="Times New Roman" w:hAnsi="Times New Roman" w:cs="Times New Roman"/>
          <w:b/>
          <w:bCs/>
          <w:sz w:val="24"/>
          <w:szCs w:val="24"/>
          <w:u w:val="single"/>
        </w:rPr>
      </w:pPr>
      <w:r w:rsidRPr="00FA4176">
        <w:rPr>
          <w:rFonts w:ascii="Times New Roman" w:hAnsi="Times New Roman" w:cs="Times New Roman"/>
          <w:b/>
          <w:bCs/>
          <w:sz w:val="24"/>
          <w:szCs w:val="24"/>
          <w:u w:val="single"/>
        </w:rPr>
        <w:t>5. Descriptions et Détails Techniques</w:t>
      </w:r>
      <w:r>
        <w:rPr>
          <w:rFonts w:ascii="Times New Roman" w:hAnsi="Times New Roman" w:cs="Times New Roman"/>
          <w:b/>
          <w:bCs/>
          <w:sz w:val="24"/>
          <w:szCs w:val="24"/>
          <w:u w:val="single"/>
        </w:rPr>
        <w:t> :</w:t>
      </w:r>
    </w:p>
    <w:p w14:paraId="7A46E9F6" w14:textId="684A93D3" w:rsidR="00E6785C"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Les stagiaires seront guidés tout au long du projet pour collecter </w:t>
      </w:r>
      <w:r w:rsidR="00E6785C" w:rsidRPr="00FA4176">
        <w:rPr>
          <w:rFonts w:ascii="Times New Roman" w:hAnsi="Times New Roman" w:cs="Times New Roman"/>
          <w:sz w:val="24"/>
          <w:szCs w:val="24"/>
        </w:rPr>
        <w:t>des informations sures :</w:t>
      </w:r>
    </w:p>
    <w:p w14:paraId="14CE77A7" w14:textId="77777777" w:rsidR="00E6785C"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 Les principes de la planification de trajectoires de vol.</w:t>
      </w:r>
    </w:p>
    <w:p w14:paraId="5BB88A73" w14:textId="0D8A7C47" w:rsidR="00FA4176"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 Les systèmes de navigation aérienne et leurs contraintes. </w:t>
      </w:r>
    </w:p>
    <w:p w14:paraId="6C97D495" w14:textId="6887631F" w:rsidR="00FA4176" w:rsidRPr="00FA4176" w:rsidRDefault="00FA4176" w:rsidP="00C77E53">
      <w:pPr>
        <w:jc w:val="both"/>
        <w:rPr>
          <w:rFonts w:ascii="Times New Roman" w:hAnsi="Times New Roman" w:cs="Times New Roman"/>
          <w:b/>
          <w:bCs/>
          <w:sz w:val="24"/>
          <w:szCs w:val="24"/>
          <w:u w:val="single"/>
        </w:rPr>
      </w:pPr>
      <w:r w:rsidRPr="00FA4176">
        <w:rPr>
          <w:rFonts w:ascii="Times New Roman" w:hAnsi="Times New Roman" w:cs="Times New Roman"/>
          <w:b/>
          <w:bCs/>
          <w:sz w:val="24"/>
          <w:szCs w:val="24"/>
          <w:u w:val="single"/>
        </w:rPr>
        <w:t>6. Ressources Nécessaires</w:t>
      </w:r>
      <w:r>
        <w:rPr>
          <w:rFonts w:ascii="Times New Roman" w:hAnsi="Times New Roman" w:cs="Times New Roman"/>
          <w:b/>
          <w:bCs/>
          <w:sz w:val="24"/>
          <w:szCs w:val="24"/>
          <w:u w:val="single"/>
        </w:rPr>
        <w:t> :</w:t>
      </w:r>
    </w:p>
    <w:p w14:paraId="59F7B802" w14:textId="77777777"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Les compétences suivantes sont requises pour la réussite de ce projet :</w:t>
      </w:r>
    </w:p>
    <w:p w14:paraId="31BF4885" w14:textId="706A6A1E"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lastRenderedPageBreak/>
        <w:t xml:space="preserve">- Programmation (Python, C++, ou autre). </w:t>
      </w:r>
    </w:p>
    <w:p w14:paraId="52004BD7" w14:textId="77777777"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Traitement de données géospatiales (SIG). </w:t>
      </w:r>
    </w:p>
    <w:p w14:paraId="380B12CF" w14:textId="77777777" w:rsidR="00E6785C"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Modélisation et simulation.</w:t>
      </w:r>
    </w:p>
    <w:p w14:paraId="2560A9C7" w14:textId="101606AF" w:rsidR="00FA4176"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 Connaissances en aéronautique et navigation aérienne. </w:t>
      </w:r>
    </w:p>
    <w:p w14:paraId="1658A590" w14:textId="77777777" w:rsidR="00C04D5C" w:rsidRDefault="00C04D5C" w:rsidP="00C77E53">
      <w:pPr>
        <w:jc w:val="both"/>
        <w:rPr>
          <w:rFonts w:ascii="Times New Roman" w:hAnsi="Times New Roman" w:cs="Times New Roman"/>
          <w:sz w:val="24"/>
          <w:szCs w:val="24"/>
        </w:rPr>
      </w:pPr>
    </w:p>
    <w:p w14:paraId="367B4338" w14:textId="311DA632" w:rsidR="00FA4176" w:rsidRPr="00FA4176" w:rsidRDefault="00FA4176" w:rsidP="00C77E53">
      <w:pPr>
        <w:jc w:val="both"/>
        <w:rPr>
          <w:rFonts w:ascii="Times New Roman" w:hAnsi="Times New Roman" w:cs="Times New Roman"/>
          <w:b/>
          <w:bCs/>
          <w:sz w:val="24"/>
          <w:szCs w:val="24"/>
          <w:u w:val="single"/>
        </w:rPr>
      </w:pPr>
      <w:r w:rsidRPr="00FA4176">
        <w:rPr>
          <w:rFonts w:ascii="Times New Roman" w:hAnsi="Times New Roman" w:cs="Times New Roman"/>
          <w:b/>
          <w:bCs/>
          <w:sz w:val="24"/>
          <w:szCs w:val="24"/>
          <w:u w:val="single"/>
        </w:rPr>
        <w:t>7. Étapes et Déroulement</w:t>
      </w:r>
      <w:r>
        <w:rPr>
          <w:rFonts w:ascii="Times New Roman" w:hAnsi="Times New Roman" w:cs="Times New Roman"/>
          <w:b/>
          <w:bCs/>
          <w:sz w:val="24"/>
          <w:szCs w:val="24"/>
          <w:u w:val="single"/>
        </w:rPr>
        <w:t> :</w:t>
      </w:r>
    </w:p>
    <w:p w14:paraId="0021F7E7" w14:textId="77777777" w:rsidR="004A7B65"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Compréhension de la problématique et élaboration d'un plan de travail. </w:t>
      </w:r>
    </w:p>
    <w:p w14:paraId="47FAF7F1" w14:textId="3144F13E"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Étude bibliographique sur </w:t>
      </w:r>
      <w:r w:rsidR="004A7B65">
        <w:rPr>
          <w:rFonts w:ascii="Times New Roman" w:hAnsi="Times New Roman" w:cs="Times New Roman"/>
          <w:sz w:val="24"/>
          <w:szCs w:val="24"/>
        </w:rPr>
        <w:t>la p</w:t>
      </w:r>
      <w:r w:rsidRPr="00FA4176">
        <w:rPr>
          <w:rFonts w:ascii="Times New Roman" w:hAnsi="Times New Roman" w:cs="Times New Roman"/>
          <w:sz w:val="24"/>
          <w:szCs w:val="24"/>
        </w:rPr>
        <w:t>lanification de trajectoires pour hélicoptères</w:t>
      </w:r>
      <w:r w:rsidR="004A7B65">
        <w:rPr>
          <w:rFonts w:ascii="Times New Roman" w:hAnsi="Times New Roman" w:cs="Times New Roman"/>
          <w:sz w:val="24"/>
          <w:szCs w:val="24"/>
        </w:rPr>
        <w:t xml:space="preserve"> et la     r</w:t>
      </w:r>
      <w:r w:rsidR="004A7B65" w:rsidRPr="00FA4176">
        <w:rPr>
          <w:rFonts w:ascii="Times New Roman" w:hAnsi="Times New Roman" w:cs="Times New Roman"/>
          <w:sz w:val="24"/>
          <w:szCs w:val="24"/>
        </w:rPr>
        <w:t>églementation</w:t>
      </w:r>
      <w:r w:rsidRPr="00FA4176">
        <w:rPr>
          <w:rFonts w:ascii="Times New Roman" w:hAnsi="Times New Roman" w:cs="Times New Roman"/>
          <w:sz w:val="24"/>
          <w:szCs w:val="24"/>
        </w:rPr>
        <w:t xml:space="preserve"> concernant le vol en basse altitude.</w:t>
      </w:r>
    </w:p>
    <w:p w14:paraId="537294F8" w14:textId="77777777"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Développement de l'algorithme de planification des trajectoires.</w:t>
      </w:r>
    </w:p>
    <w:p w14:paraId="7152C122" w14:textId="77777777"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 Élaboration de la documentation technique de l'application : </w:t>
      </w:r>
    </w:p>
    <w:p w14:paraId="3181DCEC" w14:textId="77777777"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Schéma d'architecture logicielle. </w:t>
      </w:r>
    </w:p>
    <w:p w14:paraId="02475D37" w14:textId="77777777" w:rsidR="00DD1734"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Interfaces utilisateur. </w:t>
      </w:r>
    </w:p>
    <w:p w14:paraId="189F3B3D" w14:textId="5E05096C" w:rsidR="00FA4176"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Manuels d'utilisation et de formation. </w:t>
      </w:r>
    </w:p>
    <w:p w14:paraId="7065DC89" w14:textId="7BF4E5BE" w:rsidR="00C57DCD" w:rsidRPr="00FA4176" w:rsidRDefault="00FA4176" w:rsidP="00C77E53">
      <w:pPr>
        <w:jc w:val="both"/>
        <w:rPr>
          <w:rFonts w:ascii="Times New Roman" w:hAnsi="Times New Roman" w:cs="Times New Roman"/>
          <w:sz w:val="24"/>
          <w:szCs w:val="24"/>
        </w:rPr>
      </w:pPr>
      <w:r w:rsidRPr="00FA4176">
        <w:rPr>
          <w:rFonts w:ascii="Times New Roman" w:hAnsi="Times New Roman" w:cs="Times New Roman"/>
          <w:sz w:val="24"/>
          <w:szCs w:val="24"/>
        </w:rPr>
        <w:t xml:space="preserve"> </w:t>
      </w:r>
    </w:p>
    <w:sectPr w:rsidR="00C57DCD" w:rsidRPr="00FA4176" w:rsidSect="00C77E53">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143690"/>
    <w:multiLevelType w:val="hybridMultilevel"/>
    <w:tmpl w:val="43D6ECFA"/>
    <w:lvl w:ilvl="0" w:tplc="040C000D">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421"/>
    <w:rsid w:val="00377A93"/>
    <w:rsid w:val="004A7B65"/>
    <w:rsid w:val="00543F49"/>
    <w:rsid w:val="00880147"/>
    <w:rsid w:val="00AB07B7"/>
    <w:rsid w:val="00C04D5C"/>
    <w:rsid w:val="00C57DCD"/>
    <w:rsid w:val="00C77E53"/>
    <w:rsid w:val="00CA0421"/>
    <w:rsid w:val="00DD1734"/>
    <w:rsid w:val="00E6785C"/>
    <w:rsid w:val="00FA41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C6556"/>
  <w15:chartTrackingRefBased/>
  <w15:docId w15:val="{6330E434-32A6-49BC-8BC3-434F7983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qFormat/>
    <w:rsid w:val="00C04D5C"/>
    <w:pPr>
      <w:ind w:left="720"/>
      <w:contextualSpacing/>
    </w:pPr>
  </w:style>
  <w:style w:type="paragraph" w:customStyle="1" w:styleId="Standard">
    <w:name w:val="Standard"/>
    <w:rsid w:val="00543F49"/>
    <w:pPr>
      <w:suppressAutoHyphens/>
      <w:autoSpaceDN w:val="0"/>
      <w:spacing w:after="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2151</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212631329152</dc:creator>
  <cp:keywords/>
  <dc:description/>
  <cp:lastModifiedBy>Administrateur</cp:lastModifiedBy>
  <cp:revision>4</cp:revision>
  <dcterms:created xsi:type="dcterms:W3CDTF">2024-10-20T14:32:00Z</dcterms:created>
  <dcterms:modified xsi:type="dcterms:W3CDTF">2024-11-07T09:19:00Z</dcterms:modified>
</cp:coreProperties>
</file>