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510AB" w14:textId="77777777" w:rsidR="00C46181" w:rsidRPr="00C46181" w:rsidRDefault="00C46181" w:rsidP="00C46181">
      <w:pPr>
        <w:rPr>
          <w:b/>
          <w:bCs/>
        </w:rPr>
      </w:pPr>
      <w:r w:rsidRPr="00C46181">
        <w:rPr>
          <w:b/>
          <w:bCs/>
        </w:rPr>
        <w:t>Information</w:t>
      </w:r>
    </w:p>
    <w:p w14:paraId="15930668" w14:textId="77777777" w:rsidR="00C46181" w:rsidRPr="00C46181" w:rsidRDefault="00C46181" w:rsidP="00C46181">
      <w:pPr>
        <w:rPr>
          <w:b/>
          <w:bCs/>
        </w:rPr>
      </w:pPr>
      <w:r w:rsidRPr="00C46181">
        <w:rPr>
          <w:b/>
          <w:bCs/>
        </w:rPr>
        <w:t>Participants</w:t>
      </w:r>
    </w:p>
    <w:p w14:paraId="4469808C" w14:textId="77777777" w:rsidR="00C46181" w:rsidRPr="00C46181" w:rsidRDefault="00C46181" w:rsidP="00C46181">
      <w:pPr>
        <w:numPr>
          <w:ilvl w:val="0"/>
          <w:numId w:val="1"/>
        </w:numPr>
        <w:rPr>
          <w:lang w:val="en-US"/>
        </w:rPr>
      </w:pPr>
      <w:r w:rsidRPr="00C46181">
        <w:rPr>
          <w:lang w:val="en-US"/>
        </w:rPr>
        <w:t>Assoc. Prof. Simona DZITAC (</w:t>
      </w:r>
      <w:proofErr w:type="spellStart"/>
      <w:r w:rsidRPr="00C46181">
        <w:rPr>
          <w:lang w:val="en-US"/>
        </w:rPr>
        <w:t>idzitac</w:t>
      </w:r>
      <w:proofErr w:type="spellEnd"/>
      <w:r w:rsidRPr="00C46181">
        <w:rPr>
          <w:lang w:val="en-US"/>
        </w:rPr>
        <w:t>)</w:t>
      </w:r>
    </w:p>
    <w:p w14:paraId="1E75609D" w14:textId="77777777" w:rsidR="00C46181" w:rsidRPr="00C46181" w:rsidRDefault="00C46181" w:rsidP="00C46181">
      <w:pPr>
        <w:numPr>
          <w:ilvl w:val="0"/>
          <w:numId w:val="1"/>
        </w:numPr>
      </w:pPr>
      <w:r w:rsidRPr="00C46181">
        <w:t>Abderrahim EZZARA (</w:t>
      </w:r>
      <w:proofErr w:type="spellStart"/>
      <w:r w:rsidRPr="00C46181">
        <w:t>abderrahimezzara</w:t>
      </w:r>
      <w:proofErr w:type="spellEnd"/>
      <w:r w:rsidRPr="00C46181">
        <w:t>)</w:t>
      </w:r>
    </w:p>
    <w:p w14:paraId="18083424" w14:textId="77777777" w:rsidR="00C46181" w:rsidRPr="00C46181" w:rsidRDefault="00C46181" w:rsidP="00C46181">
      <w:pPr>
        <w:rPr>
          <w:b/>
          <w:bCs/>
        </w:rPr>
      </w:pPr>
      <w:r w:rsidRPr="00C46181">
        <w:rPr>
          <w:b/>
          <w:bCs/>
        </w:rPr>
        <w:t>Messages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95"/>
        <w:gridCol w:w="1795"/>
      </w:tblGrid>
      <w:tr w:rsidR="00C46181" w:rsidRPr="00C46181" w14:paraId="08F83D82" w14:textId="77777777" w:rsidTr="00C46181">
        <w:trPr>
          <w:tblHeader/>
        </w:trPr>
        <w:tc>
          <w:tcPr>
            <w:tcW w:w="4168" w:type="pct"/>
            <w:shd w:val="clear" w:color="auto" w:fill="BDD6EE" w:themeFill="accent5" w:themeFillTint="66"/>
            <w:hideMark/>
          </w:tcPr>
          <w:p w14:paraId="0DC4F909" w14:textId="77777777" w:rsidR="00C46181" w:rsidRPr="00C46181" w:rsidRDefault="00C46181" w:rsidP="00C46181">
            <w:pPr>
              <w:spacing w:after="0"/>
              <w:jc w:val="center"/>
              <w:rPr>
                <w:b/>
                <w:bCs/>
              </w:rPr>
            </w:pPr>
            <w:r w:rsidRPr="00C46181">
              <w:rPr>
                <w:b/>
                <w:bCs/>
              </w:rPr>
              <w:t>Note</w:t>
            </w:r>
          </w:p>
        </w:tc>
        <w:tc>
          <w:tcPr>
            <w:tcW w:w="832" w:type="pct"/>
            <w:shd w:val="clear" w:color="auto" w:fill="BDD6EE" w:themeFill="accent5" w:themeFillTint="66"/>
            <w:hideMark/>
          </w:tcPr>
          <w:p w14:paraId="58928B56" w14:textId="77777777" w:rsidR="00C46181" w:rsidRPr="00C46181" w:rsidRDefault="00C46181" w:rsidP="00C46181">
            <w:pPr>
              <w:spacing w:after="0"/>
              <w:jc w:val="center"/>
              <w:rPr>
                <w:b/>
                <w:bCs/>
              </w:rPr>
            </w:pPr>
            <w:proofErr w:type="spellStart"/>
            <w:r w:rsidRPr="00C46181">
              <w:rPr>
                <w:b/>
                <w:bCs/>
              </w:rPr>
              <w:t>From</w:t>
            </w:r>
            <w:proofErr w:type="spellEnd"/>
          </w:p>
        </w:tc>
      </w:tr>
      <w:tr w:rsidR="00C46181" w:rsidRPr="00C46181" w14:paraId="7169C842" w14:textId="77777777" w:rsidTr="00C46181">
        <w:tc>
          <w:tcPr>
            <w:tcW w:w="4168" w:type="pct"/>
            <w:hideMark/>
          </w:tcPr>
          <w:p w14:paraId="365C60D8" w14:textId="77777777" w:rsidR="00C46181" w:rsidRPr="00C46181" w:rsidRDefault="00C46181" w:rsidP="00C46181">
            <w:proofErr w:type="spellStart"/>
            <w:r w:rsidRPr="00C46181">
              <w:t>Dear</w:t>
            </w:r>
            <w:proofErr w:type="spellEnd"/>
            <w:r w:rsidRPr="00C46181">
              <w:t xml:space="preserve"> </w:t>
            </w:r>
            <w:proofErr w:type="spellStart"/>
            <w:r w:rsidRPr="00C46181">
              <w:t>corresponding</w:t>
            </w:r>
            <w:proofErr w:type="spellEnd"/>
            <w:r w:rsidRPr="00C46181">
              <w:t xml:space="preserve"> </w:t>
            </w:r>
            <w:proofErr w:type="spellStart"/>
            <w:r w:rsidRPr="00C46181">
              <w:t>author</w:t>
            </w:r>
            <w:proofErr w:type="spellEnd"/>
            <w:r w:rsidRPr="00C46181">
              <w:t>,</w:t>
            </w:r>
          </w:p>
          <w:p w14:paraId="10FC164A" w14:textId="77777777" w:rsidR="00C46181" w:rsidRPr="00C46181" w:rsidRDefault="00C46181" w:rsidP="00C46181">
            <w:pPr>
              <w:rPr>
                <w:lang w:val="en-US"/>
              </w:rPr>
            </w:pPr>
            <w:r w:rsidRPr="00C46181">
              <w:rPr>
                <w:lang w:val="en-US"/>
              </w:rPr>
              <w:t>Please respond to the review below!</w:t>
            </w:r>
          </w:p>
          <w:p w14:paraId="31EFC3DD" w14:textId="77777777" w:rsidR="00C46181" w:rsidRPr="00C46181" w:rsidRDefault="00C46181" w:rsidP="00C46181">
            <w:pPr>
              <w:rPr>
                <w:lang w:val="en-US"/>
              </w:rPr>
            </w:pPr>
            <w:r w:rsidRPr="00C46181">
              <w:rPr>
                <w:lang w:val="en-US"/>
              </w:rPr>
              <w:t> </w:t>
            </w:r>
          </w:p>
          <w:p w14:paraId="5639CADA" w14:textId="77777777" w:rsidR="00C46181" w:rsidRPr="00C46181" w:rsidRDefault="00C46181" w:rsidP="00C46181">
            <w:pPr>
              <w:rPr>
                <w:lang w:val="en-US"/>
              </w:rPr>
            </w:pPr>
            <w:r w:rsidRPr="00C46181">
              <w:rPr>
                <w:lang w:val="en-US"/>
              </w:rPr>
              <w:t>For author and editor</w:t>
            </w:r>
          </w:p>
          <w:p w14:paraId="0227F7AC" w14:textId="77777777" w:rsidR="00C46181" w:rsidRPr="00C46181" w:rsidRDefault="00C46181" w:rsidP="00C46181">
            <w:pPr>
              <w:rPr>
                <w:lang w:val="en-US"/>
              </w:rPr>
            </w:pPr>
            <w:r w:rsidRPr="00C46181">
              <w:rPr>
                <w:lang w:val="en-US"/>
              </w:rPr>
              <w:t>A solid and well-organized fault-tolerant control approach for quadrotor UAVs is presented in this paper. In simulations, the combination of adaptive backstepping sliding mode control and nonlinear observer-based fault estimation shows encouraging outcomes. The work would benefit from real-world validation, more transparent comparisons with current approaches, and a discussion of potential future advancements, even though the methodology is sound.</w:t>
            </w:r>
            <w:r w:rsidRPr="00C46181">
              <w:rPr>
                <w:lang w:val="en-US"/>
              </w:rPr>
              <w:br/>
              <w:t>The application of a H∞-based optimization technique and a nonlinear unknown input observer (NUIO) for fault estimation is clearly stated. The study is methodologically sound because of the robustness added by the adaptive backstepping sliding mode control method. Comparative MATLAB simulations are used in the research to substantiate its assertions and show how effective the suggested approach is in different scenarios. The effectiveness of the controller is demonstrated quantitatively by the inclusion of root mean square error (RMSE) measurements for attitude and position tracking. The research is extremely relevant for UAV operations since it addresses fault-tolerant control issues, environmental uncertainties, and wind disturbances, all of which contribute to real-world applications.</w:t>
            </w:r>
          </w:p>
          <w:p w14:paraId="5255393B" w14:textId="77777777" w:rsidR="00C46181" w:rsidRPr="00C46181" w:rsidRDefault="00C46181" w:rsidP="00C46181">
            <w:pPr>
              <w:rPr>
                <w:lang w:val="en-US"/>
              </w:rPr>
            </w:pPr>
            <w:r w:rsidRPr="00C46181">
              <w:rPr>
                <w:lang w:val="en-US"/>
              </w:rPr>
              <w:t>To increase accessibility for a wider readership, it would be helpful to provide a brief explanation of some technical concepts (such as LMI formulation and H∞ optimization). Even if the simulations are thoroughly explained, actual experimental verification would support the assertions even more. Discussing potential experimental difficulties or upcoming hardware implementation steps would improve the study. Both the abstract and the conclusion refer to "comparative simulations," but it's not clear which pre-existing methods were used as a benchmark. Additional credibility could be added with a more transparent explanation of benchmarks or baseline controllers. The approach's success is the main focus of the conclusions, which do not address its shortcomings or potential avenues for further research. The scientific depth would be enhanced by identifying situations (such as severe wind conditions or computational complexity) where the method might falter.</w:t>
            </w:r>
          </w:p>
          <w:p w14:paraId="2A816BAC" w14:textId="77777777" w:rsidR="00C46181" w:rsidRPr="00C46181" w:rsidRDefault="00C46181" w:rsidP="00C46181">
            <w:pPr>
              <w:rPr>
                <w:lang w:val="en-US"/>
              </w:rPr>
            </w:pPr>
            <w:r w:rsidRPr="00C46181">
              <w:rPr>
                <w:lang w:val="en-US"/>
              </w:rPr>
              <w:t xml:space="preserve">The abstract should be rewritten. It should contain answers to the following questions: What problem was studied and why is it important? What methods were used? What are the </w:t>
            </w:r>
            <w:r w:rsidRPr="00C46181">
              <w:rPr>
                <w:lang w:val="en-US"/>
              </w:rPr>
              <w:lastRenderedPageBreak/>
              <w:t>important results? What conclusions can be drawn from the results? What is the novelty of the work and where does it go beyond previous efforts in the literature?</w:t>
            </w:r>
          </w:p>
        </w:tc>
        <w:tc>
          <w:tcPr>
            <w:tcW w:w="832" w:type="pct"/>
            <w:hideMark/>
          </w:tcPr>
          <w:p w14:paraId="32557CA6" w14:textId="77777777" w:rsidR="00C46181" w:rsidRDefault="00C46181" w:rsidP="00C46181">
            <w:pPr>
              <w:jc w:val="center"/>
            </w:pPr>
            <w:proofErr w:type="gramStart"/>
            <w:r w:rsidRPr="00C46181">
              <w:lastRenderedPageBreak/>
              <w:t>idzitac</w:t>
            </w:r>
            <w:proofErr w:type="gramEnd"/>
            <w:r w:rsidRPr="00C46181">
              <w:br/>
              <w:t xml:space="preserve">2025-02-08 </w:t>
            </w:r>
          </w:p>
          <w:p w14:paraId="420C6ACB" w14:textId="7F49191D" w:rsidR="00C46181" w:rsidRPr="00C46181" w:rsidRDefault="00C46181" w:rsidP="00C46181">
            <w:pPr>
              <w:jc w:val="center"/>
            </w:pPr>
            <w:proofErr w:type="gramStart"/>
            <w:r w:rsidRPr="00C46181">
              <w:t>08:</w:t>
            </w:r>
            <w:proofErr w:type="gramEnd"/>
            <w:r w:rsidRPr="00C46181">
              <w:t>50 PM</w:t>
            </w:r>
          </w:p>
        </w:tc>
      </w:tr>
      <w:tr w:rsidR="00C46181" w:rsidRPr="00C46181" w14:paraId="1B0C57CD" w14:textId="77777777" w:rsidTr="00C46181">
        <w:tc>
          <w:tcPr>
            <w:tcW w:w="4168" w:type="pct"/>
            <w:hideMark/>
          </w:tcPr>
          <w:p w14:paraId="319FB8BD" w14:textId="77777777" w:rsidR="00C46181" w:rsidRPr="00C46181" w:rsidRDefault="00C46181" w:rsidP="00C46181">
            <w:pPr>
              <w:rPr>
                <w:lang w:val="en-US"/>
              </w:rPr>
            </w:pPr>
            <w:r w:rsidRPr="00C46181">
              <w:rPr>
                <w:lang w:val="en-US"/>
              </w:rPr>
              <w:t>Subject: Response to Reviewer Comments</w:t>
            </w:r>
          </w:p>
          <w:p w14:paraId="577F033A" w14:textId="77777777" w:rsidR="00C46181" w:rsidRPr="00C46181" w:rsidRDefault="00C46181" w:rsidP="00C46181">
            <w:pPr>
              <w:rPr>
                <w:lang w:val="en-US"/>
              </w:rPr>
            </w:pPr>
            <w:r w:rsidRPr="00C46181">
              <w:rPr>
                <w:lang w:val="en-US"/>
              </w:rPr>
              <w:t>Dear Reviewer,</w:t>
            </w:r>
          </w:p>
          <w:p w14:paraId="3EABAD60" w14:textId="77777777" w:rsidR="00C46181" w:rsidRPr="00C46181" w:rsidRDefault="00C46181" w:rsidP="00C46181">
            <w:pPr>
              <w:rPr>
                <w:lang w:val="en-US"/>
              </w:rPr>
            </w:pPr>
            <w:r w:rsidRPr="00C46181">
              <w:rPr>
                <w:lang w:val="en-US"/>
              </w:rPr>
              <w:t>Thank you for your insightful and constructive feedback on our manuscript. We greatly appreciate your time and effort in reviewing our work.</w:t>
            </w:r>
          </w:p>
          <w:p w14:paraId="5B270587" w14:textId="77777777" w:rsidR="00C46181" w:rsidRPr="00C46181" w:rsidRDefault="00C46181" w:rsidP="00C46181">
            <w:pPr>
              <w:rPr>
                <w:lang w:val="en-US"/>
              </w:rPr>
            </w:pPr>
            <w:r w:rsidRPr="00C46181">
              <w:rPr>
                <w:lang w:val="en-US"/>
              </w:rPr>
              <w:t>We acknowledge the importance of the points you raised, including the need for clearer explanations of technical concepts, explicit benchmarking of our method, a discussion of limitations, and a more structured abstract. Additionally, we recognize the value of experimental validation and have outlined future steps for real-world implementation.</w:t>
            </w:r>
          </w:p>
          <w:p w14:paraId="030BFB17" w14:textId="77777777" w:rsidR="00C46181" w:rsidRPr="00C46181" w:rsidRDefault="00C46181" w:rsidP="00C46181">
            <w:pPr>
              <w:rPr>
                <w:lang w:val="en-US"/>
              </w:rPr>
            </w:pPr>
            <w:r w:rsidRPr="00C46181">
              <w:rPr>
                <w:lang w:val="en-US"/>
              </w:rPr>
              <w:t>We will incorporate these improvements in our revised version after receiving the final reviewers' reports.</w:t>
            </w:r>
          </w:p>
          <w:p w14:paraId="7DAC5C2C" w14:textId="77777777" w:rsidR="00C46181" w:rsidRPr="00C46181" w:rsidRDefault="00C46181" w:rsidP="00C46181">
            <w:pPr>
              <w:rPr>
                <w:lang w:val="en-US"/>
              </w:rPr>
            </w:pPr>
            <w:r w:rsidRPr="00C46181">
              <w:rPr>
                <w:lang w:val="en-US"/>
              </w:rPr>
              <w:t>Thank you again for your valuable comments, which will help enhance the quality of our work.</w:t>
            </w:r>
          </w:p>
          <w:p w14:paraId="5858F461" w14:textId="77777777" w:rsidR="00C46181" w:rsidRPr="00C46181" w:rsidRDefault="00C46181" w:rsidP="00C46181">
            <w:r w:rsidRPr="00C46181">
              <w:t>Best regards,</w:t>
            </w:r>
          </w:p>
        </w:tc>
        <w:tc>
          <w:tcPr>
            <w:tcW w:w="832" w:type="pct"/>
            <w:hideMark/>
          </w:tcPr>
          <w:p w14:paraId="36B14F41" w14:textId="77777777" w:rsidR="00C46181" w:rsidRDefault="00C46181" w:rsidP="00C46181">
            <w:pPr>
              <w:jc w:val="center"/>
            </w:pPr>
            <w:proofErr w:type="spellStart"/>
            <w:proofErr w:type="gramStart"/>
            <w:r w:rsidRPr="00C46181">
              <w:t>abderrahimezzara</w:t>
            </w:r>
            <w:proofErr w:type="spellEnd"/>
            <w:proofErr w:type="gramEnd"/>
            <w:r w:rsidRPr="00C46181">
              <w:br/>
              <w:t xml:space="preserve">2025-02-16 </w:t>
            </w:r>
          </w:p>
          <w:p w14:paraId="67A40979" w14:textId="149BC3C0" w:rsidR="00C46181" w:rsidRPr="00C46181" w:rsidRDefault="00C46181" w:rsidP="00C46181">
            <w:pPr>
              <w:jc w:val="center"/>
            </w:pPr>
            <w:proofErr w:type="gramStart"/>
            <w:r w:rsidRPr="00C46181">
              <w:t>10:</w:t>
            </w:r>
            <w:proofErr w:type="gramEnd"/>
            <w:r w:rsidRPr="00C46181">
              <w:t>23 AM</w:t>
            </w:r>
          </w:p>
        </w:tc>
      </w:tr>
      <w:tr w:rsidR="00C46181" w:rsidRPr="00C46181" w14:paraId="18898B97" w14:textId="77777777" w:rsidTr="00C46181">
        <w:tc>
          <w:tcPr>
            <w:tcW w:w="4168" w:type="pct"/>
            <w:hideMark/>
          </w:tcPr>
          <w:p w14:paraId="43911C14" w14:textId="77777777" w:rsidR="00C46181" w:rsidRPr="00C46181" w:rsidRDefault="00C46181" w:rsidP="00C46181">
            <w:pPr>
              <w:rPr>
                <w:lang w:val="en-US"/>
              </w:rPr>
            </w:pPr>
            <w:r w:rsidRPr="00C46181">
              <w:rPr>
                <w:lang w:val="en-US"/>
              </w:rPr>
              <w:t>Dear author,</w:t>
            </w:r>
          </w:p>
          <w:p w14:paraId="30EF057B" w14:textId="77777777" w:rsidR="00C46181" w:rsidRPr="00C46181" w:rsidRDefault="00C46181" w:rsidP="00C46181">
            <w:pPr>
              <w:rPr>
                <w:lang w:val="en-US"/>
              </w:rPr>
            </w:pPr>
            <w:r w:rsidRPr="00C46181">
              <w:rPr>
                <w:lang w:val="en-US"/>
              </w:rPr>
              <w:t>Thank you for your response...the paper is still under evaluation by another reviewer...as soon as we receive the second review we will inform you.</w:t>
            </w:r>
          </w:p>
          <w:p w14:paraId="5CB20DD5" w14:textId="77777777" w:rsidR="00C46181" w:rsidRPr="00C46181" w:rsidRDefault="00C46181" w:rsidP="00C46181">
            <w:r w:rsidRPr="00C46181">
              <w:t>Best regards,</w:t>
            </w:r>
          </w:p>
          <w:p w14:paraId="35C98F87" w14:textId="77777777" w:rsidR="00C46181" w:rsidRPr="00C46181" w:rsidRDefault="00C46181" w:rsidP="00C46181">
            <w:r w:rsidRPr="00C46181">
              <w:t>Simona Dzitac</w:t>
            </w:r>
          </w:p>
        </w:tc>
        <w:tc>
          <w:tcPr>
            <w:tcW w:w="832" w:type="pct"/>
            <w:hideMark/>
          </w:tcPr>
          <w:p w14:paraId="12F9FBD6" w14:textId="77777777" w:rsidR="00C46181" w:rsidRDefault="00C46181" w:rsidP="00C46181">
            <w:pPr>
              <w:jc w:val="center"/>
            </w:pPr>
            <w:proofErr w:type="gramStart"/>
            <w:r w:rsidRPr="00C46181">
              <w:t>idzitac</w:t>
            </w:r>
            <w:proofErr w:type="gramEnd"/>
            <w:r w:rsidRPr="00C46181">
              <w:br/>
              <w:t xml:space="preserve">2025-06-15 </w:t>
            </w:r>
          </w:p>
          <w:p w14:paraId="1093FE25" w14:textId="4B3A346C" w:rsidR="00C46181" w:rsidRPr="00C46181" w:rsidRDefault="00C46181" w:rsidP="00C46181">
            <w:pPr>
              <w:jc w:val="center"/>
            </w:pPr>
            <w:proofErr w:type="gramStart"/>
            <w:r w:rsidRPr="00C46181">
              <w:t>10:</w:t>
            </w:r>
            <w:proofErr w:type="gramEnd"/>
            <w:r w:rsidRPr="00C46181">
              <w:t>42 AM</w:t>
            </w:r>
          </w:p>
        </w:tc>
      </w:tr>
      <w:tr w:rsidR="00C46181" w:rsidRPr="00C46181" w14:paraId="702C2116" w14:textId="77777777" w:rsidTr="00C46181">
        <w:tc>
          <w:tcPr>
            <w:tcW w:w="4168" w:type="pct"/>
            <w:hideMark/>
          </w:tcPr>
          <w:p w14:paraId="39BF38A8" w14:textId="77777777" w:rsidR="00C46181" w:rsidRPr="00C46181" w:rsidRDefault="00C46181" w:rsidP="00C46181">
            <w:pPr>
              <w:rPr>
                <w:lang w:val="en-US"/>
              </w:rPr>
            </w:pPr>
            <w:r w:rsidRPr="00C46181">
              <w:rPr>
                <w:lang w:val="en-US"/>
              </w:rPr>
              <w:t xml:space="preserve">Dear Prof. </w:t>
            </w:r>
            <w:proofErr w:type="spellStart"/>
            <w:r w:rsidRPr="00C46181">
              <w:rPr>
                <w:lang w:val="en-US"/>
              </w:rPr>
              <w:t>Dzitac</w:t>
            </w:r>
            <w:proofErr w:type="spellEnd"/>
            <w:r w:rsidRPr="00C46181">
              <w:rPr>
                <w:lang w:val="en-US"/>
              </w:rPr>
              <w:t>,</w:t>
            </w:r>
          </w:p>
          <w:p w14:paraId="77ED4E62" w14:textId="77777777" w:rsidR="00C46181" w:rsidRPr="00C46181" w:rsidRDefault="00C46181" w:rsidP="00C46181">
            <w:pPr>
              <w:rPr>
                <w:lang w:val="en-US"/>
              </w:rPr>
            </w:pPr>
            <w:r w:rsidRPr="00C46181">
              <w:rPr>
                <w:lang w:val="en-US"/>
              </w:rPr>
              <w:t>Thank you for the update. We appreciate the reviewers' and editorial team's efforts and remain available if any further information is needed.</w:t>
            </w:r>
          </w:p>
          <w:p w14:paraId="0D855E9B" w14:textId="77777777" w:rsidR="00C46181" w:rsidRDefault="00C46181" w:rsidP="00C46181">
            <w:r w:rsidRPr="00C46181">
              <w:t>Best regards,</w:t>
            </w:r>
          </w:p>
          <w:p w14:paraId="65E4FF22" w14:textId="27629F48" w:rsidR="00C46181" w:rsidRPr="00C46181" w:rsidRDefault="00C46181" w:rsidP="00C46181">
            <w:r w:rsidRPr="00C46181">
              <w:t>Abderrahim Ezzara</w:t>
            </w:r>
          </w:p>
        </w:tc>
        <w:tc>
          <w:tcPr>
            <w:tcW w:w="832" w:type="pct"/>
            <w:hideMark/>
          </w:tcPr>
          <w:p w14:paraId="5C733440" w14:textId="77777777" w:rsidR="00C46181" w:rsidRDefault="00C46181" w:rsidP="00C46181">
            <w:pPr>
              <w:jc w:val="center"/>
            </w:pPr>
            <w:proofErr w:type="spellStart"/>
            <w:proofErr w:type="gramStart"/>
            <w:r w:rsidRPr="00C46181">
              <w:t>abderrahimezzara</w:t>
            </w:r>
            <w:proofErr w:type="spellEnd"/>
            <w:proofErr w:type="gramEnd"/>
            <w:r w:rsidRPr="00C46181">
              <w:br/>
              <w:t xml:space="preserve">2025-06-16 </w:t>
            </w:r>
          </w:p>
          <w:p w14:paraId="1D1CAD2C" w14:textId="1B3F0A19" w:rsidR="00C46181" w:rsidRPr="00C46181" w:rsidRDefault="00C46181" w:rsidP="00C46181">
            <w:pPr>
              <w:jc w:val="center"/>
            </w:pPr>
            <w:proofErr w:type="gramStart"/>
            <w:r w:rsidRPr="00C46181">
              <w:t>12:</w:t>
            </w:r>
            <w:proofErr w:type="gramEnd"/>
            <w:r w:rsidRPr="00C46181">
              <w:t>41 AM</w:t>
            </w:r>
          </w:p>
        </w:tc>
      </w:tr>
      <w:tr w:rsidR="00C46181" w:rsidRPr="00C46181" w14:paraId="4FE41D13" w14:textId="77777777" w:rsidTr="00C46181">
        <w:tc>
          <w:tcPr>
            <w:tcW w:w="4168" w:type="pct"/>
            <w:hideMark/>
          </w:tcPr>
          <w:p w14:paraId="67FE3A5B" w14:textId="77777777" w:rsidR="00C46181" w:rsidRPr="00C46181" w:rsidRDefault="00C46181" w:rsidP="00C46181">
            <w:pPr>
              <w:rPr>
                <w:lang w:val="en-US"/>
              </w:rPr>
            </w:pPr>
            <w:r w:rsidRPr="00C46181">
              <w:rPr>
                <w:b/>
                <w:bCs/>
                <w:lang w:val="en-US"/>
              </w:rPr>
              <w:t>Hello! Below is the second review!</w:t>
            </w:r>
          </w:p>
          <w:p w14:paraId="1F11AE85" w14:textId="77777777" w:rsidR="00C46181" w:rsidRPr="00C46181" w:rsidRDefault="00C46181" w:rsidP="00C46181">
            <w:pPr>
              <w:rPr>
                <w:lang w:val="en-US"/>
              </w:rPr>
            </w:pPr>
            <w:r w:rsidRPr="00C46181">
              <w:rPr>
                <w:b/>
                <w:bCs/>
                <w:lang w:val="en-US"/>
              </w:rPr>
              <w:t> </w:t>
            </w:r>
          </w:p>
          <w:p w14:paraId="0460E8A8" w14:textId="77777777" w:rsidR="00C46181" w:rsidRPr="00C46181" w:rsidRDefault="00C46181" w:rsidP="00C46181">
            <w:pPr>
              <w:rPr>
                <w:lang w:val="en-US"/>
              </w:rPr>
            </w:pPr>
            <w:r w:rsidRPr="00C46181">
              <w:rPr>
                <w:b/>
                <w:bCs/>
                <w:lang w:val="en-US"/>
              </w:rPr>
              <w:t>Reviewer Comments</w:t>
            </w:r>
          </w:p>
          <w:p w14:paraId="14CA1B53" w14:textId="77777777" w:rsidR="00C46181" w:rsidRPr="00C46181" w:rsidRDefault="00C46181" w:rsidP="00C46181">
            <w:pPr>
              <w:rPr>
                <w:lang w:val="en-US"/>
              </w:rPr>
            </w:pPr>
            <w:r w:rsidRPr="00C46181">
              <w:rPr>
                <w:b/>
                <w:bCs/>
                <w:lang w:val="en-US"/>
              </w:rPr>
              <w:t>For author and editor</w:t>
            </w:r>
          </w:p>
          <w:p w14:paraId="2886EBA9" w14:textId="77777777" w:rsidR="00C46181" w:rsidRPr="00C46181" w:rsidRDefault="00C46181" w:rsidP="00C46181">
            <w:pPr>
              <w:rPr>
                <w:lang w:val="en-US"/>
              </w:rPr>
            </w:pPr>
            <w:r w:rsidRPr="00C46181">
              <w:rPr>
                <w:lang w:val="en-US"/>
              </w:rPr>
              <w:t xml:space="preserve">The paper addresses a crucial challenge in unmanned aerial vehicle (UAV) operations—robust control in the presence of multiple simultaneous faults (sensor and actuator), external </w:t>
            </w:r>
            <w:r w:rsidRPr="00C46181">
              <w:rPr>
                <w:lang w:val="en-US"/>
              </w:rPr>
              <w:lastRenderedPageBreak/>
              <w:t>disturbances (like wind), and parametric uncertainties. This is of high relevance as UAV reliability and autonomy become more critical in real-world and safety-sensitive applications.</w:t>
            </w:r>
          </w:p>
          <w:p w14:paraId="5B0B8830" w14:textId="77777777" w:rsidR="00C46181" w:rsidRPr="00C46181" w:rsidRDefault="00C46181" w:rsidP="00C46181">
            <w:pPr>
              <w:rPr>
                <w:lang w:val="en-US"/>
              </w:rPr>
            </w:pPr>
            <w:r w:rsidRPr="00C46181">
              <w:rPr>
                <w:lang w:val="en-US"/>
              </w:rPr>
              <w:t>While the simulations are strong, </w:t>
            </w:r>
            <w:r w:rsidRPr="00C46181">
              <w:rPr>
                <w:b/>
                <w:bCs/>
                <w:lang w:val="en-US"/>
              </w:rPr>
              <w:t>no hardware-in-the-loop (HIL)</w:t>
            </w:r>
            <w:r w:rsidRPr="00C46181">
              <w:rPr>
                <w:lang w:val="en-US"/>
              </w:rPr>
              <w:t> or real-world experiments are provided. This limits the evaluation under real-world sensor noise, latency, and fault dynamics.</w:t>
            </w:r>
          </w:p>
          <w:p w14:paraId="64747273" w14:textId="77777777" w:rsidR="00C46181" w:rsidRPr="00C46181" w:rsidRDefault="00C46181" w:rsidP="00C46181">
            <w:pPr>
              <w:rPr>
                <w:lang w:val="en-US"/>
              </w:rPr>
            </w:pPr>
            <w:r w:rsidRPr="00C46181">
              <w:rPr>
                <w:lang w:val="en-US"/>
              </w:rPr>
              <w:t>The observer and controller, especially with LMI solving and multiple sliding surfaces, may impose a </w:t>
            </w:r>
            <w:r w:rsidRPr="00C46181">
              <w:rPr>
                <w:b/>
                <w:bCs/>
                <w:lang w:val="en-US"/>
              </w:rPr>
              <w:t>computational burden</w:t>
            </w:r>
            <w:r w:rsidRPr="00C46181">
              <w:rPr>
                <w:lang w:val="en-US"/>
              </w:rPr>
              <w:t> on embedded systems. Discussion on runtime or computational cost is lacking.</w:t>
            </w:r>
          </w:p>
          <w:p w14:paraId="62579DE3" w14:textId="77777777" w:rsidR="00C46181" w:rsidRPr="00C46181" w:rsidRDefault="00C46181" w:rsidP="00C46181">
            <w:pPr>
              <w:rPr>
                <w:lang w:val="en-US"/>
              </w:rPr>
            </w:pPr>
            <w:r w:rsidRPr="00C46181">
              <w:rPr>
                <w:b/>
                <w:bCs/>
                <w:lang w:val="en-US"/>
              </w:rPr>
              <w:t>For editor only</w:t>
            </w:r>
          </w:p>
          <w:p w14:paraId="5650EDD2" w14:textId="77777777" w:rsidR="00C46181" w:rsidRPr="00C46181" w:rsidRDefault="00C46181" w:rsidP="00C46181">
            <w:pPr>
              <w:numPr>
                <w:ilvl w:val="0"/>
                <w:numId w:val="2"/>
              </w:numPr>
              <w:rPr>
                <w:lang w:val="en-US"/>
              </w:rPr>
            </w:pPr>
            <w:r w:rsidRPr="00C46181">
              <w:rPr>
                <w:lang w:val="en-US"/>
              </w:rPr>
              <w:t>The paper is </w:t>
            </w:r>
            <w:r w:rsidRPr="00C46181">
              <w:rPr>
                <w:b/>
                <w:bCs/>
                <w:lang w:val="en-US"/>
              </w:rPr>
              <w:t>logically structured</w:t>
            </w:r>
            <w:r w:rsidRPr="00C46181">
              <w:rPr>
                <w:lang w:val="en-US"/>
              </w:rPr>
              <w:t>, with a clear flow from modeling to observer and controller design, and then to validation.</w:t>
            </w:r>
          </w:p>
          <w:p w14:paraId="79C081C1" w14:textId="77777777" w:rsidR="00C46181" w:rsidRPr="00C46181" w:rsidRDefault="00C46181" w:rsidP="00C46181">
            <w:pPr>
              <w:numPr>
                <w:ilvl w:val="0"/>
                <w:numId w:val="2"/>
              </w:numPr>
              <w:rPr>
                <w:lang w:val="en-US"/>
              </w:rPr>
            </w:pPr>
            <w:r w:rsidRPr="00C46181">
              <w:rPr>
                <w:lang w:val="en-US"/>
              </w:rPr>
              <w:t>Figures and tables (e.g., fault profiles, RMSE tables) are well-labeled and effectively support the narrative.</w:t>
            </w:r>
          </w:p>
          <w:p w14:paraId="693EBB9A" w14:textId="77777777" w:rsidR="00C46181" w:rsidRPr="00C46181" w:rsidRDefault="00C46181" w:rsidP="00C46181">
            <w:r w:rsidRPr="00C46181">
              <w:t>Best regards,</w:t>
            </w:r>
          </w:p>
          <w:p w14:paraId="26AFF1C4" w14:textId="77777777" w:rsidR="00C46181" w:rsidRPr="00C46181" w:rsidRDefault="00C46181" w:rsidP="00C46181">
            <w:r w:rsidRPr="00C46181">
              <w:t>Simona Dzitac</w:t>
            </w:r>
          </w:p>
        </w:tc>
        <w:tc>
          <w:tcPr>
            <w:tcW w:w="832" w:type="pct"/>
            <w:hideMark/>
          </w:tcPr>
          <w:p w14:paraId="3A673BE7" w14:textId="77777777" w:rsidR="00C46181" w:rsidRDefault="00C46181" w:rsidP="00C46181">
            <w:pPr>
              <w:jc w:val="center"/>
            </w:pPr>
            <w:proofErr w:type="gramStart"/>
            <w:r w:rsidRPr="00C46181">
              <w:lastRenderedPageBreak/>
              <w:t>idzitac</w:t>
            </w:r>
            <w:proofErr w:type="gramEnd"/>
            <w:r w:rsidRPr="00C46181">
              <w:br/>
              <w:t xml:space="preserve">2025-06-16 </w:t>
            </w:r>
          </w:p>
          <w:p w14:paraId="46DAB87B" w14:textId="4AA86CEA" w:rsidR="00C46181" w:rsidRPr="00C46181" w:rsidRDefault="00C46181" w:rsidP="00C46181">
            <w:pPr>
              <w:jc w:val="center"/>
            </w:pPr>
            <w:proofErr w:type="gramStart"/>
            <w:r w:rsidRPr="00C46181">
              <w:t>12:</w:t>
            </w:r>
            <w:proofErr w:type="gramEnd"/>
            <w:r w:rsidRPr="00C46181">
              <w:t>58 PM</w:t>
            </w:r>
          </w:p>
        </w:tc>
      </w:tr>
      <w:tr w:rsidR="00C46181" w:rsidRPr="00C46181" w14:paraId="107FF74F" w14:textId="77777777" w:rsidTr="00C46181">
        <w:trPr>
          <w:trHeight w:val="2504"/>
        </w:trPr>
        <w:tc>
          <w:tcPr>
            <w:tcW w:w="4168" w:type="pct"/>
            <w:hideMark/>
          </w:tcPr>
          <w:p w14:paraId="7D3C4C4C" w14:textId="77777777" w:rsidR="00C46181" w:rsidRPr="00C46181" w:rsidRDefault="00C46181" w:rsidP="00C46181">
            <w:pPr>
              <w:rPr>
                <w:lang w:val="en-US"/>
              </w:rPr>
            </w:pPr>
            <w:r w:rsidRPr="00C46181">
              <w:rPr>
                <w:lang w:val="en-US"/>
              </w:rPr>
              <w:t>Good afternoon!</w:t>
            </w:r>
          </w:p>
          <w:p w14:paraId="0D47FD1E" w14:textId="77777777" w:rsidR="00C46181" w:rsidRPr="00C46181" w:rsidRDefault="00C46181" w:rsidP="00C46181">
            <w:pPr>
              <w:rPr>
                <w:lang w:val="en-US"/>
              </w:rPr>
            </w:pPr>
            <w:r w:rsidRPr="00C46181">
              <w:rPr>
                <w:lang w:val="en-US"/>
              </w:rPr>
              <w:t>Please respond to the 2 reviews and revise the work accordingly by July 18th!</w:t>
            </w:r>
          </w:p>
          <w:p w14:paraId="1DC624F8" w14:textId="77777777" w:rsidR="00C46181" w:rsidRPr="00C46181" w:rsidRDefault="00C46181" w:rsidP="00C46181">
            <w:pPr>
              <w:rPr>
                <w:lang w:val="en-US"/>
              </w:rPr>
            </w:pPr>
            <w:r w:rsidRPr="00C46181">
              <w:rPr>
                <w:lang w:val="en-US"/>
              </w:rPr>
              <w:t>Thank you!</w:t>
            </w:r>
          </w:p>
          <w:p w14:paraId="5584F2FE" w14:textId="77777777" w:rsidR="00C46181" w:rsidRPr="00C46181" w:rsidRDefault="00C46181" w:rsidP="00C46181">
            <w:pPr>
              <w:rPr>
                <w:lang w:val="en-US"/>
              </w:rPr>
            </w:pPr>
            <w:r w:rsidRPr="00C46181">
              <w:rPr>
                <w:lang w:val="en-US"/>
              </w:rPr>
              <w:t>Best regards,</w:t>
            </w:r>
          </w:p>
          <w:p w14:paraId="686ADD40" w14:textId="77777777" w:rsidR="00C46181" w:rsidRPr="00C46181" w:rsidRDefault="00C46181" w:rsidP="00C46181">
            <w:pPr>
              <w:rPr>
                <w:lang w:val="en-US"/>
              </w:rPr>
            </w:pPr>
            <w:r w:rsidRPr="00C46181">
              <w:rPr>
                <w:lang w:val="en-US"/>
              </w:rPr>
              <w:t xml:space="preserve">Simona </w:t>
            </w:r>
            <w:proofErr w:type="spellStart"/>
            <w:r w:rsidRPr="00C46181">
              <w:rPr>
                <w:lang w:val="en-US"/>
              </w:rPr>
              <w:t>Dzitac</w:t>
            </w:r>
            <w:proofErr w:type="spellEnd"/>
          </w:p>
        </w:tc>
        <w:tc>
          <w:tcPr>
            <w:tcW w:w="832" w:type="pct"/>
            <w:hideMark/>
          </w:tcPr>
          <w:p w14:paraId="1CB17D88" w14:textId="77777777" w:rsidR="00C46181" w:rsidRDefault="00C46181" w:rsidP="00C46181">
            <w:pPr>
              <w:jc w:val="center"/>
            </w:pPr>
            <w:proofErr w:type="gramStart"/>
            <w:r w:rsidRPr="00C46181">
              <w:t>idzitac</w:t>
            </w:r>
            <w:proofErr w:type="gramEnd"/>
            <w:r w:rsidRPr="00C46181">
              <w:br/>
              <w:t xml:space="preserve">2025-06-16 </w:t>
            </w:r>
          </w:p>
          <w:p w14:paraId="66B6DE6D" w14:textId="2571E02A" w:rsidR="00C46181" w:rsidRPr="00C46181" w:rsidRDefault="00C46181" w:rsidP="00C46181">
            <w:pPr>
              <w:jc w:val="center"/>
            </w:pPr>
            <w:proofErr w:type="gramStart"/>
            <w:r w:rsidRPr="00C46181">
              <w:t>01:</w:t>
            </w:r>
            <w:proofErr w:type="gramEnd"/>
            <w:r w:rsidRPr="00C46181">
              <w:t>00 PM</w:t>
            </w:r>
          </w:p>
        </w:tc>
      </w:tr>
    </w:tbl>
    <w:p w14:paraId="5B20EF67" w14:textId="77777777" w:rsidR="00C46181" w:rsidRPr="00C46181" w:rsidRDefault="00C46181" w:rsidP="00C46181">
      <w:r w:rsidRPr="00C46181">
        <w:t> </w:t>
      </w:r>
    </w:p>
    <w:p w14:paraId="01DCCB92" w14:textId="77777777" w:rsidR="00DB200A" w:rsidRDefault="00DB200A"/>
    <w:sectPr w:rsidR="00DB200A" w:rsidSect="00F24E2C">
      <w:footerReference w:type="default" r:id="rId8"/>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AD1A5" w14:textId="77777777" w:rsidR="000B1516" w:rsidRDefault="000B1516" w:rsidP="00F24E2C">
      <w:pPr>
        <w:spacing w:after="0" w:line="240" w:lineRule="auto"/>
      </w:pPr>
      <w:r>
        <w:separator/>
      </w:r>
    </w:p>
  </w:endnote>
  <w:endnote w:type="continuationSeparator" w:id="0">
    <w:p w14:paraId="409FDA6C" w14:textId="77777777" w:rsidR="000B1516" w:rsidRDefault="000B1516" w:rsidP="00F2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F24E2C" w14:paraId="79A2B9CE" w14:textId="77777777">
      <w:trPr>
        <w:jc w:val="right"/>
      </w:trPr>
      <w:tc>
        <w:tcPr>
          <w:tcW w:w="4795" w:type="dxa"/>
          <w:vAlign w:val="center"/>
        </w:tcPr>
        <w:sdt>
          <w:sdtPr>
            <w:rPr>
              <w:caps/>
              <w:color w:val="000000" w:themeColor="text1"/>
            </w:rPr>
            <w:alias w:val="Auteur"/>
            <w:tag w:val=""/>
            <w:id w:val="1534539408"/>
            <w:placeholder>
              <w:docPart w:val="BB7ED1137BC2403E8AF414C94D553FBA"/>
            </w:placeholder>
            <w:dataBinding w:prefixMappings="xmlns:ns0='http://purl.org/dc/elements/1.1/' xmlns:ns1='http://schemas.openxmlformats.org/package/2006/metadata/core-properties' " w:xpath="/ns1:coreProperties[1]/ns0:creator[1]" w:storeItemID="{6C3C8BC8-F283-45AE-878A-BAB7291924A1}"/>
            <w:text/>
          </w:sdtPr>
          <w:sdtContent>
            <w:p w14:paraId="22A4AF24" w14:textId="7AA1789D" w:rsidR="00F24E2C" w:rsidRDefault="00F24E2C">
              <w:pPr>
                <w:pStyle w:val="En-tte"/>
                <w:jc w:val="right"/>
                <w:rPr>
                  <w:caps/>
                  <w:color w:val="000000" w:themeColor="text1"/>
                </w:rPr>
              </w:pPr>
              <w:r w:rsidRPr="00F24E2C">
                <w:rPr>
                  <w:caps/>
                  <w:color w:val="000000" w:themeColor="text1"/>
                </w:rPr>
                <w:t>Remarques_reviewers_IJCCC</w:t>
              </w:r>
            </w:p>
          </w:sdtContent>
        </w:sdt>
      </w:tc>
      <w:tc>
        <w:tcPr>
          <w:tcW w:w="250" w:type="pct"/>
          <w:shd w:val="clear" w:color="auto" w:fill="ED7D31" w:themeFill="accent2"/>
          <w:vAlign w:val="center"/>
        </w:tcPr>
        <w:p w14:paraId="22DFAAA8" w14:textId="77777777" w:rsidR="00F24E2C" w:rsidRDefault="00F24E2C">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E27E012" w14:textId="77777777" w:rsidR="00F24E2C" w:rsidRDefault="00F24E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FA12A" w14:textId="77777777" w:rsidR="000B1516" w:rsidRDefault="000B1516" w:rsidP="00F24E2C">
      <w:pPr>
        <w:spacing w:after="0" w:line="240" w:lineRule="auto"/>
      </w:pPr>
      <w:r>
        <w:separator/>
      </w:r>
    </w:p>
  </w:footnote>
  <w:footnote w:type="continuationSeparator" w:id="0">
    <w:p w14:paraId="1CF9BB83" w14:textId="77777777" w:rsidR="000B1516" w:rsidRDefault="000B1516" w:rsidP="00F24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832C1"/>
    <w:multiLevelType w:val="multilevel"/>
    <w:tmpl w:val="9250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773C7"/>
    <w:multiLevelType w:val="multilevel"/>
    <w:tmpl w:val="B232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552942">
    <w:abstractNumId w:val="1"/>
  </w:num>
  <w:num w:numId="2" w16cid:durableId="110323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81"/>
    <w:rsid w:val="000B1516"/>
    <w:rsid w:val="001055D4"/>
    <w:rsid w:val="001A1088"/>
    <w:rsid w:val="003F5743"/>
    <w:rsid w:val="005B217B"/>
    <w:rsid w:val="006155E2"/>
    <w:rsid w:val="006265D5"/>
    <w:rsid w:val="006E2D6E"/>
    <w:rsid w:val="00A6367D"/>
    <w:rsid w:val="00C46181"/>
    <w:rsid w:val="00CB46DD"/>
    <w:rsid w:val="00DB200A"/>
    <w:rsid w:val="00E64A4D"/>
    <w:rsid w:val="00E96F20"/>
    <w:rsid w:val="00F24E2C"/>
    <w:rsid w:val="00F908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AB3C8"/>
  <w15:chartTrackingRefBased/>
  <w15:docId w15:val="{906B2756-0EF1-4233-8C46-5C1802F7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D6E"/>
    <w:pPr>
      <w:jc w:val="both"/>
    </w:pPr>
    <w:rPr>
      <w:sz w:val="24"/>
    </w:rPr>
  </w:style>
  <w:style w:type="paragraph" w:styleId="Titre1">
    <w:name w:val="heading 1"/>
    <w:basedOn w:val="Normal"/>
    <w:next w:val="Normal"/>
    <w:link w:val="Titre1Car"/>
    <w:uiPriority w:val="9"/>
    <w:qFormat/>
    <w:rsid w:val="00C461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461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4618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4618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4618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461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461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461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461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618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4618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4618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46181"/>
    <w:rPr>
      <w:rFonts w:eastAsiaTheme="majorEastAsia" w:cstheme="majorBidi"/>
      <w:i/>
      <w:iCs/>
      <w:color w:val="2F5496" w:themeColor="accent1" w:themeShade="BF"/>
      <w:sz w:val="24"/>
    </w:rPr>
  </w:style>
  <w:style w:type="character" w:customStyle="1" w:styleId="Titre5Car">
    <w:name w:val="Titre 5 Car"/>
    <w:basedOn w:val="Policepardfaut"/>
    <w:link w:val="Titre5"/>
    <w:uiPriority w:val="9"/>
    <w:semiHidden/>
    <w:rsid w:val="00C46181"/>
    <w:rPr>
      <w:rFonts w:eastAsiaTheme="majorEastAsia" w:cstheme="majorBidi"/>
      <w:color w:val="2F5496" w:themeColor="accent1" w:themeShade="BF"/>
      <w:sz w:val="24"/>
    </w:rPr>
  </w:style>
  <w:style w:type="character" w:customStyle="1" w:styleId="Titre6Car">
    <w:name w:val="Titre 6 Car"/>
    <w:basedOn w:val="Policepardfaut"/>
    <w:link w:val="Titre6"/>
    <w:uiPriority w:val="9"/>
    <w:semiHidden/>
    <w:rsid w:val="00C46181"/>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C46181"/>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C46181"/>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C46181"/>
    <w:rPr>
      <w:rFonts w:eastAsiaTheme="majorEastAsia" w:cstheme="majorBidi"/>
      <w:color w:val="272727" w:themeColor="text1" w:themeTint="D8"/>
      <w:sz w:val="24"/>
    </w:rPr>
  </w:style>
  <w:style w:type="paragraph" w:styleId="Titre">
    <w:name w:val="Title"/>
    <w:basedOn w:val="Normal"/>
    <w:next w:val="Normal"/>
    <w:link w:val="TitreCar"/>
    <w:uiPriority w:val="10"/>
    <w:qFormat/>
    <w:rsid w:val="00C46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61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61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461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46181"/>
    <w:pPr>
      <w:spacing w:before="160"/>
      <w:jc w:val="center"/>
    </w:pPr>
    <w:rPr>
      <w:i/>
      <w:iCs/>
      <w:color w:val="404040" w:themeColor="text1" w:themeTint="BF"/>
    </w:rPr>
  </w:style>
  <w:style w:type="character" w:customStyle="1" w:styleId="CitationCar">
    <w:name w:val="Citation Car"/>
    <w:basedOn w:val="Policepardfaut"/>
    <w:link w:val="Citation"/>
    <w:uiPriority w:val="29"/>
    <w:rsid w:val="00C46181"/>
    <w:rPr>
      <w:i/>
      <w:iCs/>
      <w:color w:val="404040" w:themeColor="text1" w:themeTint="BF"/>
      <w:sz w:val="24"/>
    </w:rPr>
  </w:style>
  <w:style w:type="paragraph" w:styleId="Paragraphedeliste">
    <w:name w:val="List Paragraph"/>
    <w:basedOn w:val="Normal"/>
    <w:uiPriority w:val="34"/>
    <w:qFormat/>
    <w:rsid w:val="00C46181"/>
    <w:pPr>
      <w:ind w:left="720"/>
      <w:contextualSpacing/>
    </w:pPr>
  </w:style>
  <w:style w:type="character" w:styleId="Accentuationintense">
    <w:name w:val="Intense Emphasis"/>
    <w:basedOn w:val="Policepardfaut"/>
    <w:uiPriority w:val="21"/>
    <w:qFormat/>
    <w:rsid w:val="00C46181"/>
    <w:rPr>
      <w:i/>
      <w:iCs/>
      <w:color w:val="2F5496" w:themeColor="accent1" w:themeShade="BF"/>
    </w:rPr>
  </w:style>
  <w:style w:type="paragraph" w:styleId="Citationintense">
    <w:name w:val="Intense Quote"/>
    <w:basedOn w:val="Normal"/>
    <w:next w:val="Normal"/>
    <w:link w:val="CitationintenseCar"/>
    <w:uiPriority w:val="30"/>
    <w:qFormat/>
    <w:rsid w:val="00C461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46181"/>
    <w:rPr>
      <w:i/>
      <w:iCs/>
      <w:color w:val="2F5496" w:themeColor="accent1" w:themeShade="BF"/>
      <w:sz w:val="24"/>
    </w:rPr>
  </w:style>
  <w:style w:type="character" w:styleId="Rfrenceintense">
    <w:name w:val="Intense Reference"/>
    <w:basedOn w:val="Policepardfaut"/>
    <w:uiPriority w:val="32"/>
    <w:qFormat/>
    <w:rsid w:val="00C46181"/>
    <w:rPr>
      <w:b/>
      <w:bCs/>
      <w:smallCaps/>
      <w:color w:val="2F5496" w:themeColor="accent1" w:themeShade="BF"/>
      <w:spacing w:val="5"/>
    </w:rPr>
  </w:style>
  <w:style w:type="character" w:styleId="Lienhypertexte">
    <w:name w:val="Hyperlink"/>
    <w:basedOn w:val="Policepardfaut"/>
    <w:uiPriority w:val="99"/>
    <w:unhideWhenUsed/>
    <w:rsid w:val="00C46181"/>
    <w:rPr>
      <w:color w:val="0563C1" w:themeColor="hyperlink"/>
      <w:u w:val="single"/>
    </w:rPr>
  </w:style>
  <w:style w:type="character" w:styleId="Mentionnonrsolue">
    <w:name w:val="Unresolved Mention"/>
    <w:basedOn w:val="Policepardfaut"/>
    <w:uiPriority w:val="99"/>
    <w:semiHidden/>
    <w:unhideWhenUsed/>
    <w:rsid w:val="00C46181"/>
    <w:rPr>
      <w:color w:val="605E5C"/>
      <w:shd w:val="clear" w:color="auto" w:fill="E1DFDD"/>
    </w:rPr>
  </w:style>
  <w:style w:type="paragraph" w:styleId="En-tte">
    <w:name w:val="header"/>
    <w:basedOn w:val="Normal"/>
    <w:link w:val="En-tteCar"/>
    <w:uiPriority w:val="99"/>
    <w:unhideWhenUsed/>
    <w:rsid w:val="00F24E2C"/>
    <w:pPr>
      <w:tabs>
        <w:tab w:val="center" w:pos="4513"/>
        <w:tab w:val="right" w:pos="9026"/>
      </w:tabs>
      <w:spacing w:after="0" w:line="240" w:lineRule="auto"/>
    </w:pPr>
  </w:style>
  <w:style w:type="character" w:customStyle="1" w:styleId="En-tteCar">
    <w:name w:val="En-tête Car"/>
    <w:basedOn w:val="Policepardfaut"/>
    <w:link w:val="En-tte"/>
    <w:uiPriority w:val="99"/>
    <w:rsid w:val="00F24E2C"/>
    <w:rPr>
      <w:sz w:val="24"/>
    </w:rPr>
  </w:style>
  <w:style w:type="paragraph" w:styleId="Pieddepage">
    <w:name w:val="footer"/>
    <w:basedOn w:val="Normal"/>
    <w:link w:val="PieddepageCar"/>
    <w:uiPriority w:val="99"/>
    <w:unhideWhenUsed/>
    <w:rsid w:val="00F24E2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24E2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321848">
      <w:bodyDiv w:val="1"/>
      <w:marLeft w:val="0"/>
      <w:marRight w:val="0"/>
      <w:marTop w:val="0"/>
      <w:marBottom w:val="0"/>
      <w:divBdr>
        <w:top w:val="none" w:sz="0" w:space="0" w:color="auto"/>
        <w:left w:val="none" w:sz="0" w:space="0" w:color="auto"/>
        <w:bottom w:val="none" w:sz="0" w:space="0" w:color="auto"/>
        <w:right w:val="none" w:sz="0" w:space="0" w:color="auto"/>
      </w:divBdr>
      <w:divsChild>
        <w:div w:id="1529025254">
          <w:marLeft w:val="0"/>
          <w:marRight w:val="0"/>
          <w:marTop w:val="0"/>
          <w:marBottom w:val="0"/>
          <w:divBdr>
            <w:top w:val="none" w:sz="0" w:space="0" w:color="auto"/>
            <w:left w:val="none" w:sz="0" w:space="0" w:color="auto"/>
            <w:bottom w:val="none" w:sz="0" w:space="0" w:color="auto"/>
            <w:right w:val="none" w:sz="0" w:space="0" w:color="auto"/>
          </w:divBdr>
        </w:div>
        <w:div w:id="1495876354">
          <w:marLeft w:val="0"/>
          <w:marRight w:val="0"/>
          <w:marTop w:val="0"/>
          <w:marBottom w:val="0"/>
          <w:divBdr>
            <w:top w:val="none" w:sz="0" w:space="0" w:color="auto"/>
            <w:left w:val="none" w:sz="0" w:space="0" w:color="auto"/>
            <w:bottom w:val="none" w:sz="0" w:space="0" w:color="auto"/>
            <w:right w:val="none" w:sz="0" w:space="0" w:color="auto"/>
          </w:divBdr>
          <w:divsChild>
            <w:div w:id="129175392">
              <w:marLeft w:val="0"/>
              <w:marRight w:val="0"/>
              <w:marTop w:val="0"/>
              <w:marBottom w:val="0"/>
              <w:divBdr>
                <w:top w:val="none" w:sz="0" w:space="0" w:color="auto"/>
                <w:left w:val="none" w:sz="0" w:space="0" w:color="auto"/>
                <w:bottom w:val="none" w:sz="0" w:space="0" w:color="auto"/>
                <w:right w:val="none" w:sz="0" w:space="0" w:color="auto"/>
              </w:divBdr>
              <w:divsChild>
                <w:div w:id="109278577">
                  <w:marLeft w:val="0"/>
                  <w:marRight w:val="0"/>
                  <w:marTop w:val="0"/>
                  <w:marBottom w:val="0"/>
                  <w:divBdr>
                    <w:top w:val="none" w:sz="0" w:space="0" w:color="auto"/>
                    <w:left w:val="none" w:sz="0" w:space="0" w:color="auto"/>
                    <w:bottom w:val="none" w:sz="0" w:space="0" w:color="auto"/>
                    <w:right w:val="none" w:sz="0" w:space="0" w:color="auto"/>
                  </w:divBdr>
                  <w:divsChild>
                    <w:div w:id="1858889925">
                      <w:marLeft w:val="0"/>
                      <w:marRight w:val="0"/>
                      <w:marTop w:val="0"/>
                      <w:marBottom w:val="0"/>
                      <w:divBdr>
                        <w:top w:val="none" w:sz="0" w:space="0" w:color="auto"/>
                        <w:left w:val="none" w:sz="0" w:space="0" w:color="auto"/>
                        <w:bottom w:val="none" w:sz="0" w:space="0" w:color="auto"/>
                        <w:right w:val="none" w:sz="0" w:space="0" w:color="auto"/>
                      </w:divBdr>
                      <w:divsChild>
                        <w:div w:id="1108818675">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 w:id="607589538">
                  <w:marLeft w:val="0"/>
                  <w:marRight w:val="0"/>
                  <w:marTop w:val="0"/>
                  <w:marBottom w:val="0"/>
                  <w:divBdr>
                    <w:top w:val="none" w:sz="0" w:space="0" w:color="auto"/>
                    <w:left w:val="none" w:sz="0" w:space="0" w:color="auto"/>
                    <w:bottom w:val="none" w:sz="0" w:space="0" w:color="auto"/>
                    <w:right w:val="none" w:sz="0" w:space="0" w:color="auto"/>
                  </w:divBdr>
                  <w:divsChild>
                    <w:div w:id="7234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91228">
      <w:bodyDiv w:val="1"/>
      <w:marLeft w:val="0"/>
      <w:marRight w:val="0"/>
      <w:marTop w:val="0"/>
      <w:marBottom w:val="0"/>
      <w:divBdr>
        <w:top w:val="none" w:sz="0" w:space="0" w:color="auto"/>
        <w:left w:val="none" w:sz="0" w:space="0" w:color="auto"/>
        <w:bottom w:val="none" w:sz="0" w:space="0" w:color="auto"/>
        <w:right w:val="none" w:sz="0" w:space="0" w:color="auto"/>
      </w:divBdr>
      <w:divsChild>
        <w:div w:id="692192027">
          <w:marLeft w:val="0"/>
          <w:marRight w:val="0"/>
          <w:marTop w:val="0"/>
          <w:marBottom w:val="0"/>
          <w:divBdr>
            <w:top w:val="none" w:sz="0" w:space="0" w:color="auto"/>
            <w:left w:val="none" w:sz="0" w:space="0" w:color="auto"/>
            <w:bottom w:val="none" w:sz="0" w:space="0" w:color="auto"/>
            <w:right w:val="none" w:sz="0" w:space="0" w:color="auto"/>
          </w:divBdr>
        </w:div>
        <w:div w:id="539780085">
          <w:marLeft w:val="0"/>
          <w:marRight w:val="0"/>
          <w:marTop w:val="0"/>
          <w:marBottom w:val="0"/>
          <w:divBdr>
            <w:top w:val="none" w:sz="0" w:space="0" w:color="auto"/>
            <w:left w:val="none" w:sz="0" w:space="0" w:color="auto"/>
            <w:bottom w:val="none" w:sz="0" w:space="0" w:color="auto"/>
            <w:right w:val="none" w:sz="0" w:space="0" w:color="auto"/>
          </w:divBdr>
          <w:divsChild>
            <w:div w:id="1240287441">
              <w:marLeft w:val="0"/>
              <w:marRight w:val="0"/>
              <w:marTop w:val="0"/>
              <w:marBottom w:val="0"/>
              <w:divBdr>
                <w:top w:val="none" w:sz="0" w:space="0" w:color="auto"/>
                <w:left w:val="none" w:sz="0" w:space="0" w:color="auto"/>
                <w:bottom w:val="none" w:sz="0" w:space="0" w:color="auto"/>
                <w:right w:val="none" w:sz="0" w:space="0" w:color="auto"/>
              </w:divBdr>
              <w:divsChild>
                <w:div w:id="799149495">
                  <w:marLeft w:val="0"/>
                  <w:marRight w:val="0"/>
                  <w:marTop w:val="0"/>
                  <w:marBottom w:val="0"/>
                  <w:divBdr>
                    <w:top w:val="none" w:sz="0" w:space="0" w:color="auto"/>
                    <w:left w:val="none" w:sz="0" w:space="0" w:color="auto"/>
                    <w:bottom w:val="none" w:sz="0" w:space="0" w:color="auto"/>
                    <w:right w:val="none" w:sz="0" w:space="0" w:color="auto"/>
                  </w:divBdr>
                  <w:divsChild>
                    <w:div w:id="1002586548">
                      <w:marLeft w:val="0"/>
                      <w:marRight w:val="0"/>
                      <w:marTop w:val="0"/>
                      <w:marBottom w:val="0"/>
                      <w:divBdr>
                        <w:top w:val="none" w:sz="0" w:space="0" w:color="auto"/>
                        <w:left w:val="none" w:sz="0" w:space="0" w:color="auto"/>
                        <w:bottom w:val="none" w:sz="0" w:space="0" w:color="auto"/>
                        <w:right w:val="none" w:sz="0" w:space="0" w:color="auto"/>
                      </w:divBdr>
                      <w:divsChild>
                        <w:div w:id="464851953">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 w:id="1351177831">
                  <w:marLeft w:val="0"/>
                  <w:marRight w:val="0"/>
                  <w:marTop w:val="0"/>
                  <w:marBottom w:val="0"/>
                  <w:divBdr>
                    <w:top w:val="none" w:sz="0" w:space="0" w:color="auto"/>
                    <w:left w:val="none" w:sz="0" w:space="0" w:color="auto"/>
                    <w:bottom w:val="none" w:sz="0" w:space="0" w:color="auto"/>
                    <w:right w:val="none" w:sz="0" w:space="0" w:color="auto"/>
                  </w:divBdr>
                  <w:divsChild>
                    <w:div w:id="7656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7ED1137BC2403E8AF414C94D553FBA"/>
        <w:category>
          <w:name w:val="Général"/>
          <w:gallery w:val="placeholder"/>
        </w:category>
        <w:types>
          <w:type w:val="bbPlcHdr"/>
        </w:types>
        <w:behaviors>
          <w:behavior w:val="content"/>
        </w:behaviors>
        <w:guid w:val="{1851042E-34CA-4EC9-97B1-3AD1A6470CFA}"/>
      </w:docPartPr>
      <w:docPartBody>
        <w:p w:rsidR="00000000" w:rsidRDefault="007F3FF8" w:rsidP="007F3FF8">
          <w:pPr>
            <w:pStyle w:val="BB7ED1137BC2403E8AF414C94D553FB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F8"/>
    <w:rsid w:val="001B7D4D"/>
    <w:rsid w:val="007F3FF8"/>
    <w:rsid w:val="00CB46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7ED1137BC2403E8AF414C94D553FBA">
    <w:name w:val="BB7ED1137BC2403E8AF414C94D553FBA"/>
    <w:rsid w:val="007F3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B6FDE-67FD-410B-85B4-99D93E820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822</Words>
  <Characters>4527</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Abderrahim</dc:creator>
  <cp:keywords/>
  <dc:description/>
  <cp:lastModifiedBy>Abderrahim</cp:lastModifiedBy>
  <cp:revision>2</cp:revision>
  <dcterms:created xsi:type="dcterms:W3CDTF">2025-06-17T08:17:00Z</dcterms:created>
  <dcterms:modified xsi:type="dcterms:W3CDTF">2025-06-17T09:03:00Z</dcterms:modified>
</cp:coreProperties>
</file>