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FC8" w:rsidRPr="00FF3FC8" w:rsidRDefault="00FF3FC8" w:rsidP="00FF3FC8">
      <w:pPr>
        <w:jc w:val="center"/>
        <w:rPr>
          <w:sz w:val="40"/>
          <w:szCs w:val="40"/>
          <w:lang w:val="fr-FR"/>
        </w:rPr>
      </w:pPr>
      <w:bookmarkStart w:id="0" w:name="_GoBack"/>
      <w:bookmarkEnd w:id="0"/>
      <w:r w:rsidRPr="00FF3FC8">
        <w:rPr>
          <w:sz w:val="40"/>
          <w:szCs w:val="40"/>
          <w:lang w:val="fr-FR"/>
        </w:rPr>
        <w:t>SOMMAIRE</w:t>
      </w:r>
    </w:p>
    <w:p w:rsidR="00FF3FC8" w:rsidRDefault="00FF3FC8" w:rsidP="00FF3FC8">
      <w:pPr>
        <w:rPr>
          <w:b/>
          <w:bCs/>
          <w:sz w:val="28"/>
          <w:szCs w:val="28"/>
          <w:lang w:val="fr-FR"/>
        </w:rPr>
      </w:pPr>
      <w:r w:rsidRPr="00FF3FC8">
        <w:rPr>
          <w:b/>
          <w:bCs/>
          <w:sz w:val="28"/>
          <w:szCs w:val="28"/>
          <w:lang w:val="fr-FR"/>
        </w:rPr>
        <w:t>Introduction</w:t>
      </w:r>
    </w:p>
    <w:p w:rsidR="00FF3FC8" w:rsidRPr="00FF3FC8" w:rsidRDefault="00FF3FC8" w:rsidP="00FF3FC8">
      <w:pPr>
        <w:rPr>
          <w:b/>
          <w:bCs/>
          <w:sz w:val="28"/>
          <w:szCs w:val="28"/>
          <w:lang w:val="fr-FR"/>
        </w:rPr>
      </w:pPr>
    </w:p>
    <w:p w:rsidR="00BF61BE" w:rsidRPr="00FF3FC8" w:rsidRDefault="00FF3FC8" w:rsidP="00FF3FC8">
      <w:pPr>
        <w:rPr>
          <w:b/>
          <w:bCs/>
          <w:sz w:val="28"/>
          <w:szCs w:val="28"/>
          <w:lang w:val="fr-FR"/>
        </w:rPr>
      </w:pPr>
      <w:r w:rsidRPr="00FF3FC8">
        <w:rPr>
          <w:b/>
          <w:bCs/>
          <w:sz w:val="28"/>
          <w:szCs w:val="28"/>
          <w:lang w:val="fr-FR"/>
        </w:rPr>
        <w:t>I - Présentation du projet</w:t>
      </w:r>
    </w:p>
    <w:p w:rsidR="00FF3FC8" w:rsidRPr="00AF3480" w:rsidRDefault="00FF3FC8" w:rsidP="00FF3FC8">
      <w:pPr>
        <w:pStyle w:val="Paragraphedeliste"/>
        <w:numPr>
          <w:ilvl w:val="0"/>
          <w:numId w:val="1"/>
        </w:numPr>
        <w:rPr>
          <w:sz w:val="28"/>
          <w:szCs w:val="28"/>
          <w:lang w:val="fr-FR"/>
        </w:rPr>
      </w:pPr>
      <w:r w:rsidRPr="00FF3FC8">
        <w:rPr>
          <w:sz w:val="28"/>
          <w:szCs w:val="28"/>
          <w:lang w:val="fr-FR"/>
        </w:rPr>
        <w:t>Intitulé</w:t>
      </w:r>
    </w:p>
    <w:p w:rsidR="00FF3FC8" w:rsidRPr="00AF3480" w:rsidRDefault="00FF3FC8" w:rsidP="00AF3480">
      <w:pPr>
        <w:pStyle w:val="Paragraphedeliste"/>
        <w:numPr>
          <w:ilvl w:val="0"/>
          <w:numId w:val="1"/>
        </w:numPr>
        <w:rPr>
          <w:sz w:val="28"/>
          <w:szCs w:val="28"/>
          <w:lang w:val="fr-FR"/>
        </w:rPr>
      </w:pPr>
      <w:r w:rsidRPr="00FF3FC8">
        <w:rPr>
          <w:sz w:val="28"/>
          <w:szCs w:val="28"/>
          <w:lang w:val="fr-FR"/>
        </w:rPr>
        <w:t>Intérêts et objectifs du projet</w:t>
      </w:r>
    </w:p>
    <w:p w:rsidR="00FF3FC8" w:rsidRPr="00AF3480" w:rsidRDefault="00FF3FC8" w:rsidP="00AF3480">
      <w:pPr>
        <w:pStyle w:val="Paragraphedeliste"/>
        <w:numPr>
          <w:ilvl w:val="0"/>
          <w:numId w:val="1"/>
        </w:numPr>
        <w:rPr>
          <w:sz w:val="28"/>
          <w:szCs w:val="28"/>
          <w:lang w:val="fr-FR"/>
        </w:rPr>
      </w:pPr>
      <w:r w:rsidRPr="00FF3FC8">
        <w:rPr>
          <w:sz w:val="28"/>
          <w:szCs w:val="28"/>
          <w:lang w:val="fr-FR"/>
        </w:rPr>
        <w:t>Apports</w:t>
      </w:r>
    </w:p>
    <w:p w:rsidR="00FF3FC8" w:rsidRPr="00FF3FC8" w:rsidRDefault="00FF3FC8" w:rsidP="00FF3FC8">
      <w:pPr>
        <w:rPr>
          <w:b/>
          <w:bCs/>
          <w:sz w:val="28"/>
          <w:szCs w:val="28"/>
          <w:lang w:val="fr-FR"/>
        </w:rPr>
      </w:pPr>
      <w:r w:rsidRPr="00FF3FC8">
        <w:rPr>
          <w:b/>
          <w:bCs/>
          <w:sz w:val="28"/>
          <w:szCs w:val="28"/>
          <w:lang w:val="fr-FR"/>
        </w:rPr>
        <w:t>II - Descriptions techniques</w:t>
      </w:r>
    </w:p>
    <w:p w:rsidR="00FF3FC8" w:rsidRPr="00AF3480" w:rsidRDefault="00FF3FC8" w:rsidP="00AF3480">
      <w:pPr>
        <w:pStyle w:val="Paragraphedeliste"/>
        <w:numPr>
          <w:ilvl w:val="0"/>
          <w:numId w:val="3"/>
        </w:numPr>
        <w:rPr>
          <w:sz w:val="28"/>
          <w:szCs w:val="28"/>
          <w:lang w:val="fr-FR"/>
        </w:rPr>
      </w:pPr>
      <w:r w:rsidRPr="00FF3FC8">
        <w:rPr>
          <w:sz w:val="28"/>
          <w:szCs w:val="28"/>
          <w:lang w:val="fr-FR"/>
        </w:rPr>
        <w:t xml:space="preserve">Description du </w:t>
      </w:r>
      <w:proofErr w:type="spellStart"/>
      <w:r w:rsidRPr="00FF3FC8">
        <w:rPr>
          <w:sz w:val="28"/>
          <w:szCs w:val="28"/>
          <w:lang w:val="fr-FR"/>
        </w:rPr>
        <w:t>proiet</w:t>
      </w:r>
      <w:proofErr w:type="spellEnd"/>
    </w:p>
    <w:p w:rsidR="00FF3FC8" w:rsidRPr="00AF3480" w:rsidRDefault="00FF3FC8" w:rsidP="00AF3480">
      <w:pPr>
        <w:pStyle w:val="Paragraphedeliste"/>
        <w:numPr>
          <w:ilvl w:val="0"/>
          <w:numId w:val="3"/>
        </w:numPr>
        <w:rPr>
          <w:sz w:val="28"/>
          <w:szCs w:val="28"/>
          <w:lang w:val="fr-FR"/>
        </w:rPr>
      </w:pPr>
      <w:r w:rsidRPr="00FF3FC8">
        <w:rPr>
          <w:sz w:val="28"/>
          <w:szCs w:val="28"/>
          <w:lang w:val="fr-FR"/>
        </w:rPr>
        <w:t>Détails techniques</w:t>
      </w:r>
    </w:p>
    <w:p w:rsidR="00FF3FC8" w:rsidRPr="00FF3FC8" w:rsidRDefault="00FF3FC8" w:rsidP="00FF3FC8">
      <w:pPr>
        <w:rPr>
          <w:b/>
          <w:bCs/>
          <w:sz w:val="28"/>
          <w:szCs w:val="28"/>
          <w:lang w:val="fr-FR"/>
        </w:rPr>
      </w:pPr>
      <w:r w:rsidRPr="00FF3FC8">
        <w:rPr>
          <w:b/>
          <w:bCs/>
          <w:sz w:val="28"/>
          <w:szCs w:val="28"/>
          <w:lang w:val="fr-FR"/>
        </w:rPr>
        <w:t>III - Ressources nécessaires</w:t>
      </w:r>
    </w:p>
    <w:p w:rsidR="005E200F" w:rsidRDefault="00FF3FC8" w:rsidP="00FF3FC8">
      <w:pPr>
        <w:rPr>
          <w:b/>
          <w:bCs/>
          <w:sz w:val="28"/>
          <w:szCs w:val="28"/>
          <w:lang w:val="fr-FR"/>
        </w:rPr>
      </w:pPr>
      <w:r w:rsidRPr="00FF3FC8">
        <w:rPr>
          <w:b/>
          <w:bCs/>
          <w:sz w:val="28"/>
          <w:szCs w:val="28"/>
          <w:lang w:val="fr-FR"/>
        </w:rPr>
        <w:t>IV - Etapes et déroulement</w:t>
      </w:r>
    </w:p>
    <w:p w:rsidR="00FF3FC8" w:rsidRDefault="00FF3FC8" w:rsidP="00FF3FC8">
      <w:pPr>
        <w:rPr>
          <w:b/>
          <w:bCs/>
          <w:sz w:val="28"/>
          <w:szCs w:val="28"/>
          <w:lang w:val="fr-FR"/>
        </w:rPr>
      </w:pPr>
    </w:p>
    <w:p w:rsidR="00FF3FC8" w:rsidRDefault="00FF3FC8" w:rsidP="00FF3FC8">
      <w:pPr>
        <w:rPr>
          <w:b/>
          <w:bCs/>
          <w:sz w:val="28"/>
          <w:szCs w:val="28"/>
          <w:lang w:val="fr-FR"/>
        </w:rPr>
      </w:pPr>
    </w:p>
    <w:p w:rsidR="00FF3FC8" w:rsidRDefault="00FF3FC8" w:rsidP="00FF3FC8">
      <w:pPr>
        <w:rPr>
          <w:b/>
          <w:bCs/>
          <w:sz w:val="28"/>
          <w:szCs w:val="28"/>
          <w:lang w:val="fr-FR"/>
        </w:rPr>
      </w:pPr>
    </w:p>
    <w:p w:rsidR="00FF3FC8" w:rsidRDefault="00FF3FC8" w:rsidP="00FF3FC8">
      <w:pPr>
        <w:rPr>
          <w:b/>
          <w:bCs/>
          <w:sz w:val="28"/>
          <w:szCs w:val="28"/>
          <w:lang w:val="fr-FR"/>
        </w:rPr>
      </w:pPr>
    </w:p>
    <w:p w:rsidR="00FF3FC8" w:rsidRDefault="00FF3FC8" w:rsidP="00FF3FC8">
      <w:pPr>
        <w:rPr>
          <w:b/>
          <w:bCs/>
          <w:sz w:val="28"/>
          <w:szCs w:val="28"/>
          <w:lang w:val="fr-FR"/>
        </w:rPr>
      </w:pPr>
    </w:p>
    <w:p w:rsidR="00AF3480" w:rsidRDefault="00AF3480" w:rsidP="00FF3FC8">
      <w:pPr>
        <w:rPr>
          <w:b/>
          <w:bCs/>
          <w:sz w:val="28"/>
          <w:szCs w:val="28"/>
          <w:lang w:val="fr-FR"/>
        </w:rPr>
      </w:pPr>
    </w:p>
    <w:p w:rsidR="00AF3480" w:rsidRDefault="00AF3480" w:rsidP="00FF3FC8">
      <w:pPr>
        <w:rPr>
          <w:b/>
          <w:bCs/>
          <w:sz w:val="28"/>
          <w:szCs w:val="28"/>
          <w:lang w:val="fr-FR"/>
        </w:rPr>
      </w:pPr>
    </w:p>
    <w:p w:rsidR="00AF3480" w:rsidRDefault="00AF3480" w:rsidP="00FF3FC8">
      <w:pPr>
        <w:rPr>
          <w:b/>
          <w:bCs/>
          <w:sz w:val="28"/>
          <w:szCs w:val="28"/>
          <w:lang w:val="fr-FR"/>
        </w:rPr>
      </w:pPr>
    </w:p>
    <w:p w:rsidR="00AF3480" w:rsidRDefault="00AF3480" w:rsidP="00FF3FC8">
      <w:pPr>
        <w:rPr>
          <w:b/>
          <w:bCs/>
          <w:sz w:val="28"/>
          <w:szCs w:val="28"/>
          <w:lang w:val="fr-FR"/>
        </w:rPr>
      </w:pPr>
    </w:p>
    <w:p w:rsidR="00AF3480" w:rsidRDefault="00AF3480" w:rsidP="00FF3FC8">
      <w:pPr>
        <w:rPr>
          <w:b/>
          <w:bCs/>
          <w:sz w:val="28"/>
          <w:szCs w:val="28"/>
          <w:lang w:val="fr-FR"/>
        </w:rPr>
      </w:pPr>
    </w:p>
    <w:p w:rsidR="00AF3480" w:rsidRDefault="00AF3480" w:rsidP="00FF3FC8">
      <w:pPr>
        <w:rPr>
          <w:b/>
          <w:bCs/>
          <w:sz w:val="28"/>
          <w:szCs w:val="28"/>
          <w:lang w:val="fr-FR"/>
        </w:rPr>
      </w:pPr>
    </w:p>
    <w:p w:rsidR="00AF3480" w:rsidRDefault="00AF3480" w:rsidP="00FF3FC8">
      <w:pPr>
        <w:rPr>
          <w:b/>
          <w:bCs/>
          <w:sz w:val="28"/>
          <w:szCs w:val="28"/>
          <w:lang w:val="fr-FR"/>
        </w:rPr>
      </w:pPr>
    </w:p>
    <w:p w:rsidR="00FF3FC8" w:rsidRDefault="00FF3FC8" w:rsidP="00FF3FC8">
      <w:pPr>
        <w:rPr>
          <w:b/>
          <w:bCs/>
          <w:sz w:val="28"/>
          <w:szCs w:val="28"/>
          <w:lang w:val="fr-FR"/>
        </w:rPr>
      </w:pPr>
    </w:p>
    <w:p w:rsidR="00FF3FC8" w:rsidRDefault="00FF3FC8" w:rsidP="00FF3FC8">
      <w:pPr>
        <w:rPr>
          <w:b/>
          <w:bCs/>
          <w:sz w:val="28"/>
          <w:szCs w:val="28"/>
          <w:lang w:val="fr-FR"/>
        </w:rPr>
      </w:pPr>
    </w:p>
    <w:p w:rsidR="00AF3480" w:rsidRDefault="00AF3480" w:rsidP="00FF3FC8">
      <w:pPr>
        <w:rPr>
          <w:b/>
          <w:bCs/>
          <w:sz w:val="28"/>
          <w:szCs w:val="28"/>
          <w:lang w:val="fr-FR"/>
        </w:rPr>
      </w:pPr>
    </w:p>
    <w:p w:rsidR="00FF3FC8" w:rsidRPr="00FF3FC8" w:rsidRDefault="00FF3FC8" w:rsidP="00FF3FC8">
      <w:pPr>
        <w:jc w:val="center"/>
        <w:rPr>
          <w:b/>
          <w:bCs/>
          <w:sz w:val="28"/>
          <w:szCs w:val="28"/>
          <w:lang w:val="fr-FR"/>
        </w:rPr>
      </w:pPr>
      <w:r w:rsidRPr="00FF3FC8">
        <w:rPr>
          <w:b/>
          <w:bCs/>
          <w:sz w:val="28"/>
          <w:szCs w:val="28"/>
          <w:lang w:val="fr-FR"/>
        </w:rPr>
        <w:lastRenderedPageBreak/>
        <w:t>INTRODUCTION</w:t>
      </w:r>
    </w:p>
    <w:p w:rsidR="00FF3FC8" w:rsidRPr="00FF3FC8" w:rsidRDefault="00FF3FC8" w:rsidP="00FF3FC8">
      <w:pPr>
        <w:jc w:val="both"/>
        <w:rPr>
          <w:sz w:val="28"/>
          <w:szCs w:val="28"/>
          <w:lang w:val="fr-FR"/>
        </w:rPr>
      </w:pPr>
      <w:r w:rsidRPr="00FF3FC8">
        <w:rPr>
          <w:sz w:val="28"/>
          <w:szCs w:val="28"/>
          <w:lang w:val="fr-FR"/>
        </w:rPr>
        <w:t xml:space="preserve">La puissance de chaque avion dépend des équipements à bord et de sahaute technologie, parmi ces moyens on trouve le RWR (Radar Warning </w:t>
      </w:r>
      <w:proofErr w:type="spellStart"/>
      <w:r w:rsidRPr="00FF3FC8">
        <w:rPr>
          <w:sz w:val="28"/>
          <w:szCs w:val="28"/>
          <w:lang w:val="fr-FR"/>
        </w:rPr>
        <w:t>Receiver</w:t>
      </w:r>
      <w:proofErr w:type="spellEnd"/>
      <w:r w:rsidRPr="00FF3FC8">
        <w:rPr>
          <w:sz w:val="28"/>
          <w:szCs w:val="28"/>
          <w:lang w:val="fr-FR"/>
        </w:rPr>
        <w:t>) qui présente une nécessité pour les avions de chasse afin d'évoluer en toute protection dans un milieu hostile, Cela nous oblige à entretenir périodiquement cet équipement et à augmenter son efficacité.</w:t>
      </w:r>
    </w:p>
    <w:p w:rsidR="00FF3FC8" w:rsidRPr="00FF3FC8" w:rsidRDefault="00FF3FC8" w:rsidP="00FF3FC8">
      <w:pPr>
        <w:rPr>
          <w:sz w:val="28"/>
          <w:szCs w:val="28"/>
          <w:lang w:val="fr-FR"/>
        </w:rPr>
      </w:pPr>
      <w:r w:rsidRPr="00FF3FC8">
        <w:rPr>
          <w:sz w:val="28"/>
          <w:szCs w:val="28"/>
          <w:lang w:val="fr-FR"/>
        </w:rPr>
        <w:t>La fonction principale du RWR est d'alerter le pilote de toute menace quile poursuit quand il pénètre dans un environnement hostile. Ce dernier est composé de plusieurs parties entre autres les antennes de détection qui présentent des composantes essentielles pour la bonne conduite de cet équipement d'alerte et d'alarme.</w:t>
      </w:r>
    </w:p>
    <w:p w:rsidR="00FF3FC8" w:rsidRPr="00FF3FC8" w:rsidRDefault="00FF3FC8" w:rsidP="00FF3FC8">
      <w:pPr>
        <w:rPr>
          <w:sz w:val="28"/>
          <w:szCs w:val="28"/>
          <w:lang w:val="fr-FR"/>
        </w:rPr>
      </w:pPr>
      <w:r w:rsidRPr="00FF3FC8">
        <w:rPr>
          <w:sz w:val="28"/>
          <w:szCs w:val="28"/>
          <w:lang w:val="fr-FR"/>
        </w:rPr>
        <w:t xml:space="preserve">Le vieillissement du matériel affaiblit la sensibilité des récepteurs, c'est ceque nous avons touché de près lors du dernier exercice « SPECTRE 19 » avec la participation des avions F-5 équipés du RWR contre l'Artillerie Sol-Air, un exercice qui simule des attaques des avions de chasse contre des batteries Sol-Air, </w:t>
      </w:r>
      <w:proofErr w:type="gramStart"/>
      <w:r w:rsidRPr="00FF3FC8">
        <w:rPr>
          <w:sz w:val="28"/>
          <w:szCs w:val="28"/>
          <w:lang w:val="fr-FR"/>
        </w:rPr>
        <w:t>cet</w:t>
      </w:r>
      <w:proofErr w:type="gramEnd"/>
      <w:r w:rsidRPr="00FF3FC8">
        <w:rPr>
          <w:sz w:val="28"/>
          <w:szCs w:val="28"/>
          <w:lang w:val="fr-FR"/>
        </w:rPr>
        <w:t xml:space="preserve"> manœuvre nous a dévoilé la vulnérabilité des avions approchants le domaine de poursuite des systèmes d'armes sol-Air.</w:t>
      </w:r>
    </w:p>
    <w:p w:rsidR="00FF3FC8" w:rsidRPr="00FF3FC8" w:rsidRDefault="00FF3FC8" w:rsidP="00FF3FC8">
      <w:pPr>
        <w:rPr>
          <w:sz w:val="28"/>
          <w:szCs w:val="28"/>
          <w:lang w:val="fr-FR"/>
        </w:rPr>
      </w:pPr>
      <w:r w:rsidRPr="00FF3FC8">
        <w:rPr>
          <w:sz w:val="28"/>
          <w:szCs w:val="28"/>
          <w:lang w:val="fr-FR"/>
        </w:rPr>
        <w:t>Afin de maintenir la haute performance de nos équipements, le projet de fin D’étude (PFE) proposé par la 2ème BAFRA vise àétudier la réalisation d'un Banc d'essai permettant de valider et vérifier les performances du récepteur d'alerte précoce (RWR).</w:t>
      </w:r>
    </w:p>
    <w:p w:rsidR="00FF3FC8" w:rsidRDefault="00FF3FC8" w:rsidP="00FF3FC8">
      <w:pPr>
        <w:rPr>
          <w:sz w:val="28"/>
          <w:szCs w:val="28"/>
          <w:lang w:val="fr-FR"/>
        </w:rPr>
      </w:pPr>
      <w:r w:rsidRPr="00FF3FC8">
        <w:rPr>
          <w:sz w:val="28"/>
          <w:szCs w:val="28"/>
          <w:lang w:val="fr-FR"/>
        </w:rPr>
        <w:t>Ce cahier de charge servira de guide pour la réalisation de ce projet d'étude.Il consistera à donner une présentation dudit projet, à en définir les objectifs, à identifier les besoins et à décrire les étapes de l'exécution.</w:t>
      </w:r>
    </w:p>
    <w:p w:rsidR="00FF3FC8" w:rsidRDefault="00FF3FC8" w:rsidP="00FF3FC8">
      <w:pPr>
        <w:rPr>
          <w:sz w:val="28"/>
          <w:szCs w:val="28"/>
          <w:lang w:val="fr-FR"/>
        </w:rPr>
      </w:pPr>
    </w:p>
    <w:p w:rsidR="00FF3FC8" w:rsidRDefault="00FF3FC8" w:rsidP="00FF3FC8">
      <w:pPr>
        <w:rPr>
          <w:sz w:val="28"/>
          <w:szCs w:val="28"/>
          <w:lang w:val="fr-FR"/>
        </w:rPr>
      </w:pPr>
    </w:p>
    <w:p w:rsidR="00FF3FC8" w:rsidRDefault="00FF3FC8" w:rsidP="00FF3FC8">
      <w:pPr>
        <w:rPr>
          <w:sz w:val="28"/>
          <w:szCs w:val="28"/>
          <w:lang w:val="fr-FR"/>
        </w:rPr>
      </w:pPr>
    </w:p>
    <w:p w:rsidR="00FF3FC8" w:rsidRDefault="00FF3FC8" w:rsidP="00FF3FC8">
      <w:pPr>
        <w:rPr>
          <w:sz w:val="28"/>
          <w:szCs w:val="28"/>
          <w:lang w:val="fr-FR"/>
        </w:rPr>
      </w:pPr>
    </w:p>
    <w:p w:rsidR="00FF3FC8" w:rsidRDefault="00FF3FC8" w:rsidP="00FF3FC8">
      <w:pPr>
        <w:rPr>
          <w:sz w:val="28"/>
          <w:szCs w:val="28"/>
          <w:lang w:val="fr-FR"/>
        </w:rPr>
      </w:pPr>
    </w:p>
    <w:p w:rsidR="00FF3FC8" w:rsidRDefault="00FF3FC8" w:rsidP="00FF3FC8">
      <w:pPr>
        <w:rPr>
          <w:sz w:val="28"/>
          <w:szCs w:val="28"/>
          <w:lang w:val="fr-FR"/>
        </w:rPr>
      </w:pPr>
    </w:p>
    <w:p w:rsidR="00FF3FC8" w:rsidRDefault="00FF3FC8" w:rsidP="00FF3FC8">
      <w:pPr>
        <w:rPr>
          <w:sz w:val="28"/>
          <w:szCs w:val="28"/>
          <w:lang w:val="fr-FR"/>
        </w:rPr>
      </w:pPr>
    </w:p>
    <w:p w:rsidR="00FF3FC8" w:rsidRDefault="00FF3FC8" w:rsidP="00FF3FC8">
      <w:pPr>
        <w:rPr>
          <w:sz w:val="28"/>
          <w:szCs w:val="28"/>
          <w:lang w:val="fr-FR"/>
        </w:rPr>
      </w:pPr>
    </w:p>
    <w:p w:rsidR="00FF3FC8" w:rsidRPr="00FF3FC8" w:rsidRDefault="00FF3FC8" w:rsidP="00FF3FC8">
      <w:pPr>
        <w:rPr>
          <w:b/>
          <w:bCs/>
          <w:sz w:val="28"/>
          <w:szCs w:val="28"/>
          <w:lang w:val="fr-FR"/>
        </w:rPr>
      </w:pPr>
      <w:r w:rsidRPr="00FF3FC8">
        <w:rPr>
          <w:b/>
          <w:bCs/>
          <w:sz w:val="28"/>
          <w:szCs w:val="28"/>
          <w:lang w:val="fr-FR"/>
        </w:rPr>
        <w:lastRenderedPageBreak/>
        <w:t>I - PRESENTATION DU PROJET</w:t>
      </w:r>
    </w:p>
    <w:p w:rsidR="00FF3FC8" w:rsidRPr="00FF3FC8" w:rsidRDefault="00FF3FC8" w:rsidP="00FF3FC8">
      <w:pPr>
        <w:rPr>
          <w:sz w:val="28"/>
          <w:szCs w:val="28"/>
          <w:lang w:val="fr-FR"/>
        </w:rPr>
      </w:pPr>
      <w:r w:rsidRPr="00FF3FC8">
        <w:rPr>
          <w:sz w:val="28"/>
          <w:szCs w:val="28"/>
          <w:lang w:val="fr-FR"/>
        </w:rPr>
        <w:t xml:space="preserve">1- </w:t>
      </w:r>
      <w:r w:rsidRPr="00FF3FC8">
        <w:rPr>
          <w:sz w:val="28"/>
          <w:szCs w:val="28"/>
          <w:u w:val="single"/>
          <w:lang w:val="fr-FR"/>
        </w:rPr>
        <w:t>Intitulé</w:t>
      </w:r>
    </w:p>
    <w:p w:rsidR="00FF3FC8" w:rsidRPr="00FF3FC8" w:rsidRDefault="00FF3FC8" w:rsidP="00FF3FC8">
      <w:pPr>
        <w:rPr>
          <w:sz w:val="28"/>
          <w:szCs w:val="28"/>
          <w:lang w:val="fr-FR"/>
        </w:rPr>
      </w:pPr>
      <w:r w:rsidRPr="00FF3FC8">
        <w:rPr>
          <w:sz w:val="28"/>
          <w:szCs w:val="28"/>
          <w:lang w:val="fr-FR"/>
        </w:rPr>
        <w:t>Le Groupement Aérien chasse de la 2eme BAFRA propose un P</w:t>
      </w:r>
      <w:r>
        <w:rPr>
          <w:sz w:val="28"/>
          <w:szCs w:val="28"/>
          <w:lang w:val="fr-FR"/>
        </w:rPr>
        <w:t>F</w:t>
      </w:r>
      <w:r w:rsidRPr="00FF3FC8">
        <w:rPr>
          <w:sz w:val="28"/>
          <w:szCs w:val="28"/>
          <w:lang w:val="fr-FR"/>
        </w:rPr>
        <w:t>E afin de satisfaire les besoins de ses unités volantes en matière d'amélioration des outils de maintenance et de test. Il consiste à faire une « étude de la réalisation d'un Banc d'essai permettant de valider et vérifier les performances du récepteur d'alerteprécoce(RWR) »</w:t>
      </w:r>
    </w:p>
    <w:p w:rsidR="00FF3FC8" w:rsidRPr="00FF3FC8" w:rsidRDefault="00FF3FC8" w:rsidP="00FF3FC8">
      <w:pPr>
        <w:rPr>
          <w:sz w:val="28"/>
          <w:szCs w:val="28"/>
          <w:u w:val="single"/>
          <w:lang w:val="fr-FR"/>
        </w:rPr>
      </w:pPr>
      <w:r w:rsidRPr="00FF3FC8">
        <w:rPr>
          <w:sz w:val="28"/>
          <w:szCs w:val="28"/>
          <w:u w:val="single"/>
          <w:lang w:val="fr-FR"/>
        </w:rPr>
        <w:t>2- Intérêt et objectifs du projet</w:t>
      </w:r>
    </w:p>
    <w:p w:rsidR="00FF3FC8" w:rsidRPr="00FF3FC8" w:rsidRDefault="00FF3FC8" w:rsidP="00FF3FC8">
      <w:pPr>
        <w:rPr>
          <w:sz w:val="28"/>
          <w:szCs w:val="28"/>
          <w:lang w:val="fr-FR"/>
        </w:rPr>
      </w:pPr>
      <w:r w:rsidRPr="00FF3FC8">
        <w:rPr>
          <w:sz w:val="28"/>
          <w:szCs w:val="28"/>
          <w:lang w:val="fr-FR"/>
        </w:rPr>
        <w:t>Ce projet fait partie du processus de développement des normes de maintenance et mise à niv</w:t>
      </w:r>
      <w:r>
        <w:rPr>
          <w:sz w:val="28"/>
          <w:szCs w:val="28"/>
          <w:lang w:val="fr-FR"/>
        </w:rPr>
        <w:t>e</w:t>
      </w:r>
      <w:r w:rsidRPr="00FF3FC8">
        <w:rPr>
          <w:sz w:val="28"/>
          <w:szCs w:val="28"/>
          <w:lang w:val="fr-FR"/>
        </w:rPr>
        <w:t xml:space="preserve">au de notre technologie, et essentiellement à la préservation du matériel des Forces Royales Air. Ce projet représente une opportunité pour explorer les grandes potentialités disponibles à l'École Royale de l'Air. Ensuite, il est l'occasion de produire un outil qui soit simple et efficace dans son utilisation et son </w:t>
      </w:r>
      <w:proofErr w:type="spellStart"/>
      <w:r w:rsidRPr="00FF3FC8">
        <w:rPr>
          <w:sz w:val="28"/>
          <w:szCs w:val="28"/>
          <w:lang w:val="fr-FR"/>
        </w:rPr>
        <w:t>exploitation.Enfin</w:t>
      </w:r>
      <w:proofErr w:type="spellEnd"/>
      <w:r w:rsidRPr="00FF3FC8">
        <w:rPr>
          <w:sz w:val="28"/>
          <w:szCs w:val="28"/>
          <w:lang w:val="fr-FR"/>
        </w:rPr>
        <w:t>, il demeura un outil entre les mains des techniciens pour savoir si le RWR est disponible, tout en vérifiant ses performances.</w:t>
      </w:r>
    </w:p>
    <w:p w:rsidR="00FF3FC8" w:rsidRPr="005F0CDF" w:rsidRDefault="00FF3FC8" w:rsidP="00FF3FC8">
      <w:pPr>
        <w:rPr>
          <w:sz w:val="28"/>
          <w:szCs w:val="28"/>
          <w:u w:val="single"/>
          <w:lang w:val="fr-FR"/>
        </w:rPr>
      </w:pPr>
      <w:r w:rsidRPr="005F0CDF">
        <w:rPr>
          <w:sz w:val="28"/>
          <w:szCs w:val="28"/>
          <w:u w:val="single"/>
          <w:lang w:val="fr-FR"/>
        </w:rPr>
        <w:t>3. Apports</w:t>
      </w:r>
    </w:p>
    <w:p w:rsidR="00FF3FC8" w:rsidRPr="005F0CDF" w:rsidRDefault="00FF3FC8" w:rsidP="005F0CDF">
      <w:pPr>
        <w:pStyle w:val="Paragraphedeliste"/>
        <w:numPr>
          <w:ilvl w:val="1"/>
          <w:numId w:val="4"/>
        </w:numPr>
        <w:rPr>
          <w:sz w:val="28"/>
          <w:szCs w:val="28"/>
          <w:lang w:val="fr-FR"/>
        </w:rPr>
      </w:pPr>
      <w:r w:rsidRPr="005F0CDF">
        <w:rPr>
          <w:sz w:val="28"/>
          <w:szCs w:val="28"/>
          <w:lang w:val="fr-FR"/>
        </w:rPr>
        <w:t>Pour les FRA</w:t>
      </w:r>
    </w:p>
    <w:p w:rsidR="00FF3FC8" w:rsidRPr="00FF3FC8" w:rsidRDefault="00FF3FC8" w:rsidP="00FF3FC8">
      <w:pPr>
        <w:rPr>
          <w:sz w:val="28"/>
          <w:szCs w:val="28"/>
          <w:lang w:val="fr-FR"/>
        </w:rPr>
      </w:pPr>
      <w:r w:rsidRPr="00FF3FC8">
        <w:rPr>
          <w:sz w:val="28"/>
          <w:szCs w:val="28"/>
          <w:lang w:val="fr-FR"/>
        </w:rPr>
        <w:t>Le Banc d'essai dudit projet permet aux FRA de l'utiliser sur les différentes unités volantes utilisant le système RWR, afin de prouver qu'un récepteur RWR peut détecter un signal recherché à une distance considérable dans un environnement multi-signaux dense.</w:t>
      </w:r>
    </w:p>
    <w:p w:rsidR="00FF3FC8" w:rsidRPr="005F0CDF" w:rsidRDefault="00FF3FC8" w:rsidP="005F0CDF">
      <w:pPr>
        <w:pStyle w:val="Paragraphedeliste"/>
        <w:numPr>
          <w:ilvl w:val="1"/>
          <w:numId w:val="4"/>
        </w:numPr>
        <w:rPr>
          <w:sz w:val="28"/>
          <w:szCs w:val="28"/>
          <w:lang w:val="fr-FR"/>
        </w:rPr>
      </w:pPr>
      <w:r w:rsidRPr="005F0CDF">
        <w:rPr>
          <w:sz w:val="28"/>
          <w:szCs w:val="28"/>
          <w:lang w:val="fr-FR"/>
        </w:rPr>
        <w:t>Pour les élèves ingénieurs</w:t>
      </w:r>
    </w:p>
    <w:p w:rsidR="00FF3FC8" w:rsidRPr="00FF3FC8" w:rsidRDefault="00FF3FC8" w:rsidP="00FF3FC8">
      <w:pPr>
        <w:rPr>
          <w:sz w:val="28"/>
          <w:szCs w:val="28"/>
          <w:lang w:val="fr-FR"/>
        </w:rPr>
      </w:pPr>
      <w:r w:rsidRPr="00FF3FC8">
        <w:rPr>
          <w:sz w:val="28"/>
          <w:szCs w:val="28"/>
          <w:lang w:val="fr-FR"/>
        </w:rPr>
        <w:t>Une occasion pour appliquer et concrétiser les connaissances théoriques déjà acquises à l'ERA au sein d'une unité opérationnelle des FRA.</w:t>
      </w:r>
    </w:p>
    <w:p w:rsidR="00FF3FC8" w:rsidRPr="00FF3FC8" w:rsidRDefault="00FF3FC8" w:rsidP="00FF3FC8">
      <w:pPr>
        <w:rPr>
          <w:b/>
          <w:bCs/>
          <w:sz w:val="28"/>
          <w:szCs w:val="28"/>
          <w:lang w:val="fr-FR"/>
        </w:rPr>
      </w:pPr>
      <w:r w:rsidRPr="00FF3FC8">
        <w:rPr>
          <w:b/>
          <w:bCs/>
          <w:sz w:val="28"/>
          <w:szCs w:val="28"/>
          <w:lang w:val="fr-FR"/>
        </w:rPr>
        <w:t>II- Descriptions techniques</w:t>
      </w:r>
    </w:p>
    <w:p w:rsidR="00FF3FC8" w:rsidRPr="005F0CDF" w:rsidRDefault="00FF3FC8" w:rsidP="00FF3FC8">
      <w:pPr>
        <w:rPr>
          <w:sz w:val="28"/>
          <w:szCs w:val="28"/>
          <w:u w:val="single"/>
          <w:lang w:val="fr-FR"/>
        </w:rPr>
      </w:pPr>
      <w:r w:rsidRPr="005F0CDF">
        <w:rPr>
          <w:sz w:val="28"/>
          <w:szCs w:val="28"/>
          <w:u w:val="single"/>
          <w:lang w:val="fr-FR"/>
        </w:rPr>
        <w:t>1. Description du projet</w:t>
      </w:r>
    </w:p>
    <w:p w:rsidR="00FF3FC8" w:rsidRDefault="00FF3FC8" w:rsidP="00FF3FC8">
      <w:pPr>
        <w:rPr>
          <w:sz w:val="28"/>
          <w:szCs w:val="28"/>
          <w:lang w:val="fr-FR"/>
        </w:rPr>
      </w:pPr>
      <w:r w:rsidRPr="00FF3FC8">
        <w:rPr>
          <w:sz w:val="28"/>
          <w:szCs w:val="28"/>
          <w:lang w:val="fr-FR"/>
        </w:rPr>
        <w:t>L'objectif de l'équipement RWR cst de détecter, identifier et classifier rapidement des signaux radar. Pour ce faire, il compare les signaux reçus aux signaux enregistrés dans sa bibliothèque de données installée qui contient les paramètres d'émetteurs connus tels que la modulation par impulsion, la durée</w:t>
      </w:r>
    </w:p>
    <w:p w:rsidR="005F0CDF" w:rsidRDefault="005F0CDF" w:rsidP="00FF3FC8">
      <w:pPr>
        <w:rPr>
          <w:sz w:val="28"/>
          <w:szCs w:val="28"/>
          <w:lang w:val="fr-FR"/>
        </w:rPr>
      </w:pPr>
    </w:p>
    <w:p w:rsidR="005F0CDF" w:rsidRPr="005F0CDF" w:rsidRDefault="005F0CDF" w:rsidP="005F0CDF">
      <w:pPr>
        <w:rPr>
          <w:sz w:val="28"/>
          <w:szCs w:val="28"/>
          <w:lang w:val="fr-FR"/>
        </w:rPr>
      </w:pPr>
      <w:r w:rsidRPr="005F0CDF">
        <w:rPr>
          <w:sz w:val="28"/>
          <w:szCs w:val="28"/>
          <w:lang w:val="fr-FR"/>
        </w:rPr>
        <w:lastRenderedPageBreak/>
        <w:t>D’impulsion, la fréquence de porteuse</w:t>
      </w:r>
      <w:r>
        <w:rPr>
          <w:sz w:val="28"/>
          <w:szCs w:val="28"/>
          <w:lang w:val="fr-FR"/>
        </w:rPr>
        <w:t> ..</w:t>
      </w:r>
      <w:r w:rsidRPr="005F0CDF">
        <w:rPr>
          <w:sz w:val="28"/>
          <w:szCs w:val="28"/>
          <w:lang w:val="fr-FR"/>
        </w:rPr>
        <w:t>.etc. Dans les situations opérationnelles, il y a généralement de nombreux signaux présents qui doivent être traités dans un délai très court.</w:t>
      </w:r>
    </w:p>
    <w:p w:rsidR="005F0CDF" w:rsidRPr="005F0CDF" w:rsidRDefault="005F0CDF" w:rsidP="005F0CDF">
      <w:pPr>
        <w:rPr>
          <w:sz w:val="28"/>
          <w:szCs w:val="28"/>
          <w:lang w:val="fr-FR"/>
        </w:rPr>
      </w:pPr>
      <w:r w:rsidRPr="005F0CDF">
        <w:rPr>
          <w:sz w:val="28"/>
          <w:szCs w:val="28"/>
          <w:lang w:val="fr-FR"/>
        </w:rPr>
        <w:t>La connaissance de la nature d'un signal radar reçu est essentielle dans les situations opérationnelles. Pour une conception efficace et productive de récepteurs, il est vital de garantir un environnement de test représentatif et réaliste avec plusieurs émetteurs dans un a</w:t>
      </w:r>
      <w:r>
        <w:rPr>
          <w:sz w:val="28"/>
          <w:szCs w:val="28"/>
          <w:lang w:val="fr-FR"/>
        </w:rPr>
        <w:t>te</w:t>
      </w:r>
      <w:r w:rsidRPr="005F0CDF">
        <w:rPr>
          <w:sz w:val="28"/>
          <w:szCs w:val="28"/>
          <w:lang w:val="fr-FR"/>
        </w:rPr>
        <w:t>lier électronique, afin de prouver qu'un récepteur peut détecter un signal recherché à une distance considérable dans un environnement multi-signaux dense.</w:t>
      </w:r>
    </w:p>
    <w:p w:rsidR="005F0CDF" w:rsidRPr="005F0CDF" w:rsidRDefault="005F0CDF" w:rsidP="005F0CDF">
      <w:pPr>
        <w:rPr>
          <w:sz w:val="28"/>
          <w:szCs w:val="28"/>
          <w:u w:val="single"/>
          <w:lang w:val="fr-FR"/>
        </w:rPr>
      </w:pPr>
      <w:r w:rsidRPr="005F0CDF">
        <w:rPr>
          <w:sz w:val="28"/>
          <w:szCs w:val="28"/>
          <w:u w:val="single"/>
          <w:lang w:val="fr-FR"/>
        </w:rPr>
        <w:t>2. Détails techniques</w:t>
      </w:r>
    </w:p>
    <w:p w:rsidR="005F0CDF" w:rsidRPr="005F0CDF" w:rsidRDefault="005F0CDF" w:rsidP="005F0CDF">
      <w:pPr>
        <w:rPr>
          <w:sz w:val="28"/>
          <w:szCs w:val="28"/>
          <w:lang w:val="fr-FR"/>
        </w:rPr>
      </w:pPr>
      <w:r w:rsidRPr="005F0CDF">
        <w:rPr>
          <w:sz w:val="28"/>
          <w:szCs w:val="28"/>
          <w:lang w:val="fr-FR"/>
        </w:rPr>
        <w:t>Le choix technique des outils de travail sont à la charge des élèves</w:t>
      </w:r>
    </w:p>
    <w:p w:rsidR="005F0CDF" w:rsidRPr="005F0CDF" w:rsidRDefault="005F0CDF" w:rsidP="005F0CDF">
      <w:pPr>
        <w:rPr>
          <w:sz w:val="28"/>
          <w:szCs w:val="28"/>
          <w:lang w:val="fr-FR"/>
        </w:rPr>
      </w:pPr>
      <w:proofErr w:type="gramStart"/>
      <w:r w:rsidRPr="005F0CDF">
        <w:rPr>
          <w:sz w:val="28"/>
          <w:szCs w:val="28"/>
          <w:lang w:val="fr-FR"/>
        </w:rPr>
        <w:t>ingénieurs</w:t>
      </w:r>
      <w:proofErr w:type="gramEnd"/>
      <w:r w:rsidRPr="005F0CDF">
        <w:rPr>
          <w:sz w:val="28"/>
          <w:szCs w:val="28"/>
          <w:lang w:val="fr-FR"/>
        </w:rPr>
        <w:t xml:space="preserve"> désignés pour réaliser le projet.</w:t>
      </w:r>
    </w:p>
    <w:p w:rsidR="005F0CDF" w:rsidRPr="005F0CDF" w:rsidRDefault="005F0CDF" w:rsidP="005F0CDF">
      <w:pPr>
        <w:rPr>
          <w:sz w:val="28"/>
          <w:szCs w:val="28"/>
          <w:lang w:val="fr-FR"/>
        </w:rPr>
      </w:pPr>
      <w:r w:rsidRPr="005F0CDF">
        <w:rPr>
          <w:sz w:val="28"/>
          <w:szCs w:val="28"/>
          <w:lang w:val="fr-FR"/>
        </w:rPr>
        <w:t>La réalisation de ce banc de test consiste à :</w:t>
      </w:r>
    </w:p>
    <w:p w:rsidR="005F0CDF" w:rsidRPr="005F0CDF" w:rsidRDefault="005F0CDF" w:rsidP="005F0CDF">
      <w:pPr>
        <w:pStyle w:val="Paragraphedeliste"/>
        <w:numPr>
          <w:ilvl w:val="0"/>
          <w:numId w:val="7"/>
        </w:numPr>
        <w:rPr>
          <w:sz w:val="28"/>
          <w:szCs w:val="28"/>
          <w:lang w:val="fr-FR"/>
        </w:rPr>
      </w:pPr>
      <w:r w:rsidRPr="005F0CDF">
        <w:rPr>
          <w:sz w:val="28"/>
          <w:szCs w:val="28"/>
          <w:lang w:val="fr-FR"/>
        </w:rPr>
        <w:t>Conception d'une carte électronique, capable de générer un signal sinusoïdal discontinu (sous forme d'impulsions) dans la bande de fréquence [2 -</w:t>
      </w:r>
    </w:p>
    <w:p w:rsidR="005F0CDF" w:rsidRPr="005F0CDF" w:rsidRDefault="005F0CDF" w:rsidP="005F0CDF">
      <w:pPr>
        <w:rPr>
          <w:sz w:val="28"/>
          <w:szCs w:val="28"/>
          <w:lang w:val="fr-FR"/>
        </w:rPr>
      </w:pPr>
      <w:r w:rsidRPr="005F0CDF">
        <w:rPr>
          <w:sz w:val="28"/>
          <w:szCs w:val="28"/>
          <w:lang w:val="fr-FR"/>
        </w:rPr>
        <w:t xml:space="preserve">18 </w:t>
      </w:r>
      <w:proofErr w:type="spellStart"/>
      <w:r w:rsidRPr="005F0CDF">
        <w:rPr>
          <w:sz w:val="28"/>
          <w:szCs w:val="28"/>
          <w:lang w:val="fr-FR"/>
        </w:rPr>
        <w:t>Ghz</w:t>
      </w:r>
      <w:proofErr w:type="spellEnd"/>
      <w:r w:rsidRPr="005F0CDF">
        <w:rPr>
          <w:sz w:val="28"/>
          <w:szCs w:val="28"/>
          <w:lang w:val="fr-FR"/>
        </w:rPr>
        <w:t>].</w:t>
      </w:r>
    </w:p>
    <w:p w:rsidR="005F0CDF" w:rsidRPr="005F0CDF" w:rsidRDefault="005F0CDF" w:rsidP="005F0CDF">
      <w:pPr>
        <w:pStyle w:val="Paragraphedeliste"/>
        <w:numPr>
          <w:ilvl w:val="0"/>
          <w:numId w:val="7"/>
        </w:numPr>
        <w:rPr>
          <w:sz w:val="28"/>
          <w:szCs w:val="28"/>
          <w:lang w:val="fr-FR"/>
        </w:rPr>
      </w:pPr>
      <w:r w:rsidRPr="005F0CDF">
        <w:rPr>
          <w:sz w:val="28"/>
          <w:szCs w:val="28"/>
          <w:lang w:val="fr-FR"/>
        </w:rPr>
        <w:t>Conception d'un amplificateur réglable.</w:t>
      </w:r>
    </w:p>
    <w:p w:rsidR="005F0CDF" w:rsidRPr="005F0CDF" w:rsidRDefault="005F0CDF" w:rsidP="005F0CDF">
      <w:pPr>
        <w:pStyle w:val="Paragraphedeliste"/>
        <w:numPr>
          <w:ilvl w:val="0"/>
          <w:numId w:val="7"/>
        </w:numPr>
        <w:rPr>
          <w:sz w:val="28"/>
          <w:szCs w:val="28"/>
          <w:lang w:val="fr-FR"/>
        </w:rPr>
      </w:pPr>
      <w:r w:rsidRPr="005F0CDF">
        <w:rPr>
          <w:sz w:val="28"/>
          <w:szCs w:val="28"/>
          <w:lang w:val="fr-FR"/>
        </w:rPr>
        <w:t xml:space="preserve">Choix judicieux d'un « Single </w:t>
      </w:r>
      <w:proofErr w:type="spellStart"/>
      <w:r w:rsidRPr="005F0CDF">
        <w:rPr>
          <w:sz w:val="28"/>
          <w:szCs w:val="28"/>
          <w:lang w:val="fr-FR"/>
        </w:rPr>
        <w:t>Board</w:t>
      </w:r>
      <w:proofErr w:type="spellEnd"/>
      <w:r w:rsidRPr="005F0CDF">
        <w:rPr>
          <w:sz w:val="28"/>
          <w:szCs w:val="28"/>
          <w:lang w:val="fr-FR"/>
        </w:rPr>
        <w:t xml:space="preserve"> Computer » SBC pour contrôler lacommunication et l'affichage.</w:t>
      </w:r>
    </w:p>
    <w:p w:rsidR="005F0CDF" w:rsidRPr="005F0CDF" w:rsidRDefault="005F0CDF" w:rsidP="005F0CDF">
      <w:pPr>
        <w:pStyle w:val="Paragraphedeliste"/>
        <w:numPr>
          <w:ilvl w:val="0"/>
          <w:numId w:val="8"/>
        </w:numPr>
        <w:rPr>
          <w:sz w:val="28"/>
          <w:szCs w:val="28"/>
          <w:lang w:val="fr-FR"/>
        </w:rPr>
      </w:pPr>
      <w:r w:rsidRPr="005F0CDF">
        <w:rPr>
          <w:sz w:val="28"/>
          <w:szCs w:val="28"/>
          <w:lang w:val="fr-FR"/>
        </w:rPr>
        <w:t>Réalisation de l'interface Homme-Machine.</w:t>
      </w:r>
    </w:p>
    <w:p w:rsidR="005F0CDF" w:rsidRPr="005F0CDF" w:rsidRDefault="005F0CDF" w:rsidP="005F0CDF">
      <w:pPr>
        <w:rPr>
          <w:sz w:val="28"/>
          <w:szCs w:val="28"/>
          <w:lang w:val="fr-FR"/>
        </w:rPr>
      </w:pPr>
      <w:r w:rsidRPr="005F0CDF">
        <w:rPr>
          <w:sz w:val="28"/>
          <w:szCs w:val="28"/>
          <w:lang w:val="fr-FR"/>
        </w:rPr>
        <w:t>Le Banc d'essai doit permettre :</w:t>
      </w:r>
    </w:p>
    <w:p w:rsidR="005F0CDF" w:rsidRPr="005F0CDF" w:rsidRDefault="005F0CDF" w:rsidP="005F0CDF">
      <w:pPr>
        <w:pStyle w:val="Paragraphedeliste"/>
        <w:numPr>
          <w:ilvl w:val="0"/>
          <w:numId w:val="8"/>
        </w:numPr>
        <w:rPr>
          <w:sz w:val="28"/>
          <w:szCs w:val="28"/>
          <w:lang w:val="fr-FR"/>
        </w:rPr>
      </w:pPr>
      <w:r w:rsidRPr="005F0CDF">
        <w:rPr>
          <w:sz w:val="28"/>
          <w:szCs w:val="28"/>
          <w:lang w:val="fr-FR"/>
        </w:rPr>
        <w:t>Génération d'une onde électromagnétique.</w:t>
      </w:r>
    </w:p>
    <w:p w:rsidR="005F0CDF" w:rsidRPr="005F0CDF" w:rsidRDefault="005F0CDF" w:rsidP="005F0CDF">
      <w:pPr>
        <w:pStyle w:val="Paragraphedeliste"/>
        <w:numPr>
          <w:ilvl w:val="0"/>
          <w:numId w:val="8"/>
        </w:numPr>
        <w:rPr>
          <w:sz w:val="28"/>
          <w:szCs w:val="28"/>
          <w:lang w:val="fr-FR"/>
        </w:rPr>
      </w:pPr>
      <w:r w:rsidRPr="005F0CDF">
        <w:rPr>
          <w:sz w:val="28"/>
          <w:szCs w:val="28"/>
          <w:lang w:val="fr-FR"/>
        </w:rPr>
        <w:t>Test de la sensibilité des récepteurs avec différentes puissances et àdifférentes distances,</w:t>
      </w:r>
    </w:p>
    <w:p w:rsidR="005F0CDF" w:rsidRPr="005F0CDF" w:rsidRDefault="005F0CDF" w:rsidP="005F0CDF">
      <w:pPr>
        <w:pStyle w:val="Paragraphedeliste"/>
        <w:numPr>
          <w:ilvl w:val="0"/>
          <w:numId w:val="9"/>
        </w:numPr>
        <w:rPr>
          <w:sz w:val="28"/>
          <w:szCs w:val="28"/>
          <w:lang w:val="fr-FR"/>
        </w:rPr>
      </w:pPr>
      <w:r w:rsidRPr="005F0CDF">
        <w:rPr>
          <w:sz w:val="28"/>
          <w:szCs w:val="28"/>
          <w:lang w:val="fr-FR"/>
        </w:rPr>
        <w:t>Classement des récepteurs en fonction de leur sensibilité.</w:t>
      </w:r>
    </w:p>
    <w:p w:rsidR="005F0CDF" w:rsidRPr="005F0CDF" w:rsidRDefault="005F0CDF" w:rsidP="005F0CDF">
      <w:pPr>
        <w:pStyle w:val="Paragraphedeliste"/>
        <w:numPr>
          <w:ilvl w:val="0"/>
          <w:numId w:val="9"/>
        </w:numPr>
        <w:rPr>
          <w:sz w:val="28"/>
          <w:szCs w:val="28"/>
          <w:lang w:val="fr-FR"/>
        </w:rPr>
      </w:pPr>
      <w:r w:rsidRPr="005F0CDF">
        <w:rPr>
          <w:sz w:val="28"/>
          <w:szCs w:val="28"/>
          <w:lang w:val="fr-FR"/>
        </w:rPr>
        <w:t>Mise en quarantaine des récepteurs hors normes.</w:t>
      </w:r>
    </w:p>
    <w:p w:rsidR="005F0CDF" w:rsidRPr="005F0CDF" w:rsidRDefault="005F0CDF" w:rsidP="005F0CDF">
      <w:pPr>
        <w:rPr>
          <w:b/>
          <w:bCs/>
          <w:sz w:val="28"/>
          <w:szCs w:val="28"/>
          <w:lang w:val="fr-FR"/>
        </w:rPr>
      </w:pPr>
      <w:r w:rsidRPr="005F0CDF">
        <w:rPr>
          <w:b/>
          <w:bCs/>
          <w:sz w:val="28"/>
          <w:szCs w:val="28"/>
          <w:lang w:val="fr-FR"/>
        </w:rPr>
        <w:t>III - Ressources nécessaires</w:t>
      </w:r>
    </w:p>
    <w:p w:rsidR="005F0CDF" w:rsidRDefault="005F0CDF" w:rsidP="005F0CDF">
      <w:pPr>
        <w:rPr>
          <w:sz w:val="28"/>
          <w:szCs w:val="28"/>
          <w:lang w:val="fr-FR"/>
        </w:rPr>
      </w:pPr>
      <w:r w:rsidRPr="005F0CDF">
        <w:rPr>
          <w:sz w:val="28"/>
          <w:szCs w:val="28"/>
          <w:lang w:val="fr-FR"/>
        </w:rPr>
        <w:t>Le présent projet est une étude de réalisation d'un Banc d'essai capable de tester et mettre en valeur nos récepteurs des radars d'alerte RWR en cherchant un environnement de test représentatif et réaliste qui nécessite l'utilisation de matériels non coûteux une fois l'étude est achevée.</w:t>
      </w:r>
    </w:p>
    <w:p w:rsidR="005F0CDF" w:rsidRPr="005F0CDF" w:rsidRDefault="005F0CDF" w:rsidP="005F0CDF">
      <w:pPr>
        <w:rPr>
          <w:b/>
          <w:bCs/>
          <w:sz w:val="28"/>
          <w:szCs w:val="28"/>
          <w:lang w:val="fr-FR"/>
        </w:rPr>
      </w:pPr>
      <w:r w:rsidRPr="005F0CDF">
        <w:rPr>
          <w:b/>
          <w:bCs/>
          <w:sz w:val="28"/>
          <w:szCs w:val="28"/>
          <w:lang w:val="fr-FR"/>
        </w:rPr>
        <w:lastRenderedPageBreak/>
        <w:t>IV - Etapes et déroulement</w:t>
      </w:r>
    </w:p>
    <w:p w:rsidR="005F0CDF" w:rsidRPr="005F0CDF" w:rsidRDefault="005F0CDF" w:rsidP="005F0CDF">
      <w:pPr>
        <w:rPr>
          <w:sz w:val="28"/>
          <w:szCs w:val="28"/>
          <w:lang w:val="fr-FR"/>
        </w:rPr>
      </w:pPr>
      <w:r w:rsidRPr="005F0CDF">
        <w:rPr>
          <w:sz w:val="28"/>
          <w:szCs w:val="28"/>
          <w:lang w:val="fr-FR"/>
        </w:rPr>
        <w:t xml:space="preserve">Le déroulement de la réalisation du </w:t>
      </w:r>
      <w:r>
        <w:rPr>
          <w:sz w:val="28"/>
          <w:szCs w:val="28"/>
          <w:lang w:val="fr-FR"/>
        </w:rPr>
        <w:t>PFE</w:t>
      </w:r>
      <w:r w:rsidRPr="005F0CDF">
        <w:rPr>
          <w:sz w:val="28"/>
          <w:szCs w:val="28"/>
          <w:lang w:val="fr-FR"/>
        </w:rPr>
        <w:t xml:space="preserve"> sera soumis au planning suivant</w:t>
      </w:r>
      <w:r>
        <w:rPr>
          <w:sz w:val="28"/>
          <w:szCs w:val="28"/>
          <w:lang w:val="fr-FR"/>
        </w:rPr>
        <w:t> :</w:t>
      </w:r>
    </w:p>
    <w:p w:rsidR="005F0CDF" w:rsidRPr="005F0CDF" w:rsidRDefault="005F0CDF" w:rsidP="005F0CDF">
      <w:pPr>
        <w:rPr>
          <w:b/>
          <w:bCs/>
          <w:sz w:val="28"/>
          <w:szCs w:val="28"/>
          <w:u w:val="single"/>
          <w:lang w:val="fr-FR"/>
        </w:rPr>
      </w:pPr>
      <w:r w:rsidRPr="005F0CDF">
        <w:rPr>
          <w:b/>
          <w:bCs/>
          <w:sz w:val="28"/>
          <w:szCs w:val="28"/>
          <w:u w:val="single"/>
          <w:lang w:val="fr-FR"/>
        </w:rPr>
        <w:t>Janvier- février</w:t>
      </w:r>
    </w:p>
    <w:p w:rsidR="005F0CDF" w:rsidRPr="005F0CDF" w:rsidRDefault="005F0CDF" w:rsidP="005F0CDF">
      <w:pPr>
        <w:rPr>
          <w:sz w:val="28"/>
          <w:szCs w:val="28"/>
          <w:lang w:val="fr-FR"/>
        </w:rPr>
      </w:pPr>
      <w:r w:rsidRPr="005F0CDF">
        <w:rPr>
          <w:sz w:val="28"/>
          <w:szCs w:val="28"/>
          <w:lang w:val="fr-FR"/>
        </w:rPr>
        <w:t>- Discussion des termes du cahier de charge avec les encadrants du PFE;</w:t>
      </w:r>
    </w:p>
    <w:p w:rsidR="005F0CDF" w:rsidRPr="005F0CDF" w:rsidRDefault="005F0CDF" w:rsidP="005F0CDF">
      <w:pPr>
        <w:rPr>
          <w:sz w:val="28"/>
          <w:szCs w:val="28"/>
          <w:lang w:val="fr-FR"/>
        </w:rPr>
      </w:pPr>
      <w:r w:rsidRPr="005F0CDF">
        <w:rPr>
          <w:sz w:val="28"/>
          <w:szCs w:val="28"/>
          <w:lang w:val="fr-FR"/>
        </w:rPr>
        <w:t>- Recherche et acquisition de la documentation nécessaire;</w:t>
      </w:r>
    </w:p>
    <w:p w:rsidR="005F0CDF" w:rsidRPr="005F0CDF" w:rsidRDefault="005F0CDF" w:rsidP="005F0CDF">
      <w:pPr>
        <w:rPr>
          <w:sz w:val="28"/>
          <w:szCs w:val="28"/>
          <w:lang w:val="fr-FR"/>
        </w:rPr>
      </w:pPr>
      <w:r w:rsidRPr="005F0CDF">
        <w:rPr>
          <w:sz w:val="28"/>
          <w:szCs w:val="28"/>
          <w:lang w:val="fr-FR"/>
        </w:rPr>
        <w:t>-Chercher et définir les difficultés et le problème posé.</w:t>
      </w:r>
    </w:p>
    <w:p w:rsidR="005F0CDF" w:rsidRPr="005F0CDF" w:rsidRDefault="005F0CDF" w:rsidP="005F0CDF">
      <w:pPr>
        <w:rPr>
          <w:b/>
          <w:bCs/>
          <w:sz w:val="28"/>
          <w:szCs w:val="28"/>
          <w:u w:val="single"/>
          <w:lang w:val="fr-FR"/>
        </w:rPr>
      </w:pPr>
      <w:r w:rsidRPr="005F0CDF">
        <w:rPr>
          <w:b/>
          <w:bCs/>
          <w:sz w:val="28"/>
          <w:szCs w:val="28"/>
          <w:u w:val="single"/>
          <w:lang w:val="fr-FR"/>
        </w:rPr>
        <w:t>Mars- avril</w:t>
      </w:r>
    </w:p>
    <w:p w:rsidR="005F0CDF" w:rsidRPr="005F0CDF" w:rsidRDefault="005F0CDF" w:rsidP="005F0CDF">
      <w:pPr>
        <w:rPr>
          <w:sz w:val="28"/>
          <w:szCs w:val="28"/>
          <w:lang w:val="fr-FR"/>
        </w:rPr>
      </w:pPr>
      <w:r w:rsidRPr="005F0CDF">
        <w:rPr>
          <w:sz w:val="28"/>
          <w:szCs w:val="28"/>
          <w:lang w:val="fr-FR"/>
        </w:rPr>
        <w:t>-Etude de la faisabilité du Banc d'essaien spécifiant pour chaque partie les caractéristiques nécessaires pour sa réalisation et sa mise en œuvre sur le laboratoire ou l'atelier électronique.</w:t>
      </w:r>
    </w:p>
    <w:p w:rsidR="005F0CDF" w:rsidRPr="005F0CDF" w:rsidRDefault="005F0CDF" w:rsidP="005F0CDF">
      <w:pPr>
        <w:rPr>
          <w:b/>
          <w:bCs/>
          <w:sz w:val="28"/>
          <w:szCs w:val="28"/>
          <w:u w:val="single"/>
          <w:lang w:val="fr-FR"/>
        </w:rPr>
      </w:pPr>
      <w:r w:rsidRPr="005F0CDF">
        <w:rPr>
          <w:b/>
          <w:bCs/>
          <w:sz w:val="28"/>
          <w:szCs w:val="28"/>
          <w:u w:val="single"/>
          <w:lang w:val="fr-FR"/>
        </w:rPr>
        <w:t>Mai- juin</w:t>
      </w:r>
    </w:p>
    <w:p w:rsidR="005F0CDF" w:rsidRPr="005F0CDF" w:rsidRDefault="005F0CDF" w:rsidP="005F0CDF">
      <w:pPr>
        <w:rPr>
          <w:sz w:val="28"/>
          <w:szCs w:val="28"/>
          <w:lang w:val="fr-FR"/>
        </w:rPr>
      </w:pPr>
      <w:r w:rsidRPr="005F0CDF">
        <w:rPr>
          <w:sz w:val="28"/>
          <w:szCs w:val="28"/>
          <w:lang w:val="fr-FR"/>
        </w:rPr>
        <w:t>-Etablissement du rapport;</w:t>
      </w:r>
    </w:p>
    <w:p w:rsidR="005F0CDF" w:rsidRPr="005F0CDF" w:rsidRDefault="005F0CDF" w:rsidP="005F0CDF">
      <w:pPr>
        <w:rPr>
          <w:sz w:val="28"/>
          <w:szCs w:val="28"/>
          <w:lang w:val="fr-FR"/>
        </w:rPr>
      </w:pPr>
      <w:r w:rsidRPr="005F0CDF">
        <w:rPr>
          <w:sz w:val="28"/>
          <w:szCs w:val="28"/>
          <w:lang w:val="fr-FR"/>
        </w:rPr>
        <w:t>-Présentation du projet à la 2eme BAFRA;</w:t>
      </w:r>
    </w:p>
    <w:p w:rsidR="005F0CDF" w:rsidRDefault="005F0CDF" w:rsidP="005F0CDF">
      <w:pPr>
        <w:rPr>
          <w:sz w:val="28"/>
          <w:szCs w:val="28"/>
          <w:lang w:val="fr-FR"/>
        </w:rPr>
      </w:pPr>
      <w:r w:rsidRPr="005F0CDF">
        <w:rPr>
          <w:sz w:val="28"/>
          <w:szCs w:val="28"/>
          <w:lang w:val="fr-FR"/>
        </w:rPr>
        <w:t>-Soutenance du PFE à l'ERA.</w:t>
      </w:r>
    </w:p>
    <w:p w:rsidR="00BF61BE" w:rsidRDefault="00BF61BE" w:rsidP="005F0CDF">
      <w:pPr>
        <w:rPr>
          <w:sz w:val="28"/>
          <w:szCs w:val="28"/>
          <w:lang w:val="fr-FR"/>
        </w:rPr>
      </w:pPr>
    </w:p>
    <w:p w:rsidR="00BF61BE" w:rsidRDefault="00BF61BE" w:rsidP="005F0CDF">
      <w:pPr>
        <w:rPr>
          <w:sz w:val="28"/>
          <w:szCs w:val="28"/>
          <w:lang w:val="fr-FR"/>
        </w:rPr>
      </w:pPr>
    </w:p>
    <w:p w:rsidR="00BF61BE" w:rsidRDefault="00BF61BE" w:rsidP="005F0CDF">
      <w:pPr>
        <w:rPr>
          <w:sz w:val="28"/>
          <w:szCs w:val="28"/>
          <w:lang w:val="fr-FR"/>
        </w:rPr>
      </w:pPr>
    </w:p>
    <w:p w:rsidR="00BF61BE" w:rsidRDefault="00BF61BE" w:rsidP="005F0CDF">
      <w:pPr>
        <w:rPr>
          <w:sz w:val="28"/>
          <w:szCs w:val="28"/>
          <w:lang w:val="fr-FR"/>
        </w:rPr>
      </w:pPr>
    </w:p>
    <w:p w:rsidR="00BF61BE" w:rsidRDefault="00BF61BE" w:rsidP="005F0CDF">
      <w:pPr>
        <w:rPr>
          <w:sz w:val="28"/>
          <w:szCs w:val="28"/>
          <w:lang w:val="fr-FR"/>
        </w:rPr>
      </w:pPr>
    </w:p>
    <w:p w:rsidR="00BF61BE" w:rsidRDefault="00BF61BE" w:rsidP="005F0CDF">
      <w:pPr>
        <w:rPr>
          <w:sz w:val="28"/>
          <w:szCs w:val="28"/>
          <w:lang w:val="fr-FR"/>
        </w:rPr>
      </w:pPr>
    </w:p>
    <w:p w:rsidR="00BF61BE" w:rsidRDefault="00BF61BE" w:rsidP="005F0CDF">
      <w:pPr>
        <w:rPr>
          <w:sz w:val="28"/>
          <w:szCs w:val="28"/>
          <w:lang w:val="fr-FR"/>
        </w:rPr>
      </w:pPr>
    </w:p>
    <w:p w:rsidR="00BF61BE" w:rsidRDefault="00BF61BE" w:rsidP="005F0CDF">
      <w:pPr>
        <w:rPr>
          <w:sz w:val="28"/>
          <w:szCs w:val="28"/>
          <w:lang w:val="fr-FR"/>
        </w:rPr>
      </w:pPr>
    </w:p>
    <w:p w:rsidR="00BF61BE" w:rsidRDefault="00BF61BE" w:rsidP="005F0CDF">
      <w:pPr>
        <w:rPr>
          <w:sz w:val="28"/>
          <w:szCs w:val="28"/>
          <w:lang w:val="fr-FR"/>
        </w:rPr>
      </w:pPr>
    </w:p>
    <w:p w:rsidR="00BF61BE" w:rsidRDefault="00BF61BE" w:rsidP="005F0CDF">
      <w:pPr>
        <w:rPr>
          <w:sz w:val="28"/>
          <w:szCs w:val="28"/>
          <w:lang w:val="fr-FR"/>
        </w:rPr>
      </w:pPr>
    </w:p>
    <w:p w:rsidR="00BF61BE" w:rsidRDefault="00BF61BE" w:rsidP="005F0CDF">
      <w:pPr>
        <w:rPr>
          <w:sz w:val="28"/>
          <w:szCs w:val="28"/>
          <w:lang w:val="fr-FR"/>
        </w:rPr>
      </w:pPr>
    </w:p>
    <w:p w:rsidR="00BF61BE" w:rsidRDefault="00BF61BE" w:rsidP="005F0CDF">
      <w:pPr>
        <w:rPr>
          <w:sz w:val="28"/>
          <w:szCs w:val="28"/>
          <w:lang w:val="fr-FR"/>
        </w:rPr>
      </w:pPr>
    </w:p>
    <w:p w:rsidR="00BF61BE" w:rsidRDefault="00BF61BE" w:rsidP="005F0CDF">
      <w:pPr>
        <w:rPr>
          <w:sz w:val="28"/>
          <w:szCs w:val="28"/>
          <w:lang w:val="fr-FR"/>
        </w:rPr>
      </w:pPr>
    </w:p>
    <w:p w:rsidR="00BF61BE" w:rsidRPr="00BF61BE" w:rsidRDefault="00BF61BE" w:rsidP="00BF61BE">
      <w:pPr>
        <w:rPr>
          <w:b/>
          <w:bCs/>
          <w:sz w:val="32"/>
          <w:szCs w:val="32"/>
          <w:u w:val="single"/>
          <w:lang w:val="fr-FR"/>
        </w:rPr>
      </w:pPr>
      <w:r w:rsidRPr="00BF61BE">
        <w:rPr>
          <w:b/>
          <w:bCs/>
          <w:sz w:val="32"/>
          <w:szCs w:val="32"/>
          <w:u w:val="single"/>
          <w:lang w:val="fr-FR"/>
        </w:rPr>
        <w:lastRenderedPageBreak/>
        <w:t>Idée:</w:t>
      </w:r>
    </w:p>
    <w:p w:rsidR="00BF61BE" w:rsidRPr="00BF61BE" w:rsidRDefault="00BF61BE" w:rsidP="00BF61BE">
      <w:pPr>
        <w:rPr>
          <w:sz w:val="28"/>
          <w:szCs w:val="28"/>
          <w:lang w:val="fr-FR"/>
        </w:rPr>
      </w:pPr>
      <w:r w:rsidRPr="00BF61BE">
        <w:rPr>
          <w:sz w:val="28"/>
          <w:szCs w:val="28"/>
          <w:lang w:val="fr-FR"/>
        </w:rPr>
        <w:t>Réaliser un banc d'essai pour tester la sensibilité des antennes « RWR»</w:t>
      </w:r>
    </w:p>
    <w:p w:rsidR="00BF61BE" w:rsidRPr="00BF61BE" w:rsidRDefault="00BF61BE" w:rsidP="00BF61BE">
      <w:pPr>
        <w:rPr>
          <w:b/>
          <w:bCs/>
          <w:sz w:val="32"/>
          <w:szCs w:val="32"/>
          <w:u w:val="single"/>
          <w:lang w:val="fr-FR"/>
        </w:rPr>
      </w:pPr>
      <w:r w:rsidRPr="00BF61BE">
        <w:rPr>
          <w:b/>
          <w:bCs/>
          <w:sz w:val="32"/>
          <w:szCs w:val="32"/>
          <w:u w:val="single"/>
          <w:lang w:val="fr-FR"/>
        </w:rPr>
        <w:t>Existant:</w:t>
      </w:r>
    </w:p>
    <w:p w:rsidR="00BF61BE" w:rsidRPr="00BF61BE" w:rsidRDefault="00BF61BE" w:rsidP="00BF61BE">
      <w:pPr>
        <w:rPr>
          <w:sz w:val="28"/>
          <w:szCs w:val="28"/>
          <w:lang w:val="fr-FR"/>
        </w:rPr>
      </w:pPr>
      <w:r w:rsidRPr="00BF61BE">
        <w:rPr>
          <w:sz w:val="28"/>
          <w:szCs w:val="28"/>
          <w:lang w:val="fr-FR"/>
        </w:rPr>
        <w:t>Un banc de test du bon fonctionnement du système. Générer une onde EM de puissance faible dans la Bande IJ), [8.55-18] fixe.</w:t>
      </w:r>
    </w:p>
    <w:p w:rsidR="00BF61BE" w:rsidRPr="00BF61BE" w:rsidRDefault="00BF61BE" w:rsidP="00BF61BE">
      <w:pPr>
        <w:rPr>
          <w:sz w:val="28"/>
          <w:szCs w:val="28"/>
          <w:lang w:val="fr-FR"/>
        </w:rPr>
      </w:pPr>
      <w:r w:rsidRPr="00BF61BE">
        <w:rPr>
          <w:sz w:val="28"/>
          <w:szCs w:val="28"/>
          <w:lang w:val="fr-FR"/>
        </w:rPr>
        <w:t xml:space="preserve">Une station de test Analyser, dual band </w:t>
      </w:r>
      <w:proofErr w:type="spellStart"/>
      <w:r w:rsidRPr="00BF61BE">
        <w:rPr>
          <w:sz w:val="28"/>
          <w:szCs w:val="28"/>
          <w:lang w:val="fr-FR"/>
        </w:rPr>
        <w:t>receiver</w:t>
      </w:r>
      <w:proofErr w:type="spellEnd"/>
    </w:p>
    <w:p w:rsidR="00BF61BE" w:rsidRPr="00BF61BE" w:rsidRDefault="00BF61BE" w:rsidP="00BF61BE">
      <w:pPr>
        <w:rPr>
          <w:sz w:val="28"/>
          <w:szCs w:val="28"/>
          <w:lang w:val="fr-FR"/>
        </w:rPr>
      </w:pPr>
      <w:r w:rsidRPr="00BF61BE">
        <w:rPr>
          <w:sz w:val="28"/>
          <w:szCs w:val="28"/>
          <w:lang w:val="fr-FR"/>
        </w:rPr>
        <w:t>Un Pc portable pour charger, télécharger la bibliothèque et l'analyser</w:t>
      </w:r>
    </w:p>
    <w:p w:rsidR="00BF61BE" w:rsidRPr="00BF61BE" w:rsidRDefault="00BF61BE" w:rsidP="00BF61BE">
      <w:pPr>
        <w:rPr>
          <w:sz w:val="28"/>
          <w:szCs w:val="28"/>
          <w:lang w:val="fr-FR"/>
        </w:rPr>
      </w:pPr>
      <w:r w:rsidRPr="00BF61BE">
        <w:rPr>
          <w:sz w:val="28"/>
          <w:szCs w:val="28"/>
          <w:lang w:val="fr-FR"/>
        </w:rPr>
        <w:t xml:space="preserve">Un </w:t>
      </w:r>
      <w:proofErr w:type="spellStart"/>
      <w:r w:rsidRPr="00BF61BE">
        <w:rPr>
          <w:sz w:val="28"/>
          <w:szCs w:val="28"/>
          <w:lang w:val="fr-FR"/>
        </w:rPr>
        <w:t>pe</w:t>
      </w:r>
      <w:proofErr w:type="spellEnd"/>
      <w:r w:rsidRPr="00BF61BE">
        <w:rPr>
          <w:sz w:val="28"/>
          <w:szCs w:val="28"/>
          <w:lang w:val="fr-FR"/>
        </w:rPr>
        <w:t xml:space="preserve"> fixe pour programmation bibliothèque</w:t>
      </w:r>
    </w:p>
    <w:p w:rsidR="00BF61BE" w:rsidRPr="00BF61BE" w:rsidRDefault="00BF61BE" w:rsidP="00BF61BE">
      <w:pPr>
        <w:rPr>
          <w:b/>
          <w:bCs/>
          <w:sz w:val="28"/>
          <w:szCs w:val="28"/>
          <w:u w:val="single"/>
          <w:lang w:val="fr-FR"/>
        </w:rPr>
      </w:pPr>
      <w:r w:rsidRPr="00BF61BE">
        <w:rPr>
          <w:b/>
          <w:bCs/>
          <w:sz w:val="28"/>
          <w:szCs w:val="28"/>
          <w:u w:val="single"/>
          <w:lang w:val="fr-FR"/>
        </w:rPr>
        <w:t>Sensibilité antenne (problématique):</w:t>
      </w:r>
    </w:p>
    <w:p w:rsidR="00BF61BE" w:rsidRPr="00BF61BE" w:rsidRDefault="00BF61BE" w:rsidP="00BF61BE">
      <w:pPr>
        <w:rPr>
          <w:sz w:val="28"/>
          <w:szCs w:val="28"/>
          <w:lang w:val="fr-FR"/>
        </w:rPr>
      </w:pPr>
      <w:r w:rsidRPr="00BF61BE">
        <w:rPr>
          <w:sz w:val="28"/>
          <w:szCs w:val="28"/>
          <w:lang w:val="fr-FR"/>
        </w:rPr>
        <w:t>A partir de quelle puissance la détection est-elle effectuée?</w:t>
      </w:r>
    </w:p>
    <w:p w:rsidR="00BF61BE" w:rsidRPr="00BF61BE" w:rsidRDefault="00BF61BE" w:rsidP="00BF61BE">
      <w:pPr>
        <w:rPr>
          <w:b/>
          <w:bCs/>
          <w:sz w:val="28"/>
          <w:szCs w:val="28"/>
          <w:u w:val="single"/>
          <w:lang w:val="fr-FR"/>
        </w:rPr>
      </w:pPr>
      <w:r w:rsidRPr="00BF61BE">
        <w:rPr>
          <w:b/>
          <w:bCs/>
          <w:sz w:val="28"/>
          <w:szCs w:val="28"/>
          <w:u w:val="single"/>
          <w:lang w:val="fr-FR"/>
        </w:rPr>
        <w:t>Travail à effectuer :</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Un générateur d'OEM [impulsion] dont la fréquence est comprise entre</w:t>
      </w:r>
    </w:p>
    <w:p w:rsidR="00BF61BE" w:rsidRPr="00BF61BE" w:rsidRDefault="00BF61BE" w:rsidP="00BF61BE">
      <w:pPr>
        <w:pStyle w:val="Paragraphedeliste"/>
        <w:rPr>
          <w:sz w:val="28"/>
          <w:szCs w:val="28"/>
          <w:lang w:val="fr-FR"/>
        </w:rPr>
      </w:pPr>
      <w:r w:rsidRPr="00BF61BE">
        <w:rPr>
          <w:sz w:val="28"/>
          <w:szCs w:val="28"/>
          <w:lang w:val="fr-FR"/>
        </w:rPr>
        <w:t xml:space="preserve">[2, 18] </w:t>
      </w:r>
      <w:proofErr w:type="spellStart"/>
      <w:r w:rsidRPr="00BF61BE">
        <w:rPr>
          <w:sz w:val="28"/>
          <w:szCs w:val="28"/>
          <w:lang w:val="fr-FR"/>
        </w:rPr>
        <w:t>Ghz</w:t>
      </w:r>
      <w:proofErr w:type="spellEnd"/>
    </w:p>
    <w:p w:rsidR="00BF61BE" w:rsidRPr="00BF61BE" w:rsidRDefault="00BF61BE" w:rsidP="00BF61BE">
      <w:pPr>
        <w:pStyle w:val="Paragraphedeliste"/>
        <w:numPr>
          <w:ilvl w:val="0"/>
          <w:numId w:val="10"/>
        </w:numPr>
        <w:rPr>
          <w:sz w:val="28"/>
          <w:szCs w:val="28"/>
          <w:lang w:val="fr-FR"/>
        </w:rPr>
      </w:pPr>
      <w:r w:rsidRPr="00BF61BE">
        <w:rPr>
          <w:sz w:val="28"/>
          <w:szCs w:val="28"/>
          <w:lang w:val="fr-FR"/>
        </w:rPr>
        <w:t xml:space="preserve">La puissance de sortie réglable </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Boite d'alimentation (220 V)</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Oscillateur qui génère la fréquence à base de quarts</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Amplificateur de puissance</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 xml:space="preserve">Carte SBC </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Écran tactile</w:t>
      </w:r>
    </w:p>
    <w:p w:rsidR="00BF61BE" w:rsidRPr="00BF61BE" w:rsidRDefault="00BF61BE" w:rsidP="00BF61BE">
      <w:pPr>
        <w:pStyle w:val="Paragraphedeliste"/>
        <w:numPr>
          <w:ilvl w:val="0"/>
          <w:numId w:val="10"/>
        </w:numPr>
        <w:rPr>
          <w:sz w:val="28"/>
          <w:szCs w:val="28"/>
          <w:lang w:val="fr-FR"/>
        </w:rPr>
      </w:pPr>
      <w:proofErr w:type="spellStart"/>
      <w:r w:rsidRPr="00BF61BE">
        <w:rPr>
          <w:sz w:val="28"/>
          <w:szCs w:val="28"/>
          <w:lang w:val="fr-FR"/>
        </w:rPr>
        <w:t>Pspice</w:t>
      </w:r>
      <w:proofErr w:type="spellEnd"/>
      <w:r w:rsidRPr="00BF61BE">
        <w:rPr>
          <w:sz w:val="28"/>
          <w:szCs w:val="28"/>
          <w:lang w:val="fr-FR"/>
        </w:rPr>
        <w:t xml:space="preserve"> pour réaliser les cartes </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Potentiomètre pour amplification</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Amplificateur de puissance à base solide state électronique (Travelling</w:t>
      </w:r>
    </w:p>
    <w:p w:rsidR="00BF61BE" w:rsidRPr="00BF61BE" w:rsidRDefault="00BF61BE" w:rsidP="00BF61BE">
      <w:pPr>
        <w:pStyle w:val="Paragraphedeliste"/>
        <w:rPr>
          <w:sz w:val="28"/>
          <w:szCs w:val="28"/>
          <w:lang w:val="fr-FR"/>
        </w:rPr>
      </w:pPr>
      <w:proofErr w:type="spellStart"/>
      <w:r w:rsidRPr="00BF61BE">
        <w:rPr>
          <w:sz w:val="28"/>
          <w:szCs w:val="28"/>
          <w:lang w:val="fr-FR"/>
        </w:rPr>
        <w:t>Wave</w:t>
      </w:r>
      <w:proofErr w:type="spellEnd"/>
      <w:r w:rsidRPr="00BF61BE">
        <w:rPr>
          <w:sz w:val="28"/>
          <w:szCs w:val="28"/>
          <w:lang w:val="fr-FR"/>
        </w:rPr>
        <w:t xml:space="preserve"> Tube à éviter)</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 xml:space="preserve">Guide d'onde </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Antenne</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 xml:space="preserve">appareil de mesure </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carte d'interface SCB</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 xml:space="preserve">programmation à base python </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 xml:space="preserve">équation de sensibilité </w:t>
      </w:r>
    </w:p>
    <w:p w:rsidR="00BF61BE" w:rsidRPr="00BF61BE" w:rsidRDefault="00BF61BE" w:rsidP="00BF61BE">
      <w:pPr>
        <w:pStyle w:val="Paragraphedeliste"/>
        <w:numPr>
          <w:ilvl w:val="0"/>
          <w:numId w:val="10"/>
        </w:numPr>
        <w:rPr>
          <w:sz w:val="28"/>
          <w:szCs w:val="28"/>
          <w:lang w:val="fr-FR"/>
        </w:rPr>
      </w:pPr>
      <w:r w:rsidRPr="00BF61BE">
        <w:rPr>
          <w:sz w:val="28"/>
          <w:szCs w:val="28"/>
          <w:lang w:val="fr-FR"/>
        </w:rPr>
        <w:t>résultat et tri</w:t>
      </w:r>
    </w:p>
    <w:sectPr w:rsidR="00BF61BE" w:rsidRPr="00BF61BE" w:rsidSect="00411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391D"/>
    <w:multiLevelType w:val="hybridMultilevel"/>
    <w:tmpl w:val="F5125AA8"/>
    <w:lvl w:ilvl="0" w:tplc="0809000F">
      <w:start w:val="1"/>
      <w:numFmt w:val="decimal"/>
      <w:lvlText w:val="%1."/>
      <w:lvlJc w:val="left"/>
      <w:pPr>
        <w:ind w:left="720" w:hanging="360"/>
      </w:pPr>
    </w:lvl>
    <w:lvl w:ilvl="1" w:tplc="53CE7B9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1962A7"/>
    <w:multiLevelType w:val="hybridMultilevel"/>
    <w:tmpl w:val="02AA7A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484BC7"/>
    <w:multiLevelType w:val="hybridMultilevel"/>
    <w:tmpl w:val="42949D5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6654CF"/>
    <w:multiLevelType w:val="hybridMultilevel"/>
    <w:tmpl w:val="29A4FB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785086"/>
    <w:multiLevelType w:val="hybridMultilevel"/>
    <w:tmpl w:val="E5AEE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DD6307"/>
    <w:multiLevelType w:val="hybridMultilevel"/>
    <w:tmpl w:val="64383C00"/>
    <w:lvl w:ilvl="0" w:tplc="0090EC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053FB2"/>
    <w:multiLevelType w:val="hybridMultilevel"/>
    <w:tmpl w:val="BEAC6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0000007"/>
    <w:multiLevelType w:val="hybridMultilevel"/>
    <w:tmpl w:val="84205E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8121D80"/>
    <w:multiLevelType w:val="hybridMultilevel"/>
    <w:tmpl w:val="D5140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376662F"/>
    <w:multiLevelType w:val="hybridMultilevel"/>
    <w:tmpl w:val="C9B6E4F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9"/>
  </w:num>
  <w:num w:numId="5">
    <w:abstractNumId w:val="6"/>
  </w:num>
  <w:num w:numId="6">
    <w:abstractNumId w:val="4"/>
  </w:num>
  <w:num w:numId="7">
    <w:abstractNumId w:val="7"/>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FC8"/>
    <w:rsid w:val="004111BE"/>
    <w:rsid w:val="005E200F"/>
    <w:rsid w:val="005F0CDF"/>
    <w:rsid w:val="00774D41"/>
    <w:rsid w:val="00AF3480"/>
    <w:rsid w:val="00BF61BE"/>
    <w:rsid w:val="00D36C4B"/>
    <w:rsid w:val="00FF3FC8"/>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1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3F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1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3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1078</Words>
  <Characters>5933</Characters>
  <Application>Microsoft Office Word</Application>
  <DocSecurity>0</DocSecurity>
  <Lines>49</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Younes METAR</dc:creator>
  <cp:lastModifiedBy>imad eljadid</cp:lastModifiedBy>
  <cp:revision>2</cp:revision>
  <dcterms:created xsi:type="dcterms:W3CDTF">2024-11-11T06:29:00Z</dcterms:created>
  <dcterms:modified xsi:type="dcterms:W3CDTF">2024-11-11T06:29:00Z</dcterms:modified>
</cp:coreProperties>
</file>