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3C" w:rsidRDefault="007434FF">
      <w:pPr>
        <w:pStyle w:val="En-tt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CAHIER DES CHARGES PFE 2024/2025</w:t>
      </w:r>
    </w:p>
    <w:p w:rsidR="002B1D3C" w:rsidRDefault="002B1D3C">
      <w:pPr>
        <w:pStyle w:val="En-tte"/>
        <w:jc w:val="center"/>
        <w:rPr>
          <w:rFonts w:asciiTheme="majorBidi" w:hAnsiTheme="majorBidi" w:cstheme="majorBidi"/>
          <w:sz w:val="32"/>
          <w:szCs w:val="32"/>
        </w:rPr>
      </w:pPr>
    </w:p>
    <w:p w:rsidR="002B1D3C" w:rsidRDefault="007434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UNITE :</w:t>
      </w:r>
      <w:r>
        <w:rPr>
          <w:rFonts w:asciiTheme="majorBidi" w:hAnsiTheme="majorBidi" w:cstheme="majorBidi"/>
          <w:sz w:val="24"/>
          <w:szCs w:val="24"/>
        </w:rPr>
        <w:t xml:space="preserve"> 3° BA/FRA</w:t>
      </w:r>
    </w:p>
    <w:p w:rsidR="002B1D3C" w:rsidRDefault="007434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SERVICE :</w:t>
      </w:r>
      <w:r>
        <w:rPr>
          <w:rFonts w:asciiTheme="majorBidi" w:hAnsiTheme="majorBidi" w:cstheme="majorBidi"/>
          <w:sz w:val="24"/>
          <w:szCs w:val="24"/>
        </w:rPr>
        <w:t xml:space="preserve"> SGMA 3/GST</w:t>
      </w:r>
    </w:p>
    <w:p w:rsidR="002B1D3C" w:rsidRDefault="007434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ENCADRANT :</w:t>
      </w:r>
      <w:r w:rsidR="00CD42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D420F" w:rsidRPr="006E2EEC">
        <w:rPr>
          <w:rFonts w:asciiTheme="majorBidi" w:hAnsiTheme="majorBidi" w:cstheme="majorBidi"/>
          <w:sz w:val="24"/>
          <w:szCs w:val="24"/>
        </w:rPr>
        <w:t>Lt</w:t>
      </w:r>
      <w:proofErr w:type="spellEnd"/>
      <w:r w:rsidR="00CD420F">
        <w:rPr>
          <w:rFonts w:asciiTheme="majorBidi" w:hAnsiTheme="majorBidi" w:cstheme="majorBidi"/>
          <w:sz w:val="24"/>
          <w:szCs w:val="24"/>
        </w:rPr>
        <w:t>-</w:t>
      </w:r>
      <w:r w:rsidR="00CD420F" w:rsidRPr="006E2EEC">
        <w:rPr>
          <w:rFonts w:asciiTheme="majorBidi" w:hAnsiTheme="majorBidi" w:cstheme="majorBidi"/>
          <w:sz w:val="24"/>
          <w:szCs w:val="24"/>
        </w:rPr>
        <w:t xml:space="preserve">Col Nabil DAOUI –  </w:t>
      </w:r>
      <w:proofErr w:type="spellStart"/>
      <w:r w:rsidR="00CD420F" w:rsidRPr="006E2EEC">
        <w:rPr>
          <w:rFonts w:asciiTheme="majorBidi" w:hAnsiTheme="majorBidi" w:cstheme="majorBidi"/>
          <w:sz w:val="24"/>
          <w:szCs w:val="24"/>
        </w:rPr>
        <w:t>Lt</w:t>
      </w:r>
      <w:proofErr w:type="spellEnd"/>
      <w:r w:rsidR="00CD420F" w:rsidRPr="006E2EEC">
        <w:rPr>
          <w:rFonts w:asciiTheme="majorBidi" w:hAnsiTheme="majorBidi" w:cstheme="majorBidi"/>
          <w:sz w:val="24"/>
          <w:szCs w:val="24"/>
        </w:rPr>
        <w:t xml:space="preserve"> Mohamed Khalil BELAFQIH</w:t>
      </w:r>
    </w:p>
    <w:p w:rsidR="002B1D3C" w:rsidRDefault="007434F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INTITULE DU SUJET N°</w:t>
      </w:r>
      <w:r w:rsidR="00CD420F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2B1D3C" w:rsidRDefault="00DE37F9" w:rsidP="00CD420F">
      <w:pPr>
        <w:ind w:left="708" w:firstLine="708"/>
        <w:jc w:val="both"/>
        <w:rPr>
          <w:rFonts w:asciiTheme="majorBidi" w:hAnsiTheme="majorBidi" w:cstheme="majorBidi"/>
          <w:sz w:val="24"/>
          <w:szCs w:val="24"/>
        </w:rPr>
      </w:pPr>
      <w:r w:rsidRPr="00DE37F9">
        <w:rPr>
          <w:rFonts w:asciiTheme="majorBidi" w:hAnsiTheme="majorBidi" w:cstheme="majorBidi"/>
          <w:sz w:val="24"/>
          <w:szCs w:val="24"/>
        </w:rPr>
        <w:t>Étude de faisabilité d'un système de pompage amovible pour le remplissage des réservoirs "FOAM" des avions Canadairs C</w:t>
      </w:r>
      <w:r>
        <w:rPr>
          <w:rFonts w:asciiTheme="majorBidi" w:hAnsiTheme="majorBidi" w:cstheme="majorBidi"/>
          <w:sz w:val="24"/>
          <w:szCs w:val="24"/>
        </w:rPr>
        <w:t>L415/CL215T en produit moussant</w:t>
      </w:r>
      <w:r w:rsidR="007434FF">
        <w:rPr>
          <w:rFonts w:asciiTheme="majorBidi" w:hAnsiTheme="majorBidi" w:cstheme="majorBidi"/>
          <w:sz w:val="24"/>
          <w:szCs w:val="24"/>
        </w:rPr>
        <w:t>.</w:t>
      </w:r>
    </w:p>
    <w:p w:rsidR="002B1D3C" w:rsidRDefault="007434F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PRÉSENTATION DU SUJET :</w:t>
      </w:r>
    </w:p>
    <w:p w:rsidR="007434FF" w:rsidRDefault="007434FF" w:rsidP="00CD420F">
      <w:pPr>
        <w:ind w:left="708" w:firstLine="708"/>
        <w:jc w:val="both"/>
        <w:rPr>
          <w:rFonts w:asciiTheme="majorBidi" w:hAnsiTheme="majorBidi" w:cstheme="majorBidi"/>
          <w:sz w:val="24"/>
          <w:szCs w:val="24"/>
        </w:rPr>
      </w:pPr>
      <w:r w:rsidRPr="007434FF">
        <w:rPr>
          <w:rFonts w:asciiTheme="majorBidi" w:hAnsiTheme="majorBidi" w:cstheme="majorBidi"/>
          <w:sz w:val="24"/>
          <w:szCs w:val="24"/>
        </w:rPr>
        <w:t xml:space="preserve">Le remplissage du produit moussant </w:t>
      </w:r>
      <w:r w:rsidR="00CD420F">
        <w:rPr>
          <w:rFonts w:asciiTheme="majorBidi" w:hAnsiTheme="majorBidi" w:cstheme="majorBidi"/>
          <w:sz w:val="24"/>
          <w:szCs w:val="24"/>
        </w:rPr>
        <w:t xml:space="preserve">à </w:t>
      </w:r>
      <w:r w:rsidRPr="007434FF">
        <w:rPr>
          <w:rFonts w:asciiTheme="majorBidi" w:hAnsiTheme="majorBidi" w:cstheme="majorBidi"/>
          <w:sz w:val="24"/>
          <w:szCs w:val="24"/>
        </w:rPr>
        <w:t>bord des avions CANAD</w:t>
      </w:r>
      <w:r>
        <w:rPr>
          <w:rFonts w:asciiTheme="majorBidi" w:hAnsiTheme="majorBidi" w:cstheme="majorBidi"/>
          <w:sz w:val="24"/>
          <w:szCs w:val="24"/>
        </w:rPr>
        <w:t>A</w:t>
      </w:r>
      <w:r w:rsidRPr="007434FF">
        <w:rPr>
          <w:rFonts w:asciiTheme="majorBidi" w:hAnsiTheme="majorBidi" w:cstheme="majorBidi"/>
          <w:sz w:val="24"/>
          <w:szCs w:val="24"/>
        </w:rPr>
        <w:t xml:space="preserve">IR </w:t>
      </w:r>
      <w:r w:rsidR="004D3EA4">
        <w:rPr>
          <w:rFonts w:asciiTheme="majorBidi" w:hAnsiTheme="majorBidi" w:cstheme="majorBidi"/>
          <w:sz w:val="24"/>
          <w:szCs w:val="24"/>
        </w:rPr>
        <w:t>envisageable,</w:t>
      </w:r>
      <w:r w:rsidRPr="007434FF">
        <w:rPr>
          <w:rFonts w:asciiTheme="majorBidi" w:hAnsiTheme="majorBidi" w:cstheme="majorBidi"/>
          <w:sz w:val="24"/>
          <w:szCs w:val="24"/>
        </w:rPr>
        <w:t xml:space="preserve"> soit à </w:t>
      </w:r>
      <w:r w:rsidR="004D3EA4">
        <w:rPr>
          <w:rFonts w:asciiTheme="majorBidi" w:hAnsiTheme="majorBidi" w:cstheme="majorBidi"/>
          <w:sz w:val="24"/>
          <w:szCs w:val="24"/>
        </w:rPr>
        <w:t>l’aide d’</w:t>
      </w:r>
      <w:r w:rsidRPr="007434FF">
        <w:rPr>
          <w:rFonts w:asciiTheme="majorBidi" w:hAnsiTheme="majorBidi" w:cstheme="majorBidi"/>
          <w:sz w:val="24"/>
          <w:szCs w:val="24"/>
        </w:rPr>
        <w:t xml:space="preserve">une pompe interne incorporée </w:t>
      </w:r>
      <w:r w:rsidR="004D3EA4">
        <w:rPr>
          <w:rFonts w:asciiTheme="majorBidi" w:hAnsiTheme="majorBidi" w:cstheme="majorBidi"/>
          <w:sz w:val="24"/>
          <w:szCs w:val="24"/>
        </w:rPr>
        <w:t>à</w:t>
      </w:r>
      <w:r w:rsidRPr="007434FF">
        <w:rPr>
          <w:rFonts w:asciiTheme="majorBidi" w:hAnsiTheme="majorBidi" w:cstheme="majorBidi"/>
          <w:sz w:val="24"/>
          <w:szCs w:val="24"/>
        </w:rPr>
        <w:t xml:space="preserve"> l'avion, soit </w:t>
      </w:r>
      <w:r w:rsidR="004D3EA4">
        <w:rPr>
          <w:rFonts w:asciiTheme="majorBidi" w:hAnsiTheme="majorBidi" w:cstheme="majorBidi"/>
          <w:sz w:val="24"/>
          <w:szCs w:val="24"/>
        </w:rPr>
        <w:t>au moyen d’</w:t>
      </w:r>
      <w:r w:rsidRPr="007434FF">
        <w:rPr>
          <w:rFonts w:asciiTheme="majorBidi" w:hAnsiTheme="majorBidi" w:cstheme="majorBidi"/>
          <w:sz w:val="24"/>
          <w:szCs w:val="24"/>
        </w:rPr>
        <w:t>une pompe externe</w:t>
      </w:r>
      <w:r w:rsidR="004D3EA4">
        <w:rPr>
          <w:rFonts w:asciiTheme="majorBidi" w:hAnsiTheme="majorBidi" w:cstheme="majorBidi"/>
          <w:sz w:val="24"/>
          <w:szCs w:val="24"/>
        </w:rPr>
        <w:t>,</w:t>
      </w:r>
      <w:r w:rsidRPr="007434FF">
        <w:rPr>
          <w:rFonts w:asciiTheme="majorBidi" w:hAnsiTheme="majorBidi" w:cstheme="majorBidi"/>
          <w:sz w:val="24"/>
          <w:szCs w:val="24"/>
        </w:rPr>
        <w:t xml:space="preserve"> apte à délivrer une pression </w:t>
      </w:r>
      <w:r w:rsidR="0068556E">
        <w:rPr>
          <w:rFonts w:asciiTheme="majorBidi" w:hAnsiTheme="majorBidi" w:cstheme="majorBidi"/>
          <w:sz w:val="24"/>
          <w:szCs w:val="24"/>
        </w:rPr>
        <w:t>maximale de 40 PSI.</w:t>
      </w:r>
      <w:r w:rsidRPr="007434FF">
        <w:rPr>
          <w:rFonts w:asciiTheme="majorBidi" w:hAnsiTheme="majorBidi" w:cstheme="majorBidi"/>
          <w:sz w:val="24"/>
          <w:szCs w:val="24"/>
        </w:rPr>
        <w:t xml:space="preserve"> </w:t>
      </w:r>
    </w:p>
    <w:p w:rsidR="002B1D3C" w:rsidRDefault="007434FF" w:rsidP="00CD420F">
      <w:pPr>
        <w:ind w:left="708" w:firstLine="708"/>
        <w:jc w:val="both"/>
        <w:rPr>
          <w:rFonts w:asciiTheme="majorBidi" w:hAnsiTheme="majorBidi" w:cstheme="majorBidi"/>
          <w:sz w:val="24"/>
          <w:szCs w:val="24"/>
        </w:rPr>
      </w:pPr>
      <w:r w:rsidRPr="007434FF">
        <w:rPr>
          <w:rFonts w:asciiTheme="majorBidi" w:hAnsiTheme="majorBidi" w:cstheme="majorBidi"/>
          <w:sz w:val="24"/>
          <w:szCs w:val="24"/>
        </w:rPr>
        <w:t>Dans ce cadre, afin de préserver les pompes internes des avions, de plus en plus touchées par l'obsolescence, la 3</w:t>
      </w:r>
      <w:r w:rsidRPr="009E33B9">
        <w:rPr>
          <w:rFonts w:asciiTheme="majorBidi" w:hAnsiTheme="majorBidi" w:cstheme="majorBidi"/>
          <w:sz w:val="24"/>
          <w:szCs w:val="24"/>
          <w:vertAlign w:val="superscript"/>
        </w:rPr>
        <w:t>ème</w:t>
      </w:r>
      <w:r w:rsidRPr="007434FF">
        <w:rPr>
          <w:rFonts w:asciiTheme="majorBidi" w:hAnsiTheme="majorBidi" w:cstheme="majorBidi"/>
          <w:sz w:val="24"/>
          <w:szCs w:val="24"/>
        </w:rPr>
        <w:t xml:space="preserve"> BAFRA </w:t>
      </w:r>
      <w:r w:rsidR="004D3EA4">
        <w:rPr>
          <w:rFonts w:asciiTheme="majorBidi" w:hAnsiTheme="majorBidi" w:cstheme="majorBidi"/>
          <w:sz w:val="24"/>
          <w:szCs w:val="24"/>
        </w:rPr>
        <w:t>propose, en prélude de la phase de réalisation, une</w:t>
      </w:r>
      <w:r w:rsidRPr="007434FF">
        <w:rPr>
          <w:rFonts w:asciiTheme="majorBidi" w:hAnsiTheme="majorBidi" w:cstheme="majorBidi"/>
          <w:sz w:val="24"/>
          <w:szCs w:val="24"/>
        </w:rPr>
        <w:t xml:space="preserve"> étude de </w:t>
      </w:r>
      <w:r w:rsidR="004D3EA4">
        <w:rPr>
          <w:rFonts w:asciiTheme="majorBidi" w:hAnsiTheme="majorBidi" w:cstheme="majorBidi"/>
          <w:sz w:val="24"/>
          <w:szCs w:val="24"/>
        </w:rPr>
        <w:t>faisabilité</w:t>
      </w:r>
      <w:r w:rsidRPr="007434FF">
        <w:rPr>
          <w:rFonts w:asciiTheme="majorBidi" w:hAnsiTheme="majorBidi" w:cstheme="majorBidi"/>
          <w:sz w:val="24"/>
          <w:szCs w:val="24"/>
        </w:rPr>
        <w:t xml:space="preserve"> d'un </w:t>
      </w:r>
      <w:r w:rsidR="004D3EA4">
        <w:rPr>
          <w:rFonts w:asciiTheme="majorBidi" w:hAnsiTheme="majorBidi" w:cstheme="majorBidi"/>
          <w:sz w:val="24"/>
          <w:szCs w:val="24"/>
        </w:rPr>
        <w:t>système</w:t>
      </w:r>
      <w:r w:rsidRPr="007434FF">
        <w:rPr>
          <w:rFonts w:asciiTheme="majorBidi" w:hAnsiTheme="majorBidi" w:cstheme="majorBidi"/>
          <w:sz w:val="24"/>
          <w:szCs w:val="24"/>
        </w:rPr>
        <w:t xml:space="preserve"> amovible</w:t>
      </w:r>
      <w:r w:rsidR="004D3EA4">
        <w:rPr>
          <w:rFonts w:asciiTheme="majorBidi" w:hAnsiTheme="majorBidi" w:cstheme="majorBidi"/>
          <w:sz w:val="24"/>
          <w:szCs w:val="24"/>
        </w:rPr>
        <w:t>,</w:t>
      </w:r>
      <w:r w:rsidRPr="007434FF">
        <w:rPr>
          <w:rFonts w:asciiTheme="majorBidi" w:hAnsiTheme="majorBidi" w:cstheme="majorBidi"/>
          <w:sz w:val="24"/>
          <w:szCs w:val="24"/>
        </w:rPr>
        <w:t xml:space="preserve"> permettant le remplissage des a</w:t>
      </w:r>
      <w:r w:rsidR="004D3EA4">
        <w:rPr>
          <w:rFonts w:asciiTheme="majorBidi" w:hAnsiTheme="majorBidi" w:cstheme="majorBidi"/>
          <w:sz w:val="24"/>
          <w:szCs w:val="24"/>
        </w:rPr>
        <w:t xml:space="preserve">vions par une pression externe, à </w:t>
      </w:r>
      <w:proofErr w:type="gramStart"/>
      <w:r w:rsidR="004D3EA4">
        <w:rPr>
          <w:rFonts w:asciiTheme="majorBidi" w:hAnsiTheme="majorBidi" w:cstheme="majorBidi"/>
          <w:sz w:val="24"/>
          <w:szCs w:val="24"/>
        </w:rPr>
        <w:t>l’instars</w:t>
      </w:r>
      <w:proofErr w:type="gramEnd"/>
      <w:r w:rsidR="004D3EA4">
        <w:rPr>
          <w:rFonts w:asciiTheme="majorBidi" w:hAnsiTheme="majorBidi" w:cstheme="majorBidi"/>
          <w:sz w:val="24"/>
          <w:szCs w:val="24"/>
        </w:rPr>
        <w:t xml:space="preserve"> des </w:t>
      </w:r>
      <w:r w:rsidR="009F2A81">
        <w:rPr>
          <w:rFonts w:asciiTheme="majorBidi" w:hAnsiTheme="majorBidi" w:cstheme="majorBidi"/>
          <w:sz w:val="24"/>
          <w:szCs w:val="24"/>
        </w:rPr>
        <w:t>chariot</w:t>
      </w:r>
      <w:r w:rsidR="004D3EA4">
        <w:rPr>
          <w:rFonts w:asciiTheme="majorBidi" w:hAnsiTheme="majorBidi" w:cstheme="majorBidi"/>
          <w:sz w:val="24"/>
          <w:szCs w:val="24"/>
        </w:rPr>
        <w:t>s</w:t>
      </w:r>
      <w:r w:rsidR="009F2A81">
        <w:rPr>
          <w:rFonts w:asciiTheme="majorBidi" w:hAnsiTheme="majorBidi" w:cstheme="majorBidi"/>
          <w:sz w:val="24"/>
          <w:szCs w:val="24"/>
        </w:rPr>
        <w:t xml:space="preserve"> </w:t>
      </w:r>
      <w:r w:rsidR="009F2A81" w:rsidRPr="007434FF">
        <w:rPr>
          <w:rFonts w:asciiTheme="majorBidi" w:hAnsiTheme="majorBidi" w:cstheme="majorBidi"/>
          <w:sz w:val="24"/>
          <w:szCs w:val="24"/>
        </w:rPr>
        <w:t>observé</w:t>
      </w:r>
      <w:r w:rsidR="004D3EA4">
        <w:rPr>
          <w:rFonts w:asciiTheme="majorBidi" w:hAnsiTheme="majorBidi" w:cstheme="majorBidi"/>
          <w:sz w:val="24"/>
          <w:szCs w:val="24"/>
        </w:rPr>
        <w:t>s</w:t>
      </w:r>
      <w:r w:rsidR="009F2A81" w:rsidRPr="007434FF">
        <w:rPr>
          <w:rFonts w:asciiTheme="majorBidi" w:hAnsiTheme="majorBidi" w:cstheme="majorBidi"/>
          <w:sz w:val="24"/>
          <w:szCs w:val="24"/>
        </w:rPr>
        <w:t xml:space="preserve"> chez </w:t>
      </w:r>
      <w:r w:rsidR="004872DC">
        <w:rPr>
          <w:rFonts w:asciiTheme="majorBidi" w:hAnsiTheme="majorBidi" w:cstheme="majorBidi"/>
          <w:sz w:val="24"/>
          <w:szCs w:val="24"/>
        </w:rPr>
        <w:t>d</w:t>
      </w:r>
      <w:r w:rsidR="009F2A81" w:rsidRPr="007434FF">
        <w:rPr>
          <w:rFonts w:asciiTheme="majorBidi" w:hAnsiTheme="majorBidi" w:cstheme="majorBidi"/>
          <w:sz w:val="24"/>
          <w:szCs w:val="24"/>
        </w:rPr>
        <w:t>es</w:t>
      </w:r>
      <w:r w:rsidR="009F2A81">
        <w:rPr>
          <w:rFonts w:asciiTheme="majorBidi" w:hAnsiTheme="majorBidi" w:cstheme="majorBidi"/>
          <w:sz w:val="24"/>
          <w:szCs w:val="24"/>
        </w:rPr>
        <w:t xml:space="preserve"> opérateurs étrangers </w:t>
      </w:r>
      <w:r w:rsidR="009E33B9">
        <w:rPr>
          <w:rFonts w:asciiTheme="majorBidi" w:hAnsiTheme="majorBidi" w:cstheme="majorBidi"/>
          <w:sz w:val="24"/>
          <w:szCs w:val="24"/>
        </w:rPr>
        <w:t>en Italie et au Canada</w:t>
      </w:r>
      <w:r w:rsidR="004D3EA4">
        <w:rPr>
          <w:rFonts w:asciiTheme="majorBidi" w:hAnsiTheme="majorBidi" w:cstheme="majorBidi"/>
          <w:sz w:val="24"/>
          <w:szCs w:val="24"/>
        </w:rPr>
        <w:t xml:space="preserve">, </w:t>
      </w:r>
      <w:r w:rsidR="004D3EA4" w:rsidRPr="007434FF">
        <w:rPr>
          <w:rFonts w:asciiTheme="majorBidi" w:hAnsiTheme="majorBidi" w:cstheme="majorBidi"/>
          <w:sz w:val="24"/>
          <w:szCs w:val="24"/>
        </w:rPr>
        <w:t>confectionné</w:t>
      </w:r>
      <w:r w:rsidR="004D3EA4">
        <w:rPr>
          <w:rFonts w:asciiTheme="majorBidi" w:hAnsiTheme="majorBidi" w:cstheme="majorBidi"/>
          <w:sz w:val="24"/>
          <w:szCs w:val="24"/>
        </w:rPr>
        <w:t>s</w:t>
      </w:r>
      <w:r w:rsidR="004D3EA4" w:rsidRPr="007434FF">
        <w:rPr>
          <w:rFonts w:asciiTheme="majorBidi" w:hAnsiTheme="majorBidi" w:cstheme="majorBidi"/>
          <w:sz w:val="24"/>
          <w:szCs w:val="24"/>
        </w:rPr>
        <w:t xml:space="preserve"> localement</w:t>
      </w:r>
      <w:r w:rsidR="009F2A81">
        <w:rPr>
          <w:rFonts w:asciiTheme="majorBidi" w:hAnsiTheme="majorBidi" w:cstheme="majorBidi"/>
          <w:sz w:val="24"/>
          <w:szCs w:val="24"/>
        </w:rPr>
        <w:t>.</w:t>
      </w:r>
    </w:p>
    <w:p w:rsidR="002B1D3C" w:rsidRPr="009E33B9" w:rsidRDefault="007434F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OBJECTIFS :</w:t>
      </w:r>
    </w:p>
    <w:p w:rsidR="009E33B9" w:rsidRPr="009E33B9" w:rsidRDefault="009E33B9" w:rsidP="009E33B9">
      <w:pPr>
        <w:pStyle w:val="Paragraphedeliste"/>
        <w:rPr>
          <w:rFonts w:asciiTheme="majorBidi" w:hAnsiTheme="majorBidi" w:cstheme="majorBidi"/>
          <w:sz w:val="10"/>
          <w:szCs w:val="24"/>
          <w:u w:val="single"/>
        </w:rPr>
      </w:pPr>
    </w:p>
    <w:p w:rsidR="002B1D3C" w:rsidRPr="009E33B9" w:rsidRDefault="007434FF" w:rsidP="009D4641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 w:bidi="ar-SA"/>
        </w:rPr>
      </w:pPr>
      <w:r w:rsidRPr="009E33B9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Préserver les pompes internes des avions canadair.</w:t>
      </w:r>
    </w:p>
    <w:p w:rsidR="002B1D3C" w:rsidRPr="009E33B9" w:rsidRDefault="007434FF" w:rsidP="009D4641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 w:bidi="ar-SA"/>
        </w:rPr>
      </w:pPr>
      <w:r w:rsidRPr="009E33B9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Augmenter la longévité des pompes internes en évitant </w:t>
      </w:r>
      <w:r w:rsidR="009D4641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le phénomène de </w:t>
      </w:r>
      <w:r w:rsidRPr="009E33B9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la cavitation.</w:t>
      </w:r>
    </w:p>
    <w:p w:rsidR="002B1D3C" w:rsidRPr="009E33B9" w:rsidRDefault="007434FF" w:rsidP="009D4641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 w:bidi="ar-SA"/>
        </w:rPr>
      </w:pPr>
      <w:r w:rsidRPr="009E33B9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Réduire les délais de remplissage des réservoir</w:t>
      </w:r>
      <w:r w:rsidR="009E33B9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s</w:t>
      </w:r>
      <w:r w:rsidRPr="009E33B9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 FOAM lors des missions LAF. </w:t>
      </w:r>
    </w:p>
    <w:p w:rsidR="002B1D3C" w:rsidRPr="009E33B9" w:rsidRDefault="004D3EA4" w:rsidP="009D4641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Étude budgétaire pour la réalisation du système</w:t>
      </w:r>
      <w:r w:rsidR="007434FF" w:rsidRPr="009E33B9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. </w:t>
      </w:r>
    </w:p>
    <w:p w:rsidR="002B1D3C" w:rsidRPr="009D4641" w:rsidRDefault="007434FF" w:rsidP="009D4641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9E33B9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Évaluation de l'efficacité : Quantifier les gains en termes de temps de remplissage et d’efficacité des opérations.</w:t>
      </w:r>
    </w:p>
    <w:p w:rsidR="009D4641" w:rsidRPr="009D4641" w:rsidRDefault="009D4641" w:rsidP="009D4641">
      <w:pPr>
        <w:pStyle w:val="Paragraphedeliste"/>
        <w:spacing w:after="0" w:line="276" w:lineRule="auto"/>
        <w:rPr>
          <w:rFonts w:ascii="Times New Roman" w:eastAsia="Times New Roman" w:hAnsi="Times New Roman" w:cs="Times New Roman"/>
          <w:sz w:val="12"/>
          <w:szCs w:val="24"/>
          <w:lang w:eastAsia="fr-FR" w:bidi="ar-SA"/>
        </w:rPr>
      </w:pPr>
    </w:p>
    <w:p w:rsidR="002B1D3C" w:rsidRDefault="007434F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APPORTS POUR:</w:t>
      </w:r>
    </w:p>
    <w:p w:rsidR="002B1D3C" w:rsidRDefault="007434FF">
      <w:pPr>
        <w:pStyle w:val="Paragraphedeliste"/>
        <w:spacing w:line="360" w:lineRule="auto"/>
        <w:rPr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LES FRA :</w:t>
      </w:r>
    </w:p>
    <w:p w:rsidR="002B1D3C" w:rsidRDefault="007434FF" w:rsidP="009D4641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9D4641">
        <w:rPr>
          <w:rFonts w:asciiTheme="majorBidi" w:hAnsiTheme="majorBidi" w:cstheme="majorBidi"/>
          <w:sz w:val="24"/>
          <w:szCs w:val="24"/>
        </w:rPr>
        <w:t xml:space="preserve">Disposer </w:t>
      </w:r>
      <w:r w:rsidR="004D3EA4" w:rsidRPr="00DE37F9">
        <w:rPr>
          <w:rFonts w:asciiTheme="majorBidi" w:hAnsiTheme="majorBidi" w:cstheme="majorBidi"/>
          <w:sz w:val="24"/>
          <w:szCs w:val="24"/>
        </w:rPr>
        <w:t xml:space="preserve">d'un système de pompage </w:t>
      </w:r>
      <w:r w:rsidRPr="009D4641">
        <w:rPr>
          <w:rFonts w:asciiTheme="majorBidi" w:hAnsiTheme="majorBidi" w:cstheme="majorBidi"/>
          <w:sz w:val="24"/>
          <w:szCs w:val="24"/>
        </w:rPr>
        <w:t>performant</w:t>
      </w:r>
      <w:r w:rsidR="004D3EA4">
        <w:rPr>
          <w:rFonts w:asciiTheme="majorBidi" w:hAnsiTheme="majorBidi" w:cstheme="majorBidi"/>
          <w:sz w:val="24"/>
          <w:szCs w:val="24"/>
        </w:rPr>
        <w:t xml:space="preserve">, </w:t>
      </w:r>
      <w:r w:rsidRPr="009D4641">
        <w:rPr>
          <w:rFonts w:asciiTheme="majorBidi" w:hAnsiTheme="majorBidi" w:cstheme="majorBidi"/>
          <w:sz w:val="24"/>
          <w:szCs w:val="24"/>
        </w:rPr>
        <w:t xml:space="preserve"> pour accélérer le remplissage des </w:t>
      </w:r>
      <w:r w:rsidR="009D4641">
        <w:rPr>
          <w:rFonts w:asciiTheme="majorBidi" w:hAnsiTheme="majorBidi" w:cstheme="majorBidi"/>
          <w:sz w:val="24"/>
          <w:szCs w:val="24"/>
        </w:rPr>
        <w:t xml:space="preserve">réservoirs FOAM des </w:t>
      </w:r>
      <w:r w:rsidRPr="009D4641">
        <w:rPr>
          <w:rFonts w:asciiTheme="majorBidi" w:hAnsiTheme="majorBidi" w:cstheme="majorBidi"/>
          <w:sz w:val="24"/>
          <w:szCs w:val="24"/>
        </w:rPr>
        <w:t xml:space="preserve">avions </w:t>
      </w:r>
      <w:r w:rsidR="009D4641" w:rsidRPr="009D4641">
        <w:rPr>
          <w:rFonts w:asciiTheme="majorBidi" w:hAnsiTheme="majorBidi" w:cstheme="majorBidi"/>
          <w:sz w:val="24"/>
          <w:szCs w:val="24"/>
        </w:rPr>
        <w:t>CANADAIR</w:t>
      </w:r>
      <w:r w:rsidRPr="009D4641">
        <w:rPr>
          <w:rFonts w:asciiTheme="majorBidi" w:hAnsiTheme="majorBidi" w:cstheme="majorBidi"/>
          <w:sz w:val="24"/>
          <w:szCs w:val="24"/>
        </w:rPr>
        <w:t>, réduisant ainsi les temps d’i</w:t>
      </w:r>
      <w:r w:rsidR="009D4641">
        <w:rPr>
          <w:rFonts w:asciiTheme="majorBidi" w:hAnsiTheme="majorBidi" w:cstheme="majorBidi"/>
          <w:sz w:val="24"/>
          <w:szCs w:val="24"/>
        </w:rPr>
        <w:t>ntervention en période critique.</w:t>
      </w:r>
    </w:p>
    <w:p w:rsidR="009D4641" w:rsidRPr="009D4641" w:rsidRDefault="009D4641" w:rsidP="009D4641">
      <w:pPr>
        <w:pStyle w:val="Paragraphedeliste"/>
        <w:spacing w:line="276" w:lineRule="auto"/>
        <w:jc w:val="both"/>
        <w:rPr>
          <w:rFonts w:asciiTheme="majorBidi" w:hAnsiTheme="majorBidi" w:cstheme="majorBidi"/>
          <w:sz w:val="10"/>
          <w:szCs w:val="24"/>
        </w:rPr>
      </w:pPr>
    </w:p>
    <w:p w:rsidR="002B1D3C" w:rsidRDefault="007434FF">
      <w:pPr>
        <w:pStyle w:val="Paragraphedeliste"/>
        <w:spacing w:line="360" w:lineRule="auto"/>
        <w:rPr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L’UNITE:</w:t>
      </w:r>
    </w:p>
    <w:p w:rsidR="002B1D3C" w:rsidRDefault="007F299B" w:rsidP="009D4641">
      <w:pPr>
        <w:pStyle w:val="Paragraphedeliste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Disposer d’une flexibilité lors</w:t>
      </w:r>
      <w:r w:rsidR="009D4641">
        <w:rPr>
          <w:rFonts w:asciiTheme="majorBidi" w:hAnsiTheme="majorBidi" w:cstheme="majorBidi"/>
          <w:sz w:val="24"/>
          <w:szCs w:val="24"/>
        </w:rPr>
        <w:t xml:space="preserve"> du remplissage en produit moussant</w:t>
      </w:r>
      <w:r w:rsidR="007434FF" w:rsidRPr="009D4641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pour une </w:t>
      </w:r>
      <w:proofErr w:type="gramStart"/>
      <w:r>
        <w:rPr>
          <w:rFonts w:asciiTheme="majorBidi" w:hAnsiTheme="majorBidi" w:cstheme="majorBidi"/>
          <w:sz w:val="24"/>
          <w:szCs w:val="24"/>
        </w:rPr>
        <w:t>meilleur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réactivité</w:t>
      </w:r>
      <w:r w:rsidR="007434FF" w:rsidRPr="009D4641">
        <w:rPr>
          <w:rFonts w:asciiTheme="majorBidi" w:hAnsiTheme="majorBidi" w:cstheme="majorBidi"/>
          <w:sz w:val="24"/>
          <w:szCs w:val="24"/>
        </w:rPr>
        <w:t>.</w:t>
      </w:r>
    </w:p>
    <w:p w:rsidR="009D4641" w:rsidRPr="009D4641" w:rsidRDefault="009D4641" w:rsidP="009D4641">
      <w:pPr>
        <w:pStyle w:val="Paragraphedeliste"/>
        <w:spacing w:line="276" w:lineRule="auto"/>
        <w:rPr>
          <w:rFonts w:asciiTheme="majorBidi" w:hAnsiTheme="majorBidi" w:cstheme="majorBidi"/>
          <w:sz w:val="10"/>
          <w:szCs w:val="24"/>
        </w:rPr>
      </w:pPr>
    </w:p>
    <w:p w:rsidR="002B1D3C" w:rsidRDefault="007434FF">
      <w:pPr>
        <w:pStyle w:val="Paragraphedeliste"/>
        <w:spacing w:line="360" w:lineRule="auto"/>
        <w:rPr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L’ERA:</w:t>
      </w:r>
    </w:p>
    <w:p w:rsidR="002B1D3C" w:rsidRPr="009D4641" w:rsidRDefault="007434FF" w:rsidP="009D4641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9D4641">
        <w:rPr>
          <w:rFonts w:asciiTheme="majorBidi" w:hAnsiTheme="majorBidi" w:cstheme="majorBidi"/>
          <w:sz w:val="24"/>
          <w:szCs w:val="24"/>
        </w:rPr>
        <w:t xml:space="preserve">Adaptation des programmes pour cerner les </w:t>
      </w:r>
      <w:r w:rsidR="009D4641" w:rsidRPr="009D4641">
        <w:rPr>
          <w:rFonts w:asciiTheme="majorBidi" w:hAnsiTheme="majorBidi" w:cstheme="majorBidi"/>
          <w:sz w:val="24"/>
          <w:szCs w:val="24"/>
        </w:rPr>
        <w:t xml:space="preserve">exigences </w:t>
      </w:r>
      <w:r w:rsidRPr="009D4641">
        <w:rPr>
          <w:rFonts w:asciiTheme="majorBidi" w:hAnsiTheme="majorBidi" w:cstheme="majorBidi"/>
          <w:sz w:val="24"/>
          <w:szCs w:val="24"/>
        </w:rPr>
        <w:t xml:space="preserve">et </w:t>
      </w:r>
      <w:r w:rsidR="006574F6">
        <w:rPr>
          <w:rFonts w:asciiTheme="majorBidi" w:hAnsiTheme="majorBidi" w:cstheme="majorBidi"/>
          <w:sz w:val="24"/>
          <w:szCs w:val="24"/>
        </w:rPr>
        <w:t xml:space="preserve">les </w:t>
      </w:r>
      <w:r w:rsidR="009D4641" w:rsidRPr="009D4641">
        <w:rPr>
          <w:rFonts w:asciiTheme="majorBidi" w:hAnsiTheme="majorBidi" w:cstheme="majorBidi"/>
          <w:sz w:val="24"/>
          <w:szCs w:val="24"/>
        </w:rPr>
        <w:t xml:space="preserve">besoins </w:t>
      </w:r>
      <w:r w:rsidRPr="009D4641">
        <w:rPr>
          <w:rFonts w:asciiTheme="majorBidi" w:hAnsiTheme="majorBidi" w:cstheme="majorBidi"/>
          <w:sz w:val="24"/>
          <w:szCs w:val="24"/>
        </w:rPr>
        <w:t>évoluti</w:t>
      </w:r>
      <w:r w:rsidR="009D4641">
        <w:rPr>
          <w:rFonts w:asciiTheme="majorBidi" w:hAnsiTheme="majorBidi" w:cstheme="majorBidi"/>
          <w:sz w:val="24"/>
          <w:szCs w:val="24"/>
        </w:rPr>
        <w:t>fs</w:t>
      </w:r>
      <w:r w:rsidRPr="009D4641">
        <w:rPr>
          <w:rFonts w:asciiTheme="majorBidi" w:hAnsiTheme="majorBidi" w:cstheme="majorBidi"/>
          <w:sz w:val="24"/>
          <w:szCs w:val="24"/>
        </w:rPr>
        <w:t xml:space="preserve"> du milieu professionnel.</w:t>
      </w:r>
    </w:p>
    <w:p w:rsidR="002B1D3C" w:rsidRPr="006574F6" w:rsidRDefault="007434FF" w:rsidP="009D4641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D4641">
        <w:rPr>
          <w:rFonts w:asciiTheme="majorBidi" w:hAnsiTheme="majorBidi" w:cstheme="majorBidi"/>
          <w:sz w:val="24"/>
          <w:szCs w:val="24"/>
        </w:rPr>
        <w:t>Enrichir la base de données des projets en exploitant les outils récents de CAO/FAO pour la conception de nouveaux projets</w:t>
      </w:r>
      <w:r>
        <w:t>.</w:t>
      </w:r>
    </w:p>
    <w:p w:rsidR="006574F6" w:rsidRDefault="006574F6" w:rsidP="006574F6">
      <w:pPr>
        <w:pStyle w:val="Paragraphedeliste"/>
        <w:spacing w:line="276" w:lineRule="auto"/>
        <w:jc w:val="both"/>
        <w:rPr>
          <w:rFonts w:asciiTheme="majorBidi" w:hAnsiTheme="majorBidi" w:cstheme="majorBidi"/>
          <w:b/>
          <w:bCs/>
          <w:sz w:val="10"/>
          <w:szCs w:val="24"/>
        </w:rPr>
      </w:pPr>
    </w:p>
    <w:p w:rsidR="006574F6" w:rsidRDefault="006574F6" w:rsidP="006574F6">
      <w:pPr>
        <w:pStyle w:val="Paragraphedeliste"/>
        <w:spacing w:line="276" w:lineRule="auto"/>
        <w:jc w:val="both"/>
        <w:rPr>
          <w:rFonts w:asciiTheme="majorBidi" w:hAnsiTheme="majorBidi" w:cstheme="majorBidi"/>
          <w:b/>
          <w:bCs/>
          <w:sz w:val="10"/>
          <w:szCs w:val="24"/>
        </w:rPr>
      </w:pPr>
    </w:p>
    <w:p w:rsidR="002B1D3C" w:rsidRPr="006574F6" w:rsidRDefault="007434FF" w:rsidP="006574F6">
      <w:pPr>
        <w:spacing w:line="360" w:lineRule="auto"/>
        <w:ind w:left="708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574F6">
        <w:rPr>
          <w:rFonts w:asciiTheme="majorBidi" w:hAnsiTheme="majorBidi" w:cstheme="majorBidi"/>
          <w:b/>
          <w:bCs/>
          <w:sz w:val="24"/>
          <w:szCs w:val="24"/>
          <w:u w:val="single"/>
        </w:rPr>
        <w:t>LES STAGIAIRES:</w:t>
      </w:r>
    </w:p>
    <w:p w:rsidR="002B1D3C" w:rsidRPr="0059772C" w:rsidRDefault="007434FF" w:rsidP="0059772C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6574F6">
        <w:rPr>
          <w:rFonts w:asciiTheme="majorBidi" w:hAnsiTheme="majorBidi" w:cstheme="majorBidi"/>
          <w:sz w:val="24"/>
          <w:szCs w:val="24"/>
        </w:rPr>
        <w:t xml:space="preserve">Mettre en pratique les notions liées à </w:t>
      </w:r>
      <w:r w:rsidR="006574F6">
        <w:rPr>
          <w:rFonts w:asciiTheme="majorBidi" w:hAnsiTheme="majorBidi" w:cstheme="majorBidi"/>
          <w:sz w:val="24"/>
          <w:szCs w:val="24"/>
        </w:rPr>
        <w:t>la mécanique des fluides</w:t>
      </w:r>
      <w:r w:rsidRPr="006574F6">
        <w:rPr>
          <w:rFonts w:asciiTheme="majorBidi" w:hAnsiTheme="majorBidi" w:cstheme="majorBidi"/>
          <w:sz w:val="24"/>
          <w:szCs w:val="24"/>
        </w:rPr>
        <w:t>, à la modélisation 3D</w:t>
      </w:r>
      <w:r w:rsidR="00105E6B">
        <w:rPr>
          <w:rFonts w:asciiTheme="majorBidi" w:hAnsiTheme="majorBidi" w:cstheme="majorBidi"/>
          <w:sz w:val="24"/>
          <w:szCs w:val="24"/>
        </w:rPr>
        <w:t xml:space="preserve"> et</w:t>
      </w:r>
      <w:r w:rsidRPr="006574F6">
        <w:rPr>
          <w:rFonts w:asciiTheme="majorBidi" w:hAnsiTheme="majorBidi" w:cstheme="majorBidi"/>
          <w:sz w:val="24"/>
          <w:szCs w:val="24"/>
        </w:rPr>
        <w:t xml:space="preserve"> à la résistance des matériaux. Par ailleurs, ce projet permettra de stimuler la créativité chez l’officier ingénieur</w:t>
      </w:r>
      <w:r w:rsidRPr="006574F6">
        <w:rPr>
          <w:rFonts w:ascii="Bookman Old Style" w:hAnsi="Bookman Old Style" w:cstheme="majorBidi"/>
          <w:sz w:val="24"/>
          <w:szCs w:val="24"/>
        </w:rPr>
        <w:t>.</w:t>
      </w:r>
    </w:p>
    <w:p w:rsidR="002B1D3C" w:rsidRDefault="002B1D3C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7F299B" w:rsidRDefault="007F299B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7F299B" w:rsidRDefault="007F299B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68556E" w:rsidRPr="00776DEE" w:rsidRDefault="0068556E" w:rsidP="0068556E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76DE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DESCRIPTION TECHNIQUE : </w:t>
      </w:r>
    </w:p>
    <w:p w:rsidR="0068556E" w:rsidRDefault="0068556E" w:rsidP="0068556E">
      <w:pPr>
        <w:ind w:left="708" w:firstLine="708"/>
        <w:jc w:val="both"/>
        <w:rPr>
          <w:rFonts w:asciiTheme="majorBidi" w:hAnsiTheme="majorBidi" w:cstheme="majorBidi"/>
          <w:sz w:val="24"/>
          <w:szCs w:val="24"/>
          <w:lang w:bidi="ar-SA"/>
        </w:rPr>
      </w:pPr>
      <w:r>
        <w:rPr>
          <w:rFonts w:asciiTheme="majorBidi" w:hAnsiTheme="majorBidi" w:cstheme="majorBidi"/>
          <w:sz w:val="24"/>
          <w:szCs w:val="24"/>
          <w:lang w:bidi="ar-SA"/>
        </w:rPr>
        <w:t>La pompe doit respecter les conditions techniques :</w:t>
      </w:r>
    </w:p>
    <w:p w:rsidR="0068556E" w:rsidRPr="007C3B80" w:rsidRDefault="0068556E" w:rsidP="0068556E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C3B80">
        <w:rPr>
          <w:rFonts w:asciiTheme="majorBidi" w:hAnsiTheme="majorBidi" w:cstheme="majorBidi"/>
          <w:sz w:val="24"/>
          <w:szCs w:val="24"/>
        </w:rPr>
        <w:t>Pression maximale de sortie : 40 PSI.</w:t>
      </w:r>
    </w:p>
    <w:p w:rsidR="0068556E" w:rsidRPr="007C3B80" w:rsidRDefault="0068556E" w:rsidP="0068556E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C3B80">
        <w:rPr>
          <w:rFonts w:asciiTheme="majorBidi" w:hAnsiTheme="majorBidi" w:cstheme="majorBidi"/>
          <w:sz w:val="24"/>
          <w:szCs w:val="24"/>
        </w:rPr>
        <w:t>Mobilité : la pompe doit être transportable (via un chariot au sol) et aérotransportable.</w:t>
      </w:r>
    </w:p>
    <w:p w:rsidR="0068556E" w:rsidRPr="007C3B80" w:rsidRDefault="0068556E" w:rsidP="0068556E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C3B80">
        <w:rPr>
          <w:rFonts w:asciiTheme="majorBidi" w:hAnsiTheme="majorBidi" w:cstheme="majorBidi"/>
          <w:sz w:val="24"/>
          <w:szCs w:val="24"/>
        </w:rPr>
        <w:t xml:space="preserve">Poids : un poids optimal qui peut faciliter le transport et la maintenance </w:t>
      </w:r>
      <w:proofErr w:type="gramStart"/>
      <w:r w:rsidRPr="007C3B80">
        <w:rPr>
          <w:rFonts w:asciiTheme="majorBidi" w:hAnsiTheme="majorBidi" w:cstheme="majorBidi"/>
          <w:sz w:val="24"/>
          <w:szCs w:val="24"/>
        </w:rPr>
        <w:t>du</w:t>
      </w:r>
      <w:proofErr w:type="gramEnd"/>
      <w:r w:rsidRPr="007C3B80">
        <w:rPr>
          <w:rFonts w:asciiTheme="majorBidi" w:hAnsiTheme="majorBidi" w:cstheme="majorBidi"/>
          <w:sz w:val="24"/>
          <w:szCs w:val="24"/>
        </w:rPr>
        <w:t xml:space="preserve"> pompe.</w:t>
      </w:r>
    </w:p>
    <w:p w:rsidR="0068556E" w:rsidRPr="007C3B80" w:rsidRDefault="0068556E" w:rsidP="0068556E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C3B80">
        <w:rPr>
          <w:rFonts w:asciiTheme="majorBidi" w:hAnsiTheme="majorBidi" w:cstheme="majorBidi"/>
          <w:sz w:val="24"/>
          <w:szCs w:val="24"/>
        </w:rPr>
        <w:t>Energie d’alimentation : Energie thermique.</w:t>
      </w:r>
    </w:p>
    <w:p w:rsidR="0068556E" w:rsidRDefault="0068556E" w:rsidP="0068556E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0B4CAF">
        <w:rPr>
          <w:rFonts w:asciiTheme="majorBidi" w:hAnsiTheme="majorBidi" w:cstheme="majorBidi"/>
          <w:sz w:val="24"/>
          <w:szCs w:val="24"/>
        </w:rPr>
        <w:t xml:space="preserve">Débit : </w:t>
      </w:r>
      <w:r>
        <w:rPr>
          <w:rFonts w:asciiTheme="majorBidi" w:hAnsiTheme="majorBidi" w:cstheme="majorBidi"/>
          <w:sz w:val="24"/>
          <w:szCs w:val="24"/>
        </w:rPr>
        <w:t>1 Litre /seconde assurant le remplissage des deux réservoirs "</w:t>
      </w:r>
      <w:proofErr w:type="spellStart"/>
      <w:r>
        <w:rPr>
          <w:rFonts w:asciiTheme="majorBidi" w:hAnsiTheme="majorBidi" w:cstheme="majorBidi"/>
          <w:sz w:val="24"/>
          <w:szCs w:val="24"/>
        </w:rPr>
        <w:t>Foam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" de 300 litres chacun </w:t>
      </w:r>
    </w:p>
    <w:p w:rsidR="0068556E" w:rsidRPr="0068556E" w:rsidRDefault="0068556E" w:rsidP="0068556E">
      <w:pPr>
        <w:pStyle w:val="Paragraphedeliste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0B4CAF">
        <w:rPr>
          <w:rFonts w:asciiTheme="majorBidi" w:hAnsiTheme="majorBidi" w:cstheme="majorBidi"/>
          <w:sz w:val="24"/>
          <w:szCs w:val="24"/>
        </w:rPr>
        <w:t>en</w:t>
      </w:r>
      <w:proofErr w:type="gramEnd"/>
      <w:r w:rsidRPr="000B4CAF">
        <w:rPr>
          <w:rFonts w:asciiTheme="majorBidi" w:hAnsiTheme="majorBidi" w:cstheme="majorBidi"/>
          <w:sz w:val="24"/>
          <w:szCs w:val="24"/>
        </w:rPr>
        <w:t xml:space="preserve"> moins de 15 min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8556E" w:rsidRDefault="0068556E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2B1D3C" w:rsidRDefault="007434F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RESSOURCES NECESSAIRES :</w:t>
      </w:r>
    </w:p>
    <w:p w:rsidR="002B1D3C" w:rsidRPr="0059772C" w:rsidRDefault="007434FF" w:rsidP="005977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59772C">
        <w:rPr>
          <w:rFonts w:asciiTheme="majorBidi" w:hAnsiTheme="majorBidi" w:cstheme="majorBidi"/>
          <w:sz w:val="24"/>
          <w:szCs w:val="24"/>
        </w:rPr>
        <w:t xml:space="preserve">Outils de conception : CATIA, SolidWorks pour la modélisation et la simulation. </w:t>
      </w:r>
    </w:p>
    <w:p w:rsidR="002B1D3C" w:rsidRPr="0059772C" w:rsidRDefault="007434FF" w:rsidP="005977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59772C">
        <w:rPr>
          <w:rFonts w:asciiTheme="majorBidi" w:hAnsiTheme="majorBidi" w:cstheme="majorBidi"/>
          <w:sz w:val="24"/>
          <w:szCs w:val="24"/>
        </w:rPr>
        <w:t xml:space="preserve">Compétences : Ingénierie mécanique, Systèmes hydraulique, conception assistée par ordinateur (CAO), RDM. </w:t>
      </w:r>
    </w:p>
    <w:p w:rsidR="002B1D3C" w:rsidRDefault="007434FF" w:rsidP="005977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59772C">
        <w:rPr>
          <w:rFonts w:asciiTheme="majorBidi" w:hAnsiTheme="majorBidi" w:cstheme="majorBidi"/>
          <w:sz w:val="24"/>
          <w:szCs w:val="24"/>
        </w:rPr>
        <w:t>Matériel : Accès à des environnements de test pour le prototypage et des laboratoires d’essais pour évaluer la performance en conditions réelles.</w:t>
      </w:r>
    </w:p>
    <w:p w:rsidR="0059772C" w:rsidRPr="0059772C" w:rsidRDefault="0059772C" w:rsidP="0059772C">
      <w:pPr>
        <w:pStyle w:val="Paragraphedeliste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B1D3C" w:rsidRDefault="007434F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ÉTAPES DE DEROULEMENT:</w:t>
      </w:r>
    </w:p>
    <w:p w:rsidR="002B1D3C" w:rsidRPr="00072217" w:rsidRDefault="007434FF" w:rsidP="00072217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72217">
        <w:rPr>
          <w:rFonts w:asciiTheme="majorBidi" w:hAnsiTheme="majorBidi" w:cstheme="majorBidi"/>
          <w:sz w:val="24"/>
          <w:szCs w:val="24"/>
        </w:rPr>
        <w:t>Collecter les données sur le produit moussant et les besoins des</w:t>
      </w:r>
      <w:r w:rsidR="00072217">
        <w:rPr>
          <w:rFonts w:asciiTheme="majorBidi" w:hAnsiTheme="majorBidi" w:cstheme="majorBidi"/>
          <w:sz w:val="24"/>
          <w:szCs w:val="24"/>
        </w:rPr>
        <w:t xml:space="preserve"> avions</w:t>
      </w:r>
      <w:r w:rsidRPr="00072217">
        <w:rPr>
          <w:rFonts w:asciiTheme="majorBidi" w:hAnsiTheme="majorBidi" w:cstheme="majorBidi"/>
          <w:sz w:val="24"/>
          <w:szCs w:val="24"/>
        </w:rPr>
        <w:t xml:space="preserve"> Canadair. </w:t>
      </w:r>
    </w:p>
    <w:p w:rsidR="002B1D3C" w:rsidRPr="00072217" w:rsidRDefault="007434FF" w:rsidP="00072217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72217">
        <w:rPr>
          <w:rFonts w:asciiTheme="majorBidi" w:hAnsiTheme="majorBidi" w:cstheme="majorBidi"/>
          <w:sz w:val="24"/>
          <w:szCs w:val="24"/>
        </w:rPr>
        <w:t xml:space="preserve">Étudier la faisabilité et sélectionner la pompe la mieux adaptée. </w:t>
      </w:r>
    </w:p>
    <w:p w:rsidR="002B1D3C" w:rsidRPr="00072217" w:rsidRDefault="007434FF" w:rsidP="00072217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72217">
        <w:rPr>
          <w:rFonts w:asciiTheme="majorBidi" w:hAnsiTheme="majorBidi" w:cstheme="majorBidi"/>
          <w:sz w:val="24"/>
          <w:szCs w:val="24"/>
        </w:rPr>
        <w:t>Concev</w:t>
      </w:r>
      <w:r w:rsidR="00072217">
        <w:rPr>
          <w:rFonts w:asciiTheme="majorBidi" w:hAnsiTheme="majorBidi" w:cstheme="majorBidi"/>
          <w:sz w:val="24"/>
          <w:szCs w:val="24"/>
        </w:rPr>
        <w:t>oir et modéliser la pompe en 3D</w:t>
      </w:r>
      <w:r w:rsidRPr="00072217">
        <w:rPr>
          <w:rFonts w:asciiTheme="majorBidi" w:hAnsiTheme="majorBidi" w:cstheme="majorBidi"/>
          <w:sz w:val="24"/>
          <w:szCs w:val="24"/>
        </w:rPr>
        <w:t xml:space="preserve">. </w:t>
      </w:r>
    </w:p>
    <w:p w:rsidR="002B1D3C" w:rsidRPr="00072217" w:rsidRDefault="007434FF" w:rsidP="00072217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72217">
        <w:rPr>
          <w:rFonts w:asciiTheme="majorBidi" w:hAnsiTheme="majorBidi" w:cstheme="majorBidi"/>
          <w:sz w:val="24"/>
          <w:szCs w:val="24"/>
        </w:rPr>
        <w:t xml:space="preserve">Choisir les matériaux adaptés aux </w:t>
      </w:r>
      <w:r w:rsidR="00072217">
        <w:rPr>
          <w:rFonts w:asciiTheme="majorBidi" w:hAnsiTheme="majorBidi" w:cstheme="majorBidi"/>
          <w:sz w:val="24"/>
          <w:szCs w:val="24"/>
        </w:rPr>
        <w:t xml:space="preserve">caractéristiques chimiques </w:t>
      </w:r>
      <w:r w:rsidRPr="00072217">
        <w:rPr>
          <w:rFonts w:asciiTheme="majorBidi" w:hAnsiTheme="majorBidi" w:cstheme="majorBidi"/>
          <w:sz w:val="24"/>
          <w:szCs w:val="24"/>
        </w:rPr>
        <w:t xml:space="preserve">du produit. </w:t>
      </w:r>
    </w:p>
    <w:p w:rsidR="002B1D3C" w:rsidRPr="00072217" w:rsidRDefault="007434FF" w:rsidP="00072217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72217">
        <w:rPr>
          <w:rFonts w:asciiTheme="majorBidi" w:hAnsiTheme="majorBidi" w:cstheme="majorBidi"/>
          <w:sz w:val="24"/>
          <w:szCs w:val="24"/>
        </w:rPr>
        <w:t>Définir le budget pour la fabrication et la maintenance</w:t>
      </w:r>
      <w:r w:rsidR="0016509A">
        <w:rPr>
          <w:rFonts w:asciiTheme="majorBidi" w:hAnsiTheme="majorBidi" w:cstheme="majorBidi"/>
          <w:sz w:val="24"/>
          <w:szCs w:val="24"/>
        </w:rPr>
        <w:t xml:space="preserve"> de la pompe</w:t>
      </w:r>
      <w:r w:rsidRPr="00072217">
        <w:rPr>
          <w:rFonts w:asciiTheme="majorBidi" w:hAnsiTheme="majorBidi" w:cstheme="majorBidi"/>
          <w:sz w:val="24"/>
          <w:szCs w:val="24"/>
        </w:rPr>
        <w:t xml:space="preserve">. </w:t>
      </w:r>
      <w:r w:rsidR="00072217">
        <w:rPr>
          <w:rFonts w:asciiTheme="majorBidi" w:hAnsiTheme="majorBidi" w:cstheme="majorBidi"/>
          <w:sz w:val="24"/>
          <w:szCs w:val="24"/>
        </w:rPr>
        <w:t xml:space="preserve"> </w:t>
      </w:r>
    </w:p>
    <w:p w:rsidR="002B1D3C" w:rsidRPr="00072217" w:rsidRDefault="007434FF" w:rsidP="00072217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72217">
        <w:rPr>
          <w:rFonts w:asciiTheme="majorBidi" w:hAnsiTheme="majorBidi" w:cstheme="majorBidi"/>
          <w:sz w:val="24"/>
          <w:szCs w:val="24"/>
        </w:rPr>
        <w:t xml:space="preserve">Prototyper et tester la pompe, puis ajuster le design. </w:t>
      </w:r>
    </w:p>
    <w:p w:rsidR="002B1D3C" w:rsidRPr="00072217" w:rsidRDefault="007434FF" w:rsidP="00072217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72217">
        <w:rPr>
          <w:rFonts w:asciiTheme="majorBidi" w:hAnsiTheme="majorBidi" w:cstheme="majorBidi"/>
          <w:sz w:val="24"/>
          <w:szCs w:val="24"/>
        </w:rPr>
        <w:t xml:space="preserve">Documenter le projet avec </w:t>
      </w:r>
      <w:r w:rsidR="0016509A">
        <w:rPr>
          <w:rFonts w:asciiTheme="majorBidi" w:hAnsiTheme="majorBidi" w:cstheme="majorBidi"/>
          <w:sz w:val="24"/>
          <w:szCs w:val="24"/>
        </w:rPr>
        <w:t xml:space="preserve">des </w:t>
      </w:r>
      <w:r w:rsidRPr="00072217">
        <w:rPr>
          <w:rFonts w:asciiTheme="majorBidi" w:hAnsiTheme="majorBidi" w:cstheme="majorBidi"/>
          <w:sz w:val="24"/>
          <w:szCs w:val="24"/>
        </w:rPr>
        <w:t xml:space="preserve">plans techniques et </w:t>
      </w:r>
      <w:r w:rsidR="0016509A">
        <w:rPr>
          <w:rFonts w:asciiTheme="majorBidi" w:hAnsiTheme="majorBidi" w:cstheme="majorBidi"/>
          <w:sz w:val="24"/>
          <w:szCs w:val="24"/>
        </w:rPr>
        <w:t xml:space="preserve">des </w:t>
      </w:r>
      <w:r w:rsidRPr="00072217">
        <w:rPr>
          <w:rFonts w:asciiTheme="majorBidi" w:hAnsiTheme="majorBidi" w:cstheme="majorBidi"/>
          <w:sz w:val="24"/>
          <w:szCs w:val="24"/>
        </w:rPr>
        <w:t>manuel</w:t>
      </w:r>
      <w:r w:rsidR="0016509A">
        <w:rPr>
          <w:rFonts w:asciiTheme="majorBidi" w:hAnsiTheme="majorBidi" w:cstheme="majorBidi"/>
          <w:sz w:val="24"/>
          <w:szCs w:val="24"/>
        </w:rPr>
        <w:t>s</w:t>
      </w:r>
      <w:r w:rsidRPr="00072217">
        <w:rPr>
          <w:rFonts w:asciiTheme="majorBidi" w:hAnsiTheme="majorBidi" w:cstheme="majorBidi"/>
          <w:sz w:val="24"/>
          <w:szCs w:val="24"/>
        </w:rPr>
        <w:t xml:space="preserve"> d’utilisation.</w:t>
      </w:r>
    </w:p>
    <w:p w:rsidR="002B1D3C" w:rsidRDefault="002B1D3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B1D3C" w:rsidRDefault="002B1D3C">
      <w:pPr>
        <w:ind w:left="708" w:firstLine="708"/>
        <w:rPr>
          <w:rFonts w:asciiTheme="majorBidi" w:hAnsiTheme="majorBidi" w:cstheme="majorBidi"/>
          <w:sz w:val="24"/>
          <w:szCs w:val="24"/>
        </w:rPr>
      </w:pPr>
    </w:p>
    <w:p w:rsidR="002B1D3C" w:rsidRDefault="002B1D3C">
      <w:pPr>
        <w:rPr>
          <w:rFonts w:asciiTheme="majorBidi" w:hAnsiTheme="majorBidi" w:cstheme="majorBidi"/>
          <w:sz w:val="24"/>
          <w:szCs w:val="24"/>
        </w:rPr>
      </w:pPr>
    </w:p>
    <w:sectPr w:rsidR="002B1D3C" w:rsidSect="00C25585">
      <w:pgSz w:w="11906" w:h="16838"/>
      <w:pgMar w:top="822" w:right="420" w:bottom="567" w:left="1021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59EF"/>
    <w:multiLevelType w:val="multilevel"/>
    <w:tmpl w:val="D42ACAB6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b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B570EFC"/>
    <w:multiLevelType w:val="multilevel"/>
    <w:tmpl w:val="013CB7EE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25BE2622"/>
    <w:multiLevelType w:val="hybridMultilevel"/>
    <w:tmpl w:val="4F82B408"/>
    <w:lvl w:ilvl="0" w:tplc="8F1ED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60290"/>
    <w:multiLevelType w:val="hybridMultilevel"/>
    <w:tmpl w:val="E8EAE1EA"/>
    <w:lvl w:ilvl="0" w:tplc="8F1ED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903F6"/>
    <w:multiLevelType w:val="hybridMultilevel"/>
    <w:tmpl w:val="3B34B71A"/>
    <w:lvl w:ilvl="0" w:tplc="8F1ED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21F44"/>
    <w:multiLevelType w:val="multilevel"/>
    <w:tmpl w:val="318E73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5A066D6F"/>
    <w:multiLevelType w:val="hybridMultilevel"/>
    <w:tmpl w:val="0D3045FE"/>
    <w:lvl w:ilvl="0" w:tplc="8F1ED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40ADC"/>
    <w:multiLevelType w:val="hybridMultilevel"/>
    <w:tmpl w:val="8DA8D8D0"/>
    <w:lvl w:ilvl="0" w:tplc="8F1ED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D5BDF"/>
    <w:multiLevelType w:val="hybridMultilevel"/>
    <w:tmpl w:val="85361124"/>
    <w:lvl w:ilvl="0" w:tplc="8F1ED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10B9D"/>
    <w:multiLevelType w:val="hybridMultilevel"/>
    <w:tmpl w:val="817CE0E6"/>
    <w:lvl w:ilvl="0" w:tplc="8F1ED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/>
  <w:rsids>
    <w:rsidRoot w:val="002B1D3C"/>
    <w:rsid w:val="00072217"/>
    <w:rsid w:val="0009615C"/>
    <w:rsid w:val="00105E6B"/>
    <w:rsid w:val="0016509A"/>
    <w:rsid w:val="002B1D3C"/>
    <w:rsid w:val="004777F6"/>
    <w:rsid w:val="004872DC"/>
    <w:rsid w:val="004D3EA4"/>
    <w:rsid w:val="0059772C"/>
    <w:rsid w:val="0063561A"/>
    <w:rsid w:val="006574F6"/>
    <w:rsid w:val="0068556E"/>
    <w:rsid w:val="007434FF"/>
    <w:rsid w:val="007F299B"/>
    <w:rsid w:val="009D4641"/>
    <w:rsid w:val="009E33B9"/>
    <w:rsid w:val="009F2A81"/>
    <w:rsid w:val="00B62857"/>
    <w:rsid w:val="00C25585"/>
    <w:rsid w:val="00CD420F"/>
    <w:rsid w:val="00DE3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85"/>
    <w:pPr>
      <w:spacing w:after="160" w:line="259" w:lineRule="auto"/>
    </w:pPr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82808"/>
    <w:rPr>
      <w:lang w:bidi="ar-MA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882808"/>
    <w:rPr>
      <w:lang w:bidi="ar-MA"/>
    </w:rPr>
  </w:style>
  <w:style w:type="paragraph" w:customStyle="1" w:styleId="Heading">
    <w:name w:val="Heading"/>
    <w:basedOn w:val="Normal"/>
    <w:next w:val="Corpsdetexte"/>
    <w:qFormat/>
    <w:rsid w:val="00C25585"/>
    <w:pPr>
      <w:keepNext/>
      <w:spacing w:before="240" w:after="120"/>
    </w:pPr>
    <w:rPr>
      <w:rFonts w:ascii="Calibri" w:eastAsia="Arial Unicode MS" w:hAnsi="Calibri" w:cs="Lucida Sans"/>
      <w:sz w:val="28"/>
      <w:szCs w:val="28"/>
    </w:rPr>
  </w:style>
  <w:style w:type="paragraph" w:styleId="Corpsdetexte">
    <w:name w:val="Body Text"/>
    <w:basedOn w:val="Normal"/>
    <w:rsid w:val="00C25585"/>
    <w:pPr>
      <w:spacing w:after="140" w:line="276" w:lineRule="auto"/>
    </w:pPr>
  </w:style>
  <w:style w:type="paragraph" w:styleId="Liste">
    <w:name w:val="List"/>
    <w:basedOn w:val="Corpsdetexte"/>
    <w:rsid w:val="00C25585"/>
    <w:rPr>
      <w:rFonts w:ascii="Calibri" w:hAnsi="Calibri" w:cs="Lucida Sans"/>
    </w:rPr>
  </w:style>
  <w:style w:type="paragraph" w:styleId="Lgende">
    <w:name w:val="caption"/>
    <w:basedOn w:val="Normal"/>
    <w:qFormat/>
    <w:rsid w:val="00C25585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25585"/>
    <w:pPr>
      <w:suppressLineNumbers/>
    </w:pPr>
    <w:rPr>
      <w:rFonts w:ascii="Calibri" w:hAnsi="Calibri" w:cs="Lucida Sans"/>
    </w:rPr>
  </w:style>
  <w:style w:type="paragraph" w:customStyle="1" w:styleId="HeaderandFooter">
    <w:name w:val="Header and Footer"/>
    <w:basedOn w:val="Normal"/>
    <w:qFormat/>
    <w:rsid w:val="00C25585"/>
  </w:style>
  <w:style w:type="paragraph" w:styleId="En-tte">
    <w:name w:val="header"/>
    <w:basedOn w:val="Normal"/>
    <w:link w:val="En-tteCar"/>
    <w:uiPriority w:val="99"/>
    <w:unhideWhenUsed/>
    <w:rsid w:val="0088280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82808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828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A61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Y.MAFTAH</cp:lastModifiedBy>
  <cp:revision>2</cp:revision>
  <dcterms:created xsi:type="dcterms:W3CDTF">2024-10-24T09:41:00Z</dcterms:created>
  <dcterms:modified xsi:type="dcterms:W3CDTF">2024-10-24T09:41:00Z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2024-09-30T21:16:00Z</dcterms:created>
  <dc:creator>Compte Microsoft</dc:creator>
  <dc:description/>
  <dc:language>en-US</dc:language>
  <cp:lastModifiedBy/>
  <dcterms:modified xsi:type="dcterms:W3CDTF">2024-10-01T00:10:13Z</dcterms:modified>
  <cp:revision>4</cp:revision>
  <dc:subject/>
  <dc:title/>
</cp:coreProperties>
</file>