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EC" w:rsidRPr="00EC7846" w:rsidRDefault="00E95DEC" w:rsidP="00E95DEC">
      <w:pPr>
        <w:spacing w:after="0" w:line="240" w:lineRule="auto"/>
        <w:ind w:left="-284"/>
        <w:jc w:val="center"/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</w:pPr>
      <w:r w:rsidRPr="00EC7846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>Cahier de</w:t>
      </w:r>
      <w:r w:rsidR="000B5D8D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>s</w:t>
      </w:r>
      <w:r w:rsidRPr="00EC7846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 xml:space="preserve"> charge</w:t>
      </w:r>
      <w:r w:rsidR="000B5D8D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>s</w:t>
      </w:r>
      <w:r w:rsidRPr="00EC7846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 xml:space="preserve"> relatif à un projet de fin d’études</w:t>
      </w:r>
    </w:p>
    <w:p w:rsidR="00E95DEC" w:rsidRPr="00EC7846" w:rsidRDefault="00E95DEC" w:rsidP="00E95DEC">
      <w:pPr>
        <w:spacing w:after="0" w:line="240" w:lineRule="auto"/>
        <w:ind w:left="-284"/>
        <w:jc w:val="center"/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</w:pPr>
      <w:r w:rsidRPr="00EC7846">
        <w:rPr>
          <w:rFonts w:ascii="Bookman Old Style" w:eastAsia="Times New Roman" w:hAnsi="Bookman Old Style" w:cs="Times New Roman"/>
          <w:b/>
          <w:sz w:val="28"/>
          <w:szCs w:val="28"/>
          <w:u w:val="single"/>
          <w:lang w:eastAsia="fr-FR"/>
        </w:rPr>
        <w:t>De l’Ecole Royale de l’Air</w:t>
      </w:r>
    </w:p>
    <w:p w:rsidR="00E95DEC" w:rsidRDefault="00E95DEC" w:rsidP="00E95DEC">
      <w:pPr>
        <w:spacing w:after="0" w:line="240" w:lineRule="auto"/>
        <w:ind w:left="-284"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0B5D8D" w:rsidRPr="00E95DEC" w:rsidRDefault="000B5D8D" w:rsidP="00E95DEC">
      <w:pPr>
        <w:spacing w:after="0" w:line="240" w:lineRule="auto"/>
        <w:ind w:left="-284"/>
        <w:jc w:val="center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E95DEC" w:rsidRPr="00E95DEC" w:rsidRDefault="00E95DEC" w:rsidP="00E95DEC">
      <w:pPr>
        <w:spacing w:after="0" w:line="240" w:lineRule="auto"/>
        <w:ind w:left="-284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Unité</w:t>
      </w:r>
      <w:r w:rsidRPr="00E95DEC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 : </w:t>
      </w:r>
      <w:r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>3</w:t>
      </w:r>
      <w:r w:rsidRPr="00072131">
        <w:rPr>
          <w:rFonts w:ascii="Bookman Old Style" w:eastAsia="Times New Roman" w:hAnsi="Bookman Old Style" w:cs="Times New Roman"/>
          <w:sz w:val="24"/>
          <w:szCs w:val="28"/>
          <w:vertAlign w:val="superscript"/>
          <w:lang w:eastAsia="fr-FR"/>
        </w:rPr>
        <w:t>ème</w:t>
      </w:r>
      <w:r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 xml:space="preserve"> Base Aérienne des Forces Royales Air</w:t>
      </w:r>
      <w:r w:rsidRPr="00E95DEC">
        <w:rPr>
          <w:rFonts w:ascii="Bookman Old Style" w:eastAsia="Times New Roman" w:hAnsi="Bookman Old Style" w:cs="Times New Roman"/>
          <w:sz w:val="24"/>
          <w:szCs w:val="24"/>
          <w:lang w:eastAsia="fr-FR"/>
        </w:rPr>
        <w:t>.</w:t>
      </w:r>
    </w:p>
    <w:p w:rsidR="00E95DEC" w:rsidRPr="00072131" w:rsidRDefault="00E95DEC" w:rsidP="00E95DEC">
      <w:pPr>
        <w:spacing w:after="0" w:line="240" w:lineRule="auto"/>
        <w:ind w:left="-284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Service tuteur du projet</w:t>
      </w:r>
      <w:r w:rsidRPr="00E95DEC">
        <w:rPr>
          <w:rFonts w:ascii="Bookman Old Style" w:eastAsia="Times New Roman" w:hAnsi="Bookman Old Style" w:cs="Times New Roman"/>
          <w:sz w:val="24"/>
          <w:szCs w:val="24"/>
          <w:lang w:eastAsia="fr-FR"/>
        </w:rPr>
        <w:t> </w:t>
      </w: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:   </w:t>
      </w:r>
      <w:r w:rsidRPr="00072131">
        <w:rPr>
          <w:rFonts w:ascii="Book Antiqua" w:eastAsia="Times New Roman" w:hAnsi="Book Antiqua" w:cs="Times New Roman"/>
          <w:sz w:val="24"/>
          <w:szCs w:val="20"/>
          <w:lang w:eastAsia="fr-FR"/>
        </w:rPr>
        <w:t>G.AER/3</w:t>
      </w:r>
      <w:r w:rsidR="00CF53C7" w:rsidRPr="00072131">
        <w:rPr>
          <w:rFonts w:ascii="Book Antiqua" w:eastAsia="Times New Roman" w:hAnsi="Book Antiqua" w:cs="Times New Roman"/>
          <w:sz w:val="24"/>
          <w:szCs w:val="20"/>
          <w:lang w:eastAsia="fr-FR"/>
        </w:rPr>
        <w:t xml:space="preserve">° </w:t>
      </w:r>
      <w:r w:rsidRPr="00072131">
        <w:rPr>
          <w:rFonts w:ascii="Book Antiqua" w:eastAsia="Times New Roman" w:hAnsi="Book Antiqua" w:cs="Times New Roman"/>
          <w:sz w:val="24"/>
          <w:szCs w:val="20"/>
          <w:lang w:eastAsia="fr-FR"/>
        </w:rPr>
        <w:t>BAFRA</w:t>
      </w:r>
      <w:r w:rsidR="00CF53C7" w:rsidRPr="00072131">
        <w:rPr>
          <w:rFonts w:ascii="Book Antiqua" w:eastAsia="Times New Roman" w:hAnsi="Book Antiqua" w:cs="Times New Roman"/>
          <w:sz w:val="24"/>
          <w:szCs w:val="20"/>
          <w:lang w:eastAsia="fr-FR"/>
        </w:rPr>
        <w:t>.</w:t>
      </w:r>
    </w:p>
    <w:p w:rsidR="00E95DEC" w:rsidRPr="00E95DEC" w:rsidRDefault="00D21254" w:rsidP="00E95DEC">
      <w:pPr>
        <w:spacing w:after="0" w:line="240" w:lineRule="auto"/>
        <w:ind w:left="2832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   </w:t>
      </w:r>
      <w:r w:rsidR="00E95DEC"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>Coordonnées : 3127</w:t>
      </w:r>
    </w:p>
    <w:p w:rsidR="00E95DEC" w:rsidRPr="00E95DEC" w:rsidRDefault="00EC7846" w:rsidP="00EC7846">
      <w:pPr>
        <w:spacing w:after="0" w:line="240" w:lineRule="auto"/>
        <w:ind w:left="-284"/>
        <w:rPr>
          <w:rFonts w:ascii="Bookman Old Style" w:eastAsia="Times New Roman" w:hAnsi="Bookman Old Style" w:cs="Times New Roman"/>
          <w:b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1-</w:t>
      </w:r>
      <w:r w:rsidR="00E95DEC"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 xml:space="preserve">Encadrant du </w:t>
      </w:r>
      <w:r w:rsidR="00E95DEC" w:rsidRPr="00EC7846">
        <w:rPr>
          <w:rFonts w:ascii="Bookman Old Style" w:eastAsia="Times New Roman" w:hAnsi="Bookman Old Style" w:cs="Times New Roman"/>
          <w:b/>
          <w:color w:val="000000"/>
          <w:sz w:val="24"/>
          <w:szCs w:val="24"/>
          <w:u w:val="single"/>
          <w:lang w:eastAsia="fr-FR"/>
        </w:rPr>
        <w:t>projet</w:t>
      </w:r>
      <w:r w:rsidR="00E95DEC"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 :</w:t>
      </w:r>
    </w:p>
    <w:p w:rsidR="00E95DEC" w:rsidRPr="00E95DEC" w:rsidRDefault="00E95DEC" w:rsidP="00E95DEC">
      <w:pPr>
        <w:spacing w:after="200" w:line="276" w:lineRule="auto"/>
        <w:ind w:left="2848"/>
        <w:contextualSpacing/>
        <w:rPr>
          <w:rFonts w:ascii="Bookman Old Style" w:eastAsia="Times New Roman" w:hAnsi="Bookman Old Style" w:cs="Times New Roman"/>
          <w:szCs w:val="24"/>
          <w:lang w:val="de-DE" w:eastAsia="fr-FR"/>
        </w:rPr>
      </w:pPr>
    </w:p>
    <w:p w:rsidR="00E95DEC" w:rsidRPr="00072131" w:rsidRDefault="00E95DEC" w:rsidP="00E95DEC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lang w:val="de-DE" w:eastAsia="fr-FR"/>
        </w:rPr>
        <w:t xml:space="preserve">CDT Souad MERHARI                   </w:t>
      </w:r>
    </w:p>
    <w:p w:rsidR="00E95DEC" w:rsidRPr="00072131" w:rsidRDefault="00E95DEC" w:rsidP="00E95DEC">
      <w:pPr>
        <w:numPr>
          <w:ilvl w:val="0"/>
          <w:numId w:val="2"/>
        </w:numPr>
        <w:spacing w:after="200" w:line="276" w:lineRule="auto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Coordonnées :    </w:t>
      </w:r>
    </w:p>
    <w:p w:rsidR="00E95DEC" w:rsidRPr="00072131" w:rsidRDefault="00E95DEC" w:rsidP="00E95DEC">
      <w:pPr>
        <w:spacing w:after="0" w:line="240" w:lineRule="auto"/>
        <w:ind w:left="2848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Tél : </w:t>
      </w:r>
      <w:r w:rsidRPr="00072131">
        <w:rPr>
          <w:rFonts w:ascii="Book Antiqua" w:eastAsia="Times New Roman" w:hAnsi="Book Antiqua" w:cs="Times New Roman"/>
          <w:sz w:val="24"/>
          <w:szCs w:val="24"/>
          <w:lang w:eastAsia="fr-FR"/>
        </w:rPr>
        <w:t>0634602857</w:t>
      </w:r>
    </w:p>
    <w:p w:rsidR="00E95DEC" w:rsidRPr="00072131" w:rsidRDefault="00E95DEC" w:rsidP="00E95DEC">
      <w:pPr>
        <w:spacing w:after="0" w:line="240" w:lineRule="auto"/>
        <w:ind w:left="2848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Email : </w:t>
      </w:r>
      <w:r w:rsidRPr="00072131">
        <w:rPr>
          <w:rFonts w:ascii="Book Antiqua" w:eastAsia="Times New Roman" w:hAnsi="Book Antiqua" w:cs="Times New Roman"/>
          <w:sz w:val="24"/>
          <w:szCs w:val="24"/>
          <w:lang w:eastAsia="fr-FR"/>
        </w:rPr>
        <w:t>SMERHARI@GMAIL.COM</w:t>
      </w:r>
    </w:p>
    <w:p w:rsidR="00E95DEC" w:rsidRPr="002E6156" w:rsidRDefault="00E95DEC" w:rsidP="002E6156">
      <w:pPr>
        <w:spacing w:after="0" w:line="240" w:lineRule="auto"/>
        <w:ind w:left="-284"/>
        <w:rPr>
          <w:rFonts w:ascii="Bookman Old Style" w:eastAsia="Times New Roman" w:hAnsi="Bookman Old Style" w:cs="Times New Roman"/>
          <w:b/>
          <w:color w:val="000000"/>
          <w:sz w:val="24"/>
          <w:szCs w:val="24"/>
          <w:u w:val="single"/>
          <w:lang w:eastAsia="fr-FR"/>
        </w:rPr>
      </w:pPr>
      <w:r w:rsidRPr="00E95DEC">
        <w:rPr>
          <w:rFonts w:ascii="Bookman Old Style" w:eastAsia="Times New Roman" w:hAnsi="Bookman Old Style" w:cs="Times New Roman"/>
          <w:b/>
          <w:color w:val="000000"/>
          <w:sz w:val="24"/>
          <w:szCs w:val="24"/>
          <w:u w:val="single"/>
          <w:lang w:eastAsia="fr-FR"/>
        </w:rPr>
        <w:t>2-Intitulé du sujet :</w:t>
      </w:r>
    </w:p>
    <w:p w:rsidR="00E95DEC" w:rsidRDefault="00E95DEC" w:rsidP="00E95DEC">
      <w:pPr>
        <w:spacing w:after="0" w:line="240" w:lineRule="auto"/>
        <w:ind w:left="993"/>
        <w:rPr>
          <w:rFonts w:ascii="Bookman Old Style" w:eastAsia="Times New Roman" w:hAnsi="Bookman Old Style" w:cs="Times New Roman"/>
          <w:szCs w:val="24"/>
          <w:lang w:eastAsia="fr-FR"/>
        </w:rPr>
      </w:pPr>
    </w:p>
    <w:p w:rsidR="00050EDB" w:rsidRDefault="0074783E" w:rsidP="00D21254">
      <w:pPr>
        <w:ind w:firstLine="708"/>
        <w:jc w:val="both"/>
        <w:rPr>
          <w:rFonts w:ascii="Bookman Old Style" w:hAnsi="Bookman Old Style"/>
          <w:color w:val="00B050"/>
          <w:szCs w:val="24"/>
        </w:rPr>
      </w:pPr>
      <w:r w:rsidRPr="00072131">
        <w:rPr>
          <w:rFonts w:ascii="Bookman Old Style" w:hAnsi="Bookman Old Style"/>
          <w:sz w:val="24"/>
          <w:szCs w:val="28"/>
        </w:rPr>
        <w:t>Réalisation d’un module</w:t>
      </w:r>
      <w:r w:rsidR="00050EDB" w:rsidRPr="00072131">
        <w:rPr>
          <w:rFonts w:ascii="Bookman Old Style" w:hAnsi="Bookman Old Style"/>
          <w:sz w:val="24"/>
          <w:szCs w:val="28"/>
        </w:rPr>
        <w:t xml:space="preserve"> </w:t>
      </w:r>
      <w:r w:rsidR="00D21254">
        <w:rPr>
          <w:rFonts w:ascii="Bookman Old Style" w:hAnsi="Bookman Old Style"/>
          <w:sz w:val="24"/>
          <w:szCs w:val="28"/>
        </w:rPr>
        <w:t xml:space="preserve">de </w:t>
      </w:r>
      <w:r w:rsidR="002E6156" w:rsidRPr="00072131">
        <w:rPr>
          <w:rFonts w:ascii="Bookman Old Style" w:hAnsi="Bookman Old Style"/>
          <w:sz w:val="24"/>
          <w:szCs w:val="28"/>
        </w:rPr>
        <w:t>gestion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="002E6156"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>des opérations aériennes, d</w:t>
      </w:r>
      <w:r w:rsidR="00D21254">
        <w:rPr>
          <w:rFonts w:ascii="Bookman Old Style" w:eastAsia="Times New Roman" w:hAnsi="Bookman Old Style" w:cs="Times New Roman"/>
          <w:sz w:val="24"/>
          <w:szCs w:val="28"/>
          <w:lang w:eastAsia="fr-FR"/>
        </w:rPr>
        <w:t>es stages et des qualifications, intégré</w:t>
      </w:r>
      <w:r w:rsidR="002E6156"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 xml:space="preserve"> </w:t>
      </w:r>
      <w:r w:rsidR="00D21254" w:rsidRPr="00072131">
        <w:rPr>
          <w:rFonts w:ascii="Bookman Old Style" w:hAnsi="Bookman Old Style"/>
          <w:sz w:val="24"/>
          <w:szCs w:val="28"/>
        </w:rPr>
        <w:t>l’application G3A</w:t>
      </w:r>
      <w:r w:rsidR="002E6156"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>.</w:t>
      </w:r>
    </w:p>
    <w:p w:rsidR="00A559A1" w:rsidRPr="00E95DEC" w:rsidRDefault="00A559A1" w:rsidP="00E95DEC">
      <w:pPr>
        <w:spacing w:after="0" w:line="240" w:lineRule="auto"/>
        <w:ind w:left="993"/>
        <w:rPr>
          <w:rFonts w:ascii="Bookman Old Style" w:eastAsia="Times New Roman" w:hAnsi="Bookman Old Style" w:cs="Times New Roman"/>
          <w:szCs w:val="24"/>
          <w:lang w:eastAsia="fr-FR"/>
        </w:rPr>
      </w:pPr>
    </w:p>
    <w:p w:rsidR="00E95DEC" w:rsidRDefault="00E95DEC" w:rsidP="00E95DEC">
      <w:pPr>
        <w:spacing w:after="0" w:line="240" w:lineRule="auto"/>
        <w:ind w:left="-284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 xml:space="preserve">3-Description détaillée du sujet : </w:t>
      </w:r>
    </w:p>
    <w:p w:rsidR="00050EDB" w:rsidRPr="00E95DEC" w:rsidRDefault="00050EDB" w:rsidP="00B73499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8D3AA1" w:rsidRPr="00072131" w:rsidRDefault="0098637B" w:rsidP="00B73499">
      <w:pPr>
        <w:ind w:firstLine="708"/>
        <w:jc w:val="both"/>
        <w:rPr>
          <w:rFonts w:ascii="Bookman Old Style" w:hAnsi="Bookman Old Style"/>
          <w:sz w:val="24"/>
          <w:szCs w:val="28"/>
        </w:rPr>
      </w:pPr>
      <w:r w:rsidRPr="00072131">
        <w:rPr>
          <w:rFonts w:ascii="Bookman Old Style" w:hAnsi="Bookman Old Style"/>
          <w:sz w:val="24"/>
          <w:szCs w:val="28"/>
        </w:rPr>
        <w:t>Le projet porte sur la conception et la mise en œuvre d'un module G3A</w:t>
      </w:r>
      <w:r w:rsidR="00B73499" w:rsidRPr="00072131">
        <w:rPr>
          <w:rFonts w:ascii="Bookman Old Style" w:hAnsi="Bookman Old Style"/>
          <w:sz w:val="24"/>
          <w:szCs w:val="28"/>
        </w:rPr>
        <w:t>, destiné</w:t>
      </w:r>
      <w:r w:rsidRPr="00072131">
        <w:rPr>
          <w:rFonts w:ascii="Bookman Old Style" w:hAnsi="Bookman Old Style"/>
          <w:sz w:val="24"/>
          <w:szCs w:val="28"/>
        </w:rPr>
        <w:t xml:space="preserve"> à la gestion des missions aériennes, des stages et des qualifications du personnel navigant. Il </w:t>
      </w:r>
      <w:r w:rsidR="008D3AA1" w:rsidRPr="00072131">
        <w:rPr>
          <w:rFonts w:ascii="Bookman Old Style" w:hAnsi="Bookman Old Style"/>
          <w:sz w:val="24"/>
          <w:szCs w:val="28"/>
        </w:rPr>
        <w:t xml:space="preserve">permettra de </w:t>
      </w:r>
      <w:r w:rsidRPr="00072131">
        <w:rPr>
          <w:rFonts w:ascii="Bookman Old Style" w:hAnsi="Bookman Old Style"/>
          <w:sz w:val="24"/>
          <w:szCs w:val="28"/>
        </w:rPr>
        <w:t xml:space="preserve">centraliser et </w:t>
      </w:r>
      <w:r w:rsidR="008D3AA1" w:rsidRPr="00072131">
        <w:rPr>
          <w:rFonts w:ascii="Bookman Old Style" w:hAnsi="Bookman Old Style"/>
          <w:sz w:val="24"/>
          <w:szCs w:val="28"/>
        </w:rPr>
        <w:t>d’</w:t>
      </w:r>
      <w:r w:rsidRPr="00072131">
        <w:rPr>
          <w:rFonts w:ascii="Bookman Old Style" w:hAnsi="Bookman Old Style"/>
          <w:sz w:val="24"/>
          <w:szCs w:val="28"/>
        </w:rPr>
        <w:t xml:space="preserve">automatiser plusieurs processus clés afin d'améliorer l'efficacité opérationnelle. </w:t>
      </w:r>
    </w:p>
    <w:p w:rsidR="00A559A1" w:rsidRPr="005A75C2" w:rsidRDefault="00CB690D" w:rsidP="000B5D8D">
      <w:pPr>
        <w:spacing w:line="240" w:lineRule="auto"/>
        <w:ind w:firstLine="708"/>
        <w:jc w:val="both"/>
        <w:rPr>
          <w:rFonts w:ascii="Bookman Old Style" w:hAnsi="Bookman Old Style"/>
          <w:sz w:val="24"/>
          <w:szCs w:val="28"/>
        </w:rPr>
      </w:pPr>
      <w:r w:rsidRPr="00072131">
        <w:rPr>
          <w:rFonts w:ascii="Bookman Old Style" w:hAnsi="Bookman Old Style"/>
          <w:sz w:val="24"/>
          <w:szCs w:val="28"/>
        </w:rPr>
        <w:t>Le premier volet d</w:t>
      </w:r>
      <w:r w:rsidR="00E84B76" w:rsidRPr="00072131">
        <w:rPr>
          <w:rFonts w:ascii="Bookman Old Style" w:hAnsi="Bookman Old Style"/>
          <w:sz w:val="24"/>
          <w:szCs w:val="28"/>
        </w:rPr>
        <w:t>e ce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Pr="00072131">
        <w:rPr>
          <w:rFonts w:ascii="Bookman Old Style" w:hAnsi="Bookman Old Style"/>
          <w:sz w:val="24"/>
          <w:szCs w:val="28"/>
        </w:rPr>
        <w:t>module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="002E6156" w:rsidRPr="00072131">
        <w:rPr>
          <w:rFonts w:ascii="Bookman Old Style" w:hAnsi="Bookman Old Style"/>
          <w:sz w:val="24"/>
          <w:szCs w:val="28"/>
        </w:rPr>
        <w:t>centralise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="002E6156" w:rsidRPr="00072131">
        <w:rPr>
          <w:rFonts w:ascii="Bookman Old Style" w:hAnsi="Bookman Old Style"/>
          <w:sz w:val="24"/>
          <w:szCs w:val="28"/>
        </w:rPr>
        <w:t xml:space="preserve">toutes les informations relatives au personnel et aux avions, optimisant ainsi la planification et </w:t>
      </w:r>
      <w:r w:rsidR="002E6156" w:rsidRPr="005A75C2">
        <w:rPr>
          <w:rFonts w:ascii="Bookman Old Style" w:hAnsi="Bookman Old Style"/>
          <w:sz w:val="24"/>
          <w:szCs w:val="28"/>
        </w:rPr>
        <w:t>l'exécuti</w:t>
      </w:r>
      <w:r w:rsidRPr="005A75C2">
        <w:rPr>
          <w:rFonts w:ascii="Bookman Old Style" w:hAnsi="Bookman Old Style"/>
          <w:sz w:val="24"/>
          <w:szCs w:val="28"/>
        </w:rPr>
        <w:t>on des missions opérationnelles</w:t>
      </w:r>
      <w:r w:rsidR="00D21254">
        <w:rPr>
          <w:rFonts w:ascii="Bookman Old Style" w:hAnsi="Bookman Old Style"/>
          <w:sz w:val="24"/>
          <w:szCs w:val="28"/>
        </w:rPr>
        <w:t xml:space="preserve"> au sein du</w:t>
      </w:r>
      <w:r w:rsidR="00D21254" w:rsidRPr="00D21254">
        <w:rPr>
          <w:rFonts w:ascii="Bookman Old Style" w:eastAsia="Times New Roman" w:hAnsi="Bookman Old Style" w:cs="Times New Roman"/>
          <w:sz w:val="24"/>
          <w:szCs w:val="28"/>
          <w:lang w:eastAsia="fr-FR"/>
        </w:rPr>
        <w:t xml:space="preserve"> </w:t>
      </w:r>
      <w:r w:rsidR="00D21254"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>Groupement aérien de la 3° BA/FRA</w:t>
      </w:r>
      <w:r w:rsidR="00A02BC4" w:rsidRPr="005A75C2">
        <w:rPr>
          <w:rFonts w:ascii="Bookman Old Style" w:hAnsi="Bookman Old Style"/>
          <w:sz w:val="24"/>
          <w:szCs w:val="28"/>
        </w:rPr>
        <w:t>,</w:t>
      </w:r>
      <w:r w:rsidR="00760C89" w:rsidRPr="005A75C2">
        <w:rPr>
          <w:rFonts w:ascii="Bookman Old Style" w:hAnsi="Bookman Old Style"/>
          <w:sz w:val="24"/>
          <w:szCs w:val="28"/>
        </w:rPr>
        <w:t xml:space="preserve"> </w:t>
      </w:r>
      <w:r w:rsidR="00A559A1" w:rsidRPr="005A75C2">
        <w:rPr>
          <w:rFonts w:ascii="Bookman Old Style" w:hAnsi="Bookman Old Style"/>
          <w:sz w:val="24"/>
          <w:szCs w:val="28"/>
        </w:rPr>
        <w:t xml:space="preserve">et ce en </w:t>
      </w:r>
      <w:r w:rsidR="00050EDB" w:rsidRPr="005A75C2">
        <w:rPr>
          <w:rFonts w:ascii="Bookman Old Style" w:hAnsi="Bookman Old Style"/>
          <w:sz w:val="24"/>
          <w:szCs w:val="28"/>
        </w:rPr>
        <w:t>utilisant</w:t>
      </w:r>
      <w:r w:rsidR="00A559A1" w:rsidRPr="005A75C2">
        <w:rPr>
          <w:rFonts w:ascii="Bookman Old Style" w:hAnsi="Bookman Old Style"/>
          <w:sz w:val="24"/>
          <w:szCs w:val="28"/>
        </w:rPr>
        <w:t xml:space="preserve"> les bases de données nécessaires afin d’offrir</w:t>
      </w:r>
      <w:r w:rsidRPr="005A75C2">
        <w:rPr>
          <w:rFonts w:ascii="Bookman Old Style" w:hAnsi="Bookman Old Style"/>
          <w:sz w:val="24"/>
          <w:szCs w:val="28"/>
        </w:rPr>
        <w:t xml:space="preserve"> un nombre de </w:t>
      </w:r>
      <w:r w:rsidR="00A559A1" w:rsidRPr="005A75C2">
        <w:rPr>
          <w:rFonts w:ascii="Bookman Old Style" w:hAnsi="Bookman Old Style"/>
          <w:sz w:val="24"/>
          <w:szCs w:val="28"/>
        </w:rPr>
        <w:t>fonctionnalités, à savoir :</w:t>
      </w:r>
    </w:p>
    <w:p w:rsidR="00A559A1" w:rsidRPr="005A75C2" w:rsidRDefault="00A559A1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5A75C2">
        <w:rPr>
          <w:rFonts w:ascii="Bookman Old Style" w:hAnsi="Bookman Old Style"/>
          <w:szCs w:val="28"/>
        </w:rPr>
        <w:t xml:space="preserve">Le </w:t>
      </w:r>
      <w:r w:rsidRPr="005A75C2">
        <w:rPr>
          <w:rFonts w:ascii="Bookman Old Style" w:hAnsi="Bookman Old Style"/>
          <w:b/>
          <w:szCs w:val="28"/>
        </w:rPr>
        <w:t>suivi du tour</w:t>
      </w:r>
      <w:r w:rsidRPr="005A75C2">
        <w:rPr>
          <w:rFonts w:ascii="Bookman Old Style" w:hAnsi="Bookman Old Style"/>
          <w:szCs w:val="28"/>
        </w:rPr>
        <w:t xml:space="preserve"> : alerte jours normaux, </w:t>
      </w:r>
      <w:r w:rsidR="00EC7846" w:rsidRPr="005A75C2">
        <w:rPr>
          <w:rFonts w:ascii="Bookman Old Style" w:hAnsi="Bookman Old Style"/>
          <w:szCs w:val="28"/>
        </w:rPr>
        <w:t xml:space="preserve">alerte </w:t>
      </w:r>
      <w:r w:rsidRPr="005A75C2">
        <w:rPr>
          <w:rFonts w:ascii="Bookman Old Style" w:hAnsi="Bookman Old Style"/>
          <w:szCs w:val="28"/>
        </w:rPr>
        <w:t>jour</w:t>
      </w:r>
      <w:r w:rsidR="00EC7846" w:rsidRPr="005A75C2">
        <w:rPr>
          <w:rFonts w:ascii="Bookman Old Style" w:hAnsi="Bookman Old Style"/>
          <w:szCs w:val="28"/>
        </w:rPr>
        <w:t xml:space="preserve">s </w:t>
      </w:r>
      <w:r w:rsidRPr="005A75C2">
        <w:rPr>
          <w:rFonts w:ascii="Bookman Old Style" w:hAnsi="Bookman Old Style"/>
          <w:szCs w:val="28"/>
        </w:rPr>
        <w:t xml:space="preserve">fériés, </w:t>
      </w:r>
      <w:r w:rsidR="00211CB2" w:rsidRPr="005A75C2">
        <w:rPr>
          <w:rFonts w:ascii="Bookman Old Style" w:hAnsi="Bookman Old Style"/>
          <w:szCs w:val="28"/>
        </w:rPr>
        <w:t xml:space="preserve">tour des </w:t>
      </w:r>
      <w:r w:rsidRPr="005A75C2">
        <w:rPr>
          <w:rFonts w:ascii="Bookman Old Style" w:hAnsi="Bookman Old Style"/>
          <w:szCs w:val="28"/>
        </w:rPr>
        <w:t>mi</w:t>
      </w:r>
      <w:r w:rsidR="00760C89" w:rsidRPr="005A75C2">
        <w:rPr>
          <w:rFonts w:ascii="Bookman Old Style" w:hAnsi="Bookman Old Style"/>
          <w:szCs w:val="28"/>
        </w:rPr>
        <w:t>ssions tactiques et logistiques ;</w:t>
      </w:r>
    </w:p>
    <w:p w:rsidR="00473659" w:rsidRPr="005A75C2" w:rsidRDefault="00473659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5A75C2">
        <w:rPr>
          <w:rFonts w:ascii="Bookman Old Style" w:hAnsi="Bookman Old Style"/>
          <w:szCs w:val="28"/>
        </w:rPr>
        <w:t xml:space="preserve">La gestion de la </w:t>
      </w:r>
      <w:r w:rsidRPr="005A75C2">
        <w:rPr>
          <w:rFonts w:ascii="Bookman Old Style" w:hAnsi="Bookman Old Style"/>
          <w:b/>
          <w:szCs w:val="28"/>
        </w:rPr>
        <w:t>disponibilité du personnel</w:t>
      </w:r>
      <w:r w:rsidRPr="005A75C2">
        <w:rPr>
          <w:rFonts w:ascii="Bookman Old Style" w:hAnsi="Bookman Old Style"/>
          <w:szCs w:val="28"/>
        </w:rPr>
        <w:t xml:space="preserve"> : congés, st</w:t>
      </w:r>
      <w:r w:rsidR="00760C89" w:rsidRPr="005A75C2">
        <w:rPr>
          <w:rFonts w:ascii="Bookman Old Style" w:hAnsi="Bookman Old Style"/>
          <w:szCs w:val="28"/>
        </w:rPr>
        <w:t>ages, formations, missions, etc. ;</w:t>
      </w:r>
    </w:p>
    <w:p w:rsidR="00A559A1" w:rsidRPr="005A75C2" w:rsidRDefault="00A559A1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5A75C2">
        <w:rPr>
          <w:rFonts w:ascii="Bookman Old Style" w:hAnsi="Bookman Old Style"/>
          <w:szCs w:val="28"/>
        </w:rPr>
        <w:t>La gestion de l’aptitude médicale : suivi des repos médicaux, des examens médicaux et des r</w:t>
      </w:r>
      <w:r w:rsidR="00760C89" w:rsidRPr="005A75C2">
        <w:rPr>
          <w:rFonts w:ascii="Bookman Old Style" w:hAnsi="Bookman Old Style"/>
          <w:szCs w:val="28"/>
        </w:rPr>
        <w:t>appels pour les renouvellements ;</w:t>
      </w:r>
    </w:p>
    <w:p w:rsidR="00A559A1" w:rsidRPr="005A75C2" w:rsidRDefault="00A559A1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5A75C2">
        <w:rPr>
          <w:rFonts w:ascii="Bookman Old Style" w:hAnsi="Bookman Old Style"/>
          <w:szCs w:val="28"/>
        </w:rPr>
        <w:t xml:space="preserve">Base de données des avions : informations sur chaque </w:t>
      </w:r>
      <w:r w:rsidR="00F20509">
        <w:rPr>
          <w:rFonts w:ascii="Bookman Old Style" w:hAnsi="Bookman Old Style"/>
          <w:szCs w:val="28"/>
        </w:rPr>
        <w:t>avion</w:t>
      </w:r>
      <w:r w:rsidR="00760C89" w:rsidRPr="005A75C2">
        <w:rPr>
          <w:rFonts w:ascii="Bookman Old Style" w:hAnsi="Bookman Old Style"/>
          <w:szCs w:val="28"/>
        </w:rPr>
        <w:t xml:space="preserve"> </w:t>
      </w:r>
      <w:r w:rsidRPr="005A75C2">
        <w:rPr>
          <w:rFonts w:ascii="Bookman Old Style" w:hAnsi="Bookman Old Style"/>
          <w:szCs w:val="28"/>
        </w:rPr>
        <w:t xml:space="preserve">(numéro de série, statut, disponibilité, </w:t>
      </w:r>
      <w:r w:rsidR="00EC7846" w:rsidRPr="005A75C2">
        <w:rPr>
          <w:rFonts w:ascii="Bookman Old Style" w:hAnsi="Bookman Old Style"/>
          <w:szCs w:val="28"/>
        </w:rPr>
        <w:t>etc.</w:t>
      </w:r>
      <w:r w:rsidRPr="005A75C2">
        <w:rPr>
          <w:rFonts w:ascii="Bookman Old Style" w:hAnsi="Bookman Old Style"/>
          <w:szCs w:val="28"/>
        </w:rPr>
        <w:t>)</w:t>
      </w:r>
      <w:r w:rsidR="00760C89" w:rsidRPr="005A75C2">
        <w:rPr>
          <w:rFonts w:ascii="Bookman Old Style" w:hAnsi="Bookman Old Style"/>
          <w:szCs w:val="28"/>
        </w:rPr>
        <w:t> ;</w:t>
      </w:r>
    </w:p>
    <w:p w:rsidR="00A559A1" w:rsidRPr="005A75C2" w:rsidRDefault="00A559A1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5A75C2">
        <w:rPr>
          <w:rFonts w:ascii="Bookman Old Style" w:hAnsi="Bookman Old Style"/>
          <w:szCs w:val="28"/>
        </w:rPr>
        <w:t xml:space="preserve">Le suivi des maintenances : historique des réparations et des </w:t>
      </w:r>
      <w:r w:rsidR="00760C89" w:rsidRPr="005A75C2">
        <w:rPr>
          <w:rFonts w:ascii="Bookman Old Style" w:hAnsi="Bookman Old Style"/>
          <w:szCs w:val="28"/>
        </w:rPr>
        <w:t>maintenances prévues ;</w:t>
      </w:r>
    </w:p>
    <w:p w:rsidR="00EC35A5" w:rsidRPr="00072131" w:rsidRDefault="00A559A1" w:rsidP="000B5D8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szCs w:val="28"/>
        </w:rPr>
        <w:t xml:space="preserve">La </w:t>
      </w:r>
      <w:r w:rsidRPr="000175DC">
        <w:rPr>
          <w:rFonts w:ascii="Bookman Old Style" w:hAnsi="Bookman Old Style"/>
          <w:b/>
          <w:szCs w:val="28"/>
        </w:rPr>
        <w:t>planification des missions</w:t>
      </w:r>
      <w:r w:rsidRPr="00072131">
        <w:rPr>
          <w:rFonts w:ascii="Bookman Old Style" w:hAnsi="Bookman Old Style"/>
          <w:szCs w:val="28"/>
        </w:rPr>
        <w:t xml:space="preserve"> : assignation des avions aux missions tactiques et logistiques en fonction du potentiel avion, des réserves de vols, etc.</w:t>
      </w:r>
    </w:p>
    <w:p w:rsidR="00CF53C7" w:rsidRDefault="00CF53C7" w:rsidP="00B73499">
      <w:pPr>
        <w:pStyle w:val="Paragraphedeliste"/>
        <w:ind w:left="1428"/>
        <w:jc w:val="both"/>
        <w:rPr>
          <w:rFonts w:ascii="Bookman Old Style" w:hAnsi="Bookman Old Style"/>
          <w:szCs w:val="28"/>
        </w:rPr>
      </w:pPr>
    </w:p>
    <w:p w:rsidR="00760C89" w:rsidRPr="00072131" w:rsidRDefault="00760C89" w:rsidP="00B73499">
      <w:pPr>
        <w:pStyle w:val="Paragraphedeliste"/>
        <w:ind w:left="1428"/>
        <w:jc w:val="both"/>
        <w:rPr>
          <w:rFonts w:ascii="Bookman Old Style" w:hAnsi="Bookman Old Style"/>
          <w:szCs w:val="28"/>
        </w:rPr>
      </w:pPr>
    </w:p>
    <w:p w:rsidR="00CF53C7" w:rsidRPr="00072131" w:rsidRDefault="00E84B76" w:rsidP="00494DAE">
      <w:pPr>
        <w:ind w:firstLine="709"/>
        <w:jc w:val="both"/>
        <w:rPr>
          <w:rFonts w:ascii="Bookman Old Style" w:hAnsi="Bookman Old Style"/>
          <w:sz w:val="24"/>
          <w:szCs w:val="28"/>
        </w:rPr>
      </w:pPr>
      <w:r w:rsidRPr="00072131">
        <w:rPr>
          <w:rFonts w:ascii="Bookman Old Style" w:hAnsi="Bookman Old Style"/>
          <w:sz w:val="24"/>
          <w:szCs w:val="28"/>
        </w:rPr>
        <w:lastRenderedPageBreak/>
        <w:t>Le deuxième volet du module concerne la</w:t>
      </w:r>
      <w:r w:rsidR="00CF53C7" w:rsidRPr="00072131">
        <w:rPr>
          <w:rFonts w:ascii="Bookman Old Style" w:hAnsi="Bookman Old Style"/>
          <w:sz w:val="24"/>
          <w:szCs w:val="28"/>
        </w:rPr>
        <w:t xml:space="preserve"> gestion des qualifications du personnel</w:t>
      </w:r>
      <w:r w:rsidRPr="00072131">
        <w:rPr>
          <w:rFonts w:ascii="Bookman Old Style" w:hAnsi="Bookman Old Style"/>
          <w:sz w:val="24"/>
          <w:szCs w:val="28"/>
        </w:rPr>
        <w:t>.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Pr="00072131">
        <w:rPr>
          <w:rFonts w:ascii="Bookman Old Style" w:hAnsi="Bookman Old Style"/>
          <w:sz w:val="24"/>
          <w:szCs w:val="28"/>
        </w:rPr>
        <w:t xml:space="preserve">Il </w:t>
      </w:r>
      <w:r w:rsidR="00CF53C7" w:rsidRPr="00072131">
        <w:rPr>
          <w:rFonts w:ascii="Bookman Old Style" w:hAnsi="Bookman Old Style"/>
          <w:sz w:val="24"/>
          <w:szCs w:val="28"/>
        </w:rPr>
        <w:t>va permettre au personnel du Bureau Personnel et Instruction du Groupement Aérien d’</w:t>
      </w:r>
      <w:r w:rsidRPr="00072131">
        <w:rPr>
          <w:rFonts w:ascii="Bookman Old Style" w:hAnsi="Bookman Old Style"/>
          <w:sz w:val="24"/>
          <w:szCs w:val="28"/>
        </w:rPr>
        <w:t>avoir un suivi méticuleux d</w:t>
      </w:r>
      <w:r w:rsidR="00CF53C7" w:rsidRPr="00072131">
        <w:rPr>
          <w:rFonts w:ascii="Bookman Old Style" w:hAnsi="Bookman Old Style"/>
          <w:sz w:val="24"/>
          <w:szCs w:val="28"/>
        </w:rPr>
        <w:t xml:space="preserve">es qualifications du personnel </w:t>
      </w:r>
      <w:r w:rsidR="0017422F" w:rsidRPr="00072131">
        <w:rPr>
          <w:rFonts w:ascii="Bookman Old Style" w:hAnsi="Bookman Old Style"/>
          <w:sz w:val="24"/>
          <w:szCs w:val="28"/>
        </w:rPr>
        <w:t>navigant</w:t>
      </w:r>
      <w:r w:rsidR="00CF53C7" w:rsidRPr="00072131">
        <w:rPr>
          <w:rFonts w:ascii="Bookman Old Style" w:hAnsi="Bookman Old Style"/>
          <w:sz w:val="24"/>
          <w:szCs w:val="28"/>
        </w:rPr>
        <w:t xml:space="preserve">, </w:t>
      </w:r>
      <w:r w:rsidR="00A02BC4" w:rsidRPr="00072131">
        <w:rPr>
          <w:rFonts w:ascii="Bookman Old Style" w:hAnsi="Bookman Old Style"/>
          <w:sz w:val="24"/>
          <w:szCs w:val="28"/>
        </w:rPr>
        <w:t xml:space="preserve">grâce aux </w:t>
      </w:r>
      <w:r w:rsidR="00CF53C7" w:rsidRPr="00072131">
        <w:rPr>
          <w:rFonts w:ascii="Bookman Old Style" w:hAnsi="Bookman Old Style"/>
          <w:sz w:val="24"/>
          <w:szCs w:val="28"/>
        </w:rPr>
        <w:t>fonctionnalités suivantes :</w:t>
      </w:r>
    </w:p>
    <w:p w:rsidR="00A559A1" w:rsidRPr="00072131" w:rsidRDefault="007607A0" w:rsidP="00EC35A5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szCs w:val="28"/>
        </w:rPr>
        <w:t>La v</w:t>
      </w:r>
      <w:r w:rsidR="00EC35A5" w:rsidRPr="00072131">
        <w:rPr>
          <w:rFonts w:ascii="Bookman Old Style" w:hAnsi="Bookman Old Style"/>
          <w:szCs w:val="28"/>
        </w:rPr>
        <w:t>isualis</w:t>
      </w:r>
      <w:r w:rsidRPr="00072131">
        <w:rPr>
          <w:rFonts w:ascii="Bookman Old Style" w:hAnsi="Bookman Old Style"/>
          <w:szCs w:val="28"/>
        </w:rPr>
        <w:t>ation de</w:t>
      </w:r>
      <w:r w:rsidR="00EC35A5" w:rsidRPr="00072131">
        <w:rPr>
          <w:rFonts w:ascii="Bookman Old Style" w:hAnsi="Bookman Old Style"/>
          <w:szCs w:val="28"/>
        </w:rPr>
        <w:t xml:space="preserve"> la base de données du personnel navigant </w:t>
      </w:r>
      <w:r w:rsidR="00A02BC4" w:rsidRPr="00072131">
        <w:rPr>
          <w:rFonts w:ascii="Bookman Old Style" w:hAnsi="Bookman Old Style"/>
          <w:szCs w:val="28"/>
        </w:rPr>
        <w:t xml:space="preserve">sous forme de tableaux </w:t>
      </w:r>
      <w:r w:rsidR="00EC35A5" w:rsidRPr="00072131">
        <w:rPr>
          <w:rFonts w:ascii="Bookman Old Style" w:hAnsi="Bookman Old Style"/>
          <w:szCs w:val="28"/>
        </w:rPr>
        <w:t>contenant</w:t>
      </w:r>
      <w:r w:rsidR="00EC7846">
        <w:rPr>
          <w:rFonts w:ascii="Bookman Old Style" w:hAnsi="Bookman Old Style"/>
          <w:szCs w:val="28"/>
        </w:rPr>
        <w:t>s</w:t>
      </w:r>
      <w:r w:rsidR="00EC35A5" w:rsidRPr="00072131">
        <w:rPr>
          <w:rFonts w:ascii="Bookman Old Style" w:hAnsi="Bookman Old Style"/>
          <w:szCs w:val="28"/>
        </w:rPr>
        <w:t xml:space="preserve"> les informations suivantes : </w:t>
      </w:r>
      <w:r w:rsidR="000175DC">
        <w:rPr>
          <w:rFonts w:ascii="Bookman Old Style" w:hAnsi="Bookman Old Style"/>
          <w:b/>
          <w:bCs/>
          <w:i/>
          <w:iCs/>
          <w:szCs w:val="28"/>
        </w:rPr>
        <w:t>CNI</w:t>
      </w:r>
      <w:r w:rsidR="00EC35A5" w:rsidRPr="00072131">
        <w:rPr>
          <w:rFonts w:ascii="Bookman Old Style" w:hAnsi="Bookman Old Style"/>
          <w:b/>
          <w:bCs/>
          <w:i/>
          <w:iCs/>
          <w:szCs w:val="28"/>
        </w:rPr>
        <w:t>E, Grade, prénom, nom, spécialité, Mle, qualification</w:t>
      </w:r>
      <w:r w:rsidR="000175DC">
        <w:rPr>
          <w:rFonts w:ascii="Bookman Old Style" w:hAnsi="Bookman Old Style"/>
          <w:b/>
          <w:bCs/>
          <w:i/>
          <w:iCs/>
          <w:szCs w:val="28"/>
        </w:rPr>
        <w:t>s</w:t>
      </w:r>
      <w:r w:rsidR="00EC35A5" w:rsidRPr="00072131">
        <w:rPr>
          <w:rFonts w:ascii="Bookman Old Style" w:hAnsi="Bookman Old Style"/>
          <w:b/>
          <w:bCs/>
          <w:i/>
          <w:iCs/>
          <w:szCs w:val="28"/>
        </w:rPr>
        <w:t>, expiration CEMPN, Test anglais, stages effectués</w:t>
      </w:r>
      <w:r w:rsidR="00760C89">
        <w:rPr>
          <w:rFonts w:ascii="Bookman Old Style" w:hAnsi="Bookman Old Style"/>
          <w:b/>
          <w:bCs/>
          <w:i/>
          <w:iCs/>
          <w:szCs w:val="28"/>
        </w:rPr>
        <w:t xml:space="preserve"> </w:t>
      </w:r>
      <w:r w:rsidR="00EC35A5" w:rsidRPr="00072131">
        <w:rPr>
          <w:rFonts w:ascii="Bookman Old Style" w:hAnsi="Bookman Old Style"/>
          <w:iCs/>
          <w:szCs w:val="28"/>
        </w:rPr>
        <w:t>(d’autres informations peuvent être ajoutées en fonction des spécialités et seront précisées durant le projet, exemple : CRM, SSV1 et SSV2…)</w:t>
      </w:r>
      <w:r w:rsidR="00527E30" w:rsidRPr="00072131">
        <w:rPr>
          <w:rFonts w:ascii="Bookman Old Style" w:hAnsi="Bookman Old Style"/>
          <w:iCs/>
          <w:szCs w:val="28"/>
        </w:rPr>
        <w:t xml:space="preserve"> ; </w:t>
      </w:r>
    </w:p>
    <w:p w:rsidR="00EC7846" w:rsidRPr="00072131" w:rsidRDefault="00EC7846" w:rsidP="00EC7846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szCs w:val="28"/>
        </w:rPr>
        <w:t>La génération des listes obéissant à certains filtres (</w:t>
      </w:r>
      <w:r w:rsidRPr="00072131">
        <w:rPr>
          <w:rFonts w:ascii="Bookman Old Style" w:hAnsi="Bookman Old Style"/>
          <w:i/>
          <w:szCs w:val="28"/>
        </w:rPr>
        <w:t>ex : par avion, par spécialité, par qualification, par type de stage, stages en cours, stages terminés ...</w:t>
      </w:r>
      <w:r w:rsidRPr="00072131">
        <w:rPr>
          <w:rFonts w:ascii="Bookman Old Style" w:hAnsi="Bookman Old Style"/>
          <w:szCs w:val="28"/>
        </w:rPr>
        <w:t>)</w:t>
      </w:r>
      <w:r>
        <w:rPr>
          <w:rFonts w:ascii="Bookman Old Style" w:hAnsi="Bookman Old Style"/>
          <w:szCs w:val="28"/>
        </w:rPr>
        <w:t> ;</w:t>
      </w:r>
    </w:p>
    <w:p w:rsidR="00EC35A5" w:rsidRPr="00072131" w:rsidRDefault="007607A0" w:rsidP="00EC35A5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b/>
          <w:bCs/>
          <w:szCs w:val="28"/>
        </w:rPr>
        <w:t>La notification</w:t>
      </w:r>
      <w:r w:rsidR="00760C89">
        <w:rPr>
          <w:rFonts w:ascii="Bookman Old Style" w:hAnsi="Bookman Old Style"/>
          <w:b/>
          <w:bCs/>
          <w:szCs w:val="28"/>
        </w:rPr>
        <w:t xml:space="preserve"> </w:t>
      </w:r>
      <w:r w:rsidR="00A02BC4" w:rsidRPr="00072131">
        <w:rPr>
          <w:rFonts w:ascii="Bookman Old Style" w:hAnsi="Bookman Old Style"/>
          <w:szCs w:val="28"/>
        </w:rPr>
        <w:t xml:space="preserve">à l’avance </w:t>
      </w:r>
      <w:r w:rsidR="00EC35A5" w:rsidRPr="00072131">
        <w:rPr>
          <w:rFonts w:ascii="Bookman Old Style" w:hAnsi="Bookman Old Style"/>
          <w:szCs w:val="28"/>
        </w:rPr>
        <w:t xml:space="preserve">sur </w:t>
      </w:r>
      <w:r w:rsidR="00EC35A5" w:rsidRPr="00072131">
        <w:rPr>
          <w:rFonts w:ascii="Bookman Old Style" w:hAnsi="Bookman Old Style"/>
          <w:b/>
          <w:bCs/>
          <w:szCs w:val="28"/>
        </w:rPr>
        <w:t>l’expiration</w:t>
      </w:r>
      <w:r w:rsidR="00EC35A5" w:rsidRPr="00072131">
        <w:rPr>
          <w:rFonts w:ascii="Bookman Old Style" w:hAnsi="Bookman Old Style"/>
          <w:szCs w:val="28"/>
        </w:rPr>
        <w:t xml:space="preserve"> des visites </w:t>
      </w:r>
      <w:r w:rsidR="00EC35A5" w:rsidRPr="00072131">
        <w:rPr>
          <w:rFonts w:ascii="Bookman Old Style" w:hAnsi="Bookman Old Style"/>
          <w:b/>
          <w:bCs/>
          <w:szCs w:val="28"/>
        </w:rPr>
        <w:t>CEMPN</w:t>
      </w:r>
      <w:r w:rsidR="00EC35A5" w:rsidRPr="00072131">
        <w:rPr>
          <w:rFonts w:ascii="Bookman Old Style" w:hAnsi="Bookman Old Style"/>
          <w:szCs w:val="28"/>
        </w:rPr>
        <w:t xml:space="preserve"> et des </w:t>
      </w:r>
      <w:r w:rsidR="00EC35A5" w:rsidRPr="00072131">
        <w:rPr>
          <w:rFonts w:ascii="Bookman Old Style" w:hAnsi="Bookman Old Style"/>
          <w:b/>
          <w:bCs/>
          <w:szCs w:val="28"/>
        </w:rPr>
        <w:t>Tests d’Anglais</w:t>
      </w:r>
      <w:r w:rsidR="00EC35A5" w:rsidRPr="00072131">
        <w:rPr>
          <w:rFonts w:ascii="Bookman Old Style" w:hAnsi="Bookman Old Style"/>
          <w:szCs w:val="28"/>
        </w:rPr>
        <w:t xml:space="preserve"> du </w:t>
      </w:r>
      <w:r w:rsidR="00A02BC4" w:rsidRPr="00072131">
        <w:rPr>
          <w:rFonts w:ascii="Bookman Old Style" w:hAnsi="Bookman Old Style"/>
          <w:szCs w:val="28"/>
        </w:rPr>
        <w:t>personnel ;</w:t>
      </w:r>
    </w:p>
    <w:p w:rsidR="00EC35A5" w:rsidRPr="00072131" w:rsidRDefault="007607A0" w:rsidP="00EC35A5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b/>
          <w:bCs/>
          <w:szCs w:val="28"/>
        </w:rPr>
        <w:t>La notification</w:t>
      </w:r>
      <w:r w:rsidR="00760C89">
        <w:rPr>
          <w:rFonts w:ascii="Bookman Old Style" w:hAnsi="Bookman Old Style"/>
          <w:b/>
          <w:bCs/>
          <w:szCs w:val="28"/>
        </w:rPr>
        <w:t xml:space="preserve"> </w:t>
      </w:r>
      <w:r w:rsidR="00A02BC4" w:rsidRPr="00072131">
        <w:rPr>
          <w:rFonts w:ascii="Bookman Old Style" w:hAnsi="Bookman Old Style"/>
          <w:szCs w:val="28"/>
        </w:rPr>
        <w:t xml:space="preserve">à l’avance </w:t>
      </w:r>
      <w:r w:rsidR="00EC35A5" w:rsidRPr="00072131">
        <w:rPr>
          <w:rFonts w:ascii="Bookman Old Style" w:hAnsi="Bookman Old Style"/>
          <w:szCs w:val="28"/>
        </w:rPr>
        <w:t xml:space="preserve">sur </w:t>
      </w:r>
      <w:r w:rsidR="00EC35A5" w:rsidRPr="00072131">
        <w:rPr>
          <w:rFonts w:ascii="Bookman Old Style" w:hAnsi="Bookman Old Style"/>
          <w:b/>
          <w:bCs/>
          <w:szCs w:val="28"/>
        </w:rPr>
        <w:t>l’expiration</w:t>
      </w:r>
      <w:r w:rsidR="00EC35A5" w:rsidRPr="00072131">
        <w:rPr>
          <w:rFonts w:ascii="Bookman Old Style" w:hAnsi="Bookman Old Style"/>
          <w:szCs w:val="28"/>
        </w:rPr>
        <w:t xml:space="preserve"> des </w:t>
      </w:r>
      <w:r w:rsidR="00EC35A5" w:rsidRPr="00072131">
        <w:rPr>
          <w:rFonts w:ascii="Bookman Old Style" w:hAnsi="Bookman Old Style"/>
          <w:b/>
          <w:bCs/>
          <w:szCs w:val="28"/>
        </w:rPr>
        <w:t>qualifications</w:t>
      </w:r>
      <w:r w:rsidR="00EC35A5" w:rsidRPr="00072131">
        <w:rPr>
          <w:rFonts w:ascii="Bookman Old Style" w:hAnsi="Bookman Old Style"/>
          <w:szCs w:val="28"/>
        </w:rPr>
        <w:t xml:space="preserve"> tactiques et logistiques ;</w:t>
      </w:r>
    </w:p>
    <w:p w:rsidR="00527E30" w:rsidRPr="00072131" w:rsidRDefault="00527E30" w:rsidP="00527E30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color w:val="C00000"/>
          <w:szCs w:val="28"/>
        </w:rPr>
      </w:pPr>
      <w:r w:rsidRPr="00072131">
        <w:rPr>
          <w:rFonts w:ascii="Bookman Old Style" w:hAnsi="Bookman Old Style"/>
          <w:szCs w:val="28"/>
        </w:rPr>
        <w:t>La génération automatique d</w:t>
      </w:r>
      <w:r w:rsidR="00494DAE">
        <w:rPr>
          <w:rFonts w:ascii="Bookman Old Style" w:hAnsi="Bookman Old Style"/>
          <w:szCs w:val="28"/>
        </w:rPr>
        <w:t>u</w:t>
      </w:r>
      <w:r w:rsidRPr="00072131">
        <w:rPr>
          <w:rFonts w:ascii="Bookman Old Style" w:hAnsi="Bookman Old Style"/>
          <w:szCs w:val="28"/>
        </w:rPr>
        <w:t xml:space="preserve"> document </w:t>
      </w:r>
      <w:r w:rsidR="00494DAE">
        <w:rPr>
          <w:rFonts w:ascii="Bookman Old Style" w:hAnsi="Bookman Old Style"/>
          <w:szCs w:val="28"/>
        </w:rPr>
        <w:t>« </w:t>
      </w:r>
      <w:r w:rsidR="00494DAE" w:rsidRPr="00072131">
        <w:rPr>
          <w:rFonts w:ascii="Bookman Old Style" w:hAnsi="Bookman Old Style"/>
          <w:b/>
          <w:bCs/>
          <w:szCs w:val="28"/>
        </w:rPr>
        <w:t>Grand Format</w:t>
      </w:r>
      <w:r w:rsidR="00494DAE">
        <w:rPr>
          <w:rFonts w:ascii="Bookman Old Style" w:hAnsi="Bookman Old Style"/>
          <w:b/>
          <w:bCs/>
          <w:szCs w:val="28"/>
        </w:rPr>
        <w:t> »</w:t>
      </w:r>
      <w:r w:rsidR="00494DAE">
        <w:rPr>
          <w:rFonts w:ascii="Bookman Old Style" w:hAnsi="Bookman Old Style"/>
          <w:szCs w:val="28"/>
        </w:rPr>
        <w:t xml:space="preserve"> à l’issu du renouvellement ou de la reconduction automatique d’une qualification</w:t>
      </w:r>
      <w:r w:rsidR="00EC7846">
        <w:rPr>
          <w:rFonts w:ascii="Bookman Old Style" w:hAnsi="Bookman Old Style"/>
          <w:szCs w:val="28"/>
        </w:rPr>
        <w:t>.</w:t>
      </w:r>
    </w:p>
    <w:p w:rsidR="00EC35A5" w:rsidRPr="00072131" w:rsidRDefault="00EC35A5" w:rsidP="00A02BC4">
      <w:pPr>
        <w:pStyle w:val="Paragraphedeliste"/>
        <w:ind w:left="1428"/>
        <w:jc w:val="both"/>
        <w:rPr>
          <w:rFonts w:ascii="Bookman Old Style" w:hAnsi="Bookman Old Style"/>
          <w:szCs w:val="28"/>
        </w:rPr>
      </w:pPr>
    </w:p>
    <w:p w:rsidR="00966EA8" w:rsidRPr="00072131" w:rsidRDefault="001D500D" w:rsidP="00966EA8">
      <w:pPr>
        <w:ind w:firstLine="709"/>
        <w:jc w:val="both"/>
        <w:rPr>
          <w:rFonts w:ascii="Bookman Old Style" w:hAnsi="Bookman Old Style"/>
          <w:sz w:val="24"/>
          <w:szCs w:val="28"/>
        </w:rPr>
      </w:pPr>
      <w:r w:rsidRPr="00072131">
        <w:rPr>
          <w:rFonts w:ascii="Bookman Old Style" w:hAnsi="Bookman Old Style"/>
          <w:sz w:val="24"/>
          <w:szCs w:val="28"/>
        </w:rPr>
        <w:t>Le dernier volet du module G3A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Pr="00072131">
        <w:rPr>
          <w:rFonts w:ascii="Bookman Old Style" w:hAnsi="Bookman Old Style"/>
          <w:sz w:val="24"/>
          <w:szCs w:val="28"/>
        </w:rPr>
        <w:t>vise</w:t>
      </w:r>
      <w:r w:rsidR="00E95DEC" w:rsidRPr="00072131">
        <w:rPr>
          <w:rFonts w:ascii="Bookman Old Style" w:hAnsi="Bookman Old Style"/>
          <w:sz w:val="24"/>
          <w:szCs w:val="28"/>
        </w:rPr>
        <w:t xml:space="preserve"> le suivi continu du déroulement des différents stages au sein du </w:t>
      </w:r>
      <w:r w:rsidR="00A02BC4" w:rsidRPr="00072131">
        <w:rPr>
          <w:rFonts w:ascii="Bookman Old Style" w:hAnsi="Bookman Old Style"/>
          <w:sz w:val="24"/>
          <w:szCs w:val="28"/>
        </w:rPr>
        <w:t>Groupement Aérien</w:t>
      </w:r>
      <w:r w:rsidR="00966EA8" w:rsidRPr="00072131">
        <w:rPr>
          <w:rFonts w:ascii="Bookman Old Style" w:hAnsi="Bookman Old Style"/>
          <w:sz w:val="24"/>
          <w:szCs w:val="28"/>
        </w:rPr>
        <w:t>.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="00966EA8" w:rsidRPr="00072131">
        <w:rPr>
          <w:rFonts w:ascii="Bookman Old Style" w:hAnsi="Bookman Old Style"/>
          <w:sz w:val="24"/>
          <w:szCs w:val="28"/>
        </w:rPr>
        <w:t>De ce fait, elle doit permettre :</w:t>
      </w:r>
    </w:p>
    <w:p w:rsidR="009E385A" w:rsidRPr="009E385A" w:rsidRDefault="00966EA8" w:rsidP="00966EA8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9E385A">
        <w:rPr>
          <w:rFonts w:ascii="Bookman Old Style" w:hAnsi="Bookman Old Style"/>
          <w:szCs w:val="28"/>
        </w:rPr>
        <w:t>La détermination de la durée des différents stages</w:t>
      </w:r>
      <w:r w:rsidR="009E385A">
        <w:rPr>
          <w:rFonts w:ascii="Bookman Old Style" w:hAnsi="Bookman Old Style"/>
          <w:szCs w:val="28"/>
        </w:rPr>
        <w:t xml:space="preserve"> et le suivi de leurs états d’avancement ;</w:t>
      </w:r>
    </w:p>
    <w:p w:rsidR="009E385A" w:rsidRDefault="009E385A" w:rsidP="00966EA8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9E385A">
        <w:rPr>
          <w:rFonts w:ascii="Bookman Old Style" w:hAnsi="Bookman Old Style"/>
          <w:szCs w:val="28"/>
        </w:rPr>
        <w:t>L</w:t>
      </w:r>
      <w:r w:rsidR="007D718F">
        <w:rPr>
          <w:rFonts w:ascii="Bookman Old Style" w:hAnsi="Bookman Old Style"/>
          <w:szCs w:val="28"/>
        </w:rPr>
        <w:t>a génération</w:t>
      </w:r>
      <w:r w:rsidR="00494DAE" w:rsidRPr="009E385A">
        <w:rPr>
          <w:rFonts w:ascii="Bookman Old Style" w:hAnsi="Bookman Old Style"/>
          <w:szCs w:val="28"/>
        </w:rPr>
        <w:t xml:space="preserve"> d</w:t>
      </w:r>
      <w:r w:rsidR="00966EA8" w:rsidRPr="009E385A">
        <w:rPr>
          <w:rFonts w:ascii="Bookman Old Style" w:hAnsi="Bookman Old Style"/>
          <w:szCs w:val="28"/>
        </w:rPr>
        <w:t>es programmes sol des différentes spécialités PN conformément au</w:t>
      </w:r>
      <w:r w:rsidR="00C60C1A" w:rsidRPr="009E385A">
        <w:rPr>
          <w:rFonts w:ascii="Bookman Old Style" w:hAnsi="Bookman Old Style"/>
          <w:szCs w:val="28"/>
        </w:rPr>
        <w:t>x</w:t>
      </w:r>
      <w:r w:rsidR="00760C89">
        <w:rPr>
          <w:rFonts w:ascii="Bookman Old Style" w:hAnsi="Bookman Old Style"/>
          <w:szCs w:val="28"/>
        </w:rPr>
        <w:t xml:space="preserve"> </w:t>
      </w:r>
      <w:r w:rsidR="00966EA8" w:rsidRPr="009E385A">
        <w:rPr>
          <w:rFonts w:ascii="Bookman Old Style" w:hAnsi="Bookman Old Style"/>
          <w:szCs w:val="28"/>
        </w:rPr>
        <w:t>CPIPN</w:t>
      </w:r>
      <w:r w:rsidR="00494DAE" w:rsidRPr="009E385A">
        <w:rPr>
          <w:rFonts w:ascii="Bookman Old Style" w:hAnsi="Bookman Old Style"/>
          <w:szCs w:val="28"/>
        </w:rPr>
        <w:t xml:space="preserve"> en vigueur</w:t>
      </w:r>
      <w:r>
        <w:rPr>
          <w:rFonts w:ascii="Bookman Old Style" w:hAnsi="Bookman Old Style"/>
          <w:szCs w:val="28"/>
        </w:rPr>
        <w:t> ;</w:t>
      </w:r>
    </w:p>
    <w:p w:rsidR="009E385A" w:rsidRPr="009E385A" w:rsidRDefault="009E385A" w:rsidP="00966EA8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>
        <w:rPr>
          <w:rFonts w:ascii="Bookman Old Style" w:hAnsi="Bookman Old Style"/>
          <w:szCs w:val="28"/>
        </w:rPr>
        <w:t xml:space="preserve">L’établissement </w:t>
      </w:r>
      <w:r w:rsidR="00494DAE" w:rsidRPr="009E385A">
        <w:rPr>
          <w:rFonts w:ascii="Bookman Old Style" w:hAnsi="Bookman Old Style"/>
          <w:szCs w:val="28"/>
        </w:rPr>
        <w:t>d</w:t>
      </w:r>
      <w:r w:rsidR="00966EA8" w:rsidRPr="009E385A">
        <w:rPr>
          <w:rFonts w:ascii="Bookman Old Style" w:hAnsi="Bookman Old Style"/>
          <w:szCs w:val="28"/>
        </w:rPr>
        <w:t>es progressions hebdomadaires</w:t>
      </w:r>
      <w:r>
        <w:rPr>
          <w:rFonts w:ascii="Bookman Old Style" w:hAnsi="Bookman Old Style"/>
          <w:szCs w:val="28"/>
        </w:rPr>
        <w:t> ;</w:t>
      </w:r>
    </w:p>
    <w:p w:rsidR="00966EA8" w:rsidRPr="009E385A" w:rsidRDefault="009E385A" w:rsidP="00966EA8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9E385A">
        <w:rPr>
          <w:rFonts w:ascii="Bookman Old Style" w:hAnsi="Bookman Old Style"/>
          <w:szCs w:val="28"/>
        </w:rPr>
        <w:t>La détermination de la durée de la phase vol ainsi que le nombre de séances de vol et leurs types ;</w:t>
      </w:r>
    </w:p>
    <w:p w:rsidR="00966EA8" w:rsidRPr="00072131" w:rsidRDefault="00966EA8" w:rsidP="00966EA8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szCs w:val="28"/>
        </w:rPr>
        <w:t>L</w:t>
      </w:r>
      <w:r w:rsidR="00E95DEC" w:rsidRPr="00072131">
        <w:rPr>
          <w:rFonts w:ascii="Bookman Old Style" w:hAnsi="Bookman Old Style"/>
          <w:szCs w:val="28"/>
        </w:rPr>
        <w:t>’archivage des données et la génération automatique des bilans mensuels et annuels</w:t>
      </w:r>
      <w:r w:rsidR="00494DAE">
        <w:rPr>
          <w:rFonts w:ascii="Bookman Old Style" w:hAnsi="Bookman Old Style"/>
          <w:szCs w:val="28"/>
        </w:rPr>
        <w:t> ;</w:t>
      </w:r>
    </w:p>
    <w:p w:rsidR="00E95DEC" w:rsidRPr="00072131" w:rsidRDefault="00966EA8" w:rsidP="007607A0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8"/>
        </w:rPr>
      </w:pPr>
      <w:r w:rsidRPr="00072131">
        <w:rPr>
          <w:rFonts w:ascii="Bookman Old Style" w:hAnsi="Bookman Old Style"/>
          <w:szCs w:val="28"/>
        </w:rPr>
        <w:t>La génération automatique d</w:t>
      </w:r>
      <w:r w:rsidR="00E95DEC" w:rsidRPr="00072131">
        <w:rPr>
          <w:rFonts w:ascii="Bookman Old Style" w:hAnsi="Bookman Old Style"/>
          <w:szCs w:val="28"/>
        </w:rPr>
        <w:t xml:space="preserve">es documents </w:t>
      </w:r>
      <w:r w:rsidR="00EC7846">
        <w:rPr>
          <w:rFonts w:ascii="Bookman Old Style" w:hAnsi="Bookman Old Style"/>
          <w:szCs w:val="28"/>
        </w:rPr>
        <w:t xml:space="preserve">relatifs aux </w:t>
      </w:r>
      <w:r w:rsidR="00E95DEC" w:rsidRPr="00072131">
        <w:rPr>
          <w:rFonts w:ascii="Bookman Old Style" w:hAnsi="Bookman Old Style"/>
          <w:szCs w:val="28"/>
        </w:rPr>
        <w:t>stages (</w:t>
      </w:r>
      <w:r w:rsidR="00EC7846" w:rsidRPr="00494DAE">
        <w:rPr>
          <w:rFonts w:ascii="Bookman Old Style" w:hAnsi="Bookman Old Style"/>
          <w:b/>
          <w:bCs/>
          <w:szCs w:val="28"/>
        </w:rPr>
        <w:t>NDS de stage</w:t>
      </w:r>
      <w:r w:rsidR="00EC7846">
        <w:rPr>
          <w:rFonts w:ascii="Bookman Old Style" w:hAnsi="Bookman Old Style"/>
          <w:szCs w:val="28"/>
        </w:rPr>
        <w:t xml:space="preserve">, </w:t>
      </w:r>
      <w:r w:rsidR="00E95DEC" w:rsidRPr="00494DAE">
        <w:rPr>
          <w:rFonts w:ascii="Bookman Old Style" w:hAnsi="Bookman Old Style"/>
          <w:b/>
          <w:bCs/>
          <w:szCs w:val="28"/>
        </w:rPr>
        <w:t>Fiche Fin de Stage « FFS »</w:t>
      </w:r>
      <w:r w:rsidR="00EC7846" w:rsidRPr="00494DAE">
        <w:rPr>
          <w:rFonts w:ascii="Bookman Old Style" w:hAnsi="Bookman Old Style"/>
          <w:b/>
          <w:bCs/>
          <w:szCs w:val="28"/>
        </w:rPr>
        <w:t>,</w:t>
      </w:r>
      <w:r w:rsidR="00E95DEC" w:rsidRPr="00494DAE">
        <w:rPr>
          <w:rFonts w:ascii="Bookman Old Style" w:hAnsi="Bookman Old Style"/>
          <w:b/>
          <w:bCs/>
          <w:szCs w:val="28"/>
        </w:rPr>
        <w:t xml:space="preserve"> Grand Format « GF »</w:t>
      </w:r>
      <w:r w:rsidR="00EC7846" w:rsidRPr="00494DAE">
        <w:rPr>
          <w:rFonts w:ascii="Bookman Old Style" w:hAnsi="Bookman Old Style"/>
          <w:b/>
          <w:bCs/>
          <w:szCs w:val="28"/>
        </w:rPr>
        <w:t>,</w:t>
      </w:r>
      <w:r w:rsidR="00EC7846">
        <w:rPr>
          <w:rFonts w:ascii="Bookman Old Style" w:hAnsi="Bookman Old Style"/>
          <w:szCs w:val="28"/>
        </w:rPr>
        <w:t xml:space="preserve"> … etc.</w:t>
      </w:r>
      <w:r w:rsidR="00E95DEC" w:rsidRPr="00072131">
        <w:rPr>
          <w:rFonts w:ascii="Bookman Old Style" w:hAnsi="Bookman Old Style"/>
          <w:szCs w:val="28"/>
        </w:rPr>
        <w:t>)</w:t>
      </w:r>
      <w:r w:rsidR="00494DAE">
        <w:rPr>
          <w:rFonts w:ascii="Bookman Old Style" w:hAnsi="Bookman Old Style"/>
          <w:szCs w:val="28"/>
        </w:rPr>
        <w:t>.</w:t>
      </w:r>
    </w:p>
    <w:p w:rsidR="00E95DEC" w:rsidRPr="00E95DEC" w:rsidRDefault="00E95DEC" w:rsidP="00E95DEC">
      <w:pPr>
        <w:spacing w:after="0" w:line="240" w:lineRule="auto"/>
        <w:ind w:left="-284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E95DEC" w:rsidRDefault="00E95DEC" w:rsidP="00E95DEC">
      <w:pPr>
        <w:spacing w:after="0" w:line="240" w:lineRule="auto"/>
        <w:ind w:left="-284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 xml:space="preserve">4-But et objectifs : </w:t>
      </w:r>
    </w:p>
    <w:p w:rsidR="00527E30" w:rsidRPr="00E95DEC" w:rsidRDefault="00527E30" w:rsidP="00E95DEC">
      <w:pPr>
        <w:spacing w:after="0" w:line="240" w:lineRule="auto"/>
        <w:ind w:left="-284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4F000C" w:rsidRPr="00072131" w:rsidRDefault="007607A0" w:rsidP="00C87EAE">
      <w:pPr>
        <w:spacing w:after="0" w:line="240" w:lineRule="auto"/>
        <w:ind w:left="-284" w:firstLine="992"/>
        <w:jc w:val="both"/>
        <w:rPr>
          <w:rFonts w:ascii="Book Antiqua" w:eastAsia="Times New Roman" w:hAnsi="Book Antiqua" w:cs="Times New Roman"/>
          <w:b/>
          <w:color w:val="FF0000"/>
          <w:sz w:val="28"/>
          <w:u w:val="single"/>
          <w:lang w:eastAsia="fr-FR"/>
        </w:rPr>
      </w:pPr>
      <w:r w:rsidRPr="009E385A">
        <w:rPr>
          <w:rFonts w:ascii="Bookman Old Style" w:hAnsi="Bookman Old Style"/>
          <w:sz w:val="24"/>
          <w:szCs w:val="28"/>
        </w:rPr>
        <w:t>Ce module G3A</w:t>
      </w:r>
      <w:r w:rsidR="00760C89">
        <w:rPr>
          <w:rFonts w:ascii="Bookman Old Style" w:hAnsi="Bookman Old Style"/>
          <w:sz w:val="24"/>
          <w:szCs w:val="28"/>
        </w:rPr>
        <w:t xml:space="preserve"> </w:t>
      </w:r>
      <w:r w:rsidR="00C87EAE" w:rsidRPr="00072131">
        <w:rPr>
          <w:rFonts w:ascii="Bookman Old Style" w:hAnsi="Bookman Old Style"/>
          <w:sz w:val="24"/>
          <w:szCs w:val="28"/>
        </w:rPr>
        <w:t xml:space="preserve">a pour objectif la facilitation du suivi et du contrôle des qualifications du personnel navigant et de la progression des différents stages en cours au sein du Groupement Aérien </w:t>
      </w:r>
      <w:r w:rsidR="00C87EAE" w:rsidRPr="00072131">
        <w:rPr>
          <w:rFonts w:ascii="Bookman Old Style" w:eastAsia="Times New Roman" w:hAnsi="Bookman Old Style" w:cs="Times New Roman"/>
          <w:sz w:val="24"/>
          <w:szCs w:val="28"/>
          <w:lang w:eastAsia="fr-FR"/>
        </w:rPr>
        <w:t xml:space="preserve">de la 3° BA/FRA. </w:t>
      </w:r>
      <w:r w:rsidR="00C87EAE" w:rsidRPr="00072131">
        <w:rPr>
          <w:rFonts w:ascii="Bookman Old Style" w:hAnsi="Bookman Old Style"/>
          <w:sz w:val="24"/>
          <w:szCs w:val="28"/>
        </w:rPr>
        <w:t>Il servira également comme un moyen optimisant la planification et l'exécution des missions opérationnelles.</w:t>
      </w:r>
    </w:p>
    <w:p w:rsidR="00E95DEC" w:rsidRDefault="00E95DEC" w:rsidP="00E95DEC">
      <w:pPr>
        <w:spacing w:after="0" w:line="240" w:lineRule="auto"/>
        <w:ind w:right="-1188"/>
        <w:rPr>
          <w:rFonts w:ascii="Book Antiqua" w:eastAsia="Times New Roman" w:hAnsi="Book Antiqua" w:cs="Times New Roman"/>
          <w:sz w:val="24"/>
          <w:szCs w:val="20"/>
          <w:lang w:eastAsia="fr-FR"/>
        </w:rPr>
      </w:pPr>
    </w:p>
    <w:p w:rsidR="00760C89" w:rsidRPr="00E95DEC" w:rsidRDefault="00760C89" w:rsidP="00E95DEC">
      <w:pPr>
        <w:spacing w:after="0" w:line="240" w:lineRule="auto"/>
        <w:ind w:right="-1188"/>
        <w:rPr>
          <w:rFonts w:ascii="Book Antiqua" w:eastAsia="Times New Roman" w:hAnsi="Book Antiqua" w:cs="Times New Roman"/>
          <w:sz w:val="24"/>
          <w:szCs w:val="20"/>
          <w:lang w:eastAsia="fr-FR"/>
        </w:rPr>
      </w:pPr>
    </w:p>
    <w:p w:rsidR="00E95DEC" w:rsidRPr="00072131" w:rsidRDefault="00760C89" w:rsidP="00760C89">
      <w:pPr>
        <w:spacing w:after="0" w:line="240" w:lineRule="auto"/>
        <w:ind w:left="-284"/>
        <w:jc w:val="both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lastRenderedPageBreak/>
        <w:t>5-Apport pour :</w:t>
      </w:r>
    </w:p>
    <w:p w:rsidR="001026C7" w:rsidRPr="00072131" w:rsidRDefault="00C60C1A" w:rsidP="001026C7">
      <w:pPr>
        <w:numPr>
          <w:ilvl w:val="0"/>
          <w:numId w:val="3"/>
        </w:num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Les</w:t>
      </w:r>
      <w:r w:rsidR="00E95DEC" w:rsidRPr="0007213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 xml:space="preserve"> FRA :</w:t>
      </w:r>
    </w:p>
    <w:p w:rsidR="001026C7" w:rsidRPr="00072131" w:rsidRDefault="009E41CD" w:rsidP="001026C7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D718F">
        <w:rPr>
          <w:rFonts w:ascii="Bookman Old Style" w:hAnsi="Bookman Old Style"/>
          <w:szCs w:val="24"/>
        </w:rPr>
        <w:t xml:space="preserve">Avancer </w:t>
      </w:r>
      <w:r w:rsidRPr="00072131">
        <w:rPr>
          <w:rFonts w:ascii="Bookman Old Style" w:hAnsi="Bookman Old Style"/>
          <w:szCs w:val="24"/>
        </w:rPr>
        <w:t>dans</w:t>
      </w:r>
      <w:r w:rsidR="001026C7" w:rsidRPr="00072131">
        <w:rPr>
          <w:rFonts w:ascii="Bookman Old Style" w:hAnsi="Bookman Old Style"/>
          <w:szCs w:val="24"/>
        </w:rPr>
        <w:t xml:space="preserve"> la stratégie de la transformation numérique FRA ; </w:t>
      </w:r>
    </w:p>
    <w:p w:rsidR="009E41CD" w:rsidRPr="00072131" w:rsidRDefault="009E41CD" w:rsidP="009E41CD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72131">
        <w:rPr>
          <w:rFonts w:ascii="Bookman Old Style" w:hAnsi="Bookman Old Style"/>
          <w:sz w:val="24"/>
          <w:szCs w:val="24"/>
        </w:rPr>
        <w:t>Elaborer des fonctionnalités à l’application G3A qui peuvent être élargies par la suite et utilisées par les autres formations aériennes des FRA.</w:t>
      </w:r>
    </w:p>
    <w:p w:rsidR="00E95DEC" w:rsidRPr="00072131" w:rsidRDefault="00E95DEC" w:rsidP="00E95DEC">
      <w:p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:rsidR="00E95DEC" w:rsidRPr="00072131" w:rsidRDefault="00C60C1A" w:rsidP="00E95DEC">
      <w:pPr>
        <w:numPr>
          <w:ilvl w:val="0"/>
          <w:numId w:val="3"/>
        </w:num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L’Unité</w:t>
      </w:r>
      <w:r w:rsidR="00E95DEC"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> :</w:t>
      </w:r>
      <w:r w:rsidR="00E95DEC"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ab/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 xml:space="preserve">Optimiser la gestion des ressources humaines et matérielles dans la planification des missions aériennes ; </w:t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Faciliter le suivi des qualifications du personnel ;</w:t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Simplifier le suivi des progressions des stages organisés au Groupement Aérien ;</w:t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Fluidifier l’instruction PN, ainsi que faciliter l’établissement des bilans requis ;</w:t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Servir en tant qu’historique des stages ;</w:t>
      </w:r>
    </w:p>
    <w:p w:rsidR="009E41CD" w:rsidRPr="00072131" w:rsidRDefault="009E41CD" w:rsidP="009E41CD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Réduire considérablement le temps de réponse des différentes requêtes du commandement à propos du personnel ou des stages.</w:t>
      </w:r>
    </w:p>
    <w:p w:rsidR="00E95DEC" w:rsidRPr="00072131" w:rsidRDefault="00E95DEC" w:rsidP="00E95DEC">
      <w:p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:rsidR="00072131" w:rsidRPr="00072131" w:rsidRDefault="00E95DEC" w:rsidP="00E95DEC">
      <w:pPr>
        <w:numPr>
          <w:ilvl w:val="0"/>
          <w:numId w:val="3"/>
        </w:num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L’ERA</w:t>
      </w: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 : </w:t>
      </w:r>
    </w:p>
    <w:p w:rsidR="00E95DEC" w:rsidRPr="00072131" w:rsidRDefault="00072131" w:rsidP="00072131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E</w:t>
      </w:r>
      <w:r w:rsidR="009E41CD" w:rsidRPr="00072131">
        <w:rPr>
          <w:rFonts w:ascii="Bookman Old Style" w:hAnsi="Bookman Old Style"/>
          <w:szCs w:val="24"/>
        </w:rPr>
        <w:t>nrichir le fond documentaire de l’ERA par ce projet</w:t>
      </w:r>
      <w:r w:rsidRPr="00072131">
        <w:rPr>
          <w:rFonts w:ascii="Bookman Old Style" w:hAnsi="Bookman Old Style"/>
          <w:szCs w:val="24"/>
        </w:rPr>
        <w:t>.</w:t>
      </w:r>
    </w:p>
    <w:p w:rsidR="00E95DEC" w:rsidRPr="00072131" w:rsidRDefault="00E95DEC" w:rsidP="00E95DEC">
      <w:p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:rsidR="00072131" w:rsidRPr="00072131" w:rsidRDefault="00E95DEC" w:rsidP="00E95DEC">
      <w:pPr>
        <w:numPr>
          <w:ilvl w:val="0"/>
          <w:numId w:val="3"/>
        </w:numPr>
        <w:spacing w:after="0" w:line="240" w:lineRule="auto"/>
        <w:ind w:left="709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 w:rsidRPr="00072131">
        <w:rPr>
          <w:rFonts w:ascii="Bookman Old Style" w:eastAsia="Times New Roman" w:hAnsi="Bookman Old Style" w:cs="Times New Roman"/>
          <w:sz w:val="24"/>
          <w:szCs w:val="24"/>
          <w:u w:val="single"/>
          <w:lang w:eastAsia="fr-FR"/>
        </w:rPr>
        <w:t>Les stagiaires</w:t>
      </w:r>
      <w:r w:rsidRPr="00072131">
        <w:rPr>
          <w:rFonts w:ascii="Bookman Old Style" w:eastAsia="Times New Roman" w:hAnsi="Bookman Old Style" w:cs="Times New Roman"/>
          <w:sz w:val="24"/>
          <w:szCs w:val="24"/>
          <w:lang w:eastAsia="fr-FR"/>
        </w:rPr>
        <w:t xml:space="preserve"> : </w:t>
      </w:r>
    </w:p>
    <w:p w:rsidR="00E95DEC" w:rsidRPr="00C60C1A" w:rsidRDefault="00072131" w:rsidP="00C60C1A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Permettre</w:t>
      </w:r>
      <w:r w:rsidR="00E95DEC" w:rsidRPr="00072131">
        <w:rPr>
          <w:rFonts w:ascii="Bookman Old Style" w:hAnsi="Bookman Old Style"/>
          <w:szCs w:val="24"/>
        </w:rPr>
        <w:t xml:space="preserve"> aux stagiaires de maitriser la méthodologie de conception et de développement des applications ainsi que les outils de modélisation et de développement.</w:t>
      </w:r>
    </w:p>
    <w:p w:rsidR="00E95DEC" w:rsidRPr="00E95DEC" w:rsidRDefault="00E95DEC" w:rsidP="00E95DEC">
      <w:pPr>
        <w:spacing w:after="0" w:line="240" w:lineRule="auto"/>
        <w:ind w:right="-1188"/>
        <w:rPr>
          <w:rFonts w:ascii="Book Antiqua" w:eastAsia="Times New Roman" w:hAnsi="Book Antiqua" w:cs="Times New Roman"/>
          <w:sz w:val="24"/>
          <w:szCs w:val="20"/>
          <w:lang w:eastAsia="fr-FR"/>
        </w:rPr>
      </w:pPr>
    </w:p>
    <w:p w:rsidR="00E95DEC" w:rsidRDefault="00BC5BF1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6</w:t>
      </w:r>
      <w:r w:rsidR="00E95DEC"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-Description et détails techniques :</w:t>
      </w:r>
    </w:p>
    <w:p w:rsidR="00C60C1A" w:rsidRPr="00E95DEC" w:rsidRDefault="00C60C1A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E95DEC" w:rsidRPr="00072131" w:rsidRDefault="00E95DEC" w:rsidP="000B6C3E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Réalisation</w:t>
      </w:r>
      <w:r w:rsidR="000B6C3E">
        <w:rPr>
          <w:rFonts w:ascii="Bookman Old Style" w:hAnsi="Bookman Old Style"/>
          <w:szCs w:val="24"/>
        </w:rPr>
        <w:t xml:space="preserve"> d’un module</w:t>
      </w:r>
      <w:r w:rsidRPr="00072131">
        <w:rPr>
          <w:rFonts w:ascii="Bookman Old Style" w:hAnsi="Bookman Old Style"/>
          <w:szCs w:val="24"/>
        </w:rPr>
        <w:t xml:space="preserve"> </w:t>
      </w:r>
      <w:r w:rsidR="000B6C3E">
        <w:rPr>
          <w:rFonts w:ascii="Bookman Old Style" w:hAnsi="Bookman Old Style"/>
          <w:szCs w:val="24"/>
        </w:rPr>
        <w:t>sur</w:t>
      </w:r>
      <w:r w:rsidRPr="00072131">
        <w:rPr>
          <w:rFonts w:ascii="Bookman Old Style" w:hAnsi="Bookman Old Style"/>
          <w:szCs w:val="24"/>
        </w:rPr>
        <w:t xml:space="preserve"> application web </w:t>
      </w:r>
      <w:r w:rsidRPr="00740571">
        <w:rPr>
          <w:rFonts w:ascii="Bookman Old Style" w:hAnsi="Bookman Old Style"/>
          <w:szCs w:val="24"/>
        </w:rPr>
        <w:t>(Intranet)</w:t>
      </w:r>
      <w:r w:rsidR="000B6C3E">
        <w:rPr>
          <w:rFonts w:ascii="Bookman Old Style" w:hAnsi="Bookman Old Style"/>
          <w:szCs w:val="24"/>
        </w:rPr>
        <w:t xml:space="preserve"> </w:t>
      </w:r>
      <w:r w:rsidRPr="00072131">
        <w:rPr>
          <w:rFonts w:ascii="Bookman Old Style" w:hAnsi="Bookman Old Style"/>
          <w:szCs w:val="24"/>
        </w:rPr>
        <w:t>;</w:t>
      </w:r>
    </w:p>
    <w:p w:rsidR="00E95DEC" w:rsidRPr="00072131" w:rsidRDefault="00E95DEC" w:rsidP="000B6C3E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Implémentation d’un protocole de sécurité</w:t>
      </w:r>
      <w:r w:rsidR="000B6C3E">
        <w:rPr>
          <w:rFonts w:ascii="Bookman Old Style" w:hAnsi="Bookman Old Style"/>
          <w:szCs w:val="24"/>
        </w:rPr>
        <w:t xml:space="preserve"> </w:t>
      </w:r>
      <w:r w:rsidRPr="00072131">
        <w:rPr>
          <w:rFonts w:ascii="Bookman Old Style" w:hAnsi="Bookman Old Style"/>
          <w:szCs w:val="24"/>
        </w:rPr>
        <w:t>;</w:t>
      </w:r>
    </w:p>
    <w:p w:rsidR="00E95DEC" w:rsidRPr="00072131" w:rsidRDefault="00E95DEC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Implémentation des indicateurs de suivi de progression sol et vol, et des notifications</w:t>
      </w:r>
      <w:r w:rsidR="00072131">
        <w:rPr>
          <w:rFonts w:ascii="Bookman Old Style" w:hAnsi="Bookman Old Style"/>
          <w:szCs w:val="24"/>
        </w:rPr>
        <w:t> ;</w:t>
      </w:r>
    </w:p>
    <w:p w:rsidR="00E95DEC" w:rsidRDefault="00E95DEC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072131">
        <w:rPr>
          <w:rFonts w:ascii="Bookman Old Style" w:hAnsi="Bookman Old Style"/>
          <w:szCs w:val="24"/>
        </w:rPr>
        <w:t>Visualisation des différents bilans</w:t>
      </w:r>
      <w:r w:rsidR="00072131">
        <w:rPr>
          <w:rFonts w:ascii="Bookman Old Style" w:hAnsi="Bookman Old Style"/>
          <w:szCs w:val="24"/>
        </w:rPr>
        <w:t>.</w:t>
      </w:r>
    </w:p>
    <w:p w:rsidR="00C60C1A" w:rsidRPr="00072131" w:rsidRDefault="00C60C1A" w:rsidP="00C60C1A">
      <w:pPr>
        <w:spacing w:after="200" w:line="276" w:lineRule="auto"/>
        <w:ind w:left="709"/>
        <w:contextualSpacing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:rsidR="00E95DEC" w:rsidRDefault="00BC5BF1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7</w:t>
      </w:r>
      <w:r w:rsidR="00E95DEC"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-Ressources nécessaires :</w:t>
      </w:r>
    </w:p>
    <w:p w:rsidR="000B6C3E" w:rsidRPr="00E95DEC" w:rsidRDefault="000B6C3E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E95DEC" w:rsidRPr="00760C89" w:rsidRDefault="00E95DEC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Un PC portable.</w:t>
      </w:r>
    </w:p>
    <w:p w:rsidR="00C60C1A" w:rsidRDefault="00C60C1A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Les documents de base nécessaires seront offerts durant le stage.</w:t>
      </w:r>
    </w:p>
    <w:p w:rsidR="000B6C3E" w:rsidRPr="00760C89" w:rsidRDefault="000B6C3E" w:rsidP="000B6C3E">
      <w:pPr>
        <w:pStyle w:val="Paragraphedeliste"/>
        <w:ind w:left="1428"/>
        <w:jc w:val="both"/>
        <w:rPr>
          <w:rFonts w:ascii="Bookman Old Style" w:hAnsi="Bookman Old Style"/>
          <w:szCs w:val="24"/>
        </w:rPr>
      </w:pPr>
    </w:p>
    <w:p w:rsidR="00E95DEC" w:rsidRDefault="00BC5BF1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8</w:t>
      </w:r>
      <w:r w:rsidR="00E95DEC" w:rsidRPr="00E95DEC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  <w:t>-Etapes et déroulement :</w:t>
      </w:r>
    </w:p>
    <w:p w:rsidR="00C60C1A" w:rsidRPr="00E95DEC" w:rsidRDefault="00C60C1A" w:rsidP="00E95DEC">
      <w:pPr>
        <w:spacing w:after="0" w:line="240" w:lineRule="auto"/>
        <w:ind w:right="-1188"/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fr-FR"/>
        </w:rPr>
      </w:pPr>
    </w:p>
    <w:p w:rsidR="00E95DEC" w:rsidRPr="00760C89" w:rsidRDefault="00FA50D2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Recherche bibliographique et collecte des données</w:t>
      </w:r>
      <w:r w:rsidR="00E95DEC" w:rsidRPr="00760C89">
        <w:rPr>
          <w:rFonts w:ascii="Bookman Old Style" w:hAnsi="Bookman Old Style"/>
          <w:szCs w:val="24"/>
        </w:rPr>
        <w:t> ;</w:t>
      </w:r>
    </w:p>
    <w:p w:rsidR="00E95DEC" w:rsidRPr="00760C89" w:rsidRDefault="00E95DEC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Conception des différents modèles (MCD, MLD, MPD)</w:t>
      </w:r>
      <w:r w:rsidR="00FA50D2" w:rsidRPr="00760C89">
        <w:rPr>
          <w:rFonts w:ascii="Bookman Old Style" w:hAnsi="Bookman Old Style"/>
          <w:szCs w:val="24"/>
        </w:rPr>
        <w:t> ;</w:t>
      </w:r>
    </w:p>
    <w:p w:rsidR="00FA50D2" w:rsidRPr="00760C89" w:rsidRDefault="00FA50D2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Développement du nouveau module ;</w:t>
      </w:r>
    </w:p>
    <w:p w:rsidR="007B270E" w:rsidRPr="00760C89" w:rsidRDefault="00FA50D2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Tests et validation du produit ;</w:t>
      </w:r>
    </w:p>
    <w:p w:rsidR="00E95DEC" w:rsidRPr="00760C89" w:rsidRDefault="00FA50D2" w:rsidP="00760C89">
      <w:pPr>
        <w:pStyle w:val="Paragraphedeliste"/>
        <w:numPr>
          <w:ilvl w:val="0"/>
          <w:numId w:val="5"/>
        </w:numPr>
        <w:jc w:val="both"/>
        <w:rPr>
          <w:rFonts w:ascii="Bookman Old Style" w:hAnsi="Bookman Old Style"/>
          <w:szCs w:val="24"/>
        </w:rPr>
      </w:pPr>
      <w:r w:rsidRPr="00760C89">
        <w:rPr>
          <w:rFonts w:ascii="Bookman Old Style" w:hAnsi="Bookman Old Style"/>
          <w:szCs w:val="24"/>
        </w:rPr>
        <w:t>Intégration et déploiement d</w:t>
      </w:r>
      <w:r w:rsidR="000175DC" w:rsidRPr="00760C89">
        <w:rPr>
          <w:rFonts w:ascii="Bookman Old Style" w:hAnsi="Bookman Old Style"/>
          <w:szCs w:val="24"/>
        </w:rPr>
        <w:t>u module dans l’application G3A.</w:t>
      </w:r>
      <w:bookmarkStart w:id="0" w:name="_GoBack"/>
      <w:bookmarkEnd w:id="0"/>
    </w:p>
    <w:sectPr w:rsidR="00E95DEC" w:rsidRPr="00760C89" w:rsidSect="00E95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6FF" w:rsidRDefault="009816FF" w:rsidP="00E95DEC">
      <w:pPr>
        <w:spacing w:after="0" w:line="240" w:lineRule="auto"/>
      </w:pPr>
      <w:r>
        <w:separator/>
      </w:r>
    </w:p>
  </w:endnote>
  <w:endnote w:type="continuationSeparator" w:id="1">
    <w:p w:rsidR="009816FF" w:rsidRDefault="009816FF" w:rsidP="00E9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6FF" w:rsidRDefault="009816FF" w:rsidP="00E95DEC">
      <w:pPr>
        <w:spacing w:after="0" w:line="240" w:lineRule="auto"/>
      </w:pPr>
      <w:r>
        <w:separator/>
      </w:r>
    </w:p>
  </w:footnote>
  <w:footnote w:type="continuationSeparator" w:id="1">
    <w:p w:rsidR="009816FF" w:rsidRDefault="009816FF" w:rsidP="00E95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225C5"/>
    <w:multiLevelType w:val="hybridMultilevel"/>
    <w:tmpl w:val="79427C9E"/>
    <w:lvl w:ilvl="0" w:tplc="9C364D02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2A63F5"/>
    <w:multiLevelType w:val="hybridMultilevel"/>
    <w:tmpl w:val="1C64873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4465485"/>
    <w:multiLevelType w:val="hybridMultilevel"/>
    <w:tmpl w:val="A5AE8A90"/>
    <w:lvl w:ilvl="0" w:tplc="040C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">
    <w:nsid w:val="66871662"/>
    <w:multiLevelType w:val="hybridMultilevel"/>
    <w:tmpl w:val="34F86056"/>
    <w:lvl w:ilvl="0" w:tplc="B87E7306">
      <w:start w:val="1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65D97"/>
    <w:multiLevelType w:val="hybridMultilevel"/>
    <w:tmpl w:val="6FAEDD38"/>
    <w:lvl w:ilvl="0" w:tplc="9C364D02">
      <w:numFmt w:val="bullet"/>
      <w:lvlText w:val="-"/>
      <w:lvlJc w:val="left"/>
      <w:pPr>
        <w:ind w:left="21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8F32CA"/>
    <w:multiLevelType w:val="hybridMultilevel"/>
    <w:tmpl w:val="616613FC"/>
    <w:lvl w:ilvl="0" w:tplc="2CBED484">
      <w:numFmt w:val="bullet"/>
      <w:lvlText w:val="-"/>
      <w:lvlJc w:val="left"/>
      <w:pPr>
        <w:ind w:left="248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95DEC"/>
    <w:rsid w:val="00001CFD"/>
    <w:rsid w:val="00014ED6"/>
    <w:rsid w:val="000175DC"/>
    <w:rsid w:val="00050EDB"/>
    <w:rsid w:val="00072131"/>
    <w:rsid w:val="000B5D8D"/>
    <w:rsid w:val="000B6C3E"/>
    <w:rsid w:val="000F2773"/>
    <w:rsid w:val="001026C7"/>
    <w:rsid w:val="00137F67"/>
    <w:rsid w:val="0017422F"/>
    <w:rsid w:val="001845DE"/>
    <w:rsid w:val="001D500D"/>
    <w:rsid w:val="00211CB2"/>
    <w:rsid w:val="002E6156"/>
    <w:rsid w:val="00473659"/>
    <w:rsid w:val="00494DAE"/>
    <w:rsid w:val="004F000C"/>
    <w:rsid w:val="00505220"/>
    <w:rsid w:val="00527E30"/>
    <w:rsid w:val="005A75C2"/>
    <w:rsid w:val="005F51C5"/>
    <w:rsid w:val="006230B2"/>
    <w:rsid w:val="00636FD6"/>
    <w:rsid w:val="00740571"/>
    <w:rsid w:val="0074783E"/>
    <w:rsid w:val="007607A0"/>
    <w:rsid w:val="00760C89"/>
    <w:rsid w:val="007B270E"/>
    <w:rsid w:val="007D718F"/>
    <w:rsid w:val="007F5799"/>
    <w:rsid w:val="008D3AA1"/>
    <w:rsid w:val="009478EA"/>
    <w:rsid w:val="00966EA8"/>
    <w:rsid w:val="009816FF"/>
    <w:rsid w:val="0098637B"/>
    <w:rsid w:val="009E385A"/>
    <w:rsid w:val="009E41CD"/>
    <w:rsid w:val="00A02BC4"/>
    <w:rsid w:val="00A559A1"/>
    <w:rsid w:val="00A84F13"/>
    <w:rsid w:val="00B73499"/>
    <w:rsid w:val="00BC5BF1"/>
    <w:rsid w:val="00C60C1A"/>
    <w:rsid w:val="00C87EAE"/>
    <w:rsid w:val="00C923FB"/>
    <w:rsid w:val="00CB690D"/>
    <w:rsid w:val="00CF53C7"/>
    <w:rsid w:val="00D21254"/>
    <w:rsid w:val="00D54381"/>
    <w:rsid w:val="00E019A0"/>
    <w:rsid w:val="00E23292"/>
    <w:rsid w:val="00E84B76"/>
    <w:rsid w:val="00E95DEC"/>
    <w:rsid w:val="00EA0458"/>
    <w:rsid w:val="00EC35A5"/>
    <w:rsid w:val="00EC7846"/>
    <w:rsid w:val="00F20509"/>
    <w:rsid w:val="00FA50D2"/>
    <w:rsid w:val="00FE1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F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DEC"/>
  </w:style>
  <w:style w:type="paragraph" w:styleId="Pieddepage">
    <w:name w:val="footer"/>
    <w:basedOn w:val="Normal"/>
    <w:link w:val="PieddepageCar"/>
    <w:uiPriority w:val="99"/>
    <w:unhideWhenUsed/>
    <w:rsid w:val="00E95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5DEC"/>
  </w:style>
  <w:style w:type="paragraph" w:styleId="Paragraphedeliste">
    <w:name w:val="List Paragraph"/>
    <w:basedOn w:val="Normal"/>
    <w:uiPriority w:val="34"/>
    <w:qFormat/>
    <w:rsid w:val="00A559A1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102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RAMI</dc:creator>
  <cp:lastModifiedBy>Y.MAFTAH</cp:lastModifiedBy>
  <cp:revision>2</cp:revision>
  <cp:lastPrinted>2024-10-22T07:46:00Z</cp:lastPrinted>
  <dcterms:created xsi:type="dcterms:W3CDTF">2024-10-24T10:12:00Z</dcterms:created>
  <dcterms:modified xsi:type="dcterms:W3CDTF">2024-10-24T10:12:00Z</dcterms:modified>
</cp:coreProperties>
</file>