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481" w:rsidRPr="00382481" w:rsidRDefault="00382481" w:rsidP="00382481">
      <w:pPr>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noProof/>
          <w:color w:val="0388A6"/>
          <w:sz w:val="21"/>
          <w:szCs w:val="21"/>
          <w:lang w:eastAsia="fr-FR"/>
        </w:rPr>
        <w:drawing>
          <wp:inline distT="0" distB="0" distL="0" distR="0">
            <wp:extent cx="1050290" cy="437515"/>
            <wp:effectExtent l="0" t="0" r="0" b="635"/>
            <wp:docPr id="4" name="Image 4" descr="G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0290" cy="437515"/>
                    </a:xfrm>
                    <a:prstGeom prst="rect">
                      <a:avLst/>
                    </a:prstGeom>
                    <a:noFill/>
                    <a:ln>
                      <a:noFill/>
                    </a:ln>
                  </pic:spPr>
                </pic:pic>
              </a:graphicData>
            </a:graphic>
          </wp:inline>
        </w:drawing>
      </w:r>
      <w:r w:rsidRPr="00382481">
        <w:rPr>
          <w:rFonts w:ascii="Georgia" w:eastAsia="Times New Roman" w:hAnsi="Georgia" w:cs="Times New Roman"/>
          <w:color w:val="9A9994"/>
          <w:sz w:val="36"/>
          <w:szCs w:val="36"/>
          <w:lang w:eastAsia="fr-FR"/>
        </w:rPr>
        <w:t>--</w:t>
      </w:r>
      <w:proofErr w:type="spellStart"/>
      <w:r w:rsidRPr="00382481">
        <w:rPr>
          <w:rFonts w:ascii="Georgia" w:eastAsia="Times New Roman" w:hAnsi="Georgia" w:cs="Times New Roman"/>
          <w:color w:val="9A9994"/>
          <w:sz w:val="36"/>
          <w:szCs w:val="36"/>
          <w:lang w:eastAsia="fr-FR"/>
        </w:rPr>
        <w:t>distributed</w:t>
      </w:r>
      <w:proofErr w:type="spellEnd"/>
      <w:r w:rsidRPr="00382481">
        <w:rPr>
          <w:rFonts w:ascii="Georgia" w:eastAsia="Times New Roman" w:hAnsi="Georgia" w:cs="Times New Roman"/>
          <w:color w:val="9A9994"/>
          <w:sz w:val="36"/>
          <w:szCs w:val="36"/>
          <w:lang w:eastAsia="fr-FR"/>
        </w:rPr>
        <w:t>-</w:t>
      </w:r>
      <w:proofErr w:type="spellStart"/>
      <w:r w:rsidRPr="00382481">
        <w:rPr>
          <w:rFonts w:ascii="Georgia" w:eastAsia="Times New Roman" w:hAnsi="Georgia" w:cs="Times New Roman"/>
          <w:color w:val="9A9994"/>
          <w:sz w:val="36"/>
          <w:szCs w:val="36"/>
          <w:lang w:eastAsia="fr-FR"/>
        </w:rPr>
        <w:t>even</w:t>
      </w:r>
      <w:proofErr w:type="spellEnd"/>
      <w:r w:rsidRPr="00382481">
        <w:rPr>
          <w:rFonts w:ascii="Georgia" w:eastAsia="Times New Roman" w:hAnsi="Georgia" w:cs="Times New Roman"/>
          <w:color w:val="9A9994"/>
          <w:sz w:val="36"/>
          <w:szCs w:val="36"/>
          <w:lang w:eastAsia="fr-FR"/>
        </w:rPr>
        <w:t>-if-</w:t>
      </w:r>
      <w:proofErr w:type="spellStart"/>
      <w:r w:rsidRPr="00382481">
        <w:rPr>
          <w:rFonts w:ascii="Georgia" w:eastAsia="Times New Roman" w:hAnsi="Georgia" w:cs="Times New Roman"/>
          <w:color w:val="9A9994"/>
          <w:sz w:val="36"/>
          <w:szCs w:val="36"/>
          <w:lang w:eastAsia="fr-FR"/>
        </w:rPr>
        <w:t>your</w:t>
      </w:r>
      <w:proofErr w:type="spellEnd"/>
      <w:r w:rsidRPr="00382481">
        <w:rPr>
          <w:rFonts w:ascii="Georgia" w:eastAsia="Times New Roman" w:hAnsi="Georgia" w:cs="Times New Roman"/>
          <w:color w:val="9A9994"/>
          <w:sz w:val="36"/>
          <w:szCs w:val="36"/>
          <w:lang w:eastAsia="fr-FR"/>
        </w:rPr>
        <w:t>-</w:t>
      </w:r>
      <w:proofErr w:type="spellStart"/>
      <w:r w:rsidRPr="00382481">
        <w:rPr>
          <w:rFonts w:ascii="Georgia" w:eastAsia="Times New Roman" w:hAnsi="Georgia" w:cs="Times New Roman"/>
          <w:color w:val="9A9994"/>
          <w:sz w:val="36"/>
          <w:szCs w:val="36"/>
          <w:lang w:eastAsia="fr-FR"/>
        </w:rPr>
        <w:t>workflow-isnt</w:t>
      </w:r>
      <w:proofErr w:type="spellEnd"/>
    </w:p>
    <w:p w:rsidR="00382481" w:rsidRPr="00382481" w:rsidRDefault="00382481" w:rsidP="00382481">
      <w:pPr>
        <w:pBdr>
          <w:bottom w:val="single" w:sz="6" w:space="1" w:color="auto"/>
        </w:pBdr>
        <w:spacing w:after="0" w:line="240" w:lineRule="auto"/>
        <w:jc w:val="center"/>
        <w:rPr>
          <w:rFonts w:ascii="Arial" w:eastAsia="Times New Roman" w:hAnsi="Arial" w:cs="Arial"/>
          <w:vanish/>
          <w:sz w:val="16"/>
          <w:szCs w:val="16"/>
          <w:lang w:eastAsia="fr-FR"/>
        </w:rPr>
      </w:pPr>
      <w:r w:rsidRPr="00382481">
        <w:rPr>
          <w:rFonts w:ascii="Arial" w:eastAsia="Times New Roman" w:hAnsi="Arial" w:cs="Arial"/>
          <w:vanish/>
          <w:sz w:val="16"/>
          <w:szCs w:val="16"/>
          <w:lang w:eastAsia="fr-FR"/>
        </w:rPr>
        <w:t>Haut du formulaire</w:t>
      </w:r>
    </w:p>
    <w:p w:rsidR="00382481" w:rsidRPr="00382481" w:rsidRDefault="00382481" w:rsidP="00382481">
      <w:pPr>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5pt;height:18.4pt" o:ole="">
            <v:imagedata r:id="rId7" o:title=""/>
          </v:shape>
          <w:control r:id="rId8" w:name="DefaultOcxName" w:shapeid="_x0000_i1039"/>
        </w:object>
      </w:r>
    </w:p>
    <w:p w:rsidR="00382481" w:rsidRPr="00382481" w:rsidRDefault="00382481" w:rsidP="00382481">
      <w:pPr>
        <w:pBdr>
          <w:top w:val="single" w:sz="6" w:space="1" w:color="auto"/>
        </w:pBdr>
        <w:spacing w:after="0" w:line="240" w:lineRule="auto"/>
        <w:jc w:val="center"/>
        <w:rPr>
          <w:rFonts w:ascii="Arial" w:eastAsia="Times New Roman" w:hAnsi="Arial" w:cs="Arial"/>
          <w:vanish/>
          <w:sz w:val="16"/>
          <w:szCs w:val="16"/>
          <w:lang w:eastAsia="fr-FR"/>
        </w:rPr>
      </w:pPr>
      <w:r w:rsidRPr="00382481">
        <w:rPr>
          <w:rFonts w:ascii="Arial" w:eastAsia="Times New Roman" w:hAnsi="Arial" w:cs="Arial"/>
          <w:vanish/>
          <w:sz w:val="16"/>
          <w:szCs w:val="16"/>
          <w:lang w:eastAsia="fr-FR"/>
        </w:rPr>
        <w:t>Bas du formulaire</w:t>
      </w:r>
    </w:p>
    <w:p w:rsidR="00382481" w:rsidRPr="00382481" w:rsidRDefault="00382481" w:rsidP="00382481">
      <w:pPr>
        <w:numPr>
          <w:ilvl w:val="0"/>
          <w:numId w:val="1"/>
        </w:numPr>
        <w:spacing w:before="100" w:beforeAutospacing="1" w:after="120" w:line="330" w:lineRule="atLeast"/>
        <w:ind w:left="0"/>
        <w:rPr>
          <w:rFonts w:ascii="Georgia" w:eastAsia="Times New Roman" w:hAnsi="Georgia" w:cs="Times New Roman"/>
          <w:b/>
          <w:bCs/>
          <w:color w:val="4E443C"/>
          <w:sz w:val="24"/>
          <w:szCs w:val="24"/>
          <w:lang w:eastAsia="fr-FR"/>
        </w:rPr>
      </w:pPr>
      <w:hyperlink r:id="rId9" w:history="1">
        <w:r w:rsidRPr="00382481">
          <w:rPr>
            <w:rFonts w:ascii="Georgia" w:eastAsia="Times New Roman" w:hAnsi="Georgia" w:cs="Times New Roman"/>
            <w:b/>
            <w:bCs/>
            <w:color w:val="413932"/>
            <w:sz w:val="24"/>
            <w:szCs w:val="24"/>
            <w:u w:val="single"/>
            <w:lang w:eastAsia="fr-FR"/>
          </w:rPr>
          <w:t>About</w:t>
        </w:r>
      </w:hyperlink>
    </w:p>
    <w:p w:rsidR="00382481" w:rsidRPr="00382481" w:rsidRDefault="00382481" w:rsidP="00382481">
      <w:pPr>
        <w:numPr>
          <w:ilvl w:val="0"/>
          <w:numId w:val="1"/>
        </w:numPr>
        <w:spacing w:before="100" w:beforeAutospacing="1" w:after="120" w:line="330" w:lineRule="atLeast"/>
        <w:ind w:left="0"/>
        <w:rPr>
          <w:rFonts w:ascii="Georgia" w:eastAsia="Times New Roman" w:hAnsi="Georgia" w:cs="Times New Roman"/>
          <w:b/>
          <w:bCs/>
          <w:color w:val="4E443C"/>
          <w:sz w:val="24"/>
          <w:szCs w:val="24"/>
          <w:lang w:eastAsia="fr-FR"/>
        </w:rPr>
      </w:pPr>
      <w:hyperlink r:id="rId10" w:history="1">
        <w:r w:rsidRPr="00382481">
          <w:rPr>
            <w:rFonts w:ascii="Georgia" w:eastAsia="Times New Roman" w:hAnsi="Georgia" w:cs="Times New Roman"/>
            <w:b/>
            <w:bCs/>
            <w:color w:val="F14E32"/>
            <w:sz w:val="24"/>
            <w:szCs w:val="24"/>
            <w:u w:val="single"/>
            <w:lang w:eastAsia="fr-FR"/>
          </w:rPr>
          <w:t>Documentation</w:t>
        </w:r>
      </w:hyperlink>
    </w:p>
    <w:p w:rsidR="00382481" w:rsidRPr="00382481" w:rsidRDefault="00382481" w:rsidP="00382481">
      <w:pPr>
        <w:numPr>
          <w:ilvl w:val="1"/>
          <w:numId w:val="1"/>
        </w:numPr>
        <w:spacing w:before="100" w:beforeAutospacing="1" w:after="0" w:line="330" w:lineRule="atLeast"/>
        <w:ind w:left="300"/>
        <w:rPr>
          <w:rFonts w:ascii="Georgia" w:eastAsia="Times New Roman" w:hAnsi="Georgia" w:cs="Times New Roman"/>
          <w:color w:val="4E443C"/>
          <w:sz w:val="20"/>
          <w:szCs w:val="20"/>
          <w:lang w:eastAsia="fr-FR"/>
        </w:rPr>
      </w:pPr>
      <w:hyperlink r:id="rId11" w:history="1">
        <w:r w:rsidRPr="00382481">
          <w:rPr>
            <w:rFonts w:ascii="Georgia" w:eastAsia="Times New Roman" w:hAnsi="Georgia" w:cs="Times New Roman"/>
            <w:color w:val="413932"/>
            <w:sz w:val="20"/>
            <w:szCs w:val="20"/>
            <w:u w:val="single"/>
            <w:lang w:eastAsia="fr-FR"/>
          </w:rPr>
          <w:t>Reference</w:t>
        </w:r>
      </w:hyperlink>
    </w:p>
    <w:p w:rsidR="00382481" w:rsidRPr="00382481" w:rsidRDefault="00382481" w:rsidP="00382481">
      <w:pPr>
        <w:numPr>
          <w:ilvl w:val="1"/>
          <w:numId w:val="1"/>
        </w:numPr>
        <w:spacing w:before="100" w:beforeAutospacing="1" w:after="0" w:line="330" w:lineRule="atLeast"/>
        <w:ind w:left="300"/>
        <w:rPr>
          <w:rFonts w:ascii="Georgia" w:eastAsia="Times New Roman" w:hAnsi="Georgia" w:cs="Times New Roman"/>
          <w:color w:val="4E443C"/>
          <w:sz w:val="20"/>
          <w:szCs w:val="20"/>
          <w:lang w:eastAsia="fr-FR"/>
        </w:rPr>
      </w:pPr>
      <w:hyperlink r:id="rId12" w:history="1">
        <w:r w:rsidRPr="00382481">
          <w:rPr>
            <w:rFonts w:ascii="Georgia" w:eastAsia="Times New Roman" w:hAnsi="Georgia" w:cs="Times New Roman"/>
            <w:color w:val="413932"/>
            <w:sz w:val="20"/>
            <w:szCs w:val="20"/>
            <w:u w:val="single"/>
            <w:lang w:eastAsia="fr-FR"/>
          </w:rPr>
          <w:t>Book</w:t>
        </w:r>
      </w:hyperlink>
    </w:p>
    <w:p w:rsidR="00382481" w:rsidRPr="00382481" w:rsidRDefault="00382481" w:rsidP="00382481">
      <w:pPr>
        <w:numPr>
          <w:ilvl w:val="1"/>
          <w:numId w:val="1"/>
        </w:numPr>
        <w:spacing w:before="100" w:beforeAutospacing="1" w:after="0" w:line="330" w:lineRule="atLeast"/>
        <w:ind w:left="300"/>
        <w:rPr>
          <w:rFonts w:ascii="Georgia" w:eastAsia="Times New Roman" w:hAnsi="Georgia" w:cs="Times New Roman"/>
          <w:color w:val="4E443C"/>
          <w:sz w:val="20"/>
          <w:szCs w:val="20"/>
          <w:lang w:eastAsia="fr-FR"/>
        </w:rPr>
      </w:pPr>
      <w:hyperlink r:id="rId13" w:history="1">
        <w:proofErr w:type="spellStart"/>
        <w:r w:rsidRPr="00382481">
          <w:rPr>
            <w:rFonts w:ascii="Georgia" w:eastAsia="Times New Roman" w:hAnsi="Georgia" w:cs="Times New Roman"/>
            <w:color w:val="413932"/>
            <w:sz w:val="20"/>
            <w:szCs w:val="20"/>
            <w:u w:val="single"/>
            <w:lang w:eastAsia="fr-FR"/>
          </w:rPr>
          <w:t>Videos</w:t>
        </w:r>
        <w:proofErr w:type="spellEnd"/>
      </w:hyperlink>
    </w:p>
    <w:p w:rsidR="00382481" w:rsidRPr="00382481" w:rsidRDefault="00382481" w:rsidP="00382481">
      <w:pPr>
        <w:numPr>
          <w:ilvl w:val="1"/>
          <w:numId w:val="1"/>
        </w:numPr>
        <w:spacing w:before="100" w:beforeAutospacing="1" w:after="0" w:line="330" w:lineRule="atLeast"/>
        <w:ind w:left="300"/>
        <w:rPr>
          <w:rFonts w:ascii="Georgia" w:eastAsia="Times New Roman" w:hAnsi="Georgia" w:cs="Times New Roman"/>
          <w:color w:val="4E443C"/>
          <w:sz w:val="20"/>
          <w:szCs w:val="20"/>
          <w:lang w:eastAsia="fr-FR"/>
        </w:rPr>
      </w:pPr>
      <w:hyperlink r:id="rId14" w:history="1">
        <w:proofErr w:type="spellStart"/>
        <w:r w:rsidRPr="00382481">
          <w:rPr>
            <w:rFonts w:ascii="Georgia" w:eastAsia="Times New Roman" w:hAnsi="Georgia" w:cs="Times New Roman"/>
            <w:color w:val="413932"/>
            <w:sz w:val="20"/>
            <w:szCs w:val="20"/>
            <w:u w:val="single"/>
            <w:lang w:eastAsia="fr-FR"/>
          </w:rPr>
          <w:t>External</w:t>
        </w:r>
        <w:proofErr w:type="spellEnd"/>
        <w:r w:rsidRPr="00382481">
          <w:rPr>
            <w:rFonts w:ascii="Georgia" w:eastAsia="Times New Roman" w:hAnsi="Georgia" w:cs="Times New Roman"/>
            <w:color w:val="413932"/>
            <w:sz w:val="20"/>
            <w:szCs w:val="20"/>
            <w:u w:val="single"/>
            <w:lang w:eastAsia="fr-FR"/>
          </w:rPr>
          <w:t xml:space="preserve"> Links</w:t>
        </w:r>
      </w:hyperlink>
    </w:p>
    <w:p w:rsidR="00382481" w:rsidRPr="00382481" w:rsidRDefault="00382481" w:rsidP="00382481">
      <w:pPr>
        <w:numPr>
          <w:ilvl w:val="0"/>
          <w:numId w:val="1"/>
        </w:numPr>
        <w:spacing w:before="100" w:beforeAutospacing="1" w:after="120" w:line="330" w:lineRule="atLeast"/>
        <w:ind w:left="0"/>
        <w:rPr>
          <w:rFonts w:ascii="Georgia" w:eastAsia="Times New Roman" w:hAnsi="Georgia" w:cs="Times New Roman"/>
          <w:b/>
          <w:bCs/>
          <w:color w:val="4E443C"/>
          <w:sz w:val="24"/>
          <w:szCs w:val="24"/>
          <w:lang w:eastAsia="fr-FR"/>
        </w:rPr>
      </w:pPr>
      <w:hyperlink r:id="rId15" w:history="1">
        <w:proofErr w:type="spellStart"/>
        <w:r w:rsidRPr="00382481">
          <w:rPr>
            <w:rFonts w:ascii="Georgia" w:eastAsia="Times New Roman" w:hAnsi="Georgia" w:cs="Times New Roman"/>
            <w:b/>
            <w:bCs/>
            <w:color w:val="413932"/>
            <w:sz w:val="24"/>
            <w:szCs w:val="24"/>
            <w:u w:val="single"/>
            <w:lang w:eastAsia="fr-FR"/>
          </w:rPr>
          <w:t>Downloads</w:t>
        </w:r>
        <w:proofErr w:type="spellEnd"/>
      </w:hyperlink>
    </w:p>
    <w:p w:rsidR="00382481" w:rsidRPr="00382481" w:rsidRDefault="00382481" w:rsidP="00382481">
      <w:pPr>
        <w:numPr>
          <w:ilvl w:val="0"/>
          <w:numId w:val="1"/>
        </w:numPr>
        <w:spacing w:before="100" w:beforeAutospacing="1" w:after="120" w:line="330" w:lineRule="atLeast"/>
        <w:ind w:left="0"/>
        <w:rPr>
          <w:rFonts w:ascii="Georgia" w:eastAsia="Times New Roman" w:hAnsi="Georgia" w:cs="Times New Roman"/>
          <w:b/>
          <w:bCs/>
          <w:color w:val="4E443C"/>
          <w:sz w:val="24"/>
          <w:szCs w:val="24"/>
          <w:lang w:eastAsia="fr-FR"/>
        </w:rPr>
      </w:pPr>
      <w:hyperlink r:id="rId16" w:history="1">
        <w:proofErr w:type="spellStart"/>
        <w:r w:rsidRPr="00382481">
          <w:rPr>
            <w:rFonts w:ascii="Georgia" w:eastAsia="Times New Roman" w:hAnsi="Georgia" w:cs="Times New Roman"/>
            <w:b/>
            <w:bCs/>
            <w:color w:val="413932"/>
            <w:sz w:val="24"/>
            <w:szCs w:val="24"/>
            <w:u w:val="single"/>
            <w:lang w:eastAsia="fr-FR"/>
          </w:rPr>
          <w:t>Community</w:t>
        </w:r>
        <w:proofErr w:type="spellEnd"/>
      </w:hyperlink>
    </w:p>
    <w:p w:rsidR="00382481" w:rsidRPr="00382481" w:rsidRDefault="00382481" w:rsidP="00382481">
      <w:pPr>
        <w:spacing w:before="330" w:after="48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pict>
          <v:rect id="_x0000_i1026" style="width:163.5pt;height:9pt" o:hrpct="0" o:hralign="center" o:hrstd="t" o:hr="t" fillcolor="#a0a0a0" stroked="f"/>
        </w:pict>
      </w:r>
    </w:p>
    <w:p w:rsidR="00382481" w:rsidRPr="00382481" w:rsidRDefault="00382481" w:rsidP="00382481">
      <w:pPr>
        <w:spacing w:after="165" w:line="248" w:lineRule="atLeast"/>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 xml:space="preserve">This book </w:t>
      </w:r>
      <w:proofErr w:type="spellStart"/>
      <w:r w:rsidRPr="00382481">
        <w:rPr>
          <w:rFonts w:ascii="Georgia" w:eastAsia="Times New Roman" w:hAnsi="Georgia" w:cs="Times New Roman"/>
          <w:color w:val="4E443C"/>
          <w:sz w:val="21"/>
          <w:szCs w:val="21"/>
          <w:lang w:eastAsia="fr-FR"/>
        </w:rPr>
        <w:t>is</w:t>
      </w:r>
      <w:proofErr w:type="spellEnd"/>
      <w:r w:rsidRPr="00382481">
        <w:rPr>
          <w:rFonts w:ascii="Georgia" w:eastAsia="Times New Roman" w:hAnsi="Georgia" w:cs="Times New Roman"/>
          <w:color w:val="4E443C"/>
          <w:sz w:val="21"/>
          <w:szCs w:val="21"/>
          <w:lang w:eastAsia="fr-FR"/>
        </w:rPr>
        <w:t xml:space="preserve"> </w:t>
      </w:r>
      <w:proofErr w:type="spellStart"/>
      <w:r w:rsidRPr="00382481">
        <w:rPr>
          <w:rFonts w:ascii="Georgia" w:eastAsia="Times New Roman" w:hAnsi="Georgia" w:cs="Times New Roman"/>
          <w:color w:val="4E443C"/>
          <w:sz w:val="21"/>
          <w:szCs w:val="21"/>
          <w:lang w:eastAsia="fr-FR"/>
        </w:rPr>
        <w:t>available</w:t>
      </w:r>
      <w:proofErr w:type="spellEnd"/>
      <w:r w:rsidRPr="00382481">
        <w:rPr>
          <w:rFonts w:ascii="Georgia" w:eastAsia="Times New Roman" w:hAnsi="Georgia" w:cs="Times New Roman"/>
          <w:color w:val="4E443C"/>
          <w:sz w:val="21"/>
          <w:szCs w:val="21"/>
          <w:lang w:eastAsia="fr-FR"/>
        </w:rPr>
        <w:t xml:space="preserve"> in </w:t>
      </w:r>
      <w:hyperlink r:id="rId17" w:history="1">
        <w:r w:rsidRPr="00382481">
          <w:rPr>
            <w:rFonts w:ascii="Georgia" w:eastAsia="Times New Roman" w:hAnsi="Georgia" w:cs="Times New Roman"/>
            <w:color w:val="0388A6"/>
            <w:sz w:val="21"/>
            <w:szCs w:val="21"/>
            <w:u w:val="single"/>
            <w:lang w:eastAsia="fr-FR"/>
          </w:rPr>
          <w:t>English</w:t>
        </w:r>
      </w:hyperlink>
      <w:r w:rsidRPr="00382481">
        <w:rPr>
          <w:rFonts w:ascii="Georgia" w:eastAsia="Times New Roman" w:hAnsi="Georgia" w:cs="Times New Roman"/>
          <w:color w:val="4E443C"/>
          <w:sz w:val="21"/>
          <w:szCs w:val="21"/>
          <w:lang w:eastAsia="fr-FR"/>
        </w:rPr>
        <w:t>.</w:t>
      </w:r>
    </w:p>
    <w:p w:rsidR="00382481" w:rsidRPr="00382481" w:rsidRDefault="00382481" w:rsidP="00382481">
      <w:pPr>
        <w:spacing w:after="165" w:line="248" w:lineRule="atLeast"/>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 xml:space="preserve">Full translation </w:t>
      </w:r>
      <w:proofErr w:type="spellStart"/>
      <w:r w:rsidRPr="00382481">
        <w:rPr>
          <w:rFonts w:ascii="Georgia" w:eastAsia="Times New Roman" w:hAnsi="Georgia" w:cs="Times New Roman"/>
          <w:color w:val="4E443C"/>
          <w:sz w:val="21"/>
          <w:szCs w:val="21"/>
          <w:lang w:eastAsia="fr-FR"/>
        </w:rPr>
        <w:t>available</w:t>
      </w:r>
      <w:proofErr w:type="spellEnd"/>
      <w:r w:rsidRPr="00382481">
        <w:rPr>
          <w:rFonts w:ascii="Georgia" w:eastAsia="Times New Roman" w:hAnsi="Georgia" w:cs="Times New Roman"/>
          <w:color w:val="4E443C"/>
          <w:sz w:val="21"/>
          <w:szCs w:val="21"/>
          <w:lang w:eastAsia="fr-FR"/>
        </w:rPr>
        <w:t xml:space="preserve"> in</w:t>
      </w:r>
    </w:p>
    <w:tbl>
      <w:tblPr>
        <w:tblW w:w="0" w:type="auto"/>
        <w:tblCellMar>
          <w:top w:w="15" w:type="dxa"/>
          <w:left w:w="15" w:type="dxa"/>
          <w:bottom w:w="15" w:type="dxa"/>
          <w:right w:w="15" w:type="dxa"/>
        </w:tblCellMar>
        <w:tblLook w:val="04A0" w:firstRow="1" w:lastRow="0" w:firstColumn="1" w:lastColumn="0" w:noHBand="0" w:noVBand="1"/>
      </w:tblPr>
      <w:tblGrid>
        <w:gridCol w:w="3120"/>
      </w:tblGrid>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18" w:history="1">
              <w:proofErr w:type="spellStart"/>
              <w:r w:rsidRPr="00382481">
                <w:rPr>
                  <w:rFonts w:ascii="Times New Roman" w:eastAsia="Times New Roman" w:hAnsi="Times New Roman" w:cs="Times New Roman"/>
                  <w:color w:val="0388A6"/>
                  <w:sz w:val="24"/>
                  <w:szCs w:val="24"/>
                  <w:u w:val="single"/>
                  <w:lang w:eastAsia="fr-FR"/>
                </w:rPr>
                <w:t>български</w:t>
              </w:r>
              <w:proofErr w:type="spellEnd"/>
              <w:r w:rsidRPr="00382481">
                <w:rPr>
                  <w:rFonts w:ascii="Times New Roman" w:eastAsia="Times New Roman" w:hAnsi="Times New Roman" w:cs="Times New Roman"/>
                  <w:color w:val="0388A6"/>
                  <w:sz w:val="24"/>
                  <w:szCs w:val="24"/>
                  <w:u w:val="single"/>
                  <w:lang w:eastAsia="fr-FR"/>
                </w:rPr>
                <w:t xml:space="preserve"> </w:t>
              </w:r>
              <w:proofErr w:type="spellStart"/>
              <w:r w:rsidRPr="00382481">
                <w:rPr>
                  <w:rFonts w:ascii="Times New Roman" w:eastAsia="Times New Roman" w:hAnsi="Times New Roman" w:cs="Times New Roman"/>
                  <w:color w:val="0388A6"/>
                  <w:sz w:val="24"/>
                  <w:szCs w:val="24"/>
                  <w:u w:val="single"/>
                  <w:lang w:eastAsia="fr-FR"/>
                </w:rPr>
                <w:t>език</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19" w:history="1">
              <w:proofErr w:type="spellStart"/>
              <w:r w:rsidRPr="00382481">
                <w:rPr>
                  <w:rFonts w:ascii="Times New Roman" w:eastAsia="Times New Roman" w:hAnsi="Times New Roman" w:cs="Times New Roman"/>
                  <w:color w:val="0388A6"/>
                  <w:sz w:val="24"/>
                  <w:szCs w:val="24"/>
                  <w:u w:val="single"/>
                  <w:lang w:eastAsia="fr-FR"/>
                </w:rPr>
                <w:t>Español</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0" w:history="1">
              <w:r w:rsidRPr="00382481">
                <w:rPr>
                  <w:rFonts w:ascii="Times New Roman" w:eastAsia="Times New Roman" w:hAnsi="Times New Roman" w:cs="Times New Roman"/>
                  <w:color w:val="0388A6"/>
                  <w:sz w:val="24"/>
                  <w:szCs w:val="24"/>
                  <w:u w:val="single"/>
                  <w:lang w:eastAsia="fr-FR"/>
                </w:rPr>
                <w:t>Français</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1" w:history="1">
              <w:proofErr w:type="spellStart"/>
              <w:r w:rsidRPr="00382481">
                <w:rPr>
                  <w:rFonts w:ascii="Times New Roman" w:eastAsia="Times New Roman" w:hAnsi="Times New Roman" w:cs="Times New Roman"/>
                  <w:color w:val="0388A6"/>
                  <w:sz w:val="24"/>
                  <w:szCs w:val="24"/>
                  <w:u w:val="single"/>
                  <w:lang w:eastAsia="fr-FR"/>
                </w:rPr>
                <w:t>Ελληνικά</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2" w:history="1">
              <w:proofErr w:type="spellStart"/>
              <w:r w:rsidRPr="00382481">
                <w:rPr>
                  <w:rFonts w:ascii="MS Gothic" w:eastAsia="MS Gothic" w:hAnsi="MS Gothic" w:cs="MS Gothic"/>
                  <w:color w:val="0388A6"/>
                  <w:sz w:val="24"/>
                  <w:szCs w:val="24"/>
                  <w:u w:val="single"/>
                  <w:lang w:eastAsia="fr-FR"/>
                </w:rPr>
                <w:t>日本語</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3" w:history="1">
              <w:proofErr w:type="spellStart"/>
              <w:r w:rsidRPr="00382481">
                <w:rPr>
                  <w:rFonts w:ascii="Malgun Gothic" w:eastAsia="Times New Roman" w:hAnsi="Malgun Gothic" w:cs="Malgun Gothic"/>
                  <w:color w:val="0388A6"/>
                  <w:sz w:val="24"/>
                  <w:szCs w:val="24"/>
                  <w:u w:val="single"/>
                  <w:lang w:eastAsia="fr-FR"/>
                </w:rPr>
                <w:t>한국어</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4" w:history="1">
              <w:proofErr w:type="spellStart"/>
              <w:r w:rsidRPr="00382481">
                <w:rPr>
                  <w:rFonts w:ascii="Times New Roman" w:eastAsia="Times New Roman" w:hAnsi="Times New Roman" w:cs="Times New Roman"/>
                  <w:color w:val="0388A6"/>
                  <w:sz w:val="24"/>
                  <w:szCs w:val="24"/>
                  <w:u w:val="single"/>
                  <w:lang w:eastAsia="fr-FR"/>
                </w:rPr>
                <w:t>Nederlands</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5" w:history="1">
              <w:proofErr w:type="spellStart"/>
              <w:r w:rsidRPr="00382481">
                <w:rPr>
                  <w:rFonts w:ascii="Times New Roman" w:eastAsia="Times New Roman" w:hAnsi="Times New Roman" w:cs="Times New Roman"/>
                  <w:color w:val="0388A6"/>
                  <w:sz w:val="24"/>
                  <w:szCs w:val="24"/>
                  <w:u w:val="single"/>
                  <w:lang w:eastAsia="fr-FR"/>
                </w:rPr>
                <w:t>Русский</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6" w:history="1">
              <w:proofErr w:type="spellStart"/>
              <w:r w:rsidRPr="00382481">
                <w:rPr>
                  <w:rFonts w:ascii="Times New Roman" w:eastAsia="Times New Roman" w:hAnsi="Times New Roman" w:cs="Times New Roman"/>
                  <w:color w:val="0388A6"/>
                  <w:sz w:val="24"/>
                  <w:szCs w:val="24"/>
                  <w:u w:val="single"/>
                  <w:lang w:eastAsia="fr-FR"/>
                </w:rPr>
                <w:t>Slovenščina</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7" w:history="1">
              <w:r w:rsidRPr="00382481">
                <w:rPr>
                  <w:rFonts w:ascii="Times New Roman" w:eastAsia="Times New Roman" w:hAnsi="Times New Roman" w:cs="Times New Roman"/>
                  <w:color w:val="0388A6"/>
                  <w:sz w:val="24"/>
                  <w:szCs w:val="24"/>
                  <w:u w:val="single"/>
                  <w:lang w:eastAsia="fr-FR"/>
                </w:rPr>
                <w:t>Tagalog</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8" w:history="1">
              <w:proofErr w:type="spellStart"/>
              <w:r w:rsidRPr="00382481">
                <w:rPr>
                  <w:rFonts w:ascii="Times New Roman" w:eastAsia="Times New Roman" w:hAnsi="Times New Roman" w:cs="Times New Roman"/>
                  <w:color w:val="0388A6"/>
                  <w:sz w:val="24"/>
                  <w:szCs w:val="24"/>
                  <w:u w:val="single"/>
                  <w:lang w:eastAsia="fr-FR"/>
                </w:rPr>
                <w:t>Українська</w:t>
              </w:r>
              <w:proofErr w:type="spellEnd"/>
            </w:hyperlink>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29" w:history="1">
              <w:proofErr w:type="spellStart"/>
              <w:r w:rsidRPr="00382481">
                <w:rPr>
                  <w:rFonts w:ascii="SimSun" w:eastAsia="SimSun" w:hAnsi="SimSun" w:cs="SimSun"/>
                  <w:color w:val="0388A6"/>
                  <w:sz w:val="24"/>
                  <w:szCs w:val="24"/>
                  <w:u w:val="single"/>
                  <w:lang w:eastAsia="fr-FR"/>
                </w:rPr>
                <w:t>简体中文</w:t>
              </w:r>
              <w:proofErr w:type="spellEnd"/>
            </w:hyperlink>
            <w:r w:rsidRPr="00382481">
              <w:rPr>
                <w:rFonts w:ascii="Times New Roman" w:eastAsia="Times New Roman" w:hAnsi="Times New Roman" w:cs="Times New Roman"/>
                <w:sz w:val="24"/>
                <w:szCs w:val="24"/>
                <w:lang w:eastAsia="fr-FR"/>
              </w:rPr>
              <w:t>,</w:t>
            </w:r>
          </w:p>
        </w:tc>
      </w:tr>
    </w:tbl>
    <w:p w:rsidR="00382481" w:rsidRPr="00382481" w:rsidRDefault="00382481" w:rsidP="00382481">
      <w:pPr>
        <w:spacing w:after="165" w:line="248" w:lineRule="atLeast"/>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 xml:space="preserve">Partial translations </w:t>
      </w:r>
      <w:proofErr w:type="spellStart"/>
      <w:r w:rsidRPr="00382481">
        <w:rPr>
          <w:rFonts w:ascii="Georgia" w:eastAsia="Times New Roman" w:hAnsi="Georgia" w:cs="Times New Roman"/>
          <w:color w:val="4E443C"/>
          <w:sz w:val="21"/>
          <w:szCs w:val="21"/>
          <w:lang w:eastAsia="fr-FR"/>
        </w:rPr>
        <w:t>available</w:t>
      </w:r>
      <w:proofErr w:type="spellEnd"/>
      <w:r w:rsidRPr="00382481">
        <w:rPr>
          <w:rFonts w:ascii="Georgia" w:eastAsia="Times New Roman" w:hAnsi="Georgia" w:cs="Times New Roman"/>
          <w:color w:val="4E443C"/>
          <w:sz w:val="21"/>
          <w:szCs w:val="21"/>
          <w:lang w:eastAsia="fr-FR"/>
        </w:rPr>
        <w:t xml:space="preserve"> in</w:t>
      </w:r>
    </w:p>
    <w:tbl>
      <w:tblPr>
        <w:tblW w:w="0" w:type="auto"/>
        <w:tblCellMar>
          <w:top w:w="15" w:type="dxa"/>
          <w:left w:w="15" w:type="dxa"/>
          <w:bottom w:w="15" w:type="dxa"/>
          <w:right w:w="15" w:type="dxa"/>
        </w:tblCellMar>
        <w:tblLook w:val="04A0" w:firstRow="1" w:lastRow="0" w:firstColumn="1" w:lastColumn="0" w:noHBand="0" w:noVBand="1"/>
      </w:tblPr>
      <w:tblGrid>
        <w:gridCol w:w="3120"/>
      </w:tblGrid>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0" w:history="1">
              <w:proofErr w:type="spellStart"/>
              <w:r w:rsidRPr="00382481">
                <w:rPr>
                  <w:rFonts w:ascii="Times New Roman" w:eastAsia="Times New Roman" w:hAnsi="Times New Roman" w:cs="Times New Roman"/>
                  <w:color w:val="0388A6"/>
                  <w:sz w:val="24"/>
                  <w:szCs w:val="24"/>
                  <w:u w:val="single"/>
                  <w:lang w:eastAsia="fr-FR"/>
                </w:rPr>
                <w:t>Čeština</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1" w:history="1">
              <w:proofErr w:type="spellStart"/>
              <w:r w:rsidRPr="00382481">
                <w:rPr>
                  <w:rFonts w:ascii="Times New Roman" w:eastAsia="Times New Roman" w:hAnsi="Times New Roman" w:cs="Times New Roman"/>
                  <w:color w:val="0388A6"/>
                  <w:sz w:val="24"/>
                  <w:szCs w:val="24"/>
                  <w:u w:val="single"/>
                  <w:lang w:eastAsia="fr-FR"/>
                </w:rPr>
                <w:t>Македонски</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2" w:history="1">
              <w:r w:rsidRPr="00382481">
                <w:rPr>
                  <w:rFonts w:ascii="Times New Roman" w:eastAsia="Times New Roman" w:hAnsi="Times New Roman" w:cs="Times New Roman"/>
                  <w:color w:val="0388A6"/>
                  <w:sz w:val="24"/>
                  <w:szCs w:val="24"/>
                  <w:u w:val="single"/>
                  <w:lang w:eastAsia="fr-FR"/>
                </w:rPr>
                <w:t>Polski</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3" w:history="1">
              <w:proofErr w:type="spellStart"/>
              <w:r w:rsidRPr="00382481">
                <w:rPr>
                  <w:rFonts w:ascii="Times New Roman" w:eastAsia="Times New Roman" w:hAnsi="Times New Roman" w:cs="Times New Roman"/>
                  <w:color w:val="0388A6"/>
                  <w:sz w:val="24"/>
                  <w:szCs w:val="24"/>
                  <w:u w:val="single"/>
                  <w:lang w:eastAsia="fr-FR"/>
                </w:rPr>
                <w:t>Српски</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4" w:history="1">
              <w:proofErr w:type="spellStart"/>
              <w:r w:rsidRPr="00382481">
                <w:rPr>
                  <w:rFonts w:ascii="Times New Roman" w:eastAsia="Times New Roman" w:hAnsi="Times New Roman" w:cs="Times New Roman"/>
                  <w:color w:val="0388A6"/>
                  <w:sz w:val="24"/>
                  <w:szCs w:val="24"/>
                  <w:u w:val="single"/>
                  <w:lang w:eastAsia="fr-FR"/>
                </w:rPr>
                <w:t>Ўзбекча</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5" w:history="1">
              <w:proofErr w:type="spellStart"/>
              <w:r w:rsidRPr="00382481">
                <w:rPr>
                  <w:rFonts w:ascii="MS Gothic" w:eastAsia="MS Gothic" w:hAnsi="MS Gothic" w:cs="MS Gothic"/>
                  <w:color w:val="0388A6"/>
                  <w:sz w:val="24"/>
                  <w:szCs w:val="24"/>
                  <w:u w:val="single"/>
                  <w:lang w:eastAsia="fr-FR"/>
                </w:rPr>
                <w:t>繁體中文</w:t>
              </w:r>
              <w:proofErr w:type="spellEnd"/>
            </w:hyperlink>
            <w:r w:rsidRPr="00382481">
              <w:rPr>
                <w:rFonts w:ascii="Times New Roman" w:eastAsia="Times New Roman" w:hAnsi="Times New Roman" w:cs="Times New Roman"/>
                <w:sz w:val="24"/>
                <w:szCs w:val="24"/>
                <w:lang w:eastAsia="fr-FR"/>
              </w:rPr>
              <w:t>,</w:t>
            </w:r>
          </w:p>
        </w:tc>
      </w:tr>
    </w:tbl>
    <w:p w:rsidR="00382481" w:rsidRPr="00382481" w:rsidRDefault="00382481" w:rsidP="00382481">
      <w:pPr>
        <w:spacing w:after="165" w:line="248" w:lineRule="atLeast"/>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 xml:space="preserve">Translations </w:t>
      </w:r>
      <w:proofErr w:type="spellStart"/>
      <w:r w:rsidRPr="00382481">
        <w:rPr>
          <w:rFonts w:ascii="Georgia" w:eastAsia="Times New Roman" w:hAnsi="Georgia" w:cs="Times New Roman"/>
          <w:color w:val="4E443C"/>
          <w:sz w:val="21"/>
          <w:szCs w:val="21"/>
          <w:lang w:eastAsia="fr-FR"/>
        </w:rPr>
        <w:t>started</w:t>
      </w:r>
      <w:proofErr w:type="spellEnd"/>
      <w:r w:rsidRPr="00382481">
        <w:rPr>
          <w:rFonts w:ascii="Georgia" w:eastAsia="Times New Roman" w:hAnsi="Georgia" w:cs="Times New Roman"/>
          <w:color w:val="4E443C"/>
          <w:sz w:val="21"/>
          <w:szCs w:val="21"/>
          <w:lang w:eastAsia="fr-FR"/>
        </w:rPr>
        <w:t xml:space="preserve"> for</w:t>
      </w:r>
    </w:p>
    <w:tbl>
      <w:tblPr>
        <w:tblW w:w="0" w:type="auto"/>
        <w:tblCellMar>
          <w:top w:w="15" w:type="dxa"/>
          <w:left w:w="15" w:type="dxa"/>
          <w:bottom w:w="15" w:type="dxa"/>
          <w:right w:w="15" w:type="dxa"/>
        </w:tblCellMar>
        <w:tblLook w:val="04A0" w:firstRow="1" w:lastRow="0" w:firstColumn="1" w:lastColumn="0" w:noHBand="0" w:noVBand="1"/>
      </w:tblPr>
      <w:tblGrid>
        <w:gridCol w:w="3120"/>
      </w:tblGrid>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6" w:history="1">
              <w:proofErr w:type="spellStart"/>
              <w:r w:rsidRPr="00382481">
                <w:rPr>
                  <w:rFonts w:ascii="Times New Roman" w:eastAsia="Times New Roman" w:hAnsi="Times New Roman" w:cs="Times New Roman"/>
                  <w:color w:val="0388A6"/>
                  <w:sz w:val="24"/>
                  <w:szCs w:val="24"/>
                  <w:u w:val="single"/>
                  <w:lang w:eastAsia="fr-FR"/>
                </w:rPr>
                <w:t>Беларуская</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7" w:history="1">
              <w:r w:rsidRPr="00382481">
                <w:rPr>
                  <w:rFonts w:ascii="Times New Roman" w:eastAsia="Times New Roman" w:hAnsi="Times New Roman" w:cs="Times New Roman"/>
                  <w:color w:val="0388A6"/>
                  <w:sz w:val="24"/>
                  <w:szCs w:val="24"/>
                  <w:u w:val="single"/>
                  <w:lang w:eastAsia="fr-FR"/>
                </w:rPr>
                <w:t>Deutsch</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8" w:history="1">
              <w:proofErr w:type="spellStart"/>
              <w:r w:rsidRPr="00382481">
                <w:rPr>
                  <w:rFonts w:ascii="Times New Roman" w:eastAsia="Times New Roman" w:hAnsi="Times New Roman" w:cs="Times New Roman"/>
                  <w:color w:val="0388A6"/>
                  <w:sz w:val="24"/>
                  <w:szCs w:val="24"/>
                  <w:u w:val="single"/>
                  <w:lang w:eastAsia="fr-FR"/>
                </w:rPr>
                <w:t>فارسی</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39" w:history="1">
              <w:proofErr w:type="spellStart"/>
              <w:r w:rsidRPr="00382481">
                <w:rPr>
                  <w:rFonts w:ascii="Times New Roman" w:eastAsia="Times New Roman" w:hAnsi="Times New Roman" w:cs="Times New Roman"/>
                  <w:color w:val="0388A6"/>
                  <w:sz w:val="24"/>
                  <w:szCs w:val="24"/>
                  <w:u w:val="single"/>
                  <w:lang w:eastAsia="fr-FR"/>
                </w:rPr>
                <w:t>Indonesian</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40" w:history="1">
              <w:r w:rsidRPr="00382481">
                <w:rPr>
                  <w:rFonts w:ascii="Times New Roman" w:eastAsia="Times New Roman" w:hAnsi="Times New Roman" w:cs="Times New Roman"/>
                  <w:color w:val="0388A6"/>
                  <w:sz w:val="24"/>
                  <w:szCs w:val="24"/>
                  <w:u w:val="single"/>
                  <w:lang w:eastAsia="fr-FR"/>
                </w:rPr>
                <w:t>Italiano</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41" w:history="1">
              <w:proofErr w:type="spellStart"/>
              <w:r w:rsidRPr="00382481">
                <w:rPr>
                  <w:rFonts w:ascii="Times New Roman" w:eastAsia="Times New Roman" w:hAnsi="Times New Roman" w:cs="Times New Roman"/>
                  <w:color w:val="0388A6"/>
                  <w:sz w:val="24"/>
                  <w:szCs w:val="24"/>
                  <w:u w:val="single"/>
                  <w:lang w:eastAsia="fr-FR"/>
                </w:rPr>
                <w:t>Bahasa</w:t>
              </w:r>
              <w:proofErr w:type="spellEnd"/>
              <w:r w:rsidRPr="00382481">
                <w:rPr>
                  <w:rFonts w:ascii="Times New Roman" w:eastAsia="Times New Roman" w:hAnsi="Times New Roman" w:cs="Times New Roman"/>
                  <w:color w:val="0388A6"/>
                  <w:sz w:val="24"/>
                  <w:szCs w:val="24"/>
                  <w:u w:val="single"/>
                  <w:lang w:eastAsia="fr-FR"/>
                </w:rPr>
                <w:t xml:space="preserve"> </w:t>
              </w:r>
              <w:proofErr w:type="spellStart"/>
              <w:r w:rsidRPr="00382481">
                <w:rPr>
                  <w:rFonts w:ascii="Times New Roman" w:eastAsia="Times New Roman" w:hAnsi="Times New Roman" w:cs="Times New Roman"/>
                  <w:color w:val="0388A6"/>
                  <w:sz w:val="24"/>
                  <w:szCs w:val="24"/>
                  <w:u w:val="single"/>
                  <w:lang w:eastAsia="fr-FR"/>
                </w:rPr>
                <w:t>Melayu</w:t>
              </w:r>
              <w:proofErr w:type="spellEnd"/>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42" w:history="1">
              <w:r w:rsidRPr="00382481">
                <w:rPr>
                  <w:rFonts w:ascii="Times New Roman" w:eastAsia="Times New Roman" w:hAnsi="Times New Roman" w:cs="Times New Roman"/>
                  <w:color w:val="0388A6"/>
                  <w:sz w:val="24"/>
                  <w:szCs w:val="24"/>
                  <w:u w:val="single"/>
                  <w:lang w:eastAsia="fr-FR"/>
                </w:rPr>
                <w:t>Português (</w:t>
              </w:r>
              <w:proofErr w:type="spellStart"/>
              <w:r w:rsidRPr="00382481">
                <w:rPr>
                  <w:rFonts w:ascii="Times New Roman" w:eastAsia="Times New Roman" w:hAnsi="Times New Roman" w:cs="Times New Roman"/>
                  <w:color w:val="0388A6"/>
                  <w:sz w:val="24"/>
                  <w:szCs w:val="24"/>
                  <w:u w:val="single"/>
                  <w:lang w:eastAsia="fr-FR"/>
                </w:rPr>
                <w:t>Brasil</w:t>
              </w:r>
              <w:proofErr w:type="spellEnd"/>
              <w:r w:rsidRPr="00382481">
                <w:rPr>
                  <w:rFonts w:ascii="Times New Roman" w:eastAsia="Times New Roman" w:hAnsi="Times New Roman" w:cs="Times New Roman"/>
                  <w:color w:val="0388A6"/>
                  <w:sz w:val="24"/>
                  <w:szCs w:val="24"/>
                  <w:u w:val="single"/>
                  <w:lang w:eastAsia="fr-FR"/>
                </w:rPr>
                <w:t>)</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43" w:history="1">
              <w:r w:rsidRPr="00382481">
                <w:rPr>
                  <w:rFonts w:ascii="Times New Roman" w:eastAsia="Times New Roman" w:hAnsi="Times New Roman" w:cs="Times New Roman"/>
                  <w:color w:val="0388A6"/>
                  <w:sz w:val="24"/>
                  <w:szCs w:val="24"/>
                  <w:u w:val="single"/>
                  <w:lang w:eastAsia="fr-FR"/>
                </w:rPr>
                <w:t>Português (Portugal)</w:t>
              </w:r>
            </w:hyperlink>
            <w:r w:rsidRPr="00382481">
              <w:rPr>
                <w:rFonts w:ascii="Times New Roman" w:eastAsia="Times New Roman" w:hAnsi="Times New Roman" w:cs="Times New Roman"/>
                <w:sz w:val="24"/>
                <w:szCs w:val="24"/>
                <w:lang w:eastAsia="fr-FR"/>
              </w:rPr>
              <w:t>,</w:t>
            </w:r>
          </w:p>
        </w:tc>
      </w:tr>
      <w:tr w:rsidR="00382481" w:rsidRPr="00382481" w:rsidTr="00382481">
        <w:tc>
          <w:tcPr>
            <w:tcW w:w="3120" w:type="dxa"/>
            <w:tcMar>
              <w:top w:w="75" w:type="dxa"/>
              <w:left w:w="75" w:type="dxa"/>
              <w:bottom w:w="75" w:type="dxa"/>
              <w:right w:w="75" w:type="dxa"/>
            </w:tcMar>
            <w:vAlign w:val="center"/>
            <w:hideMark/>
          </w:tcPr>
          <w:p w:rsidR="00382481" w:rsidRPr="00382481" w:rsidRDefault="00382481" w:rsidP="00382481">
            <w:pPr>
              <w:spacing w:after="0" w:line="240" w:lineRule="auto"/>
              <w:rPr>
                <w:rFonts w:ascii="Times New Roman" w:eastAsia="Times New Roman" w:hAnsi="Times New Roman" w:cs="Times New Roman"/>
                <w:sz w:val="24"/>
                <w:szCs w:val="24"/>
                <w:lang w:eastAsia="fr-FR"/>
              </w:rPr>
            </w:pPr>
            <w:hyperlink r:id="rId44" w:history="1">
              <w:proofErr w:type="spellStart"/>
              <w:r w:rsidRPr="00382481">
                <w:rPr>
                  <w:rFonts w:ascii="Times New Roman" w:eastAsia="Times New Roman" w:hAnsi="Times New Roman" w:cs="Times New Roman"/>
                  <w:color w:val="0388A6"/>
                  <w:sz w:val="24"/>
                  <w:szCs w:val="24"/>
                  <w:u w:val="single"/>
                  <w:lang w:eastAsia="fr-FR"/>
                </w:rPr>
                <w:t>Türkçe</w:t>
              </w:r>
              <w:proofErr w:type="spellEnd"/>
            </w:hyperlink>
            <w:r w:rsidRPr="00382481">
              <w:rPr>
                <w:rFonts w:ascii="Times New Roman" w:eastAsia="Times New Roman" w:hAnsi="Times New Roman" w:cs="Times New Roman"/>
                <w:sz w:val="24"/>
                <w:szCs w:val="24"/>
                <w:lang w:eastAsia="fr-FR"/>
              </w:rPr>
              <w:t>.</w:t>
            </w:r>
          </w:p>
        </w:tc>
      </w:tr>
    </w:tbl>
    <w:p w:rsidR="00382481" w:rsidRPr="00382481" w:rsidRDefault="00382481" w:rsidP="00382481">
      <w:pPr>
        <w:spacing w:before="330" w:after="48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pict>
          <v:rect id="_x0000_i1027" style="width:163.5pt;height:9pt" o:hrpct="0" o:hralign="center" o:hrstd="t" o:hr="t" fillcolor="#a0a0a0" stroked="f"/>
        </w:pict>
      </w:r>
    </w:p>
    <w:p w:rsidR="00382481" w:rsidRPr="00382481" w:rsidRDefault="00382481" w:rsidP="00382481">
      <w:pPr>
        <w:spacing w:after="165" w:line="248" w:lineRule="atLeast"/>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 xml:space="preserve">The source of </w:t>
      </w:r>
      <w:proofErr w:type="spellStart"/>
      <w:r w:rsidRPr="00382481">
        <w:rPr>
          <w:rFonts w:ascii="Georgia" w:eastAsia="Times New Roman" w:hAnsi="Georgia" w:cs="Times New Roman"/>
          <w:color w:val="4E443C"/>
          <w:sz w:val="21"/>
          <w:szCs w:val="21"/>
          <w:lang w:eastAsia="fr-FR"/>
        </w:rPr>
        <w:t>this</w:t>
      </w:r>
      <w:proofErr w:type="spellEnd"/>
      <w:r w:rsidRPr="00382481">
        <w:rPr>
          <w:rFonts w:ascii="Georgia" w:eastAsia="Times New Roman" w:hAnsi="Georgia" w:cs="Times New Roman"/>
          <w:color w:val="4E443C"/>
          <w:sz w:val="21"/>
          <w:szCs w:val="21"/>
          <w:lang w:eastAsia="fr-FR"/>
        </w:rPr>
        <w:t xml:space="preserve"> book </w:t>
      </w:r>
      <w:proofErr w:type="spellStart"/>
      <w:r w:rsidRPr="00382481">
        <w:rPr>
          <w:rFonts w:ascii="Georgia" w:eastAsia="Times New Roman" w:hAnsi="Georgia" w:cs="Times New Roman"/>
          <w:color w:val="4E443C"/>
          <w:sz w:val="21"/>
          <w:szCs w:val="21"/>
          <w:lang w:eastAsia="fr-FR"/>
        </w:rPr>
        <w:t>is</w:t>
      </w:r>
      <w:proofErr w:type="spellEnd"/>
      <w:r w:rsidRPr="00382481">
        <w:rPr>
          <w:rFonts w:ascii="Georgia" w:eastAsia="Times New Roman" w:hAnsi="Georgia" w:cs="Times New Roman"/>
          <w:color w:val="4E443C"/>
          <w:sz w:val="21"/>
          <w:szCs w:val="21"/>
          <w:lang w:eastAsia="fr-FR"/>
        </w:rPr>
        <w:t> </w:t>
      </w:r>
      <w:proofErr w:type="spellStart"/>
      <w:r w:rsidRPr="00382481">
        <w:rPr>
          <w:rFonts w:ascii="Georgia" w:eastAsia="Times New Roman" w:hAnsi="Georgia" w:cs="Times New Roman"/>
          <w:color w:val="4E443C"/>
          <w:sz w:val="21"/>
          <w:szCs w:val="21"/>
          <w:lang w:eastAsia="fr-FR"/>
        </w:rPr>
        <w:fldChar w:fldCharType="begin"/>
      </w:r>
      <w:r w:rsidRPr="00382481">
        <w:rPr>
          <w:rFonts w:ascii="Georgia" w:eastAsia="Times New Roman" w:hAnsi="Georgia" w:cs="Times New Roman"/>
          <w:color w:val="4E443C"/>
          <w:sz w:val="21"/>
          <w:szCs w:val="21"/>
          <w:lang w:eastAsia="fr-FR"/>
        </w:rPr>
        <w:instrText xml:space="preserve"> HYPERLINK "https://github.com/progit/progit2" </w:instrText>
      </w:r>
      <w:r w:rsidRPr="00382481">
        <w:rPr>
          <w:rFonts w:ascii="Georgia" w:eastAsia="Times New Roman" w:hAnsi="Georgia" w:cs="Times New Roman"/>
          <w:color w:val="4E443C"/>
          <w:sz w:val="21"/>
          <w:szCs w:val="21"/>
          <w:lang w:eastAsia="fr-FR"/>
        </w:rPr>
        <w:fldChar w:fldCharType="separate"/>
      </w:r>
      <w:r w:rsidRPr="00382481">
        <w:rPr>
          <w:rFonts w:ascii="Georgia" w:eastAsia="Times New Roman" w:hAnsi="Georgia" w:cs="Times New Roman"/>
          <w:color w:val="0388A6"/>
          <w:sz w:val="21"/>
          <w:szCs w:val="21"/>
          <w:u w:val="single"/>
          <w:lang w:eastAsia="fr-FR"/>
        </w:rPr>
        <w:t>hosted</w:t>
      </w:r>
      <w:proofErr w:type="spellEnd"/>
      <w:r w:rsidRPr="00382481">
        <w:rPr>
          <w:rFonts w:ascii="Georgia" w:eastAsia="Times New Roman" w:hAnsi="Georgia" w:cs="Times New Roman"/>
          <w:color w:val="0388A6"/>
          <w:sz w:val="21"/>
          <w:szCs w:val="21"/>
          <w:u w:val="single"/>
          <w:lang w:eastAsia="fr-FR"/>
        </w:rPr>
        <w:t xml:space="preserve"> on </w:t>
      </w:r>
      <w:proofErr w:type="spellStart"/>
      <w:r w:rsidRPr="00382481">
        <w:rPr>
          <w:rFonts w:ascii="Georgia" w:eastAsia="Times New Roman" w:hAnsi="Georgia" w:cs="Times New Roman"/>
          <w:color w:val="0388A6"/>
          <w:sz w:val="21"/>
          <w:szCs w:val="21"/>
          <w:u w:val="single"/>
          <w:lang w:eastAsia="fr-FR"/>
        </w:rPr>
        <w:t>GitHub</w:t>
      </w:r>
      <w:proofErr w:type="spellEnd"/>
      <w:r w:rsidRPr="00382481">
        <w:rPr>
          <w:rFonts w:ascii="Georgia" w:eastAsia="Times New Roman" w:hAnsi="Georgia" w:cs="Times New Roman"/>
          <w:color w:val="0388A6"/>
          <w:sz w:val="21"/>
          <w:szCs w:val="21"/>
          <w:u w:val="single"/>
          <w:lang w:eastAsia="fr-FR"/>
        </w:rPr>
        <w:t>.</w:t>
      </w:r>
      <w:r w:rsidRPr="00382481">
        <w:rPr>
          <w:rFonts w:ascii="Georgia" w:eastAsia="Times New Roman" w:hAnsi="Georgia" w:cs="Times New Roman"/>
          <w:color w:val="4E443C"/>
          <w:sz w:val="21"/>
          <w:szCs w:val="21"/>
          <w:lang w:eastAsia="fr-FR"/>
        </w:rPr>
        <w:fldChar w:fldCharType="end"/>
      </w:r>
      <w:r w:rsidRPr="00382481">
        <w:rPr>
          <w:rFonts w:ascii="Georgia" w:eastAsia="Times New Roman" w:hAnsi="Georgia" w:cs="Times New Roman"/>
          <w:color w:val="4E443C"/>
          <w:sz w:val="21"/>
          <w:szCs w:val="21"/>
          <w:lang w:eastAsia="fr-FR"/>
        </w:rPr>
        <w:br/>
        <w:t xml:space="preserve">Patches, suggestions and </w:t>
      </w:r>
      <w:proofErr w:type="spellStart"/>
      <w:r w:rsidRPr="00382481">
        <w:rPr>
          <w:rFonts w:ascii="Georgia" w:eastAsia="Times New Roman" w:hAnsi="Georgia" w:cs="Times New Roman"/>
          <w:color w:val="4E443C"/>
          <w:sz w:val="21"/>
          <w:szCs w:val="21"/>
          <w:lang w:eastAsia="fr-FR"/>
        </w:rPr>
        <w:t>comments</w:t>
      </w:r>
      <w:proofErr w:type="spellEnd"/>
      <w:r w:rsidRPr="00382481">
        <w:rPr>
          <w:rFonts w:ascii="Georgia" w:eastAsia="Times New Roman" w:hAnsi="Georgia" w:cs="Times New Roman"/>
          <w:color w:val="4E443C"/>
          <w:sz w:val="21"/>
          <w:szCs w:val="21"/>
          <w:lang w:eastAsia="fr-FR"/>
        </w:rPr>
        <w:t xml:space="preserve"> are </w:t>
      </w:r>
      <w:proofErr w:type="spellStart"/>
      <w:r w:rsidRPr="00382481">
        <w:rPr>
          <w:rFonts w:ascii="Georgia" w:eastAsia="Times New Roman" w:hAnsi="Georgia" w:cs="Times New Roman"/>
          <w:color w:val="4E443C"/>
          <w:sz w:val="21"/>
          <w:szCs w:val="21"/>
          <w:lang w:eastAsia="fr-FR"/>
        </w:rPr>
        <w:t>welcome</w:t>
      </w:r>
      <w:proofErr w:type="spellEnd"/>
      <w:r w:rsidRPr="00382481">
        <w:rPr>
          <w:rFonts w:ascii="Georgia" w:eastAsia="Times New Roman" w:hAnsi="Georgia" w:cs="Times New Roman"/>
          <w:color w:val="4E443C"/>
          <w:sz w:val="21"/>
          <w:szCs w:val="21"/>
          <w:lang w:eastAsia="fr-FR"/>
        </w:rPr>
        <w:t>.</w:t>
      </w:r>
    </w:p>
    <w:p w:rsidR="00382481" w:rsidRPr="00382481" w:rsidRDefault="00382481" w:rsidP="00382481">
      <w:pPr>
        <w:spacing w:after="150" w:line="240" w:lineRule="auto"/>
        <w:rPr>
          <w:rFonts w:ascii="Georgia" w:eastAsia="Times New Roman" w:hAnsi="Georgia" w:cs="Times New Roman"/>
          <w:b/>
          <w:bCs/>
          <w:color w:val="4E443C"/>
          <w:sz w:val="20"/>
          <w:szCs w:val="20"/>
          <w:lang w:eastAsia="fr-FR"/>
        </w:rPr>
      </w:pPr>
      <w:hyperlink r:id="rId45" w:history="1">
        <w:proofErr w:type="spellStart"/>
        <w:r w:rsidRPr="00382481">
          <w:rPr>
            <w:rFonts w:ascii="Georgia" w:eastAsia="Times New Roman" w:hAnsi="Georgia" w:cs="Times New Roman"/>
            <w:b/>
            <w:bCs/>
            <w:color w:val="0388A6"/>
            <w:sz w:val="20"/>
            <w:szCs w:val="20"/>
            <w:u w:val="single"/>
            <w:lang w:eastAsia="fr-FR"/>
          </w:rPr>
          <w:t>Chapters</w:t>
        </w:r>
        <w:proofErr w:type="spellEnd"/>
        <w:r w:rsidRPr="00382481">
          <w:rPr>
            <w:rFonts w:ascii="Georgia" w:eastAsia="Times New Roman" w:hAnsi="Georgia" w:cs="Times New Roman"/>
            <w:b/>
            <w:bCs/>
            <w:color w:val="0388A6"/>
            <w:sz w:val="20"/>
            <w:szCs w:val="20"/>
            <w:u w:val="single"/>
            <w:lang w:eastAsia="fr-FR"/>
          </w:rPr>
          <w:t xml:space="preserve"> </w:t>
        </w:r>
        <w:r w:rsidRPr="00382481">
          <w:rPr>
            <w:rFonts w:ascii="Consolas" w:eastAsia="Times New Roman" w:hAnsi="Consolas" w:cs="Consolas"/>
            <w:b/>
            <w:bCs/>
            <w:color w:val="0388A6"/>
            <w:sz w:val="20"/>
            <w:szCs w:val="20"/>
            <w:u w:val="single"/>
            <w:lang w:eastAsia="fr-FR"/>
          </w:rPr>
          <w:t>▾</w:t>
        </w:r>
      </w:hyperlink>
      <w:r w:rsidRPr="00382481">
        <w:rPr>
          <w:rFonts w:ascii="Georgia" w:eastAsia="Times New Roman" w:hAnsi="Georgia" w:cs="Times New Roman"/>
          <w:b/>
          <w:bCs/>
          <w:color w:val="4E443C"/>
          <w:sz w:val="20"/>
          <w:szCs w:val="20"/>
          <w:lang w:eastAsia="fr-FR"/>
        </w:rPr>
        <w:t> </w:t>
      </w:r>
      <w:r w:rsidRPr="00382481">
        <w:rPr>
          <w:rFonts w:ascii="Georgia" w:eastAsia="Times New Roman" w:hAnsi="Georgia" w:cs="Times New Roman"/>
          <w:color w:val="9A9994"/>
          <w:sz w:val="20"/>
          <w:szCs w:val="20"/>
          <w:lang w:eastAsia="fr-FR"/>
        </w:rPr>
        <w:t>2nd Edition</w:t>
      </w:r>
    </w:p>
    <w:p w:rsidR="00382481" w:rsidRPr="00382481" w:rsidRDefault="00382481" w:rsidP="00382481">
      <w:pPr>
        <w:shd w:val="clear" w:color="auto" w:fill="FCFCFA"/>
        <w:spacing w:after="96" w:line="660" w:lineRule="atLeast"/>
        <w:outlineLvl w:val="0"/>
        <w:rPr>
          <w:rFonts w:ascii="Georgia" w:eastAsia="Times New Roman" w:hAnsi="Georgia" w:cs="Times New Roman"/>
          <w:color w:val="4E443C"/>
          <w:kern w:val="36"/>
          <w:sz w:val="54"/>
          <w:szCs w:val="54"/>
          <w:lang w:eastAsia="fr-FR"/>
        </w:rPr>
      </w:pPr>
      <w:r w:rsidRPr="00382481">
        <w:rPr>
          <w:rFonts w:ascii="Georgia" w:eastAsia="Times New Roman" w:hAnsi="Georgia" w:cs="Times New Roman"/>
          <w:color w:val="4E443C"/>
          <w:kern w:val="36"/>
          <w:sz w:val="54"/>
          <w:szCs w:val="54"/>
          <w:lang w:eastAsia="fr-FR"/>
        </w:rPr>
        <w:t>1.1 Démarrage rapide - À propos de la gestion de version</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Ce chapitre traite du démarrage rapide avec Git. Nous commencerons par expliquer les bases de la gestion de version, puis nous parlerons de l’installation de Git sur votre système et finalement du paramétrage pour commencer à l’utiliser. À la fin de ce chapitre vous devriez en savoir assez pour comprendre pourquoi on parle beaucoup de Git, pourquoi vous devriez l’utiliser et vous devriez en avoir une installation prête à l’emploi.</w:t>
      </w:r>
    </w:p>
    <w:p w:rsidR="00382481" w:rsidRPr="00382481" w:rsidRDefault="00382481" w:rsidP="00382481">
      <w:pPr>
        <w:shd w:val="clear" w:color="auto" w:fill="FCFCFA"/>
        <w:spacing w:before="300" w:after="0" w:line="660" w:lineRule="atLeast"/>
        <w:outlineLvl w:val="1"/>
        <w:rPr>
          <w:rFonts w:ascii="Georgia" w:eastAsia="Times New Roman" w:hAnsi="Georgia" w:cs="Times New Roman"/>
          <w:b/>
          <w:bCs/>
          <w:color w:val="F14E32"/>
          <w:sz w:val="27"/>
          <w:szCs w:val="27"/>
          <w:lang w:eastAsia="fr-FR"/>
        </w:rPr>
      </w:pPr>
      <w:r w:rsidRPr="00382481">
        <w:rPr>
          <w:rFonts w:ascii="Georgia" w:eastAsia="Times New Roman" w:hAnsi="Georgia" w:cs="Times New Roman"/>
          <w:b/>
          <w:bCs/>
          <w:color w:val="F14E32"/>
          <w:sz w:val="27"/>
          <w:szCs w:val="27"/>
          <w:lang w:eastAsia="fr-FR"/>
        </w:rPr>
        <w:t>À propos de la gestion de version</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Qu’est-ce que la gestion de version et pourquoi devriez-vous vous en soucier ? Un gestionnaire de version est un système qui enregistre l’évolution d’un fichier ou d’un ensemble de fichiers au cours du temps de manière à ce qu’on puisse rappeler une version antérieure d’un fichier à tout moment. Dans les exemples de ce livre, nous utiliserons des fichiers sources de logiciel comme fichiers sous gestion de version, bien qu’en réalité on puisse l’utiliser avec pratiquement tous les types de fichiers d’un ordinateur.</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lastRenderedPageBreak/>
        <w:t>Si vous êtes un dessinateur ou un développeur web, et que vous voulez conserver toutes les versions d’une image ou d’une mise en page (ce que vous souhaiteriez assurément), un système de gestion de version (VCS en anglais pour </w:t>
      </w:r>
      <w:r w:rsidRPr="00382481">
        <w:rPr>
          <w:rFonts w:ascii="Arial" w:eastAsia="Times New Roman" w:hAnsi="Arial" w:cs="Arial"/>
          <w:i/>
          <w:iCs/>
          <w:color w:val="4E443C"/>
          <w:sz w:val="21"/>
          <w:szCs w:val="21"/>
          <w:lang w:eastAsia="fr-FR"/>
        </w:rPr>
        <w:t>Version Control System</w:t>
      </w:r>
      <w:r w:rsidRPr="00382481">
        <w:rPr>
          <w:rFonts w:ascii="Arial" w:eastAsia="Times New Roman" w:hAnsi="Arial" w:cs="Arial"/>
          <w:color w:val="4E443C"/>
          <w:sz w:val="21"/>
          <w:szCs w:val="21"/>
          <w:lang w:eastAsia="fr-FR"/>
        </w:rPr>
        <w:t>) est un outil qu’il est très sage d’utiliser. Il vous permet de ramener un fichier à un état précédent, de ramener le projet complet à un état précédent, de visualiser les changements au cours du temps, de voir qui a modifié quelque chose qui pourrait causer un problème, qui a introduit un problème et quand, et plus encore. Utiliser un VCS signifie aussi généralement que si vous vous trompez ou que vous perdez des fichiers, vous pouvez facilement revenir à un état stable. De plus, vous obtenez tous ces avantages avec peu de travail additionnel.</w:t>
      </w:r>
    </w:p>
    <w:p w:rsidR="00382481" w:rsidRPr="00382481" w:rsidRDefault="00382481" w:rsidP="00382481">
      <w:pPr>
        <w:shd w:val="clear" w:color="auto" w:fill="FCFCFA"/>
        <w:spacing w:after="0" w:line="495" w:lineRule="atLeast"/>
        <w:outlineLvl w:val="2"/>
        <w:rPr>
          <w:rFonts w:ascii="Georgia" w:eastAsia="Times New Roman" w:hAnsi="Georgia" w:cs="Times New Roman"/>
          <w:b/>
          <w:bCs/>
          <w:color w:val="4E443C"/>
          <w:sz w:val="24"/>
          <w:szCs w:val="24"/>
          <w:lang w:eastAsia="fr-FR"/>
        </w:rPr>
      </w:pPr>
      <w:r w:rsidRPr="00382481">
        <w:rPr>
          <w:rFonts w:ascii="Georgia" w:eastAsia="Times New Roman" w:hAnsi="Georgia" w:cs="Times New Roman"/>
          <w:b/>
          <w:bCs/>
          <w:color w:val="4E443C"/>
          <w:sz w:val="24"/>
          <w:szCs w:val="24"/>
          <w:lang w:eastAsia="fr-FR"/>
        </w:rPr>
        <w:t>Les systèmes de gestion de version locaux</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La méthode courante pour la gestion de version est généralement de recopier les fichiers dans un autre répertoire (peut-être avec un nom incluant la date dans le meilleur des cas). Cette méthode est la plus courante parce que c’est la plus simple, mais c’est aussi la moins fiable. Il est facile d’oublier le répertoire dans lequel vous êtes et d’écrire accidentellement dans le mauvais fichier ou d’écraser des fichiers que vous vouliez conserver.</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Pour traiter ce problème, les programmeurs ont développé il y a longtemps des VCS locaux qui utilisaient une base de données simple pour conserver les modifications d’un fichier.</w:t>
      </w:r>
    </w:p>
    <w:p w:rsidR="00382481" w:rsidRPr="00382481" w:rsidRDefault="00382481" w:rsidP="00382481">
      <w:pPr>
        <w:shd w:val="clear" w:color="auto" w:fill="FCFCFA"/>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noProof/>
          <w:color w:val="4E443C"/>
          <w:sz w:val="21"/>
          <w:szCs w:val="21"/>
          <w:lang w:eastAsia="fr-FR"/>
        </w:rPr>
        <w:lastRenderedPageBreak/>
        <w:drawing>
          <wp:inline distT="0" distB="0" distL="0" distR="0">
            <wp:extent cx="7616825" cy="6508115"/>
            <wp:effectExtent l="0" t="0" r="3175" b="6985"/>
            <wp:docPr id="3" name="Image 3" descr="Diagramme de gestion de version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me de gestion de version loca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16825" cy="6508115"/>
                    </a:xfrm>
                    <a:prstGeom prst="rect">
                      <a:avLst/>
                    </a:prstGeom>
                    <a:noFill/>
                    <a:ln>
                      <a:noFill/>
                    </a:ln>
                  </pic:spPr>
                </pic:pic>
              </a:graphicData>
            </a:graphic>
          </wp:inline>
        </w:drawing>
      </w:r>
    </w:p>
    <w:p w:rsidR="00382481" w:rsidRPr="00382481" w:rsidRDefault="00382481" w:rsidP="00382481">
      <w:pPr>
        <w:shd w:val="clear" w:color="auto" w:fill="FCFCFA"/>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Figure 1. Gestion de version locale.</w:t>
      </w:r>
    </w:p>
    <w:p w:rsidR="00382481" w:rsidRPr="00382481" w:rsidRDefault="00382481" w:rsidP="00382481">
      <w:pPr>
        <w:shd w:val="clear" w:color="auto" w:fill="FCFCFA"/>
        <w:spacing w:after="0"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Un des systèmes les plus populaires était RCS, qui est encore distribué avec de nombreux systèmes d’exploitation aujourd’hui. Même le système d’exploitation populaire Mac OS X inclut le programme </w:t>
      </w:r>
      <w:proofErr w:type="spellStart"/>
      <w:r w:rsidRPr="00382481">
        <w:rPr>
          <w:rFonts w:ascii="Courier New" w:eastAsia="Times New Roman" w:hAnsi="Courier New" w:cs="Courier New"/>
          <w:color w:val="333333"/>
          <w:sz w:val="21"/>
          <w:szCs w:val="21"/>
          <w:bdr w:val="single" w:sz="6" w:space="0" w:color="F5F5F5" w:frame="1"/>
          <w:shd w:val="clear" w:color="auto" w:fill="EEEEEE"/>
          <w:lang w:eastAsia="fr-FR"/>
        </w:rPr>
        <w:t>rcs</w:t>
      </w:r>
      <w:r w:rsidRPr="00382481">
        <w:rPr>
          <w:rFonts w:ascii="Arial" w:eastAsia="Times New Roman" w:hAnsi="Arial" w:cs="Arial"/>
          <w:color w:val="4E443C"/>
          <w:sz w:val="21"/>
          <w:szCs w:val="21"/>
          <w:lang w:eastAsia="fr-FR"/>
        </w:rPr>
        <w:t>lorsqu’on</w:t>
      </w:r>
      <w:proofErr w:type="spellEnd"/>
      <w:r w:rsidRPr="00382481">
        <w:rPr>
          <w:rFonts w:ascii="Arial" w:eastAsia="Times New Roman" w:hAnsi="Arial" w:cs="Arial"/>
          <w:color w:val="4E443C"/>
          <w:sz w:val="21"/>
          <w:szCs w:val="21"/>
          <w:lang w:eastAsia="fr-FR"/>
        </w:rPr>
        <w:t xml:space="preserve"> installe les outils de développement logiciel. Cet outil fonctionne en conservant des ensembles de patchs (c’est-à-dire la différence entre les fichiers) d’une version à l’autre dans un format spécial sur disque ; il peut alors restituer l’état de n’importe quel fichier à n’importe quel instant en ajoutant toutes les différences.</w:t>
      </w:r>
    </w:p>
    <w:p w:rsidR="00382481" w:rsidRPr="00382481" w:rsidRDefault="00382481" w:rsidP="00382481">
      <w:pPr>
        <w:shd w:val="clear" w:color="auto" w:fill="FCFCFA"/>
        <w:spacing w:after="0" w:line="495" w:lineRule="atLeast"/>
        <w:outlineLvl w:val="2"/>
        <w:rPr>
          <w:rFonts w:ascii="Georgia" w:eastAsia="Times New Roman" w:hAnsi="Georgia" w:cs="Times New Roman"/>
          <w:b/>
          <w:bCs/>
          <w:color w:val="4E443C"/>
          <w:sz w:val="24"/>
          <w:szCs w:val="24"/>
          <w:lang w:eastAsia="fr-FR"/>
        </w:rPr>
      </w:pPr>
      <w:r w:rsidRPr="00382481">
        <w:rPr>
          <w:rFonts w:ascii="Georgia" w:eastAsia="Times New Roman" w:hAnsi="Georgia" w:cs="Times New Roman"/>
          <w:b/>
          <w:bCs/>
          <w:color w:val="4E443C"/>
          <w:sz w:val="24"/>
          <w:szCs w:val="24"/>
          <w:lang w:eastAsia="fr-FR"/>
        </w:rPr>
        <w:t>Les systèmes de gestion de version centralisés</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Le problème majeur que les gens rencontrent est qu’ils ont besoin de collaborer avec des développeurs sur d’autres ordinateurs. Pour traiter ce problème, les systèmes de gestion de version centralisés (CVCS en anglais pour </w:t>
      </w:r>
      <w:proofErr w:type="spellStart"/>
      <w:r w:rsidRPr="00382481">
        <w:rPr>
          <w:rFonts w:ascii="Arial" w:eastAsia="Times New Roman" w:hAnsi="Arial" w:cs="Arial"/>
          <w:i/>
          <w:iCs/>
          <w:color w:val="4E443C"/>
          <w:sz w:val="21"/>
          <w:szCs w:val="21"/>
          <w:lang w:eastAsia="fr-FR"/>
        </w:rPr>
        <w:t>Centralized</w:t>
      </w:r>
      <w:proofErr w:type="spellEnd"/>
      <w:r w:rsidRPr="00382481">
        <w:rPr>
          <w:rFonts w:ascii="Arial" w:eastAsia="Times New Roman" w:hAnsi="Arial" w:cs="Arial"/>
          <w:i/>
          <w:iCs/>
          <w:color w:val="4E443C"/>
          <w:sz w:val="21"/>
          <w:szCs w:val="21"/>
          <w:lang w:eastAsia="fr-FR"/>
        </w:rPr>
        <w:t xml:space="preserve"> Version Control </w:t>
      </w:r>
      <w:proofErr w:type="spellStart"/>
      <w:r w:rsidRPr="00382481">
        <w:rPr>
          <w:rFonts w:ascii="Arial" w:eastAsia="Times New Roman" w:hAnsi="Arial" w:cs="Arial"/>
          <w:i/>
          <w:iCs/>
          <w:color w:val="4E443C"/>
          <w:sz w:val="21"/>
          <w:szCs w:val="21"/>
          <w:lang w:eastAsia="fr-FR"/>
        </w:rPr>
        <w:t>Systems</w:t>
      </w:r>
      <w:proofErr w:type="spellEnd"/>
      <w:r w:rsidRPr="00382481">
        <w:rPr>
          <w:rFonts w:ascii="Arial" w:eastAsia="Times New Roman" w:hAnsi="Arial" w:cs="Arial"/>
          <w:color w:val="4E443C"/>
          <w:sz w:val="21"/>
          <w:szCs w:val="21"/>
          <w:lang w:eastAsia="fr-FR"/>
        </w:rPr>
        <w:t xml:space="preserve">) furent </w:t>
      </w:r>
      <w:r w:rsidRPr="00382481">
        <w:rPr>
          <w:rFonts w:ascii="Arial" w:eastAsia="Times New Roman" w:hAnsi="Arial" w:cs="Arial"/>
          <w:color w:val="4E443C"/>
          <w:sz w:val="21"/>
          <w:szCs w:val="21"/>
          <w:lang w:eastAsia="fr-FR"/>
        </w:rPr>
        <w:lastRenderedPageBreak/>
        <w:t xml:space="preserve">développés. Ces systèmes tels que CVS, Subversion, et </w:t>
      </w:r>
      <w:proofErr w:type="spellStart"/>
      <w:r w:rsidRPr="00382481">
        <w:rPr>
          <w:rFonts w:ascii="Arial" w:eastAsia="Times New Roman" w:hAnsi="Arial" w:cs="Arial"/>
          <w:color w:val="4E443C"/>
          <w:sz w:val="21"/>
          <w:szCs w:val="21"/>
          <w:lang w:eastAsia="fr-FR"/>
        </w:rPr>
        <w:t>Perforce</w:t>
      </w:r>
      <w:proofErr w:type="spellEnd"/>
      <w:r w:rsidRPr="00382481">
        <w:rPr>
          <w:rFonts w:ascii="Arial" w:eastAsia="Times New Roman" w:hAnsi="Arial" w:cs="Arial"/>
          <w:color w:val="4E443C"/>
          <w:sz w:val="21"/>
          <w:szCs w:val="21"/>
          <w:lang w:eastAsia="fr-FR"/>
        </w:rPr>
        <w:t>, mettent en place un serveur central qui contient tous les fichiers sous gestion de version, et des clients qui peuvent extraire les fichiers de ce dépôt central. Pendant de nombreuses années, cela a été le standard pour la gestion de version.</w:t>
      </w:r>
    </w:p>
    <w:p w:rsidR="00382481" w:rsidRPr="00382481" w:rsidRDefault="00382481" w:rsidP="00382481">
      <w:pPr>
        <w:shd w:val="clear" w:color="auto" w:fill="FCFCFA"/>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noProof/>
          <w:color w:val="4E443C"/>
          <w:sz w:val="21"/>
          <w:szCs w:val="21"/>
          <w:lang w:eastAsia="fr-FR"/>
        </w:rPr>
        <w:drawing>
          <wp:inline distT="0" distB="0" distL="0" distR="0">
            <wp:extent cx="7616825" cy="5301615"/>
            <wp:effectExtent l="0" t="0" r="3175" b="0"/>
            <wp:docPr id="2" name="Image 2" descr="Diagramme de gestion de version centralis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 de gestion de version centralisé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16825" cy="5301615"/>
                    </a:xfrm>
                    <a:prstGeom prst="rect">
                      <a:avLst/>
                    </a:prstGeom>
                    <a:noFill/>
                    <a:ln>
                      <a:noFill/>
                    </a:ln>
                  </pic:spPr>
                </pic:pic>
              </a:graphicData>
            </a:graphic>
          </wp:inline>
        </w:drawing>
      </w:r>
    </w:p>
    <w:p w:rsidR="00382481" w:rsidRPr="00382481" w:rsidRDefault="00382481" w:rsidP="00382481">
      <w:pPr>
        <w:shd w:val="clear" w:color="auto" w:fill="FCFCFA"/>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Figure 2. Gestion de version centralisée.</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Ce schéma offre de nombreux avantages par rapport à la gestion de version locale. Par exemple, chacun sait jusqu’à un certain point ce que tous les autres sont en train de faire sur le projet. Les administrateurs ont un contrôle fin des permissions et il est beaucoup plus facile d’administrer un CVCS que de gérer des bases de données locales.</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 xml:space="preserve">Cependant ce système a aussi de nombreux défauts. Le plus visible est le point unique de panne que le serveur centralisé représente. Si ce serveur est en panne pendant une heure, alors durant cette heure, aucun client ne peut collaborer ou enregistrer les modifications issues de son travail. Si le disque dur du serveur central se corrompt, et s’il n’y a pas eu de sauvegarde, vous perdez absolument tout de l’historique d’un projet en dehors des sauvegardes locales que les gens auraient pu réaliser sur leurs machines locales. Les systèmes de gestion de version locaux </w:t>
      </w:r>
      <w:r w:rsidRPr="00382481">
        <w:rPr>
          <w:rFonts w:ascii="Arial" w:eastAsia="Times New Roman" w:hAnsi="Arial" w:cs="Arial"/>
          <w:color w:val="4E443C"/>
          <w:sz w:val="21"/>
          <w:szCs w:val="21"/>
          <w:lang w:eastAsia="fr-FR"/>
        </w:rPr>
        <w:lastRenderedPageBreak/>
        <w:t>souffrent du même problème — dès qu’on a tout l’historique d’un projet sauvegardé à un endroit unique, on prend le risque de tout perdre.</w:t>
      </w:r>
    </w:p>
    <w:p w:rsidR="00382481" w:rsidRPr="00382481" w:rsidRDefault="00382481" w:rsidP="00382481">
      <w:pPr>
        <w:shd w:val="clear" w:color="auto" w:fill="FCFCFA"/>
        <w:spacing w:after="0" w:line="495" w:lineRule="atLeast"/>
        <w:outlineLvl w:val="2"/>
        <w:rPr>
          <w:rFonts w:ascii="Georgia" w:eastAsia="Times New Roman" w:hAnsi="Georgia" w:cs="Times New Roman"/>
          <w:b/>
          <w:bCs/>
          <w:color w:val="4E443C"/>
          <w:sz w:val="24"/>
          <w:szCs w:val="24"/>
          <w:lang w:eastAsia="fr-FR"/>
        </w:rPr>
      </w:pPr>
      <w:r w:rsidRPr="00382481">
        <w:rPr>
          <w:rFonts w:ascii="Georgia" w:eastAsia="Times New Roman" w:hAnsi="Georgia" w:cs="Times New Roman"/>
          <w:b/>
          <w:bCs/>
          <w:color w:val="4E443C"/>
          <w:sz w:val="24"/>
          <w:szCs w:val="24"/>
          <w:lang w:eastAsia="fr-FR"/>
        </w:rPr>
        <w:t>Les systèmes de gestion de version distribués</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C’est à ce moment que les systèmes de gestion de version distribués entrent en jeu (DVCS en anglais pour </w:t>
      </w:r>
      <w:proofErr w:type="spellStart"/>
      <w:r w:rsidRPr="00382481">
        <w:rPr>
          <w:rFonts w:ascii="Arial" w:eastAsia="Times New Roman" w:hAnsi="Arial" w:cs="Arial"/>
          <w:i/>
          <w:iCs/>
          <w:color w:val="4E443C"/>
          <w:sz w:val="21"/>
          <w:szCs w:val="21"/>
          <w:lang w:eastAsia="fr-FR"/>
        </w:rPr>
        <w:t>Distributed</w:t>
      </w:r>
      <w:proofErr w:type="spellEnd"/>
      <w:r w:rsidRPr="00382481">
        <w:rPr>
          <w:rFonts w:ascii="Arial" w:eastAsia="Times New Roman" w:hAnsi="Arial" w:cs="Arial"/>
          <w:i/>
          <w:iCs/>
          <w:color w:val="4E443C"/>
          <w:sz w:val="21"/>
          <w:szCs w:val="21"/>
          <w:lang w:eastAsia="fr-FR"/>
        </w:rPr>
        <w:t xml:space="preserve"> Version Control </w:t>
      </w:r>
      <w:proofErr w:type="spellStart"/>
      <w:r w:rsidRPr="00382481">
        <w:rPr>
          <w:rFonts w:ascii="Arial" w:eastAsia="Times New Roman" w:hAnsi="Arial" w:cs="Arial"/>
          <w:i/>
          <w:iCs/>
          <w:color w:val="4E443C"/>
          <w:sz w:val="21"/>
          <w:szCs w:val="21"/>
          <w:lang w:eastAsia="fr-FR"/>
        </w:rPr>
        <w:t>Systems</w:t>
      </w:r>
      <w:proofErr w:type="spellEnd"/>
      <w:r w:rsidRPr="00382481">
        <w:rPr>
          <w:rFonts w:ascii="Arial" w:eastAsia="Times New Roman" w:hAnsi="Arial" w:cs="Arial"/>
          <w:color w:val="4E443C"/>
          <w:sz w:val="21"/>
          <w:szCs w:val="21"/>
          <w:lang w:eastAsia="fr-FR"/>
        </w:rPr>
        <w:t xml:space="preserve">). Dans un DVCS (tel que Git, </w:t>
      </w:r>
      <w:proofErr w:type="spellStart"/>
      <w:r w:rsidRPr="00382481">
        <w:rPr>
          <w:rFonts w:ascii="Arial" w:eastAsia="Times New Roman" w:hAnsi="Arial" w:cs="Arial"/>
          <w:color w:val="4E443C"/>
          <w:sz w:val="21"/>
          <w:szCs w:val="21"/>
          <w:lang w:eastAsia="fr-FR"/>
        </w:rPr>
        <w:t>Mercurial</w:t>
      </w:r>
      <w:proofErr w:type="spellEnd"/>
      <w:r w:rsidRPr="00382481">
        <w:rPr>
          <w:rFonts w:ascii="Arial" w:eastAsia="Times New Roman" w:hAnsi="Arial" w:cs="Arial"/>
          <w:color w:val="4E443C"/>
          <w:sz w:val="21"/>
          <w:szCs w:val="21"/>
          <w:lang w:eastAsia="fr-FR"/>
        </w:rPr>
        <w:t xml:space="preserve">, </w:t>
      </w:r>
      <w:proofErr w:type="spellStart"/>
      <w:r w:rsidRPr="00382481">
        <w:rPr>
          <w:rFonts w:ascii="Arial" w:eastAsia="Times New Roman" w:hAnsi="Arial" w:cs="Arial"/>
          <w:color w:val="4E443C"/>
          <w:sz w:val="21"/>
          <w:szCs w:val="21"/>
          <w:lang w:eastAsia="fr-FR"/>
        </w:rPr>
        <w:t>Bazaar</w:t>
      </w:r>
      <w:proofErr w:type="spellEnd"/>
      <w:r w:rsidRPr="00382481">
        <w:rPr>
          <w:rFonts w:ascii="Arial" w:eastAsia="Times New Roman" w:hAnsi="Arial" w:cs="Arial"/>
          <w:color w:val="4E443C"/>
          <w:sz w:val="21"/>
          <w:szCs w:val="21"/>
          <w:lang w:eastAsia="fr-FR"/>
        </w:rPr>
        <w:t xml:space="preserve"> ou </w:t>
      </w:r>
      <w:proofErr w:type="spellStart"/>
      <w:r w:rsidRPr="00382481">
        <w:rPr>
          <w:rFonts w:ascii="Arial" w:eastAsia="Times New Roman" w:hAnsi="Arial" w:cs="Arial"/>
          <w:color w:val="4E443C"/>
          <w:sz w:val="21"/>
          <w:szCs w:val="21"/>
          <w:lang w:eastAsia="fr-FR"/>
        </w:rPr>
        <w:t>Darcs</w:t>
      </w:r>
      <w:proofErr w:type="spellEnd"/>
      <w:r w:rsidRPr="00382481">
        <w:rPr>
          <w:rFonts w:ascii="Arial" w:eastAsia="Times New Roman" w:hAnsi="Arial" w:cs="Arial"/>
          <w:color w:val="4E443C"/>
          <w:sz w:val="21"/>
          <w:szCs w:val="21"/>
          <w:lang w:eastAsia="fr-FR"/>
        </w:rPr>
        <w:t>), les clients n’extraient plus seulement la dernière version d’un fichier, mais ils dupliquent complètement le dépôt. Ainsi, si le serveur disparaît et si les systèmes collaboraient via ce serveur, n’importe quel dépôt d’un des clients peut être copié sur le serveur pour le restaurer. Chaque extraction devient une sauvegarde complète de toutes les données.</w:t>
      </w:r>
    </w:p>
    <w:p w:rsidR="00382481" w:rsidRPr="00382481" w:rsidRDefault="00382481" w:rsidP="00382481">
      <w:pPr>
        <w:shd w:val="clear" w:color="auto" w:fill="FCFCFA"/>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noProof/>
          <w:color w:val="4E443C"/>
          <w:sz w:val="21"/>
          <w:szCs w:val="21"/>
          <w:lang w:eastAsia="fr-FR"/>
        </w:rPr>
        <w:lastRenderedPageBreak/>
        <w:drawing>
          <wp:inline distT="0" distB="0" distL="0" distR="0">
            <wp:extent cx="6362065" cy="7616825"/>
            <wp:effectExtent l="0" t="0" r="0" b="0"/>
            <wp:docPr id="1" name="Image 1" descr="Diagramme de gestion de version distribu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me de gestion de version distribué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62065" cy="7616825"/>
                    </a:xfrm>
                    <a:prstGeom prst="rect">
                      <a:avLst/>
                    </a:prstGeom>
                    <a:noFill/>
                    <a:ln>
                      <a:noFill/>
                    </a:ln>
                  </pic:spPr>
                </pic:pic>
              </a:graphicData>
            </a:graphic>
          </wp:inline>
        </w:drawing>
      </w:r>
    </w:p>
    <w:p w:rsidR="00382481" w:rsidRPr="00382481" w:rsidRDefault="00382481" w:rsidP="00382481">
      <w:pPr>
        <w:shd w:val="clear" w:color="auto" w:fill="FCFCFA"/>
        <w:spacing w:after="0" w:line="240" w:lineRule="auto"/>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Figure 3. Gestion de version distribuée.</w:t>
      </w:r>
    </w:p>
    <w:p w:rsidR="00382481" w:rsidRPr="00382481" w:rsidRDefault="00382481" w:rsidP="00382481">
      <w:pPr>
        <w:shd w:val="clear" w:color="auto" w:fill="FCFCFA"/>
        <w:spacing w:after="165" w:line="330" w:lineRule="atLeast"/>
        <w:rPr>
          <w:rFonts w:ascii="Arial" w:eastAsia="Times New Roman" w:hAnsi="Arial" w:cs="Arial"/>
          <w:color w:val="4E443C"/>
          <w:sz w:val="21"/>
          <w:szCs w:val="21"/>
          <w:lang w:eastAsia="fr-FR"/>
        </w:rPr>
      </w:pPr>
      <w:r w:rsidRPr="00382481">
        <w:rPr>
          <w:rFonts w:ascii="Arial" w:eastAsia="Times New Roman" w:hAnsi="Arial" w:cs="Arial"/>
          <w:color w:val="4E443C"/>
          <w:sz w:val="21"/>
          <w:szCs w:val="21"/>
          <w:lang w:eastAsia="fr-FR"/>
        </w:rPr>
        <w:t>De plus, un grand nombre de ces systèmes gère particulièrement bien le fait d’avoir plusieurs dépôts avec lesquels travailler, vous permettant de collaborer avec différents groupes de personnes de manières différentes simultanément dans le même projet. Cela permet la mise en place de différentes chaînes de traitement qui ne sont pas réalisables avec les systèmes centralisés, tels que les modèles hiérarchiques.</w:t>
      </w:r>
    </w:p>
    <w:p w:rsidR="00382481" w:rsidRPr="00382481" w:rsidRDefault="00382481" w:rsidP="00382481">
      <w:pPr>
        <w:shd w:val="clear" w:color="auto" w:fill="FCFCFA"/>
        <w:spacing w:line="240" w:lineRule="auto"/>
        <w:rPr>
          <w:rFonts w:ascii="Georgia" w:eastAsia="Times New Roman" w:hAnsi="Georgia" w:cs="Times New Roman"/>
          <w:color w:val="4E443C"/>
          <w:sz w:val="21"/>
          <w:szCs w:val="21"/>
          <w:lang w:eastAsia="fr-FR"/>
        </w:rPr>
      </w:pPr>
      <w:hyperlink r:id="rId49" w:history="1">
        <w:proofErr w:type="spellStart"/>
        <w:proofErr w:type="gramStart"/>
        <w:r w:rsidRPr="00382481">
          <w:rPr>
            <w:rFonts w:ascii="Georgia" w:eastAsia="Times New Roman" w:hAnsi="Georgia" w:cs="Times New Roman"/>
            <w:color w:val="0388A6"/>
            <w:sz w:val="21"/>
            <w:szCs w:val="21"/>
            <w:u w:val="single"/>
            <w:lang w:eastAsia="fr-FR"/>
          </w:rPr>
          <w:t>prev</w:t>
        </w:r>
        <w:proofErr w:type="spellEnd"/>
        <w:proofErr w:type="gramEnd"/>
      </w:hyperlink>
      <w:r w:rsidRPr="00382481">
        <w:rPr>
          <w:rFonts w:ascii="Georgia" w:eastAsia="Times New Roman" w:hAnsi="Georgia" w:cs="Times New Roman"/>
          <w:color w:val="4E443C"/>
          <w:sz w:val="21"/>
          <w:szCs w:val="21"/>
          <w:lang w:eastAsia="fr-FR"/>
        </w:rPr>
        <w:t> | </w:t>
      </w:r>
      <w:proofErr w:type="spellStart"/>
      <w:r w:rsidRPr="00382481">
        <w:rPr>
          <w:rFonts w:ascii="Georgia" w:eastAsia="Times New Roman" w:hAnsi="Georgia" w:cs="Times New Roman"/>
          <w:color w:val="4E443C"/>
          <w:sz w:val="21"/>
          <w:szCs w:val="21"/>
          <w:lang w:eastAsia="fr-FR"/>
        </w:rPr>
        <w:fldChar w:fldCharType="begin"/>
      </w:r>
      <w:r w:rsidRPr="00382481">
        <w:rPr>
          <w:rFonts w:ascii="Georgia" w:eastAsia="Times New Roman" w:hAnsi="Georgia" w:cs="Times New Roman"/>
          <w:color w:val="4E443C"/>
          <w:sz w:val="21"/>
          <w:szCs w:val="21"/>
          <w:lang w:eastAsia="fr-FR"/>
        </w:rPr>
        <w:instrText xml:space="preserve"> HYPERLINK "https://git-scm.com/book/fr/v2/D%C3%A9marrage-rapide-Une-rapide-histoire-de-Git" </w:instrText>
      </w:r>
      <w:r w:rsidRPr="00382481">
        <w:rPr>
          <w:rFonts w:ascii="Georgia" w:eastAsia="Times New Roman" w:hAnsi="Georgia" w:cs="Times New Roman"/>
          <w:color w:val="4E443C"/>
          <w:sz w:val="21"/>
          <w:szCs w:val="21"/>
          <w:lang w:eastAsia="fr-FR"/>
        </w:rPr>
        <w:fldChar w:fldCharType="separate"/>
      </w:r>
      <w:r w:rsidRPr="00382481">
        <w:rPr>
          <w:rFonts w:ascii="Georgia" w:eastAsia="Times New Roman" w:hAnsi="Georgia" w:cs="Times New Roman"/>
          <w:color w:val="0388A6"/>
          <w:sz w:val="21"/>
          <w:szCs w:val="21"/>
          <w:u w:val="single"/>
          <w:lang w:eastAsia="fr-FR"/>
        </w:rPr>
        <w:t>next</w:t>
      </w:r>
      <w:proofErr w:type="spellEnd"/>
      <w:r w:rsidRPr="00382481">
        <w:rPr>
          <w:rFonts w:ascii="Georgia" w:eastAsia="Times New Roman" w:hAnsi="Georgia" w:cs="Times New Roman"/>
          <w:color w:val="4E443C"/>
          <w:sz w:val="21"/>
          <w:szCs w:val="21"/>
          <w:lang w:eastAsia="fr-FR"/>
        </w:rPr>
        <w:fldChar w:fldCharType="end"/>
      </w:r>
    </w:p>
    <w:p w:rsidR="00382481" w:rsidRPr="00382481" w:rsidRDefault="00382481" w:rsidP="00382481">
      <w:pPr>
        <w:spacing w:after="0" w:line="240" w:lineRule="auto"/>
        <w:rPr>
          <w:rFonts w:ascii="Georgia" w:eastAsia="Times New Roman" w:hAnsi="Georgia" w:cs="Times New Roman"/>
          <w:color w:val="4E443C"/>
          <w:sz w:val="21"/>
          <w:szCs w:val="21"/>
          <w:lang w:eastAsia="fr-FR"/>
        </w:rPr>
      </w:pPr>
      <w:hyperlink r:id="rId50" w:history="1">
        <w:r w:rsidRPr="00382481">
          <w:rPr>
            <w:rFonts w:ascii="Georgia" w:eastAsia="Times New Roman" w:hAnsi="Georgia" w:cs="Times New Roman"/>
            <w:color w:val="403F3C"/>
            <w:sz w:val="21"/>
            <w:szCs w:val="21"/>
            <w:u w:val="single"/>
            <w:lang w:eastAsia="fr-FR"/>
          </w:rPr>
          <w:t xml:space="preserve">About </w:t>
        </w:r>
        <w:proofErr w:type="spellStart"/>
        <w:r w:rsidRPr="00382481">
          <w:rPr>
            <w:rFonts w:ascii="Georgia" w:eastAsia="Times New Roman" w:hAnsi="Georgia" w:cs="Times New Roman"/>
            <w:color w:val="403F3C"/>
            <w:sz w:val="21"/>
            <w:szCs w:val="21"/>
            <w:u w:val="single"/>
            <w:lang w:eastAsia="fr-FR"/>
          </w:rPr>
          <w:t>this</w:t>
        </w:r>
        <w:proofErr w:type="spellEnd"/>
        <w:r w:rsidRPr="00382481">
          <w:rPr>
            <w:rFonts w:ascii="Georgia" w:eastAsia="Times New Roman" w:hAnsi="Georgia" w:cs="Times New Roman"/>
            <w:color w:val="403F3C"/>
            <w:sz w:val="21"/>
            <w:szCs w:val="21"/>
            <w:u w:val="single"/>
            <w:lang w:eastAsia="fr-FR"/>
          </w:rPr>
          <w:t xml:space="preserve"> site</w:t>
        </w:r>
      </w:hyperlink>
      <w:r w:rsidRPr="00382481">
        <w:rPr>
          <w:rFonts w:ascii="Georgia" w:eastAsia="Times New Roman" w:hAnsi="Georgia" w:cs="Times New Roman"/>
          <w:color w:val="4E443C"/>
          <w:sz w:val="21"/>
          <w:szCs w:val="21"/>
          <w:lang w:eastAsia="fr-FR"/>
        </w:rPr>
        <w:br/>
        <w:t xml:space="preserve">Patches, suggestions, and </w:t>
      </w:r>
      <w:proofErr w:type="spellStart"/>
      <w:r w:rsidRPr="00382481">
        <w:rPr>
          <w:rFonts w:ascii="Georgia" w:eastAsia="Times New Roman" w:hAnsi="Georgia" w:cs="Times New Roman"/>
          <w:color w:val="4E443C"/>
          <w:sz w:val="21"/>
          <w:szCs w:val="21"/>
          <w:lang w:eastAsia="fr-FR"/>
        </w:rPr>
        <w:t>comments</w:t>
      </w:r>
      <w:proofErr w:type="spellEnd"/>
      <w:r w:rsidRPr="00382481">
        <w:rPr>
          <w:rFonts w:ascii="Georgia" w:eastAsia="Times New Roman" w:hAnsi="Georgia" w:cs="Times New Roman"/>
          <w:color w:val="4E443C"/>
          <w:sz w:val="21"/>
          <w:szCs w:val="21"/>
          <w:lang w:eastAsia="fr-FR"/>
        </w:rPr>
        <w:t xml:space="preserve"> are </w:t>
      </w:r>
      <w:proofErr w:type="spellStart"/>
      <w:r w:rsidRPr="00382481">
        <w:rPr>
          <w:rFonts w:ascii="Georgia" w:eastAsia="Times New Roman" w:hAnsi="Georgia" w:cs="Times New Roman"/>
          <w:color w:val="4E443C"/>
          <w:sz w:val="21"/>
          <w:szCs w:val="21"/>
          <w:lang w:eastAsia="fr-FR"/>
        </w:rPr>
        <w:t>welcome</w:t>
      </w:r>
      <w:proofErr w:type="spellEnd"/>
      <w:r w:rsidRPr="00382481">
        <w:rPr>
          <w:rFonts w:ascii="Georgia" w:eastAsia="Times New Roman" w:hAnsi="Georgia" w:cs="Times New Roman"/>
          <w:color w:val="4E443C"/>
          <w:sz w:val="21"/>
          <w:szCs w:val="21"/>
          <w:lang w:eastAsia="fr-FR"/>
        </w:rPr>
        <w:t>.</w:t>
      </w:r>
    </w:p>
    <w:p w:rsidR="00382481" w:rsidRPr="00382481" w:rsidRDefault="00382481" w:rsidP="00382481">
      <w:pPr>
        <w:spacing w:after="0" w:line="240" w:lineRule="auto"/>
        <w:jc w:val="right"/>
        <w:rPr>
          <w:rFonts w:ascii="Georgia" w:eastAsia="Times New Roman" w:hAnsi="Georgia" w:cs="Times New Roman"/>
          <w:color w:val="4E443C"/>
          <w:sz w:val="21"/>
          <w:szCs w:val="21"/>
          <w:lang w:eastAsia="fr-FR"/>
        </w:rPr>
      </w:pPr>
      <w:r w:rsidRPr="00382481">
        <w:rPr>
          <w:rFonts w:ascii="Georgia" w:eastAsia="Times New Roman" w:hAnsi="Georgia" w:cs="Times New Roman"/>
          <w:color w:val="4E443C"/>
          <w:sz w:val="21"/>
          <w:szCs w:val="21"/>
          <w:lang w:eastAsia="fr-FR"/>
        </w:rPr>
        <w:t xml:space="preserve">Git </w:t>
      </w:r>
      <w:proofErr w:type="spellStart"/>
      <w:r w:rsidRPr="00382481">
        <w:rPr>
          <w:rFonts w:ascii="Georgia" w:eastAsia="Times New Roman" w:hAnsi="Georgia" w:cs="Times New Roman"/>
          <w:color w:val="4E443C"/>
          <w:sz w:val="21"/>
          <w:szCs w:val="21"/>
          <w:lang w:eastAsia="fr-FR"/>
        </w:rPr>
        <w:t>is</w:t>
      </w:r>
      <w:proofErr w:type="spellEnd"/>
      <w:r w:rsidRPr="00382481">
        <w:rPr>
          <w:rFonts w:ascii="Georgia" w:eastAsia="Times New Roman" w:hAnsi="Georgia" w:cs="Times New Roman"/>
          <w:color w:val="4E443C"/>
          <w:sz w:val="21"/>
          <w:szCs w:val="21"/>
          <w:lang w:eastAsia="fr-FR"/>
        </w:rPr>
        <w:t xml:space="preserve"> a </w:t>
      </w:r>
      <w:proofErr w:type="spellStart"/>
      <w:r w:rsidRPr="00382481">
        <w:rPr>
          <w:rFonts w:ascii="Georgia" w:eastAsia="Times New Roman" w:hAnsi="Georgia" w:cs="Times New Roman"/>
          <w:color w:val="4E443C"/>
          <w:sz w:val="21"/>
          <w:szCs w:val="21"/>
          <w:lang w:eastAsia="fr-FR"/>
        </w:rPr>
        <w:t>member</w:t>
      </w:r>
      <w:proofErr w:type="spellEnd"/>
      <w:r w:rsidRPr="00382481">
        <w:rPr>
          <w:rFonts w:ascii="Georgia" w:eastAsia="Times New Roman" w:hAnsi="Georgia" w:cs="Times New Roman"/>
          <w:color w:val="4E443C"/>
          <w:sz w:val="21"/>
          <w:szCs w:val="21"/>
          <w:lang w:eastAsia="fr-FR"/>
        </w:rPr>
        <w:t xml:space="preserve"> of </w:t>
      </w:r>
      <w:hyperlink r:id="rId51" w:history="1">
        <w:r w:rsidRPr="00382481">
          <w:rPr>
            <w:rFonts w:ascii="Georgia" w:eastAsia="Times New Roman" w:hAnsi="Georgia" w:cs="Times New Roman"/>
            <w:color w:val="403F3C"/>
            <w:sz w:val="21"/>
            <w:szCs w:val="21"/>
            <w:u w:val="single"/>
            <w:lang w:eastAsia="fr-FR"/>
          </w:rPr>
          <w:t xml:space="preserve">Software </w:t>
        </w:r>
        <w:proofErr w:type="spellStart"/>
        <w:r w:rsidRPr="00382481">
          <w:rPr>
            <w:rFonts w:ascii="Georgia" w:eastAsia="Times New Roman" w:hAnsi="Georgia" w:cs="Times New Roman"/>
            <w:color w:val="403F3C"/>
            <w:sz w:val="21"/>
            <w:szCs w:val="21"/>
            <w:u w:val="single"/>
            <w:lang w:eastAsia="fr-FR"/>
          </w:rPr>
          <w:t>Freedom</w:t>
        </w:r>
        <w:proofErr w:type="spellEnd"/>
        <w:r w:rsidRPr="00382481">
          <w:rPr>
            <w:rFonts w:ascii="Georgia" w:eastAsia="Times New Roman" w:hAnsi="Georgia" w:cs="Times New Roman"/>
            <w:color w:val="403F3C"/>
            <w:sz w:val="21"/>
            <w:szCs w:val="21"/>
            <w:u w:val="single"/>
            <w:lang w:eastAsia="fr-FR"/>
          </w:rPr>
          <w:t xml:space="preserve"> </w:t>
        </w:r>
        <w:proofErr w:type="spellStart"/>
        <w:r w:rsidRPr="00382481">
          <w:rPr>
            <w:rFonts w:ascii="Georgia" w:eastAsia="Times New Roman" w:hAnsi="Georgia" w:cs="Times New Roman"/>
            <w:color w:val="403F3C"/>
            <w:sz w:val="21"/>
            <w:szCs w:val="21"/>
            <w:u w:val="single"/>
            <w:lang w:eastAsia="fr-FR"/>
          </w:rPr>
          <w:t>Conservancy</w:t>
        </w:r>
        <w:proofErr w:type="spellEnd"/>
      </w:hyperlink>
    </w:p>
    <w:p w:rsidR="00A57652" w:rsidRDefault="00A57652">
      <w:bookmarkStart w:id="0" w:name="_GoBack"/>
      <w:bookmarkEnd w:id="0"/>
    </w:p>
    <w:sectPr w:rsidR="00A57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A5900"/>
    <w:multiLevelType w:val="multilevel"/>
    <w:tmpl w:val="45D6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81"/>
    <w:rsid w:val="00382481"/>
    <w:rsid w:val="00A57652"/>
    <w:rsid w:val="00C36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A2353-8547-440B-8B24-05F5B8C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824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8248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8248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48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8248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82481"/>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82481"/>
    <w:rPr>
      <w:color w:val="0000FF"/>
      <w:u w:val="single"/>
    </w:rPr>
  </w:style>
  <w:style w:type="paragraph" w:styleId="z-Hautduformulaire">
    <w:name w:val="HTML Top of Form"/>
    <w:basedOn w:val="Normal"/>
    <w:next w:val="Normal"/>
    <w:link w:val="z-HautduformulaireCar"/>
    <w:hidden/>
    <w:uiPriority w:val="99"/>
    <w:semiHidden/>
    <w:unhideWhenUsed/>
    <w:rsid w:val="0038248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8248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38248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382481"/>
    <w:rPr>
      <w:rFonts w:ascii="Arial" w:eastAsia="Times New Roman" w:hAnsi="Arial" w:cs="Arial"/>
      <w:vanish/>
      <w:sz w:val="16"/>
      <w:szCs w:val="16"/>
      <w:lang w:eastAsia="fr-FR"/>
    </w:rPr>
  </w:style>
  <w:style w:type="paragraph" w:styleId="NormalWeb">
    <w:name w:val="Normal (Web)"/>
    <w:basedOn w:val="Normal"/>
    <w:uiPriority w:val="99"/>
    <w:semiHidden/>
    <w:unhideWhenUsed/>
    <w:rsid w:val="003824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ght">
    <w:name w:val="light"/>
    <w:basedOn w:val="Policepardfaut"/>
    <w:rsid w:val="00382481"/>
  </w:style>
  <w:style w:type="character" w:styleId="Accentuation">
    <w:name w:val="Emphasis"/>
    <w:basedOn w:val="Policepardfaut"/>
    <w:uiPriority w:val="20"/>
    <w:qFormat/>
    <w:rsid w:val="00382481"/>
    <w:rPr>
      <w:i/>
      <w:iCs/>
    </w:rPr>
  </w:style>
  <w:style w:type="character" w:styleId="CodeHTML">
    <w:name w:val="HTML Code"/>
    <w:basedOn w:val="Policepardfaut"/>
    <w:uiPriority w:val="99"/>
    <w:semiHidden/>
    <w:unhideWhenUsed/>
    <w:rsid w:val="00382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454374">
      <w:bodyDiv w:val="1"/>
      <w:marLeft w:val="0"/>
      <w:marRight w:val="0"/>
      <w:marTop w:val="0"/>
      <w:marBottom w:val="0"/>
      <w:divBdr>
        <w:top w:val="none" w:sz="0" w:space="0" w:color="auto"/>
        <w:left w:val="none" w:sz="0" w:space="0" w:color="auto"/>
        <w:bottom w:val="none" w:sz="0" w:space="0" w:color="auto"/>
        <w:right w:val="none" w:sz="0" w:space="0" w:color="auto"/>
      </w:divBdr>
      <w:divsChild>
        <w:div w:id="1889105973">
          <w:marLeft w:val="0"/>
          <w:marRight w:val="0"/>
          <w:marTop w:val="0"/>
          <w:marBottom w:val="0"/>
          <w:divBdr>
            <w:top w:val="none" w:sz="0" w:space="0" w:color="auto"/>
            <w:left w:val="none" w:sz="0" w:space="0" w:color="auto"/>
            <w:bottom w:val="none" w:sz="0" w:space="0" w:color="auto"/>
            <w:right w:val="none" w:sz="0" w:space="0" w:color="auto"/>
          </w:divBdr>
        </w:div>
        <w:div w:id="1453355285">
          <w:marLeft w:val="0"/>
          <w:marRight w:val="0"/>
          <w:marTop w:val="0"/>
          <w:marBottom w:val="0"/>
          <w:divBdr>
            <w:top w:val="none" w:sz="0" w:space="0" w:color="auto"/>
            <w:left w:val="none" w:sz="0" w:space="0" w:color="auto"/>
            <w:bottom w:val="none" w:sz="0" w:space="0" w:color="auto"/>
            <w:right w:val="none" w:sz="0" w:space="0" w:color="auto"/>
          </w:divBdr>
          <w:divsChild>
            <w:div w:id="2023891296">
              <w:marLeft w:val="0"/>
              <w:marRight w:val="0"/>
              <w:marTop w:val="0"/>
              <w:marBottom w:val="0"/>
              <w:divBdr>
                <w:top w:val="none" w:sz="0" w:space="0" w:color="auto"/>
                <w:left w:val="none" w:sz="0" w:space="0" w:color="auto"/>
                <w:bottom w:val="none" w:sz="0" w:space="0" w:color="auto"/>
                <w:right w:val="none" w:sz="0" w:space="0" w:color="auto"/>
              </w:divBdr>
              <w:divsChild>
                <w:div w:id="743187955">
                  <w:marLeft w:val="0"/>
                  <w:marRight w:val="0"/>
                  <w:marTop w:val="0"/>
                  <w:marBottom w:val="0"/>
                  <w:divBdr>
                    <w:top w:val="none" w:sz="0" w:space="0" w:color="auto"/>
                    <w:left w:val="none" w:sz="0" w:space="0" w:color="auto"/>
                    <w:bottom w:val="none" w:sz="0" w:space="0" w:color="auto"/>
                    <w:right w:val="none" w:sz="0" w:space="0" w:color="auto"/>
                  </w:divBdr>
                  <w:divsChild>
                    <w:div w:id="329022278">
                      <w:marLeft w:val="0"/>
                      <w:marRight w:val="0"/>
                      <w:marTop w:val="0"/>
                      <w:marBottom w:val="150"/>
                      <w:divBdr>
                        <w:top w:val="none" w:sz="0" w:space="0" w:color="auto"/>
                        <w:left w:val="none" w:sz="0" w:space="0" w:color="auto"/>
                        <w:bottom w:val="none" w:sz="0" w:space="0" w:color="auto"/>
                        <w:right w:val="none" w:sz="0" w:space="0" w:color="auto"/>
                      </w:divBdr>
                    </w:div>
                    <w:div w:id="695927753">
                      <w:marLeft w:val="0"/>
                      <w:marRight w:val="0"/>
                      <w:marTop w:val="0"/>
                      <w:marBottom w:val="525"/>
                      <w:divBdr>
                        <w:top w:val="single" w:sz="6" w:space="17" w:color="E2E0D8"/>
                        <w:left w:val="single" w:sz="6" w:space="17" w:color="E2E0D8"/>
                        <w:bottom w:val="single" w:sz="6" w:space="17" w:color="E2E0D8"/>
                        <w:right w:val="single" w:sz="6" w:space="17" w:color="E2E0D8"/>
                      </w:divBdr>
                      <w:divsChild>
                        <w:div w:id="1302350033">
                          <w:marLeft w:val="0"/>
                          <w:marRight w:val="0"/>
                          <w:marTop w:val="0"/>
                          <w:marBottom w:val="0"/>
                          <w:divBdr>
                            <w:top w:val="none" w:sz="0" w:space="0" w:color="auto"/>
                            <w:left w:val="none" w:sz="0" w:space="0" w:color="auto"/>
                            <w:bottom w:val="none" w:sz="0" w:space="0" w:color="auto"/>
                            <w:right w:val="none" w:sz="0" w:space="0" w:color="auto"/>
                          </w:divBdr>
                          <w:divsChild>
                            <w:div w:id="1736736646">
                              <w:marLeft w:val="0"/>
                              <w:marRight w:val="0"/>
                              <w:marTop w:val="0"/>
                              <w:marBottom w:val="0"/>
                              <w:divBdr>
                                <w:top w:val="none" w:sz="0" w:space="0" w:color="auto"/>
                                <w:left w:val="none" w:sz="0" w:space="0" w:color="auto"/>
                                <w:bottom w:val="none" w:sz="0" w:space="0" w:color="auto"/>
                                <w:right w:val="none" w:sz="0" w:space="0" w:color="auto"/>
                              </w:divBdr>
                            </w:div>
                            <w:div w:id="1467047177">
                              <w:marLeft w:val="0"/>
                              <w:marRight w:val="0"/>
                              <w:marTop w:val="0"/>
                              <w:marBottom w:val="0"/>
                              <w:divBdr>
                                <w:top w:val="none" w:sz="0" w:space="0" w:color="auto"/>
                                <w:left w:val="none" w:sz="0" w:space="0" w:color="auto"/>
                                <w:bottom w:val="none" w:sz="0" w:space="0" w:color="auto"/>
                                <w:right w:val="none" w:sz="0" w:space="0" w:color="auto"/>
                              </w:divBdr>
                            </w:div>
                            <w:div w:id="124391501">
                              <w:marLeft w:val="0"/>
                              <w:marRight w:val="0"/>
                              <w:marTop w:val="0"/>
                              <w:marBottom w:val="0"/>
                              <w:divBdr>
                                <w:top w:val="none" w:sz="0" w:space="0" w:color="auto"/>
                                <w:left w:val="none" w:sz="0" w:space="0" w:color="auto"/>
                                <w:bottom w:val="none" w:sz="0" w:space="0" w:color="auto"/>
                                <w:right w:val="none" w:sz="0" w:space="0" w:color="auto"/>
                              </w:divBdr>
                              <w:divsChild>
                                <w:div w:id="1460951264">
                                  <w:marLeft w:val="0"/>
                                  <w:marRight w:val="0"/>
                                  <w:marTop w:val="0"/>
                                  <w:marBottom w:val="0"/>
                                  <w:divBdr>
                                    <w:top w:val="none" w:sz="0" w:space="0" w:color="auto"/>
                                    <w:left w:val="none" w:sz="0" w:space="0" w:color="auto"/>
                                    <w:bottom w:val="none" w:sz="0" w:space="0" w:color="auto"/>
                                    <w:right w:val="none" w:sz="0" w:space="0" w:color="auto"/>
                                  </w:divBdr>
                                </w:div>
                                <w:div w:id="884562575">
                                  <w:marLeft w:val="0"/>
                                  <w:marRight w:val="0"/>
                                  <w:marTop w:val="0"/>
                                  <w:marBottom w:val="0"/>
                                  <w:divBdr>
                                    <w:top w:val="none" w:sz="0" w:space="0" w:color="auto"/>
                                    <w:left w:val="none" w:sz="0" w:space="0" w:color="auto"/>
                                    <w:bottom w:val="none" w:sz="0" w:space="0" w:color="auto"/>
                                    <w:right w:val="none" w:sz="0" w:space="0" w:color="auto"/>
                                  </w:divBdr>
                                </w:div>
                                <w:div w:id="1673753392">
                                  <w:marLeft w:val="0"/>
                                  <w:marRight w:val="0"/>
                                  <w:marTop w:val="0"/>
                                  <w:marBottom w:val="0"/>
                                  <w:divBdr>
                                    <w:top w:val="none" w:sz="0" w:space="0" w:color="auto"/>
                                    <w:left w:val="none" w:sz="0" w:space="0" w:color="auto"/>
                                    <w:bottom w:val="none" w:sz="0" w:space="0" w:color="auto"/>
                                    <w:right w:val="none" w:sz="0" w:space="0" w:color="auto"/>
                                  </w:divBdr>
                                  <w:divsChild>
                                    <w:div w:id="1370913117">
                                      <w:marLeft w:val="0"/>
                                      <w:marRight w:val="0"/>
                                      <w:marTop w:val="0"/>
                                      <w:marBottom w:val="0"/>
                                      <w:divBdr>
                                        <w:top w:val="none" w:sz="0" w:space="0" w:color="auto"/>
                                        <w:left w:val="none" w:sz="0" w:space="0" w:color="auto"/>
                                        <w:bottom w:val="none" w:sz="0" w:space="0" w:color="auto"/>
                                        <w:right w:val="none" w:sz="0" w:space="0" w:color="auto"/>
                                      </w:divBdr>
                                    </w:div>
                                    <w:div w:id="549221343">
                                      <w:marLeft w:val="0"/>
                                      <w:marRight w:val="0"/>
                                      <w:marTop w:val="0"/>
                                      <w:marBottom w:val="0"/>
                                      <w:divBdr>
                                        <w:top w:val="none" w:sz="0" w:space="0" w:color="auto"/>
                                        <w:left w:val="none" w:sz="0" w:space="0" w:color="auto"/>
                                        <w:bottom w:val="none" w:sz="0" w:space="0" w:color="auto"/>
                                        <w:right w:val="none" w:sz="0" w:space="0" w:color="auto"/>
                                      </w:divBdr>
                                    </w:div>
                                  </w:divsChild>
                                </w:div>
                                <w:div w:id="755976784">
                                  <w:marLeft w:val="0"/>
                                  <w:marRight w:val="0"/>
                                  <w:marTop w:val="0"/>
                                  <w:marBottom w:val="0"/>
                                  <w:divBdr>
                                    <w:top w:val="none" w:sz="0" w:space="0" w:color="auto"/>
                                    <w:left w:val="none" w:sz="0" w:space="0" w:color="auto"/>
                                    <w:bottom w:val="none" w:sz="0" w:space="0" w:color="auto"/>
                                    <w:right w:val="none" w:sz="0" w:space="0" w:color="auto"/>
                                  </w:divBdr>
                                </w:div>
                              </w:divsChild>
                            </w:div>
                            <w:div w:id="940648660">
                              <w:marLeft w:val="0"/>
                              <w:marRight w:val="0"/>
                              <w:marTop w:val="0"/>
                              <w:marBottom w:val="0"/>
                              <w:divBdr>
                                <w:top w:val="none" w:sz="0" w:space="0" w:color="auto"/>
                                <w:left w:val="none" w:sz="0" w:space="0" w:color="auto"/>
                                <w:bottom w:val="none" w:sz="0" w:space="0" w:color="auto"/>
                                <w:right w:val="none" w:sz="0" w:space="0" w:color="auto"/>
                              </w:divBdr>
                              <w:divsChild>
                                <w:div w:id="1883133201">
                                  <w:marLeft w:val="0"/>
                                  <w:marRight w:val="0"/>
                                  <w:marTop w:val="0"/>
                                  <w:marBottom w:val="0"/>
                                  <w:divBdr>
                                    <w:top w:val="none" w:sz="0" w:space="0" w:color="auto"/>
                                    <w:left w:val="none" w:sz="0" w:space="0" w:color="auto"/>
                                    <w:bottom w:val="none" w:sz="0" w:space="0" w:color="auto"/>
                                    <w:right w:val="none" w:sz="0" w:space="0" w:color="auto"/>
                                  </w:divBdr>
                                </w:div>
                                <w:div w:id="1256744667">
                                  <w:marLeft w:val="0"/>
                                  <w:marRight w:val="0"/>
                                  <w:marTop w:val="0"/>
                                  <w:marBottom w:val="0"/>
                                  <w:divBdr>
                                    <w:top w:val="none" w:sz="0" w:space="0" w:color="auto"/>
                                    <w:left w:val="none" w:sz="0" w:space="0" w:color="auto"/>
                                    <w:bottom w:val="none" w:sz="0" w:space="0" w:color="auto"/>
                                    <w:right w:val="none" w:sz="0" w:space="0" w:color="auto"/>
                                  </w:divBdr>
                                  <w:divsChild>
                                    <w:div w:id="2124299559">
                                      <w:marLeft w:val="0"/>
                                      <w:marRight w:val="0"/>
                                      <w:marTop w:val="0"/>
                                      <w:marBottom w:val="0"/>
                                      <w:divBdr>
                                        <w:top w:val="none" w:sz="0" w:space="0" w:color="auto"/>
                                        <w:left w:val="none" w:sz="0" w:space="0" w:color="auto"/>
                                        <w:bottom w:val="none" w:sz="0" w:space="0" w:color="auto"/>
                                        <w:right w:val="none" w:sz="0" w:space="0" w:color="auto"/>
                                      </w:divBdr>
                                    </w:div>
                                    <w:div w:id="769542591">
                                      <w:marLeft w:val="0"/>
                                      <w:marRight w:val="0"/>
                                      <w:marTop w:val="0"/>
                                      <w:marBottom w:val="0"/>
                                      <w:divBdr>
                                        <w:top w:val="none" w:sz="0" w:space="0" w:color="auto"/>
                                        <w:left w:val="none" w:sz="0" w:space="0" w:color="auto"/>
                                        <w:bottom w:val="none" w:sz="0" w:space="0" w:color="auto"/>
                                        <w:right w:val="none" w:sz="0" w:space="0" w:color="auto"/>
                                      </w:divBdr>
                                    </w:div>
                                  </w:divsChild>
                                </w:div>
                                <w:div w:id="329407028">
                                  <w:marLeft w:val="0"/>
                                  <w:marRight w:val="0"/>
                                  <w:marTop w:val="0"/>
                                  <w:marBottom w:val="0"/>
                                  <w:divBdr>
                                    <w:top w:val="none" w:sz="0" w:space="0" w:color="auto"/>
                                    <w:left w:val="none" w:sz="0" w:space="0" w:color="auto"/>
                                    <w:bottom w:val="none" w:sz="0" w:space="0" w:color="auto"/>
                                    <w:right w:val="none" w:sz="0" w:space="0" w:color="auto"/>
                                  </w:divBdr>
                                </w:div>
                                <w:div w:id="471483438">
                                  <w:marLeft w:val="0"/>
                                  <w:marRight w:val="0"/>
                                  <w:marTop w:val="0"/>
                                  <w:marBottom w:val="0"/>
                                  <w:divBdr>
                                    <w:top w:val="none" w:sz="0" w:space="0" w:color="auto"/>
                                    <w:left w:val="none" w:sz="0" w:space="0" w:color="auto"/>
                                    <w:bottom w:val="none" w:sz="0" w:space="0" w:color="auto"/>
                                    <w:right w:val="none" w:sz="0" w:space="0" w:color="auto"/>
                                  </w:divBdr>
                                </w:div>
                              </w:divsChild>
                            </w:div>
                            <w:div w:id="416172708">
                              <w:marLeft w:val="0"/>
                              <w:marRight w:val="0"/>
                              <w:marTop w:val="0"/>
                              <w:marBottom w:val="0"/>
                              <w:divBdr>
                                <w:top w:val="none" w:sz="0" w:space="0" w:color="auto"/>
                                <w:left w:val="none" w:sz="0" w:space="0" w:color="auto"/>
                                <w:bottom w:val="none" w:sz="0" w:space="0" w:color="auto"/>
                                <w:right w:val="none" w:sz="0" w:space="0" w:color="auto"/>
                              </w:divBdr>
                              <w:divsChild>
                                <w:div w:id="1870950798">
                                  <w:marLeft w:val="0"/>
                                  <w:marRight w:val="0"/>
                                  <w:marTop w:val="0"/>
                                  <w:marBottom w:val="0"/>
                                  <w:divBdr>
                                    <w:top w:val="none" w:sz="0" w:space="0" w:color="auto"/>
                                    <w:left w:val="none" w:sz="0" w:space="0" w:color="auto"/>
                                    <w:bottom w:val="none" w:sz="0" w:space="0" w:color="auto"/>
                                    <w:right w:val="none" w:sz="0" w:space="0" w:color="auto"/>
                                  </w:divBdr>
                                </w:div>
                                <w:div w:id="1331328740">
                                  <w:marLeft w:val="0"/>
                                  <w:marRight w:val="0"/>
                                  <w:marTop w:val="0"/>
                                  <w:marBottom w:val="0"/>
                                  <w:divBdr>
                                    <w:top w:val="none" w:sz="0" w:space="0" w:color="auto"/>
                                    <w:left w:val="none" w:sz="0" w:space="0" w:color="auto"/>
                                    <w:bottom w:val="none" w:sz="0" w:space="0" w:color="auto"/>
                                    <w:right w:val="none" w:sz="0" w:space="0" w:color="auto"/>
                                  </w:divBdr>
                                  <w:divsChild>
                                    <w:div w:id="182745508">
                                      <w:marLeft w:val="0"/>
                                      <w:marRight w:val="0"/>
                                      <w:marTop w:val="0"/>
                                      <w:marBottom w:val="0"/>
                                      <w:divBdr>
                                        <w:top w:val="none" w:sz="0" w:space="0" w:color="auto"/>
                                        <w:left w:val="none" w:sz="0" w:space="0" w:color="auto"/>
                                        <w:bottom w:val="none" w:sz="0" w:space="0" w:color="auto"/>
                                        <w:right w:val="none" w:sz="0" w:space="0" w:color="auto"/>
                                      </w:divBdr>
                                    </w:div>
                                    <w:div w:id="948243072">
                                      <w:marLeft w:val="0"/>
                                      <w:marRight w:val="0"/>
                                      <w:marTop w:val="0"/>
                                      <w:marBottom w:val="0"/>
                                      <w:divBdr>
                                        <w:top w:val="none" w:sz="0" w:space="0" w:color="auto"/>
                                        <w:left w:val="none" w:sz="0" w:space="0" w:color="auto"/>
                                        <w:bottom w:val="none" w:sz="0" w:space="0" w:color="auto"/>
                                        <w:right w:val="none" w:sz="0" w:space="0" w:color="auto"/>
                                      </w:divBdr>
                                    </w:div>
                                  </w:divsChild>
                                </w:div>
                                <w:div w:id="738359265">
                                  <w:marLeft w:val="0"/>
                                  <w:marRight w:val="0"/>
                                  <w:marTop w:val="0"/>
                                  <w:marBottom w:val="0"/>
                                  <w:divBdr>
                                    <w:top w:val="none" w:sz="0" w:space="0" w:color="auto"/>
                                    <w:left w:val="none" w:sz="0" w:space="0" w:color="auto"/>
                                    <w:bottom w:val="none" w:sz="0" w:space="0" w:color="auto"/>
                                    <w:right w:val="none" w:sz="0" w:space="0" w:color="auto"/>
                                  </w:divBdr>
                                </w:div>
                              </w:divsChild>
                            </w:div>
                            <w:div w:id="4836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videos" TargetMode="External"/><Relationship Id="rId18" Type="http://schemas.openxmlformats.org/officeDocument/2006/relationships/hyperlink" Target="https://git-scm.com/book/bg" TargetMode="External"/><Relationship Id="rId26" Type="http://schemas.openxmlformats.org/officeDocument/2006/relationships/hyperlink" Target="https://git-scm.com/book/sl" TargetMode="External"/><Relationship Id="rId39" Type="http://schemas.openxmlformats.org/officeDocument/2006/relationships/hyperlink" Target="https://git-scm.com/book/id" TargetMode="External"/><Relationship Id="rId3" Type="http://schemas.openxmlformats.org/officeDocument/2006/relationships/settings" Target="settings.xml"/><Relationship Id="rId21" Type="http://schemas.openxmlformats.org/officeDocument/2006/relationships/hyperlink" Target="https://git-scm.com/book/gr" TargetMode="External"/><Relationship Id="rId34" Type="http://schemas.openxmlformats.org/officeDocument/2006/relationships/hyperlink" Target="https://git-scm.com/book/uz" TargetMode="External"/><Relationship Id="rId42" Type="http://schemas.openxmlformats.org/officeDocument/2006/relationships/hyperlink" Target="https://git-scm.com/book/pt-br" TargetMode="External"/><Relationship Id="rId47" Type="http://schemas.openxmlformats.org/officeDocument/2006/relationships/image" Target="media/image4.png"/><Relationship Id="rId50" Type="http://schemas.openxmlformats.org/officeDocument/2006/relationships/hyperlink" Target="https://git-scm.com/site" TargetMode="External"/><Relationship Id="rId7" Type="http://schemas.openxmlformats.org/officeDocument/2006/relationships/image" Target="media/image2.wmf"/><Relationship Id="rId12" Type="http://schemas.openxmlformats.org/officeDocument/2006/relationships/hyperlink" Target="https://git-scm.com/book" TargetMode="External"/><Relationship Id="rId17" Type="http://schemas.openxmlformats.org/officeDocument/2006/relationships/hyperlink" Target="https://git-scm.com/book/en" TargetMode="External"/><Relationship Id="rId25" Type="http://schemas.openxmlformats.org/officeDocument/2006/relationships/hyperlink" Target="https://git-scm.com/book/ru" TargetMode="External"/><Relationship Id="rId33" Type="http://schemas.openxmlformats.org/officeDocument/2006/relationships/hyperlink" Target="https://git-scm.com/book/sr" TargetMode="External"/><Relationship Id="rId38" Type="http://schemas.openxmlformats.org/officeDocument/2006/relationships/hyperlink" Target="https://git-scm.com/book/fa"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scm.com/community" TargetMode="External"/><Relationship Id="rId20" Type="http://schemas.openxmlformats.org/officeDocument/2006/relationships/hyperlink" Target="https://git-scm.com/book/fr" TargetMode="External"/><Relationship Id="rId29" Type="http://schemas.openxmlformats.org/officeDocument/2006/relationships/hyperlink" Target="https://git-scm.com/book/zh" TargetMode="External"/><Relationship Id="rId41" Type="http://schemas.openxmlformats.org/officeDocument/2006/relationships/hyperlink" Target="https://git-scm.com/book/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scm.com/docs" TargetMode="External"/><Relationship Id="rId24" Type="http://schemas.openxmlformats.org/officeDocument/2006/relationships/hyperlink" Target="https://git-scm.com/book/nl" TargetMode="External"/><Relationship Id="rId32" Type="http://schemas.openxmlformats.org/officeDocument/2006/relationships/hyperlink" Target="https://git-scm.com/book/pl" TargetMode="External"/><Relationship Id="rId37" Type="http://schemas.openxmlformats.org/officeDocument/2006/relationships/hyperlink" Target="https://git-scm.com/book/de" TargetMode="External"/><Relationship Id="rId40" Type="http://schemas.openxmlformats.org/officeDocument/2006/relationships/hyperlink" Target="https://git-scm.com/book/it" TargetMode="External"/><Relationship Id="rId45" Type="http://schemas.openxmlformats.org/officeDocument/2006/relationships/hyperlink" Target="https://git-scm.com/book/fr/v2/D%C3%A9marrage-rapide-%C3%80-propos-de-la-gestion-de-version" TargetMode="External"/><Relationship Id="rId53" Type="http://schemas.openxmlformats.org/officeDocument/2006/relationships/theme" Target="theme/theme1.xml"/><Relationship Id="rId5" Type="http://schemas.openxmlformats.org/officeDocument/2006/relationships/hyperlink" Target="https://git-scm.com/" TargetMode="External"/><Relationship Id="rId15" Type="http://schemas.openxmlformats.org/officeDocument/2006/relationships/hyperlink" Target="https://git-scm.com/downloads" TargetMode="External"/><Relationship Id="rId23" Type="http://schemas.openxmlformats.org/officeDocument/2006/relationships/hyperlink" Target="https://git-scm.com/book/ko" TargetMode="External"/><Relationship Id="rId28" Type="http://schemas.openxmlformats.org/officeDocument/2006/relationships/hyperlink" Target="https://git-scm.com/book/uk" TargetMode="External"/><Relationship Id="rId36" Type="http://schemas.openxmlformats.org/officeDocument/2006/relationships/hyperlink" Target="https://git-scm.com/book/be" TargetMode="External"/><Relationship Id="rId49" Type="http://schemas.openxmlformats.org/officeDocument/2006/relationships/hyperlink" Target="https://git-scm.com/book" TargetMode="External"/><Relationship Id="rId10" Type="http://schemas.openxmlformats.org/officeDocument/2006/relationships/hyperlink" Target="https://git-scm.com/doc" TargetMode="External"/><Relationship Id="rId19" Type="http://schemas.openxmlformats.org/officeDocument/2006/relationships/hyperlink" Target="https://git-scm.com/book/es" TargetMode="External"/><Relationship Id="rId31" Type="http://schemas.openxmlformats.org/officeDocument/2006/relationships/hyperlink" Target="https://git-scm.com/book/mk" TargetMode="External"/><Relationship Id="rId44" Type="http://schemas.openxmlformats.org/officeDocument/2006/relationships/hyperlink" Target="https://git-scm.com/book/t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about" TargetMode="External"/><Relationship Id="rId14" Type="http://schemas.openxmlformats.org/officeDocument/2006/relationships/hyperlink" Target="https://git-scm.com/doc/ext" TargetMode="External"/><Relationship Id="rId22" Type="http://schemas.openxmlformats.org/officeDocument/2006/relationships/hyperlink" Target="https://git-scm.com/book/ja" TargetMode="External"/><Relationship Id="rId27" Type="http://schemas.openxmlformats.org/officeDocument/2006/relationships/hyperlink" Target="https://git-scm.com/book/tl" TargetMode="External"/><Relationship Id="rId30" Type="http://schemas.openxmlformats.org/officeDocument/2006/relationships/hyperlink" Target="https://git-scm.com/book/cs" TargetMode="External"/><Relationship Id="rId35" Type="http://schemas.openxmlformats.org/officeDocument/2006/relationships/hyperlink" Target="https://git-scm.com/book/zh-tw" TargetMode="External"/><Relationship Id="rId43" Type="http://schemas.openxmlformats.org/officeDocument/2006/relationships/hyperlink" Target="https://git-scm.com/book/pt-pt" TargetMode="External"/><Relationship Id="rId48" Type="http://schemas.openxmlformats.org/officeDocument/2006/relationships/image" Target="media/image5.png"/><Relationship Id="rId8" Type="http://schemas.openxmlformats.org/officeDocument/2006/relationships/control" Target="activeX/activeX1.xml"/><Relationship Id="rId51" Type="http://schemas.openxmlformats.org/officeDocument/2006/relationships/hyperlink" Target="https://git-scm.com/sf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1339</Words>
  <Characters>7366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Daiki aomine</dc:creator>
  <cp:keywords/>
  <dc:description/>
  <cp:lastModifiedBy>Daiki aomine</cp:lastModifiedBy>
  <cp:revision>1</cp:revision>
  <dcterms:created xsi:type="dcterms:W3CDTF">2019-07-16T15:41:00Z</dcterms:created>
  <dcterms:modified xsi:type="dcterms:W3CDTF">2019-07-16T16:13:00Z</dcterms:modified>
</cp:coreProperties>
</file>