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ExamAI – Intelligent Assessment &amp; Grading Platform </w:t>
      </w:r>
    </w:p>
    <w:p>
      <w:pPr>
        <w:pStyle w:val="Heading2"/>
        <w:bidi w:val="0"/>
        <w:jc w:val="start"/>
        <w:rPr/>
      </w:pPr>
      <w:r>
        <w:rPr/>
        <w:t>Project Overview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trong"/>
        </w:rPr>
        <w:t>ExamAI – Intelligent Assessment &amp; Grading Platform</w:t>
      </w:r>
      <w:r>
        <w:rPr/>
        <w:t xml:space="preserve"> aims to build an intelligent AI-driven system for automating and enhancing the examination grading and evaluation process across educational institutions.</w:t>
      </w:r>
    </w:p>
    <w:p>
      <w:pPr>
        <w:pStyle w:val="BodyText"/>
        <w:bidi w:val="0"/>
        <w:jc w:val="start"/>
        <w:rPr/>
      </w:pPr>
      <w:r>
        <w:rPr/>
        <w:t xml:space="preserve">The system follows an </w:t>
      </w:r>
      <w:r>
        <w:rPr>
          <w:rStyle w:val="Strong"/>
        </w:rPr>
        <w:t>agentic architecture</w:t>
      </w:r>
      <w:r>
        <w:rPr/>
        <w:t xml:space="preserve"> composed of specialized AI components responsible for end-to-end assessment: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Exam Ingestion &amp; OCR Agent – exam collection, OCR processing, and data structuring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Grading Agent – dynamic evaluation of objective, open-ended, and reasoning-based answers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Feedback Agent – personalized feedback generation based on rubrics and student performance history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Analytics &amp; Reporting Agent – performance analysis, insights generation, and institutional reporting </w:t>
      </w:r>
    </w:p>
    <w:p>
      <w:pPr>
        <w:pStyle w:val="BodyText"/>
        <w:bidi w:val="0"/>
        <w:jc w:val="start"/>
        <w:rPr/>
      </w:pPr>
      <w:r>
        <w:rPr/>
        <w:t>The platform processes both paper-based and digital exams, applies Generative AI and RAG-based retrieval for context-aware grading, and autonomously produces accurate grades, personalized feedback, and analytical reports for students, teachers, and educational authorities.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Milestone 1: Data Collection, OCR, and Exam Ingestion</w:t>
      </w:r>
    </w:p>
    <w:p>
      <w:pPr>
        <w:pStyle w:val="Heading3"/>
        <w:bidi w:val="0"/>
        <w:jc w:val="start"/>
        <w:rPr/>
      </w:pPr>
      <w:r>
        <w:rPr/>
        <w:t>Objectives: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Enable ingestion of paper-based and digital exams. 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Prepare structured exam data for AI-driven evaluation.</w:t>
      </w:r>
    </w:p>
    <w:p>
      <w:pPr>
        <w:pStyle w:val="Heading3"/>
        <w:bidi w:val="0"/>
        <w:jc w:val="start"/>
        <w:rPr/>
      </w:pPr>
      <w:r>
        <w:rPr/>
        <w:t>Tasks: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Exam Data Collection:</w:t>
      </w:r>
      <w:r>
        <w:rPr/>
        <w:t xml:space="preserve">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Collect sample paper-based exams and electronic exam formats.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Define supported exam types (MCQs, short answers, essays, problem-solving questions).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OCR and Document Processing:</w:t>
      </w:r>
      <w:r>
        <w:rPr/>
        <w:t xml:space="preserve">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Apply Optical Character Recognition (OCR) on scanned exam papers.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Extract questions, student answers, and metadata into structured formats.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Data Preprocessing:</w:t>
      </w:r>
      <w:r>
        <w:rPr/>
        <w:t xml:space="preserve">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Clean extracted text (noise removal, formatting correction).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Segment exams into questions, sub-questions, and answer sections.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Tools and Libraries:</w:t>
      </w:r>
      <w:r>
        <w:rPr/>
        <w:t xml:space="preserve">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Python for data processing.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OCR tools (e.g., Tesseract, cloud OCR services).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PDF/Image processing libraries. </w:t>
      </w:r>
    </w:p>
    <w:p>
      <w:pPr>
        <w:pStyle w:val="Heading3"/>
        <w:bidi w:val="0"/>
        <w:jc w:val="start"/>
        <w:rPr/>
      </w:pPr>
      <w:r>
        <w:rPr/>
        <w:t>Deliverables: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Structured Exam Dataset (questions, answers, metadata). 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OCR &amp; Preprocessing Pipeline Documentation.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Milestone 2: Intelligent Grading Model Development</w:t>
      </w:r>
    </w:p>
    <w:p>
      <w:pPr>
        <w:pStyle w:val="Heading3"/>
        <w:bidi w:val="0"/>
        <w:jc w:val="start"/>
        <w:rPr/>
      </w:pPr>
      <w:r>
        <w:rPr/>
        <w:t>Objectives: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Develop AI models capable of evaluating different question types dynamically. </w:t>
      </w:r>
    </w:p>
    <w:p>
      <w:pPr>
        <w:pStyle w:val="Heading3"/>
        <w:bidi w:val="0"/>
        <w:jc w:val="start"/>
        <w:rPr/>
      </w:pPr>
      <w:r>
        <w:rPr/>
        <w:t>Tasks: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Generative AI Grading Models:</w:t>
      </w:r>
      <w:r>
        <w:rPr/>
        <w:t xml:space="preserve">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Fine-tune transformer-based models to evaluate student answers.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Support grading for: 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Objective questions. 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Open-ended and essay-based answers. 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Multi-step reasoning problems.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Rubric-Based Evaluation:</w:t>
      </w:r>
      <w:r>
        <w:rPr/>
        <w:t xml:space="preserve">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Encode grading rubrics and scoring criteria.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Align AI outputs with predefined educational standards.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Evaluation Metrics:</w:t>
      </w:r>
      <w:r>
        <w:rPr/>
        <w:t xml:space="preserve">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Compare AI-generated grades with human evaluations.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Measure consistency, accuracy, and bias reduction.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Tools and Libraries:</w:t>
      </w:r>
      <w:r>
        <w:rPr/>
        <w:t xml:space="preserve">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Hugging Face Transformers.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PyTorch or TensorFlow.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Scikit-learn for evaluation metrics. </w:t>
      </w:r>
    </w:p>
    <w:p>
      <w:pPr>
        <w:pStyle w:val="Heading3"/>
        <w:bidi w:val="0"/>
        <w:jc w:val="start"/>
        <w:rPr/>
      </w:pPr>
      <w:r>
        <w:rPr/>
        <w:t>Deliverables: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Trained Intelligent Grading Models. 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Grading Accuracy &amp; Evaluation Report.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Milestone 3: Agentic AI &amp; Personalized Feedback Generation</w:t>
      </w:r>
    </w:p>
    <w:p>
      <w:pPr>
        <w:pStyle w:val="Heading3"/>
        <w:bidi w:val="0"/>
        <w:jc w:val="start"/>
        <w:rPr/>
      </w:pPr>
      <w:r>
        <w:rPr/>
        <w:t>Objectives: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Enable autonomous agents to adapt grading depth and generate detailed feedback. </w:t>
      </w:r>
    </w:p>
    <w:p>
      <w:pPr>
        <w:pStyle w:val="Heading3"/>
        <w:bidi w:val="0"/>
        <w:jc w:val="start"/>
        <w:rPr/>
      </w:pPr>
      <w:r>
        <w:rPr/>
        <w:t>Tasks: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Agentic AI Design:</w:t>
      </w:r>
      <w:r>
        <w:rPr/>
        <w:t xml:space="preserve">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Implement agents that decide grading depth based on: 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Question complexity. 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Student performance history. 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Required evaluation granularity.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Personalized Feedback Generation:</w:t>
      </w:r>
      <w:r>
        <w:rPr/>
        <w:t xml:space="preserve">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Generate feedback per question and sub-question.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Highlight strengths, weaknesses, and improvement suggestions.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RAG-Based Student Profiling:</w:t>
      </w:r>
      <w:r>
        <w:rPr/>
        <w:t xml:space="preserve">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Retrieve historical student data (previous grades, trends).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Adapt feedback style and difficulty level accordingly.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Tools and Libraries:</w:t>
      </w:r>
      <w:r>
        <w:rPr/>
        <w:t xml:space="preserve">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Vector databases for RAG (FAISS or similar).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LLM-based agent frameworks.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Python-based orchestration pipelines. </w:t>
      </w:r>
    </w:p>
    <w:p>
      <w:pPr>
        <w:pStyle w:val="Heading3"/>
        <w:bidi w:val="0"/>
        <w:jc w:val="start"/>
        <w:rPr/>
      </w:pPr>
      <w:r>
        <w:rPr/>
        <w:t>Deliverables: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Agentic Grading &amp; Feedback System. 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Personalized Feedback Samples and Analysis.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Milestone 4: Analytics, Reporting, and Dashboard Development</w:t>
      </w:r>
    </w:p>
    <w:p>
      <w:pPr>
        <w:pStyle w:val="Heading3"/>
        <w:bidi w:val="0"/>
        <w:jc w:val="start"/>
        <w:rPr/>
      </w:pPr>
      <w:r>
        <w:rPr/>
        <w:t>Objectives: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Provide insights for teachers, administrators, and educational authorities. </w:t>
      </w:r>
    </w:p>
    <w:p>
      <w:pPr>
        <w:pStyle w:val="Heading3"/>
        <w:bidi w:val="0"/>
        <w:jc w:val="start"/>
        <w:rPr/>
      </w:pPr>
      <w:r>
        <w:rPr/>
        <w:t>Tasks: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Student Performance Analytics:</w:t>
      </w:r>
      <w:r>
        <w:rPr/>
        <w:t xml:space="preserve">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Track progress, learning gaps, and improvement trends.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Generate individual and group-level analytics.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Institutional &amp; Ministry Reports:</w:t>
      </w:r>
      <w:r>
        <w:rPr/>
        <w:t xml:space="preserve">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Aggregate performance metrics across classes and schools.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Evaluate curriculum effectiveness and assessment quality.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Dashboard Development:</w:t>
      </w:r>
      <w:r>
        <w:rPr/>
        <w:t xml:space="preserve">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Visualize grades, feedback summaries, and trends.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Role-based access for teachers, administrators, and policymakers.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Tools and Libraries:</w:t>
      </w:r>
      <w:r>
        <w:rPr/>
        <w:t xml:space="preserve">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Data visualization libraries.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Backend frameworks (FastAPI / Flask).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Frontend dashboards. </w:t>
      </w:r>
    </w:p>
    <w:p>
      <w:pPr>
        <w:pStyle w:val="Heading3"/>
        <w:bidi w:val="0"/>
        <w:jc w:val="start"/>
        <w:rPr/>
      </w:pPr>
      <w:r>
        <w:rPr/>
        <w:t>Deliverables: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Interactive Analytics Dashboards. 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Automated Educational Reports.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Milestone 5: Deployment, MLOps, and System Scaling</w:t>
      </w:r>
    </w:p>
    <w:p>
      <w:pPr>
        <w:pStyle w:val="Heading3"/>
        <w:bidi w:val="0"/>
        <w:jc w:val="start"/>
        <w:rPr/>
      </w:pPr>
      <w:r>
        <w:rPr/>
        <w:t>Objectives: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Ensure scalability, reliability, and maintainability of the platform. </w:t>
      </w:r>
    </w:p>
    <w:p>
      <w:pPr>
        <w:pStyle w:val="Heading3"/>
        <w:bidi w:val="0"/>
        <w:jc w:val="start"/>
        <w:rPr/>
      </w:pPr>
      <w:r>
        <w:rPr/>
        <w:t>Tasks: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Model Deployment:</w:t>
      </w:r>
      <w:r>
        <w:rPr/>
        <w:t xml:space="preserve">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Deploy grading and feedback models as APIs.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Support concurrent evaluation of thousands of exams.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MLOps Integration:</w:t>
      </w:r>
      <w:r>
        <w:rPr/>
        <w:t xml:space="preserve">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Track experiments, models, and grading performance.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Implement versioning and rollback mechanisms.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Scalability &amp; DevOps:</w:t>
      </w:r>
      <w:r>
        <w:rPr/>
        <w:t xml:space="preserve">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Containerize services.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Enable horizontal scaling to handle large exam volumes.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Tools and Libraries:</w:t>
      </w:r>
      <w:r>
        <w:rPr/>
        <w:t xml:space="preserve">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MLflow for experiment tracking.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Docker for containerization.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CI/CD pipelines. </w:t>
      </w:r>
    </w:p>
    <w:p>
      <w:pPr>
        <w:pStyle w:val="Heading3"/>
        <w:bidi w:val="0"/>
        <w:jc w:val="start"/>
        <w:rPr/>
      </w:pPr>
      <w:r>
        <w:rPr/>
        <w:t>Deliverables: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Deployed ExamAI Platform. 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MLOps Tracking and Monitoring Setup.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Milestone Summary:</w:t>
      </w:r>
    </w:p>
    <w:tbl>
      <w:tblPr>
        <w:tblW w:w="685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73"/>
        <w:gridCol w:w="4186"/>
      </w:tblGrid>
      <w:tr>
        <w:trPr>
          <w:tblHeader w:val="true"/>
        </w:trPr>
        <w:tc>
          <w:tcPr>
            <w:tcW w:w="26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Milestone</w:t>
            </w:r>
          </w:p>
        </w:tc>
        <w:tc>
          <w:tcPr>
            <w:tcW w:w="41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Key Deliverables</w:t>
            </w:r>
          </w:p>
        </w:tc>
      </w:tr>
      <w:tr>
        <w:trPr/>
        <w:tc>
          <w:tcPr>
            <w:tcW w:w="26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1. Exam Ingestion &amp; OCR</w:t>
            </w:r>
          </w:p>
        </w:tc>
        <w:tc>
          <w:tcPr>
            <w:tcW w:w="4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Structured exam dataset, OCR pipeline</w:t>
            </w:r>
          </w:p>
        </w:tc>
      </w:tr>
      <w:tr>
        <w:trPr/>
        <w:tc>
          <w:tcPr>
            <w:tcW w:w="26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2. Intelligent Grading</w:t>
            </w:r>
          </w:p>
        </w:tc>
        <w:tc>
          <w:tcPr>
            <w:tcW w:w="4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Trained grading models, evaluation report</w:t>
            </w:r>
          </w:p>
        </w:tc>
      </w:tr>
      <w:tr>
        <w:trPr/>
        <w:tc>
          <w:tcPr>
            <w:tcW w:w="26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3. Agentic AI &amp; Feedback</w:t>
            </w:r>
          </w:p>
        </w:tc>
        <w:tc>
          <w:tcPr>
            <w:tcW w:w="4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Personalized feedback system</w:t>
            </w:r>
          </w:p>
        </w:tc>
      </w:tr>
      <w:tr>
        <w:trPr/>
        <w:tc>
          <w:tcPr>
            <w:tcW w:w="26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4. Analytics &amp; Reporting</w:t>
            </w:r>
          </w:p>
        </w:tc>
        <w:tc>
          <w:tcPr>
            <w:tcW w:w="4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Dashboards, institutional reports</w:t>
            </w:r>
          </w:p>
        </w:tc>
      </w:tr>
      <w:tr>
        <w:trPr/>
        <w:tc>
          <w:tcPr>
            <w:tcW w:w="26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5. Deployment &amp; MLOps</w:t>
            </w:r>
          </w:p>
        </w:tc>
        <w:tc>
          <w:tcPr>
            <w:tcW w:w="4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Scalable deployed platform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Conclusion: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trong"/>
        </w:rPr>
        <w:t>ExamAI – Intelligent Assessment &amp; Grading Platform</w:t>
      </w:r>
      <w:r>
        <w:rPr/>
        <w:t xml:space="preserve"> delivers a scalable, intelligent, and fair evaluation system that modernizes educational assessment. By combining </w:t>
      </w:r>
      <w:r>
        <w:rPr>
          <w:rStyle w:val="Strong"/>
        </w:rPr>
        <w:t>Generative AI</w:t>
      </w:r>
      <w:r>
        <w:rPr/>
        <w:t xml:space="preserve">, </w:t>
      </w:r>
      <w:r>
        <w:rPr>
          <w:rStyle w:val="Strong"/>
        </w:rPr>
        <w:t>Agentic decision-making</w:t>
      </w:r>
      <w:r>
        <w:rPr/>
        <w:t xml:space="preserve">, and </w:t>
      </w:r>
      <w:r>
        <w:rPr>
          <w:rStyle w:val="Strong"/>
        </w:rPr>
        <w:t>RAG-based personalization</w:t>
      </w:r>
      <w:r>
        <w:rPr/>
        <w:t>, the project significantly reduces grading effort, improves feedback quality, and provides deep educational insights.</w:t>
      </w:r>
    </w:p>
    <w:p>
      <w:pPr>
        <w:pStyle w:val="BodyText"/>
        <w:bidi w:val="0"/>
        <w:jc w:val="start"/>
        <w:rPr/>
      </w:pPr>
      <w:r>
        <w:rPr/>
        <w:t xml:space="preserve">This project demonstrates real-world AI system design, advanced NLP applications, autonomous agent workflows, and production-grade MLOps practices—making it a </w:t>
      </w:r>
      <w:r>
        <w:rPr>
          <w:rStyle w:val="Strong"/>
        </w:rPr>
        <w:t>strong Mega Project</w:t>
      </w:r>
      <w:r>
        <w:rPr/>
        <w:t xml:space="preserve"> aligned with national educational transformation goals.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LibreOffice/25.8.4.2$Windows_X86_64 LibreOffice_project/290daaa01b999472f0c7a3890eb6a550fd74c6df</Application>
  <AppVersion>15.0000</AppVersion>
  <Pages>5</Pages>
  <Words>804</Words>
  <Characters>5321</Characters>
  <CharactersWithSpaces>6001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2026-02-05T13:54:46Z</dcterms:created>
  <dc:creator/>
  <dc:description/>
  <dc:language>en-US</dc:language>
  <cp:lastModifiedBy/>
  <dcterms:modified xsi:type="dcterms:W3CDTF">2026-02-05T13:56:30Z</dcterms:modified>
  <cp:revision>1</cp:revision>
  <dc:subject/>
  <dc:title/>
</cp:coreProperties>
</file>