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C9C6288" w14:textId="4254739D" w:rsidR="00CA1F60" w:rsidRPr="00CA1F60" w:rsidRDefault="00CA1F60" w:rsidP="00CA1F60">
      <w:pPr>
        <w:jc w:val="center"/>
        <w:rPr>
          <w:b/>
          <w:bCs/>
          <w:sz w:val="44"/>
          <w:szCs w:val="44"/>
          <w:lang w:val="fr-FR"/>
        </w:rPr>
      </w:pPr>
      <w:r w:rsidRPr="00CA1F60">
        <w:rPr>
          <w:b/>
          <w:bCs/>
          <w:sz w:val="44"/>
          <w:szCs w:val="44"/>
          <w:lang w:val="fr-FR"/>
        </w:rPr>
        <w:t>CANCER COLRECTAL 2025</w:t>
      </w:r>
    </w:p>
    <w:p w14:paraId="1BF36818" w14:textId="77777777" w:rsidR="00CA1F60" w:rsidRDefault="00CA1F60" w:rsidP="00FE70C1">
      <w:pPr>
        <w:rPr>
          <w:lang w:val="fr-FR"/>
        </w:rPr>
      </w:pPr>
    </w:p>
    <w:p w14:paraId="1882FB78" w14:textId="77777777" w:rsidR="00CA1F60" w:rsidRDefault="00CA1F60" w:rsidP="00FE70C1">
      <w:pPr>
        <w:rPr>
          <w:lang w:val="fr-FR"/>
        </w:rPr>
      </w:pPr>
    </w:p>
    <w:p w14:paraId="07D24A8B" w14:textId="023B0797" w:rsidR="005510A4" w:rsidRPr="004704D8" w:rsidRDefault="00FE70C1" w:rsidP="004704D8">
      <w:pPr>
        <w:pStyle w:val="Paragraphedeliste"/>
        <w:numPr>
          <w:ilvl w:val="0"/>
          <w:numId w:val="2"/>
        </w:numPr>
        <w:rPr>
          <w:lang w:val="fr-FR"/>
        </w:rPr>
      </w:pPr>
      <w:r w:rsidRPr="00FE70C1">
        <w:t>Quelle est la lésion la plus souvent à l’origine du cancer colorectal ?</w:t>
      </w:r>
      <w:r w:rsidRPr="00FE70C1">
        <w:br/>
        <w:t>A. Polype hyperplasique</w:t>
      </w:r>
      <w:r w:rsidRPr="00FE70C1">
        <w:br/>
        <w:t>B. Polype adénomateux</w:t>
      </w:r>
      <w:r w:rsidRPr="00FE70C1">
        <w:br/>
        <w:t>C. Diverticule</w:t>
      </w:r>
      <w:r w:rsidR="004704D8" w:rsidRPr="004704D8">
        <w:rPr>
          <w:lang w:val="fr-FR"/>
        </w:rPr>
        <w:t xml:space="preserve"> colique</w:t>
      </w:r>
      <w:r w:rsidRPr="00FE70C1">
        <w:br/>
        <w:t>D. Ulcère colique</w:t>
      </w:r>
    </w:p>
    <w:p w14:paraId="173C5FFC" w14:textId="3B17B26D" w:rsidR="004704D8" w:rsidRPr="004704D8" w:rsidRDefault="004704D8" w:rsidP="004704D8">
      <w:pPr>
        <w:pStyle w:val="Paragraphedeliste"/>
        <w:rPr>
          <w:lang w:val="fr-FR"/>
        </w:rPr>
      </w:pPr>
      <w:r>
        <w:rPr>
          <w:lang w:val="fr-FR"/>
        </w:rPr>
        <w:t xml:space="preserve">E. un paquet </w:t>
      </w:r>
      <w:proofErr w:type="spellStart"/>
      <w:r>
        <w:rPr>
          <w:lang w:val="fr-FR"/>
        </w:rPr>
        <w:t>hémoroidiare</w:t>
      </w:r>
      <w:proofErr w:type="spellEnd"/>
    </w:p>
    <w:p w14:paraId="0E0094E5" w14:textId="10C244B3" w:rsidR="00FE70C1" w:rsidRPr="00F80B12" w:rsidRDefault="00FE70C1" w:rsidP="00FE70C1">
      <w:r w:rsidRPr="00FE70C1">
        <w:br/>
      </w:r>
    </w:p>
    <w:p w14:paraId="032F560E" w14:textId="77777777" w:rsidR="004704D8" w:rsidRDefault="00FE70C1" w:rsidP="004704D8">
      <w:pPr>
        <w:pStyle w:val="Paragraphedeliste"/>
        <w:numPr>
          <w:ilvl w:val="0"/>
          <w:numId w:val="2"/>
        </w:numPr>
        <w:rPr>
          <w:lang w:val="fr-FR"/>
        </w:rPr>
      </w:pPr>
      <w:r w:rsidRPr="00FE70C1">
        <w:t>Quel est l’âge moyen de survenue du cancer colorectal?</w:t>
      </w:r>
      <w:r w:rsidRPr="00FE70C1">
        <w:br/>
        <w:t>A. 40 ans</w:t>
      </w:r>
      <w:r w:rsidRPr="00FE70C1">
        <w:br/>
        <w:t>B. 50 ans</w:t>
      </w:r>
      <w:r w:rsidRPr="00FE70C1">
        <w:br/>
        <w:t>C. 60 ans</w:t>
      </w:r>
      <w:r w:rsidRPr="00FE70C1">
        <w:br/>
        <w:t>D. 70 ans</w:t>
      </w:r>
    </w:p>
    <w:p w14:paraId="65903504" w14:textId="5B5C92A7" w:rsidR="004704D8" w:rsidRDefault="004704D8" w:rsidP="004704D8">
      <w:pPr>
        <w:pStyle w:val="Paragraphedeliste"/>
        <w:rPr>
          <w:lang w:val="fr-FR"/>
        </w:rPr>
      </w:pPr>
      <w:r>
        <w:rPr>
          <w:lang w:val="fr-FR"/>
        </w:rPr>
        <w:t>E. 90 ans</w:t>
      </w:r>
    </w:p>
    <w:p w14:paraId="1905AA1E" w14:textId="77777777" w:rsidR="004704D8" w:rsidRDefault="004704D8" w:rsidP="004704D8">
      <w:pPr>
        <w:pStyle w:val="Paragraphedeliste"/>
        <w:rPr>
          <w:lang w:val="fr-FR"/>
        </w:rPr>
      </w:pPr>
    </w:p>
    <w:p w14:paraId="27CEF7A5" w14:textId="77777777" w:rsidR="004704D8" w:rsidRDefault="004704D8" w:rsidP="004704D8">
      <w:pPr>
        <w:pStyle w:val="Paragraphedeliste"/>
        <w:numPr>
          <w:ilvl w:val="0"/>
          <w:numId w:val="2"/>
        </w:numPr>
        <w:rPr>
          <w:lang w:val="fr-FR"/>
        </w:rPr>
      </w:pPr>
      <w:r w:rsidRPr="00FE70C1">
        <w:t>Quel type histologique représente la majorité des cancers colorectaux ?</w:t>
      </w:r>
      <w:r w:rsidRPr="00FE70C1">
        <w:br/>
        <w:t>A. Lymphome</w:t>
      </w:r>
      <w:r w:rsidRPr="00FE70C1">
        <w:br/>
        <w:t>B. Adénocarcinome</w:t>
      </w:r>
      <w:r w:rsidRPr="00FE70C1">
        <w:br/>
        <w:t>C. Carcinome squameux</w:t>
      </w:r>
      <w:r w:rsidRPr="00FE70C1">
        <w:br/>
        <w:t>D. Sarcome</w:t>
      </w:r>
    </w:p>
    <w:p w14:paraId="687732D4" w14:textId="2F11E632" w:rsidR="00FE70C1" w:rsidRPr="004704D8" w:rsidRDefault="004704D8" w:rsidP="004704D8">
      <w:pPr>
        <w:pStyle w:val="Paragraphedeliste"/>
        <w:rPr>
          <w:lang w:val="fr-FR"/>
        </w:rPr>
      </w:pPr>
      <w:r>
        <w:rPr>
          <w:lang w:val="fr-FR"/>
        </w:rPr>
        <w:t xml:space="preserve">E. </w:t>
      </w:r>
      <w:proofErr w:type="spellStart"/>
      <w:r>
        <w:rPr>
          <w:lang w:val="fr-FR"/>
        </w:rPr>
        <w:t>adénpcarcinome</w:t>
      </w:r>
      <w:proofErr w:type="spellEnd"/>
      <w:r>
        <w:rPr>
          <w:lang w:val="fr-FR"/>
        </w:rPr>
        <w:t xml:space="preserve"> à petite cellules</w:t>
      </w:r>
      <w:r w:rsidR="00FE70C1" w:rsidRPr="00FE70C1">
        <w:br/>
      </w:r>
      <w:r w:rsidR="00FE70C1" w:rsidRPr="00FE70C1">
        <w:br/>
      </w:r>
    </w:p>
    <w:p w14:paraId="6F8D91C0" w14:textId="29725F8E" w:rsidR="00FE70C1" w:rsidRPr="00FE70C1" w:rsidRDefault="00FE70C1" w:rsidP="00FE70C1">
      <w:r>
        <w:rPr>
          <w:lang w:val="fr-FR"/>
        </w:rPr>
        <w:t xml:space="preserve">4. </w:t>
      </w:r>
      <w:r w:rsidRPr="00FE70C1">
        <w:t>Parmi ces facteurs de risque exogènes, lequel n’est PAS cité comme favorisant le CCR ?</w:t>
      </w:r>
      <w:r w:rsidRPr="00FE70C1">
        <w:br/>
        <w:t>A. Alimentation riche en graisses et viande</w:t>
      </w:r>
      <w:r w:rsidRPr="00FE70C1">
        <w:br/>
        <w:t>B. Tabac</w:t>
      </w:r>
      <w:r w:rsidRPr="00FE70C1">
        <w:br/>
        <w:t>C. Activité physique régulière</w:t>
      </w:r>
      <w:r w:rsidRPr="00FE70C1">
        <w:br/>
        <w:t>D. Obésité</w:t>
      </w:r>
      <w:r w:rsidRPr="00FE70C1">
        <w:br/>
      </w:r>
    </w:p>
    <w:p w14:paraId="74CFF7F8" w14:textId="23C88E79" w:rsidR="00FE70C1" w:rsidRPr="00FE70C1" w:rsidRDefault="00FE70C1" w:rsidP="00FE70C1">
      <w:r>
        <w:rPr>
          <w:lang w:val="fr-FR"/>
        </w:rPr>
        <w:t xml:space="preserve">5. </w:t>
      </w:r>
      <w:r w:rsidRPr="00FE70C1">
        <w:t xml:space="preserve">  Quel polype présente le plus de risque de dégénérescence ?</w:t>
      </w:r>
      <w:r w:rsidRPr="00FE70C1">
        <w:br/>
        <w:t>A. Polype pédiculé</w:t>
      </w:r>
      <w:r w:rsidRPr="00FE70C1">
        <w:br/>
        <w:t>B. Polype sessile</w:t>
      </w:r>
      <w:r w:rsidRPr="00FE70C1">
        <w:br/>
        <w:t>C. Polype plan</w:t>
      </w:r>
      <w:r w:rsidRPr="00FE70C1">
        <w:br/>
        <w:t>D. Polype inflammatoire</w:t>
      </w:r>
      <w:r w:rsidRPr="00FE70C1">
        <w:br/>
      </w:r>
    </w:p>
    <w:p w14:paraId="77B00C3F" w14:textId="600E8F8C" w:rsidR="00FE70C1" w:rsidRPr="00FE70C1" w:rsidRDefault="00FE70C1" w:rsidP="00FE70C1">
      <w:r>
        <w:rPr>
          <w:lang w:val="fr-FR"/>
        </w:rPr>
        <w:t xml:space="preserve">6. </w:t>
      </w:r>
      <w:r w:rsidRPr="00FE70C1">
        <w:t xml:space="preserve"> À partir de quelle taille le risque de dégénérescence d’un adénome augmente significativement ?</w:t>
      </w:r>
      <w:r w:rsidRPr="00FE70C1">
        <w:br/>
        <w:t>A. 0,5 cm</w:t>
      </w:r>
      <w:r w:rsidRPr="00FE70C1">
        <w:br/>
        <w:t>B. 1 cm</w:t>
      </w:r>
      <w:r w:rsidRPr="00FE70C1">
        <w:br/>
      </w:r>
      <w:r w:rsidRPr="00FE70C1">
        <w:lastRenderedPageBreak/>
        <w:t>C. 2 cm</w:t>
      </w:r>
      <w:r w:rsidRPr="00FE70C1">
        <w:br/>
        <w:t>D. 3 cm</w:t>
      </w:r>
      <w:r w:rsidRPr="00FE70C1">
        <w:br/>
      </w:r>
    </w:p>
    <w:p w14:paraId="2042970D" w14:textId="77777777" w:rsidR="004704D8" w:rsidRDefault="00FE70C1" w:rsidP="004704D8">
      <w:pPr>
        <w:spacing w:after="0"/>
        <w:rPr>
          <w:lang w:val="fr-FR"/>
        </w:rPr>
      </w:pPr>
      <w:r>
        <w:rPr>
          <w:lang w:val="fr-FR"/>
        </w:rPr>
        <w:t>7.</w:t>
      </w:r>
      <w:r w:rsidRPr="00FE70C1">
        <w:t xml:space="preserve">  Quelle mutation est typiquement associée à la Polypose Adénomateuse Familiale (PAF) floride ?</w:t>
      </w:r>
      <w:r w:rsidRPr="00FE70C1">
        <w:br/>
        <w:t>A. MUTYH</w:t>
      </w:r>
      <w:r w:rsidRPr="00FE70C1">
        <w:br/>
        <w:t>B. APC</w:t>
      </w:r>
      <w:r w:rsidRPr="00FE70C1">
        <w:br/>
        <w:t>C. MMR</w:t>
      </w:r>
      <w:r w:rsidRPr="00FE70C1">
        <w:br/>
        <w:t>D. KRAS</w:t>
      </w:r>
    </w:p>
    <w:p w14:paraId="2E23D0E5" w14:textId="7AB874B3" w:rsidR="00FE70C1" w:rsidRPr="004704D8" w:rsidRDefault="004704D8" w:rsidP="004704D8">
      <w:pPr>
        <w:spacing w:after="0"/>
        <w:rPr>
          <w:lang w:val="fr-FR"/>
        </w:rPr>
      </w:pPr>
      <w:r>
        <w:rPr>
          <w:lang w:val="fr-FR"/>
        </w:rPr>
        <w:t xml:space="preserve">E. </w:t>
      </w:r>
      <w:proofErr w:type="spellStart"/>
      <w:r>
        <w:rPr>
          <w:lang w:val="fr-FR"/>
        </w:rPr>
        <w:t>prot</w:t>
      </w:r>
      <w:proofErr w:type="spellEnd"/>
      <w:r>
        <w:rPr>
          <w:lang w:val="fr-FR"/>
        </w:rPr>
        <w:t xml:space="preserve"> P50</w:t>
      </w:r>
      <w:r w:rsidR="00FE70C1" w:rsidRPr="00FE70C1">
        <w:br/>
      </w:r>
    </w:p>
    <w:p w14:paraId="5158CC18" w14:textId="59DC3953" w:rsidR="00FE70C1" w:rsidRPr="00FE70C1" w:rsidRDefault="00FE70C1" w:rsidP="00FE70C1">
      <w:r>
        <w:rPr>
          <w:lang w:val="fr-FR"/>
        </w:rPr>
        <w:t>8.</w:t>
      </w:r>
      <w:r w:rsidRPr="00FE70C1">
        <w:t xml:space="preserve">  La PAF atténuée est liée à quelle anomalie génétique ?</w:t>
      </w:r>
      <w:r w:rsidRPr="00FE70C1">
        <w:br/>
        <w:t>A. APC</w:t>
      </w:r>
      <w:r w:rsidRPr="00FE70C1">
        <w:br/>
        <w:t>B. MUTYH</w:t>
      </w:r>
      <w:r w:rsidRPr="00FE70C1">
        <w:br/>
        <w:t>C. MMR</w:t>
      </w:r>
      <w:r w:rsidRPr="00FE70C1">
        <w:br/>
        <w:t>D. TP53</w:t>
      </w:r>
      <w:r w:rsidRPr="00FE70C1">
        <w:br/>
      </w:r>
    </w:p>
    <w:p w14:paraId="01F73A27" w14:textId="6B8C5348" w:rsidR="00FE70C1" w:rsidRPr="004704D8" w:rsidRDefault="00FE70C1" w:rsidP="004704D8">
      <w:pPr>
        <w:rPr>
          <w:lang w:val="fr-FR"/>
        </w:rPr>
      </w:pPr>
      <w:r>
        <w:rPr>
          <w:lang w:val="fr-FR"/>
        </w:rPr>
        <w:t>9.</w:t>
      </w:r>
      <w:r w:rsidRPr="00FE70C1">
        <w:t xml:space="preserve">  Le syndrome de Lynch est associé à une déficience de quel système ?</w:t>
      </w:r>
      <w:r w:rsidRPr="00FE70C1">
        <w:br/>
        <w:t>A. Réparation des mésappariements (MMR)</w:t>
      </w:r>
      <w:r w:rsidRPr="00FE70C1">
        <w:br/>
        <w:t>B. Réparation des cassures double brin</w:t>
      </w:r>
      <w:r w:rsidRPr="00FE70C1">
        <w:br/>
        <w:t>C. Voie PI3K</w:t>
      </w:r>
      <w:r w:rsidRPr="00FE70C1">
        <w:br/>
        <w:t>D. Voie RAS</w:t>
      </w:r>
      <w:r w:rsidRPr="00FE70C1">
        <w:br/>
      </w:r>
    </w:p>
    <w:p w14:paraId="06FFC54D" w14:textId="5CB8CB2D" w:rsidR="00FE70C1" w:rsidRPr="00FE70C1" w:rsidRDefault="00FE70C1" w:rsidP="00FE70C1">
      <w:r>
        <w:rPr>
          <w:lang w:val="fr-FR"/>
        </w:rPr>
        <w:t xml:space="preserve">10. </w:t>
      </w:r>
      <w:r w:rsidRPr="00FE70C1">
        <w:t xml:space="preserve">Quel pourcentage des CCR est attribué au syndrome de </w:t>
      </w:r>
      <w:proofErr w:type="gramStart"/>
      <w:r w:rsidRPr="00FE70C1">
        <w:t>Lynch?</w:t>
      </w:r>
      <w:proofErr w:type="gramEnd"/>
      <w:r w:rsidRPr="00FE70C1">
        <w:br/>
        <w:t>A. 0,1–0,5 %</w:t>
      </w:r>
      <w:r w:rsidRPr="00FE70C1">
        <w:br/>
        <w:t>B. 1–5 %</w:t>
      </w:r>
      <w:r w:rsidRPr="00FE70C1">
        <w:br/>
        <w:t>C. 10–15 %</w:t>
      </w:r>
      <w:r w:rsidRPr="00FE70C1">
        <w:br/>
        <w:t>D. 20–25 %</w:t>
      </w:r>
      <w:r w:rsidRPr="00FE70C1">
        <w:br/>
      </w:r>
    </w:p>
    <w:p w14:paraId="5CCBE9FA" w14:textId="6696E7BE" w:rsidR="00FE70C1" w:rsidRPr="00FE70C1" w:rsidRDefault="00FE70C1" w:rsidP="00FE70C1">
      <w:r>
        <w:rPr>
          <w:lang w:val="fr-FR"/>
        </w:rPr>
        <w:t>11.</w:t>
      </w:r>
      <w:r w:rsidRPr="00FE70C1">
        <w:t xml:space="preserve">  Quel critère Amsterdam fait suspecter un syndrome de Lynch ?</w:t>
      </w:r>
      <w:r w:rsidRPr="00FE70C1">
        <w:br/>
        <w:t>A. Deux cas de CCR dans la famille</w:t>
      </w:r>
      <w:r w:rsidRPr="00FE70C1">
        <w:br/>
        <w:t>B. Trois cas ou plus dans la famille, dont un premier degré, sur ≥2 générations</w:t>
      </w:r>
      <w:r w:rsidRPr="00FE70C1">
        <w:br/>
        <w:t>C. Présence d’un polype géant</w:t>
      </w:r>
      <w:r w:rsidRPr="00FE70C1">
        <w:br/>
        <w:t>D. Antécédent de polypes hyperplasiques</w:t>
      </w:r>
      <w:r w:rsidRPr="00FE70C1">
        <w:br/>
      </w:r>
    </w:p>
    <w:p w14:paraId="36125C09" w14:textId="46456068" w:rsidR="00FE70C1" w:rsidRPr="00FE70C1" w:rsidRDefault="00FE70C1" w:rsidP="00FE70C1">
      <w:r>
        <w:rPr>
          <w:lang w:val="fr-FR"/>
        </w:rPr>
        <w:t>12.</w:t>
      </w:r>
      <w:r w:rsidRPr="00FE70C1">
        <w:t xml:space="preserve">  Chez un patient atteint de RCH, après combien d’années le risque de dégénérescence augmente-t-il ?</w:t>
      </w:r>
      <w:r w:rsidRPr="00FE70C1">
        <w:br/>
        <w:t>A. 1 an</w:t>
      </w:r>
      <w:r w:rsidRPr="00FE70C1">
        <w:br/>
        <w:t>B. 5 ans</w:t>
      </w:r>
      <w:r w:rsidRPr="00FE70C1">
        <w:br/>
        <w:t>C. 10 ans</w:t>
      </w:r>
      <w:r w:rsidRPr="00FE70C1">
        <w:br/>
        <w:t>D. 20 ans</w:t>
      </w:r>
      <w:r w:rsidRPr="00FE70C1">
        <w:br/>
      </w:r>
    </w:p>
    <w:p w14:paraId="6E46D52C" w14:textId="77777777" w:rsidR="004704D8" w:rsidRDefault="00FE70C1" w:rsidP="004704D8">
      <w:pPr>
        <w:spacing w:after="0"/>
        <w:rPr>
          <w:lang w:val="fr-FR"/>
        </w:rPr>
      </w:pPr>
      <w:r>
        <w:rPr>
          <w:lang w:val="fr-FR"/>
        </w:rPr>
        <w:t>13.</w:t>
      </w:r>
      <w:r w:rsidRPr="00FE70C1">
        <w:t xml:space="preserve"> Quel examen est indispensable pour le diagnostic positif d’un CCR ?</w:t>
      </w:r>
      <w:r w:rsidRPr="00FE70C1">
        <w:br/>
        <w:t>A. Échographie abdominale seule</w:t>
      </w:r>
      <w:r w:rsidRPr="00FE70C1">
        <w:br/>
        <w:t>B. Coloscopie avec biopsies</w:t>
      </w:r>
      <w:r w:rsidRPr="00FE70C1">
        <w:br/>
      </w:r>
      <w:r w:rsidRPr="00FE70C1">
        <w:lastRenderedPageBreak/>
        <w:t>C. Scanner abdo seul</w:t>
      </w:r>
      <w:r w:rsidRPr="00FE70C1">
        <w:br/>
        <w:t>D. Dosage de l’ACE seul</w:t>
      </w:r>
    </w:p>
    <w:p w14:paraId="3191E1CD" w14:textId="288E9DFA" w:rsidR="00FE70C1" w:rsidRPr="00FE70C1" w:rsidRDefault="004704D8" w:rsidP="00FE70C1">
      <w:r>
        <w:rPr>
          <w:lang w:val="fr-FR"/>
        </w:rPr>
        <w:t>E. lavement baryté</w:t>
      </w:r>
      <w:r w:rsidR="00FE70C1" w:rsidRPr="00FE70C1">
        <w:br/>
      </w:r>
    </w:p>
    <w:p w14:paraId="2B037EF7" w14:textId="77777777" w:rsidR="004704D8" w:rsidRDefault="00FE70C1" w:rsidP="004704D8">
      <w:pPr>
        <w:spacing w:after="0"/>
        <w:rPr>
          <w:lang w:val="fr-FR"/>
        </w:rPr>
      </w:pPr>
      <w:r>
        <w:rPr>
          <w:lang w:val="fr-FR"/>
        </w:rPr>
        <w:t>14.</w:t>
      </w:r>
      <w:r w:rsidRPr="00FE70C1">
        <w:t xml:space="preserve">  En cas de tumeur rectale, quel examen permet de mesurer la distance du pôle inférieur à la marge anale ?</w:t>
      </w:r>
      <w:r w:rsidRPr="00FE70C1">
        <w:br/>
        <w:t>A. Coloscopie totale</w:t>
      </w:r>
      <w:r w:rsidRPr="00FE70C1">
        <w:br/>
        <w:t>B. Rectoscopie au tube rigide</w:t>
      </w:r>
      <w:r w:rsidRPr="00FE70C1">
        <w:br/>
        <w:t>C. IRM pelvienne uniquement</w:t>
      </w:r>
      <w:r w:rsidRPr="00FE70C1">
        <w:br/>
        <w:t xml:space="preserve">D. </w:t>
      </w:r>
      <w:r w:rsidR="004704D8">
        <w:rPr>
          <w:lang w:val="fr-FR"/>
        </w:rPr>
        <w:t xml:space="preserve">PET scan </w:t>
      </w:r>
    </w:p>
    <w:p w14:paraId="449047AB" w14:textId="2C1B9917" w:rsidR="00FE70C1" w:rsidRPr="00FE70C1" w:rsidRDefault="004704D8" w:rsidP="00FE70C1">
      <w:r>
        <w:rPr>
          <w:lang w:val="fr-FR"/>
        </w:rPr>
        <w:t xml:space="preserve">E. </w:t>
      </w:r>
      <w:proofErr w:type="spellStart"/>
      <w:r>
        <w:rPr>
          <w:lang w:val="fr-FR"/>
        </w:rPr>
        <w:t>coloscanner</w:t>
      </w:r>
      <w:proofErr w:type="spellEnd"/>
      <w:r w:rsidR="00FE70C1" w:rsidRPr="00FE70C1">
        <w:br/>
      </w:r>
    </w:p>
    <w:p w14:paraId="6E1A4EEC" w14:textId="758930AC" w:rsidR="00FE70C1" w:rsidRPr="00FE70C1" w:rsidRDefault="00FE70C1" w:rsidP="00FE70C1">
      <w:r>
        <w:rPr>
          <w:lang w:val="fr-FR"/>
        </w:rPr>
        <w:t>15.</w:t>
      </w:r>
      <w:r w:rsidRPr="00FE70C1">
        <w:t xml:space="preserve">  Pour l’évaluation locorégionale des tumeurs du moyen et bas rectum, examen de choix :</w:t>
      </w:r>
      <w:r w:rsidRPr="00FE70C1">
        <w:br/>
        <w:t>A. Scanner TAP</w:t>
      </w:r>
      <w:r w:rsidRPr="00FE70C1">
        <w:br/>
        <w:t>B. IRM pelvienne</w:t>
      </w:r>
      <w:r w:rsidRPr="00FE70C1">
        <w:br/>
        <w:t>C. Échographie abdominale</w:t>
      </w:r>
      <w:r w:rsidRPr="00FE70C1">
        <w:br/>
        <w:t>D. Radiographie abdominale simple</w:t>
      </w:r>
      <w:r w:rsidRPr="00FE70C1">
        <w:br/>
      </w:r>
    </w:p>
    <w:p w14:paraId="0252B1D8" w14:textId="3F06CD67" w:rsidR="00FE70C1" w:rsidRPr="00FE70C1" w:rsidRDefault="00FE70C1" w:rsidP="00FE70C1">
      <w:r>
        <w:rPr>
          <w:lang w:val="fr-FR"/>
        </w:rPr>
        <w:t>16.</w:t>
      </w:r>
      <w:r w:rsidRPr="00FE70C1">
        <w:t xml:space="preserve">  Quel examen n’est PAS systématiquement réalisé dans le bilan d’extension initial ?</w:t>
      </w:r>
      <w:r w:rsidRPr="00FE70C1">
        <w:br/>
        <w:t>A. Coloscopie totale</w:t>
      </w:r>
      <w:r w:rsidRPr="00FE70C1">
        <w:br/>
        <w:t>B. Scanner thoraco-abdomino-pelvien (TAP)</w:t>
      </w:r>
      <w:r w:rsidRPr="00FE70C1">
        <w:br/>
        <w:t xml:space="preserve">C. IRM hépatique </w:t>
      </w:r>
      <w:r w:rsidR="00FE1E5A" w:rsidRPr="00FE70C1">
        <w:t xml:space="preserve"> </w:t>
      </w:r>
      <w:r w:rsidRPr="00FE70C1">
        <w:br/>
        <w:t>D. IRM pelvienne pour tumeurs du moyen/bas rectum</w:t>
      </w:r>
      <w:r w:rsidRPr="00FE70C1">
        <w:br/>
      </w:r>
    </w:p>
    <w:p w14:paraId="397D538E" w14:textId="0302CC74" w:rsidR="00FE70C1" w:rsidRPr="00FE70C1" w:rsidRDefault="00FE70C1" w:rsidP="00FE70C1">
      <w:r>
        <w:rPr>
          <w:lang w:val="fr-FR"/>
        </w:rPr>
        <w:t xml:space="preserve">17. </w:t>
      </w:r>
      <w:r w:rsidRPr="00FE70C1">
        <w:t xml:space="preserve"> Le signe clinique qui doit toujours faire suspecter un CCR est :</w:t>
      </w:r>
      <w:r w:rsidRPr="00FE70C1">
        <w:br/>
        <w:t>A. Douleur gastrique localisée</w:t>
      </w:r>
      <w:r w:rsidRPr="00FE70C1">
        <w:br/>
        <w:t xml:space="preserve">B. Rectorragies </w:t>
      </w:r>
      <w:r w:rsidRPr="00FE70C1">
        <w:br/>
        <w:t>C. Fièvre isolée chez le jeune</w:t>
      </w:r>
      <w:r w:rsidRPr="00FE70C1">
        <w:br/>
        <w:t>D. Nausées matinales</w:t>
      </w:r>
      <w:r w:rsidRPr="00FE70C1">
        <w:br/>
      </w:r>
    </w:p>
    <w:p w14:paraId="1F1BFA82" w14:textId="5B6457E7" w:rsidR="00FE70C1" w:rsidRPr="00FE70C1" w:rsidRDefault="00FE70C1" w:rsidP="00FE70C1">
      <w:r>
        <w:rPr>
          <w:lang w:val="fr-FR"/>
        </w:rPr>
        <w:t>18.</w:t>
      </w:r>
      <w:r w:rsidRPr="00FE70C1">
        <w:t xml:space="preserve">  Le « syndrome de Koenig » évoque :</w:t>
      </w:r>
      <w:r w:rsidRPr="00FE70C1">
        <w:br/>
        <w:t>A. Ascite massive</w:t>
      </w:r>
      <w:r w:rsidRPr="00FE70C1">
        <w:br/>
        <w:t>B. Coliques intermittentes avec ballonnement cédant par élimination de gaz et selles</w:t>
      </w:r>
      <w:r w:rsidRPr="00FE70C1">
        <w:br/>
        <w:t>C. Hémorroïdes thrombotiques</w:t>
      </w:r>
      <w:r w:rsidRPr="00FE70C1">
        <w:br/>
        <w:t>D. Douleur pelvienne localisée à droite</w:t>
      </w:r>
      <w:r w:rsidRPr="00FE70C1">
        <w:br/>
      </w:r>
    </w:p>
    <w:p w14:paraId="027F03ED" w14:textId="77777777" w:rsidR="00FE1E5A" w:rsidRDefault="00FE70C1" w:rsidP="00FE1E5A">
      <w:pPr>
        <w:spacing w:after="0"/>
        <w:rPr>
          <w:lang w:val="fr-FR"/>
        </w:rPr>
      </w:pPr>
      <w:r>
        <w:rPr>
          <w:lang w:val="fr-FR"/>
        </w:rPr>
        <w:t>19.</w:t>
      </w:r>
      <w:r w:rsidRPr="00FE70C1">
        <w:t xml:space="preserve"> </w:t>
      </w:r>
      <w:r w:rsidR="00FE1E5A">
        <w:rPr>
          <w:lang w:val="fr-FR"/>
        </w:rPr>
        <w:t xml:space="preserve">la complication la </w:t>
      </w:r>
      <w:proofErr w:type="gramStart"/>
      <w:r w:rsidR="00FE1E5A">
        <w:rPr>
          <w:lang w:val="fr-FR"/>
        </w:rPr>
        <w:t xml:space="preserve">plus </w:t>
      </w:r>
      <w:r w:rsidRPr="00FE70C1">
        <w:t xml:space="preserve"> fréquent</w:t>
      </w:r>
      <w:r w:rsidR="00FE1E5A">
        <w:rPr>
          <w:lang w:val="fr-FR"/>
        </w:rPr>
        <w:t>e</w:t>
      </w:r>
      <w:proofErr w:type="gramEnd"/>
      <w:r w:rsidRPr="00FE70C1">
        <w:t xml:space="preserve"> dans les cancers du côlon gauche ?</w:t>
      </w:r>
      <w:r w:rsidRPr="00FE70C1">
        <w:br/>
        <w:t>A. Occlusion intestinale aiguë basse</w:t>
      </w:r>
      <w:r w:rsidRPr="00FE70C1">
        <w:br/>
        <w:t>B. Mélena chronique uniquement</w:t>
      </w:r>
      <w:r w:rsidRPr="00FE70C1">
        <w:br/>
        <w:t>C. Diarrhée aqueuse sévère</w:t>
      </w:r>
      <w:r w:rsidRPr="00FE70C1">
        <w:br/>
        <w:t>D. Ictère obstructif</w:t>
      </w:r>
    </w:p>
    <w:p w14:paraId="0F65FFCE" w14:textId="0C61FC3F" w:rsidR="00FE70C1" w:rsidRPr="00FE70C1" w:rsidRDefault="00FE1E5A" w:rsidP="00FE70C1">
      <w:r>
        <w:rPr>
          <w:lang w:val="fr-FR"/>
        </w:rPr>
        <w:t xml:space="preserve">E. l’infection </w:t>
      </w:r>
      <w:r w:rsidR="00FE70C1" w:rsidRPr="00FE70C1">
        <w:br/>
      </w:r>
    </w:p>
    <w:p w14:paraId="57134C9D" w14:textId="49850693" w:rsidR="00FE70C1" w:rsidRPr="00FE70C1" w:rsidRDefault="00FE70C1" w:rsidP="00FE70C1">
      <w:r>
        <w:rPr>
          <w:lang w:val="fr-FR"/>
        </w:rPr>
        <w:lastRenderedPageBreak/>
        <w:t xml:space="preserve">20. </w:t>
      </w:r>
      <w:r w:rsidRPr="00FE70C1">
        <w:t>Une masse hépatique dure, indolore chez un patient CCR évoque :</w:t>
      </w:r>
      <w:r w:rsidRPr="00FE70C1">
        <w:br/>
        <w:t>A. Cirrhose compensée</w:t>
      </w:r>
      <w:r w:rsidRPr="00FE70C1">
        <w:br/>
        <w:t>B. Métastase hépatique</w:t>
      </w:r>
      <w:r w:rsidRPr="00FE70C1">
        <w:br/>
        <w:t>C. Kyste hydatique</w:t>
      </w:r>
      <w:r w:rsidRPr="00FE70C1">
        <w:br/>
        <w:t>D. Adénome hépatique bénin</w:t>
      </w:r>
      <w:r w:rsidRPr="00FE70C1">
        <w:br/>
      </w:r>
    </w:p>
    <w:p w14:paraId="30801CAF" w14:textId="0F5A13BE" w:rsidR="00FE70C1" w:rsidRPr="00FE70C1" w:rsidRDefault="00FE70C1" w:rsidP="00FE70C1">
      <w:r>
        <w:rPr>
          <w:lang w:val="fr-FR"/>
        </w:rPr>
        <w:t>21.</w:t>
      </w:r>
      <w:r w:rsidRPr="00FE70C1">
        <w:t xml:space="preserve">  Quel marqueur tumoral est utilisé pour la surveillance post-opératoire ?</w:t>
      </w:r>
      <w:r w:rsidRPr="00FE70C1">
        <w:br/>
        <w:t>A. CA 125</w:t>
      </w:r>
      <w:r w:rsidRPr="00FE70C1">
        <w:br/>
        <w:t>B. AFP</w:t>
      </w:r>
      <w:r w:rsidRPr="00FE70C1">
        <w:br/>
        <w:t>C. ACE (CEA)</w:t>
      </w:r>
      <w:r w:rsidRPr="00FE70C1">
        <w:br/>
        <w:t>D. PSA</w:t>
      </w:r>
      <w:r w:rsidRPr="00FE70C1">
        <w:br/>
      </w:r>
    </w:p>
    <w:p w14:paraId="3DD93539" w14:textId="0DB40770" w:rsidR="00FE70C1" w:rsidRPr="00FE70C1" w:rsidRDefault="00FE70C1" w:rsidP="00FE70C1">
      <w:r>
        <w:rPr>
          <w:lang w:val="fr-FR"/>
        </w:rPr>
        <w:t>22.</w:t>
      </w:r>
      <w:r w:rsidRPr="00FE70C1">
        <w:t xml:space="preserve">  L’ACE a quel rôle dans le CCR ?</w:t>
      </w:r>
      <w:r w:rsidRPr="00FE70C1">
        <w:br/>
        <w:t>A. Diagnostic principal</w:t>
      </w:r>
      <w:r w:rsidRPr="00FE70C1">
        <w:br/>
        <w:t>B. Surveillance post-opératoire et détection de récidive</w:t>
      </w:r>
      <w:r w:rsidRPr="00FE70C1">
        <w:br/>
        <w:t>C. Remplacement de la coloscopie</w:t>
      </w:r>
      <w:r w:rsidRPr="00FE70C1">
        <w:br/>
        <w:t>D. Évaluer l’extension ganglionnaire</w:t>
      </w:r>
      <w:r w:rsidRPr="00FE70C1">
        <w:br/>
      </w:r>
    </w:p>
    <w:p w14:paraId="50DBA8C4" w14:textId="4E8E1BFE" w:rsidR="00FE70C1" w:rsidRPr="00FE70C1" w:rsidRDefault="00FE70C1" w:rsidP="00FE70C1">
      <w:r>
        <w:rPr>
          <w:lang w:val="fr-FR"/>
        </w:rPr>
        <w:t>23.</w:t>
      </w:r>
      <w:r w:rsidRPr="00FE70C1">
        <w:t xml:space="preserve">  Quelle est la marge de résection recommandée autour d’une tumeur colique pour chirurgie carcinologique ?</w:t>
      </w:r>
      <w:r w:rsidRPr="00FE70C1">
        <w:br/>
        <w:t>A. 1 cm</w:t>
      </w:r>
      <w:r w:rsidRPr="00FE70C1">
        <w:br/>
        <w:t>B. 2 cm</w:t>
      </w:r>
      <w:r w:rsidRPr="00FE70C1">
        <w:br/>
        <w:t>C. 5 cm</w:t>
      </w:r>
      <w:r w:rsidRPr="00FE70C1">
        <w:br/>
        <w:t>D. 10 cm</w:t>
      </w:r>
      <w:r w:rsidRPr="00FE70C1">
        <w:br/>
      </w:r>
    </w:p>
    <w:p w14:paraId="15E657F9" w14:textId="3CD4C3FA" w:rsidR="00FE70C1" w:rsidRPr="00FE70C1" w:rsidRDefault="00FE70C1" w:rsidP="00FE70C1">
      <w:r>
        <w:rPr>
          <w:lang w:val="fr-FR"/>
        </w:rPr>
        <w:t xml:space="preserve">24. </w:t>
      </w:r>
      <w:r w:rsidRPr="00FE70C1">
        <w:t xml:space="preserve">Combien de </w:t>
      </w:r>
      <w:proofErr w:type="gramStart"/>
      <w:r w:rsidRPr="00FE70C1">
        <w:t>ganglions minimum</w:t>
      </w:r>
      <w:proofErr w:type="gramEnd"/>
      <w:r w:rsidRPr="00FE70C1">
        <w:t xml:space="preserve"> sont recommandés pour une bonne évaluation du statut ganglionnaire ?</w:t>
      </w:r>
      <w:r w:rsidRPr="00FE70C1">
        <w:br/>
        <w:t>A. ≥6</w:t>
      </w:r>
      <w:r w:rsidRPr="00FE70C1">
        <w:br/>
        <w:t>B. ≥8</w:t>
      </w:r>
      <w:r w:rsidRPr="00FE70C1">
        <w:br/>
        <w:t>C. ≥12</w:t>
      </w:r>
      <w:r w:rsidRPr="00FE70C1">
        <w:br/>
        <w:t>D. ≥20</w:t>
      </w:r>
      <w:r w:rsidRPr="00FE70C1">
        <w:br/>
      </w:r>
    </w:p>
    <w:p w14:paraId="1402500E" w14:textId="496F2C74" w:rsidR="00FE70C1" w:rsidRPr="00FE70C1" w:rsidRDefault="00FE70C1" w:rsidP="00FE70C1">
      <w:r>
        <w:rPr>
          <w:lang w:val="fr-FR"/>
        </w:rPr>
        <w:t xml:space="preserve">25. </w:t>
      </w:r>
      <w:r w:rsidRPr="00FE70C1">
        <w:t xml:space="preserve">  Pour une tumeur du côlon droit non compliquée, geste chirurgical de choix :</w:t>
      </w:r>
      <w:r w:rsidRPr="00FE70C1">
        <w:br/>
        <w:t>A. Hémicolectomie droite</w:t>
      </w:r>
      <w:r w:rsidRPr="00FE70C1">
        <w:br/>
        <w:t>B. Résection antérieure du rectum</w:t>
      </w:r>
      <w:r w:rsidRPr="00FE70C1">
        <w:br/>
        <w:t>C. Colectomie totale systématique</w:t>
      </w:r>
      <w:r w:rsidRPr="00FE70C1">
        <w:br/>
        <w:t>D. Amputation abdominopérinéale</w:t>
      </w:r>
      <w:r w:rsidRPr="00FE70C1">
        <w:br/>
      </w:r>
    </w:p>
    <w:p w14:paraId="37C5F6DD" w14:textId="490947CA" w:rsidR="00FE70C1" w:rsidRPr="00FE70C1" w:rsidRDefault="00FE70C1" w:rsidP="00FE70C1">
      <w:r>
        <w:rPr>
          <w:lang w:val="fr-FR"/>
        </w:rPr>
        <w:t xml:space="preserve">26. </w:t>
      </w:r>
      <w:r w:rsidRPr="00FE70C1">
        <w:t>Le stent trans-tumoral est indiqué :</w:t>
      </w:r>
      <w:r w:rsidRPr="00FE70C1">
        <w:br/>
        <w:t>A. En prise en charge curative chez tous</w:t>
      </w:r>
      <w:r w:rsidRPr="00FE70C1">
        <w:br/>
        <w:t>B. Pour lever une occlusion en situation palliative (contre-indiqué si curatif)</w:t>
      </w:r>
      <w:r w:rsidRPr="00FE70C1">
        <w:br/>
        <w:t>C. Pour prévenir récidive locale</w:t>
      </w:r>
      <w:r w:rsidRPr="00FE70C1">
        <w:br/>
        <w:t>D. Toujours après radiothérapie</w:t>
      </w:r>
      <w:r w:rsidRPr="00FE70C1">
        <w:br/>
      </w:r>
    </w:p>
    <w:p w14:paraId="4600398F" w14:textId="0413EE92" w:rsidR="00FE70C1" w:rsidRPr="00FE70C1" w:rsidRDefault="00FE70C1" w:rsidP="00FE70C1">
      <w:r>
        <w:rPr>
          <w:lang w:val="fr-FR"/>
        </w:rPr>
        <w:lastRenderedPageBreak/>
        <w:t xml:space="preserve">27. </w:t>
      </w:r>
      <w:r w:rsidRPr="00FE70C1">
        <w:t>En cas d’occlusion par tumeur du côlon gauche avec caecum de mauvaise vitalité et péritonite, stratégie :</w:t>
      </w:r>
      <w:r w:rsidRPr="00FE70C1">
        <w:br/>
        <w:t>A. Stent + chimiothérapie immédiate</w:t>
      </w:r>
      <w:r w:rsidRPr="00FE70C1">
        <w:br/>
        <w:t>B. Colectomie totale + iléostomie (ou anastomose si conditions favorables)</w:t>
      </w:r>
      <w:r w:rsidRPr="00FE70C1">
        <w:br/>
        <w:t>C. Simple dérivation sans résection</w:t>
      </w:r>
      <w:r w:rsidRPr="00FE70C1">
        <w:br/>
        <w:t>D. Antibiothérapie seule</w:t>
      </w:r>
      <w:r w:rsidRPr="00FE70C1">
        <w:br/>
      </w:r>
    </w:p>
    <w:p w14:paraId="11AD0196" w14:textId="0BB416E2" w:rsidR="00FE70C1" w:rsidRPr="00FE70C1" w:rsidRDefault="00FE70C1" w:rsidP="00FE70C1">
      <w:r>
        <w:rPr>
          <w:lang w:val="fr-FR"/>
        </w:rPr>
        <w:t>28.</w:t>
      </w:r>
      <w:r w:rsidRPr="00FE70C1">
        <w:t xml:space="preserve"> Quelle option thérapeutique est proposée pour une PAF floride ?</w:t>
      </w:r>
      <w:r w:rsidRPr="00FE70C1">
        <w:br/>
        <w:t>A. Surveillance simple</w:t>
      </w:r>
      <w:r w:rsidRPr="00FE70C1">
        <w:br/>
        <w:t>B. Coloproctectomie totale avec anastomose iléo-anale (réservoir en J)</w:t>
      </w:r>
      <w:r w:rsidRPr="00FE70C1">
        <w:br/>
        <w:t>C. Résection locale des polypes seulement</w:t>
      </w:r>
      <w:r w:rsidRPr="00FE70C1">
        <w:br/>
        <w:t>D. Chimiothérapie néoadjuvante</w:t>
      </w:r>
      <w:r w:rsidRPr="00FE70C1">
        <w:br/>
      </w:r>
    </w:p>
    <w:p w14:paraId="0B98A27B" w14:textId="16DE864A" w:rsidR="00FE70C1" w:rsidRPr="00FE70C1" w:rsidRDefault="00FE70C1" w:rsidP="00FE70C1">
      <w:r>
        <w:rPr>
          <w:lang w:val="fr-FR"/>
        </w:rPr>
        <w:t>29.</w:t>
      </w:r>
      <w:r w:rsidRPr="00FE70C1">
        <w:t xml:space="preserve"> Pour les tumeurs du moyen et bas rectum classées T3 ou N+, quelle est l’indication recommandée ?</w:t>
      </w:r>
      <w:r w:rsidRPr="00FE70C1">
        <w:br/>
        <w:t>A. Chirurgie immédiate sans traitement néoadjuvant</w:t>
      </w:r>
      <w:r w:rsidRPr="00FE70C1">
        <w:br/>
        <w:t>B. Radiochimiothérapie néoadjuvante</w:t>
      </w:r>
      <w:r w:rsidRPr="00FE70C1">
        <w:br/>
        <w:t>C. Stent trans-tumoral uniquement</w:t>
      </w:r>
      <w:r w:rsidRPr="00FE70C1">
        <w:br/>
        <w:t>D. Surveillance active</w:t>
      </w:r>
      <w:r w:rsidRPr="00FE70C1">
        <w:br/>
      </w:r>
    </w:p>
    <w:p w14:paraId="5E0E5CC7" w14:textId="77777777" w:rsidR="00F80B12" w:rsidRDefault="00FE70C1" w:rsidP="00F80B12">
      <w:pPr>
        <w:rPr>
          <w:lang w:val="fr-FR"/>
        </w:rPr>
      </w:pPr>
      <w:r>
        <w:rPr>
          <w:lang w:val="fr-FR"/>
        </w:rPr>
        <w:t>30.</w:t>
      </w:r>
      <w:r w:rsidRPr="00FE70C1">
        <w:t>Après radiochimiothérapie néoadjuvante, délai de bilan de réévaluation prescrit :</w:t>
      </w:r>
      <w:r w:rsidRPr="00FE70C1">
        <w:br/>
        <w:t>A. 2 semaines</w:t>
      </w:r>
      <w:r w:rsidRPr="00FE70C1">
        <w:br/>
        <w:t>B. 6 semaines</w:t>
      </w:r>
      <w:r w:rsidRPr="00FE70C1">
        <w:br/>
        <w:t>C. 6 mois</w:t>
      </w:r>
      <w:r w:rsidRPr="00FE70C1">
        <w:br/>
        <w:t>D. 1 an</w:t>
      </w:r>
    </w:p>
    <w:p w14:paraId="67F8EEC0" w14:textId="77777777" w:rsidR="00F80B12" w:rsidRDefault="00FE70C1" w:rsidP="00F80B12">
      <w:pPr>
        <w:rPr>
          <w:lang w:val="fr-FR"/>
        </w:rPr>
      </w:pPr>
      <w:r w:rsidRPr="00FE70C1">
        <w:br/>
      </w:r>
      <w:r>
        <w:rPr>
          <w:lang w:val="fr-FR"/>
        </w:rPr>
        <w:t>31.</w:t>
      </w:r>
      <w:r w:rsidRPr="00FE70C1">
        <w:t xml:space="preserve"> La résection transanale est possible pour les lésions rectales situées :</w:t>
      </w:r>
      <w:r w:rsidRPr="00FE70C1">
        <w:br/>
        <w:t>A. À &gt;20 cm de la marge anale</w:t>
      </w:r>
      <w:r w:rsidRPr="00FE70C1">
        <w:br/>
        <w:t>B. À moins de 7 cm de la marge anale</w:t>
      </w:r>
      <w:r w:rsidRPr="00FE70C1">
        <w:br/>
        <w:t>C. À n’importe quel niveau du rectum</w:t>
      </w:r>
      <w:r w:rsidRPr="00FE70C1">
        <w:br/>
        <w:t>D. Uniquement pour le côlon sigmoïde</w:t>
      </w:r>
    </w:p>
    <w:p w14:paraId="79030E19" w14:textId="680A234B" w:rsidR="00FE70C1" w:rsidRPr="00FE70C1" w:rsidRDefault="00FE70C1" w:rsidP="00F80B12">
      <w:r w:rsidRPr="00FE70C1">
        <w:br/>
      </w:r>
      <w:r>
        <w:rPr>
          <w:lang w:val="fr-FR"/>
        </w:rPr>
        <w:t>32.</w:t>
      </w:r>
      <w:r w:rsidRPr="00FE70C1">
        <w:t xml:space="preserve"> Une chirurgie conservatrice du rectum (stratégie « watch and wait ») après réponse complète est envisageable si :</w:t>
      </w:r>
      <w:r w:rsidRPr="00FE70C1">
        <w:br/>
        <w:t>A. Réponse clinique complète après RCT et suivi rigoureux en centre expert</w:t>
      </w:r>
      <w:r w:rsidRPr="00FE70C1">
        <w:br/>
        <w:t>B. Présence de métastases hépatiques</w:t>
      </w:r>
      <w:r w:rsidRPr="00FE70C1">
        <w:br/>
        <w:t>C. Patient refuse tout suivi</w:t>
      </w:r>
      <w:r w:rsidRPr="00FE70C1">
        <w:br/>
        <w:t>D. Tumeur T1 N0 seulement</w:t>
      </w:r>
      <w:r w:rsidRPr="00FE70C1">
        <w:br/>
      </w:r>
    </w:p>
    <w:p w14:paraId="0540C1BB" w14:textId="3E66A0A4" w:rsidR="00FE70C1" w:rsidRPr="00FE70C1" w:rsidRDefault="00FE70C1" w:rsidP="00FE70C1">
      <w:r>
        <w:rPr>
          <w:lang w:val="fr-FR"/>
        </w:rPr>
        <w:t>33.</w:t>
      </w:r>
      <w:r w:rsidRPr="00FE70C1">
        <w:t xml:space="preserve"> Quel type d’ADK colorectale est associé à un pronostic plus sombre ?</w:t>
      </w:r>
      <w:r w:rsidRPr="00FE70C1">
        <w:br/>
        <w:t>A. ADK bien différencié</w:t>
      </w:r>
      <w:r w:rsidRPr="00FE70C1">
        <w:br/>
        <w:t>B. ADK mucineux (colloïde)</w:t>
      </w:r>
      <w:r w:rsidRPr="00FE70C1">
        <w:br/>
        <w:t>C. ADK modérément différencié</w:t>
      </w:r>
      <w:r w:rsidRPr="00FE70C1">
        <w:br/>
        <w:t>D. ADK tubuleux bien organisé</w:t>
      </w:r>
      <w:r w:rsidRPr="00FE70C1">
        <w:br/>
      </w:r>
    </w:p>
    <w:p w14:paraId="73E5B277" w14:textId="022D9284" w:rsidR="00FE70C1" w:rsidRPr="00FE70C1" w:rsidRDefault="00FE70C1" w:rsidP="00FE70C1">
      <w:r>
        <w:rPr>
          <w:lang w:val="fr-FR"/>
        </w:rPr>
        <w:lastRenderedPageBreak/>
        <w:t>34.</w:t>
      </w:r>
      <w:r w:rsidRPr="00FE70C1">
        <w:t xml:space="preserve">  L’extension hématogène des CCR se fait préférentiellement par :</w:t>
      </w:r>
      <w:r w:rsidRPr="00FE70C1">
        <w:br/>
        <w:t>A. La veine cave inférieure directe</w:t>
      </w:r>
      <w:r w:rsidRPr="00FE70C1">
        <w:br/>
        <w:t>B. La voie porte (foie)</w:t>
      </w:r>
      <w:r w:rsidRPr="00FE70C1">
        <w:br/>
        <w:t>C. Les artères mésentériques</w:t>
      </w:r>
      <w:r w:rsidRPr="00FE70C1">
        <w:br/>
        <w:t>D. La lymphe du mésorectum uniquement</w:t>
      </w:r>
      <w:r w:rsidRPr="00FE70C1">
        <w:br/>
      </w:r>
    </w:p>
    <w:p w14:paraId="6A4FDB77" w14:textId="295A8AC0" w:rsidR="00FE70C1" w:rsidRPr="00FE70C1" w:rsidRDefault="00FE70C1" w:rsidP="00FE70C1">
      <w:r>
        <w:rPr>
          <w:lang w:val="fr-FR"/>
        </w:rPr>
        <w:t>35.</w:t>
      </w:r>
      <w:r w:rsidRPr="00FE70C1">
        <w:t xml:space="preserve">  La carcinose péritonéale peut donner comme manifestation :</w:t>
      </w:r>
      <w:r w:rsidRPr="00FE70C1">
        <w:br/>
        <w:t>A. Ascite et nodules péritonéaux</w:t>
      </w:r>
      <w:r w:rsidRPr="00FE70C1">
        <w:br/>
        <w:t>B. Hépatomégalie uniquement</w:t>
      </w:r>
      <w:r w:rsidRPr="00FE70C1">
        <w:br/>
        <w:t>C. Dysphagie</w:t>
      </w:r>
      <w:r w:rsidRPr="00FE70C1">
        <w:br/>
        <w:t>D. Ictère obstructif systématique</w:t>
      </w:r>
      <w:r w:rsidRPr="00FE70C1">
        <w:br/>
      </w:r>
    </w:p>
    <w:p w14:paraId="5A4B33C3" w14:textId="1189B575" w:rsidR="00FE70C1" w:rsidRPr="00FE70C1" w:rsidRDefault="00FE70C1" w:rsidP="00FE70C1">
      <w:r>
        <w:rPr>
          <w:lang w:val="fr-FR"/>
        </w:rPr>
        <w:t>36.</w:t>
      </w:r>
      <w:r w:rsidRPr="00FE70C1">
        <w:t xml:space="preserve">  Quel est le rôle principal de l’IRM hépatique dans le bilan ?</w:t>
      </w:r>
      <w:r w:rsidRPr="00FE70C1">
        <w:br/>
        <w:t>A. Remplacer le scanner TAP systématiquement</w:t>
      </w:r>
      <w:r w:rsidRPr="00FE70C1">
        <w:br/>
        <w:t>B. Caractériser ou confirmer des lésions hépatiques vues au scanner</w:t>
      </w:r>
      <w:r w:rsidRPr="00FE70C1">
        <w:br/>
        <w:t>C. Mesurer la marge anale</w:t>
      </w:r>
      <w:r w:rsidRPr="00FE70C1">
        <w:br/>
        <w:t>D. Diagnostiquer une RCH</w:t>
      </w:r>
      <w:r w:rsidRPr="00FE70C1">
        <w:br/>
      </w:r>
    </w:p>
    <w:p w14:paraId="120DB6FB" w14:textId="6B02FB7B" w:rsidR="00FE70C1" w:rsidRPr="00FE70C1" w:rsidRDefault="00FE70C1" w:rsidP="00FE70C1">
      <w:r>
        <w:rPr>
          <w:lang w:val="fr-FR"/>
        </w:rPr>
        <w:t>37.</w:t>
      </w:r>
      <w:r w:rsidRPr="00FE70C1">
        <w:t>En anatomie chirurgicale, le côlon droit est vascularisé principalement par :</w:t>
      </w:r>
      <w:r w:rsidRPr="00FE70C1">
        <w:br/>
        <w:t>A. L’artère mésentérique inférieure (AMI)</w:t>
      </w:r>
      <w:r w:rsidRPr="00FE70C1">
        <w:br/>
        <w:t>B. L’artère mésentérique supérieure (AMS)</w:t>
      </w:r>
      <w:r w:rsidRPr="00FE70C1">
        <w:br/>
        <w:t>C. L’artère iliaque interne</w:t>
      </w:r>
      <w:r w:rsidRPr="00FE70C1">
        <w:br/>
        <w:t>D. L’artère colique inférieure</w:t>
      </w:r>
      <w:r w:rsidRPr="00FE70C1">
        <w:br/>
      </w:r>
    </w:p>
    <w:p w14:paraId="095567BE" w14:textId="6C767D71" w:rsidR="00FE70C1" w:rsidRPr="00FE70C1" w:rsidRDefault="00FE70C1" w:rsidP="00FE70C1">
      <w:r>
        <w:rPr>
          <w:lang w:val="fr-FR"/>
        </w:rPr>
        <w:t>38.</w:t>
      </w:r>
      <w:r w:rsidRPr="00FE70C1">
        <w:t xml:space="preserve">  L’arcade de Riolan réalise une anastomose entre :</w:t>
      </w:r>
      <w:r w:rsidRPr="00FE70C1">
        <w:br/>
        <w:t>A. AMS et aorte</w:t>
      </w:r>
      <w:r w:rsidRPr="00FE70C1">
        <w:br/>
        <w:t>B. AMS et AMI (territoires mésentériques supérieurs et inférieurs)</w:t>
      </w:r>
      <w:r w:rsidRPr="00FE70C1">
        <w:br/>
        <w:t>C. Veine porte et veine splénique</w:t>
      </w:r>
      <w:r w:rsidRPr="00FE70C1">
        <w:br/>
        <w:t>D. Plexus hypogastrique et plexus azygos</w:t>
      </w:r>
      <w:r w:rsidRPr="00FE70C1">
        <w:br/>
      </w:r>
    </w:p>
    <w:p w14:paraId="52ACB907" w14:textId="18B7374A" w:rsidR="00FE70C1" w:rsidRPr="00FE70C1" w:rsidRDefault="00FE70C1" w:rsidP="00FE70C1">
      <w:r>
        <w:rPr>
          <w:lang w:val="fr-FR"/>
        </w:rPr>
        <w:t>39.</w:t>
      </w:r>
      <w:r w:rsidRPr="00FE70C1">
        <w:t xml:space="preserve">  La marge latérale en chirurgie rectale est la distance entre :</w:t>
      </w:r>
      <w:r w:rsidRPr="00FE70C1">
        <w:br/>
        <w:t>A. Tumeur et bord anal</w:t>
      </w:r>
      <w:r w:rsidRPr="00FE70C1">
        <w:br/>
        <w:t>B. Limite externe de la tumeur/ganglions mésorectaux et le fascia recti</w:t>
      </w:r>
      <w:r w:rsidRPr="00FE70C1">
        <w:br/>
        <w:t>C. Tumeur et iléon terminal</w:t>
      </w:r>
      <w:r w:rsidRPr="00FE70C1">
        <w:br/>
        <w:t>D. Tumeur et chaîne splénique</w:t>
      </w:r>
      <w:r w:rsidRPr="00FE70C1">
        <w:br/>
      </w:r>
    </w:p>
    <w:p w14:paraId="781BE6A1" w14:textId="47D0C043" w:rsidR="00FE70C1" w:rsidRPr="00FE70C1" w:rsidRDefault="00FE70C1" w:rsidP="00FE70C1">
      <w:r>
        <w:rPr>
          <w:lang w:val="fr-FR"/>
        </w:rPr>
        <w:t xml:space="preserve">40. </w:t>
      </w:r>
      <w:r w:rsidRPr="00FE70C1">
        <w:t xml:space="preserve"> Le mésorectum est important car :</w:t>
      </w:r>
      <w:r w:rsidRPr="00FE70C1">
        <w:br/>
        <w:t>A. Il n’a aucune lymphatique</w:t>
      </w:r>
      <w:r w:rsidRPr="00FE70C1">
        <w:br/>
        <w:t>B. Son envahissement est facteur pronostique majeur dans les tumeurs du moyen/bas rectum</w:t>
      </w:r>
      <w:r w:rsidRPr="00FE70C1">
        <w:br/>
        <w:t>C. Il n’existe que dans le côlon droit</w:t>
      </w:r>
      <w:r w:rsidRPr="00FE70C1">
        <w:br/>
        <w:t>D. Il protège toujours contre la récidive locale</w:t>
      </w:r>
      <w:r w:rsidRPr="00FE70C1">
        <w:br/>
      </w:r>
    </w:p>
    <w:p w14:paraId="616B979C" w14:textId="40987573" w:rsidR="00FE70C1" w:rsidRPr="00FE70C1" w:rsidRDefault="00FE70C1" w:rsidP="00FE70C1"/>
    <w:p w14:paraId="77A435E0" w14:textId="2E6CB4E4" w:rsidR="00FE70C1" w:rsidRPr="00FE70C1" w:rsidRDefault="00FE70C1" w:rsidP="00FE70C1">
      <w:r>
        <w:rPr>
          <w:lang w:val="fr-FR"/>
        </w:rPr>
        <w:lastRenderedPageBreak/>
        <w:t xml:space="preserve">41. </w:t>
      </w:r>
      <w:r w:rsidRPr="00FE70C1">
        <w:t>Pour évaluer une tumeur rectale basse, l’échographie endorectale (EER) :</w:t>
      </w:r>
      <w:r w:rsidRPr="00FE70C1">
        <w:br/>
        <w:t>A. Est supérieure à l’IRM systématiquement</w:t>
      </w:r>
      <w:r w:rsidRPr="00FE70C1">
        <w:br/>
        <w:t>B. N’est pas supérieure à l’IRM mais utile avant résection transanale</w:t>
      </w:r>
      <w:r w:rsidRPr="00FE70C1">
        <w:br/>
        <w:t>C. Remplace le toucher rectal</w:t>
      </w:r>
      <w:r w:rsidRPr="00FE70C1">
        <w:br/>
        <w:t>D. N’a aucun intérêt</w:t>
      </w:r>
      <w:r w:rsidRPr="00FE70C1">
        <w:br/>
      </w:r>
    </w:p>
    <w:p w14:paraId="71B3DC64" w14:textId="1B644D8C" w:rsidR="00FE70C1" w:rsidRPr="00FE70C1" w:rsidRDefault="00FE70C1" w:rsidP="00FE70C1">
      <w:pPr>
        <w:rPr>
          <w:lang w:val="fr-FR"/>
        </w:rPr>
      </w:pPr>
      <w:r>
        <w:rPr>
          <w:lang w:val="fr-FR"/>
        </w:rPr>
        <w:t xml:space="preserve">42. </w:t>
      </w:r>
      <w:r w:rsidRPr="00FE70C1">
        <w:t xml:space="preserve"> Quel est le principal objectif de la chirurgie carcinologique ?</w:t>
      </w:r>
      <w:r w:rsidRPr="00FE70C1">
        <w:br/>
        <w:t>A. Obtenir des marges larges, curage ganglionnaire et exérèse monobloc si envahissement voisin</w:t>
      </w:r>
      <w:r w:rsidRPr="00FE70C1">
        <w:br/>
        <w:t>B. Souvent faire uniquement colostomie de dérivation</w:t>
      </w:r>
      <w:r w:rsidRPr="00FE70C1">
        <w:br/>
        <w:t>C. Toujours éviter l’anastomose</w:t>
      </w:r>
      <w:r w:rsidRPr="00FE70C1">
        <w:br/>
        <w:t>D. Réduire la tumeur sans la retirer</w:t>
      </w:r>
      <w:r w:rsidRPr="00FE70C1">
        <w:br/>
      </w:r>
    </w:p>
    <w:p w14:paraId="1C1AD8A6" w14:textId="71FFA89B" w:rsidR="00FE70C1" w:rsidRPr="00FE70C1" w:rsidRDefault="00FE70C1" w:rsidP="00FE70C1">
      <w:r>
        <w:rPr>
          <w:lang w:val="fr-FR"/>
        </w:rPr>
        <w:t xml:space="preserve">43. </w:t>
      </w:r>
      <w:r w:rsidRPr="00FE70C1">
        <w:t>La résection antérieure du rectum pour tumeur haute requiert une coupe rectale effectuée à quelle distance sous le pôle inférieur de la tumeur ?</w:t>
      </w:r>
      <w:r w:rsidRPr="00FE70C1">
        <w:br/>
        <w:t>A. 1 cm</w:t>
      </w:r>
      <w:r w:rsidRPr="00FE70C1">
        <w:br/>
        <w:t>B. 2 cm</w:t>
      </w:r>
      <w:r w:rsidRPr="00FE70C1">
        <w:br/>
        <w:t>C. 5 cm (haut rectum)</w:t>
      </w:r>
      <w:r w:rsidRPr="00FE70C1">
        <w:br/>
        <w:t>D. 10 cm</w:t>
      </w:r>
      <w:r w:rsidRPr="00FE70C1">
        <w:br/>
      </w:r>
    </w:p>
    <w:p w14:paraId="17CCB6B5" w14:textId="6FF0759C" w:rsidR="00FE70C1" w:rsidRPr="00FE70C1" w:rsidRDefault="00FE70C1" w:rsidP="00F80B12">
      <w:r>
        <w:rPr>
          <w:lang w:val="fr-FR"/>
        </w:rPr>
        <w:t xml:space="preserve">44. </w:t>
      </w:r>
      <w:r w:rsidRPr="00FE70C1">
        <w:t xml:space="preserve"> L’amputation abdominopérinéale (AAPR) consiste en :</w:t>
      </w:r>
      <w:r w:rsidRPr="00FE70C1">
        <w:br/>
        <w:t>A. Résection locale transanale</w:t>
      </w:r>
      <w:r w:rsidRPr="00FE70C1">
        <w:br/>
        <w:t>B. Résection totale du mésorectum + ablation de l’appareil sphinctérien → colostomie définitive</w:t>
      </w:r>
      <w:r w:rsidRPr="00FE70C1">
        <w:br/>
        <w:t>C. Colectomie droite seulement</w:t>
      </w:r>
      <w:r w:rsidRPr="00FE70C1">
        <w:br/>
        <w:t>D. Résection endoscopique de l’adénome</w:t>
      </w:r>
      <w:r w:rsidRPr="00FE70C1">
        <w:br/>
      </w:r>
      <w:r>
        <w:rPr>
          <w:lang w:val="fr-FR"/>
        </w:rPr>
        <w:t xml:space="preserve">45. </w:t>
      </w:r>
      <w:r w:rsidRPr="00FE70C1">
        <w:t>Quel élément histologique est associé à un mauvais pronostic ?</w:t>
      </w:r>
      <w:r w:rsidRPr="00FE70C1">
        <w:br/>
        <w:t>A. Bien différencié (grade 1)</w:t>
      </w:r>
      <w:r w:rsidRPr="00FE70C1">
        <w:br/>
        <w:t>B. Emboles vasculaires et engainements périnerveux</w:t>
      </w:r>
      <w:r w:rsidRPr="00FE70C1">
        <w:br/>
        <w:t>C. Absence d’emboles</w:t>
      </w:r>
      <w:r w:rsidRPr="00FE70C1">
        <w:br/>
        <w:t>D. Petite taille tumorale &lt;1 cm</w:t>
      </w:r>
      <w:r w:rsidRPr="00FE70C1">
        <w:br/>
      </w:r>
    </w:p>
    <w:p w14:paraId="00F4D3B5" w14:textId="76DCE3AB" w:rsidR="00FE70C1" w:rsidRPr="00FE70C1" w:rsidRDefault="00FE70C1" w:rsidP="00FE70C1">
      <w:r>
        <w:rPr>
          <w:lang w:val="fr-FR"/>
        </w:rPr>
        <w:t xml:space="preserve">46. </w:t>
      </w:r>
      <w:r w:rsidRPr="00FE70C1">
        <w:t>Une instabilité élevée des microsatellites (MSI-H) :</w:t>
      </w:r>
      <w:r w:rsidRPr="00FE70C1">
        <w:br/>
        <w:t>A. Conduit toujours à un mauvais pronostic</w:t>
      </w:r>
      <w:r w:rsidRPr="00FE70C1">
        <w:br/>
        <w:t>B. Est associée à un pronostic meilleur</w:t>
      </w:r>
      <w:r w:rsidRPr="00FE70C1">
        <w:br/>
        <w:t>C. N’a aucune valeur pronostique</w:t>
      </w:r>
      <w:r w:rsidRPr="00FE70C1">
        <w:br/>
        <w:t>D. Contredisant la présence de Lynch</w:t>
      </w:r>
      <w:r w:rsidRPr="00FE70C1">
        <w:br/>
      </w:r>
    </w:p>
    <w:p w14:paraId="51415FB0" w14:textId="13171D05" w:rsidR="00FE70C1" w:rsidRPr="00FE70C1" w:rsidRDefault="00FE70C1" w:rsidP="00FE70C1">
      <w:r>
        <w:rPr>
          <w:lang w:val="fr-FR"/>
        </w:rPr>
        <w:t xml:space="preserve">47. </w:t>
      </w:r>
      <w:r w:rsidRPr="00FE70C1">
        <w:t xml:space="preserve">  Quelle est la survie relative à 5 ans pour un CCR stade I selon le document ?</w:t>
      </w:r>
      <w:r w:rsidRPr="00FE70C1">
        <w:br/>
        <w:t>A. 50 %</w:t>
      </w:r>
      <w:r w:rsidRPr="00FE70C1">
        <w:br/>
        <w:t>B. 70 %</w:t>
      </w:r>
      <w:r w:rsidRPr="00FE70C1">
        <w:br/>
        <w:t>C. 94 %</w:t>
      </w:r>
      <w:r w:rsidRPr="00FE70C1">
        <w:br/>
        <w:t>D. 10 %</w:t>
      </w:r>
      <w:r w:rsidRPr="00FE70C1">
        <w:br/>
      </w:r>
    </w:p>
    <w:p w14:paraId="747FC035" w14:textId="4630C1AC" w:rsidR="00FE70C1" w:rsidRPr="00FE70C1" w:rsidRDefault="00FE70C1" w:rsidP="00F80B12">
      <w:r>
        <w:rPr>
          <w:lang w:val="fr-FR"/>
        </w:rPr>
        <w:t xml:space="preserve">48. </w:t>
      </w:r>
      <w:r w:rsidRPr="00FE70C1">
        <w:t>Pour un CCR stade IV, la survie à 5 ans rapportée est :</w:t>
      </w:r>
      <w:r w:rsidRPr="00FE70C1">
        <w:br/>
        <w:t>A. 5 %</w:t>
      </w:r>
      <w:r w:rsidRPr="00FE70C1">
        <w:br/>
      </w:r>
      <w:r w:rsidRPr="00FE70C1">
        <w:lastRenderedPageBreak/>
        <w:t>B. 30 %</w:t>
      </w:r>
      <w:r w:rsidRPr="00FE70C1">
        <w:br/>
        <w:t>C. 60 %</w:t>
      </w:r>
      <w:r w:rsidRPr="00FE70C1">
        <w:br/>
        <w:t>D. 90 %</w:t>
      </w:r>
      <w:r w:rsidRPr="00FE70C1">
        <w:br/>
      </w:r>
      <w:r w:rsidR="001B5AF7">
        <w:rPr>
          <w:lang w:val="fr-FR"/>
        </w:rPr>
        <w:t>49.</w:t>
      </w:r>
      <w:r w:rsidRPr="00FE70C1">
        <w:t xml:space="preserve">  Lors d’une occlusion du côlon gauche sans nécrose caecale, une stratégie possible est :</w:t>
      </w:r>
      <w:r w:rsidRPr="00FE70C1">
        <w:br/>
        <w:t>A. Résection d’emblée sans préparation</w:t>
      </w:r>
      <w:r w:rsidRPr="00FE70C1">
        <w:br/>
        <w:t>B. Colostomie de décharge puis prise en charge à froid</w:t>
      </w:r>
      <w:r w:rsidRPr="00FE70C1">
        <w:br/>
        <w:t>C. Aucune intervention requise</w:t>
      </w:r>
      <w:r w:rsidRPr="00FE70C1">
        <w:br/>
        <w:t>D. Radiothérapie d’urgence</w:t>
      </w:r>
      <w:r w:rsidRPr="00FE70C1">
        <w:br/>
      </w:r>
      <w:r w:rsidR="001B5AF7">
        <w:rPr>
          <w:lang w:val="fr-FR"/>
        </w:rPr>
        <w:t>50.</w:t>
      </w:r>
      <w:r w:rsidRPr="00FE70C1">
        <w:t xml:space="preserve">  Quel est l’objectif de la chimiothérapie adjuvante après chirurgie curative ?</w:t>
      </w:r>
      <w:r w:rsidRPr="00FE70C1">
        <w:br/>
        <w:t>A. Réduire le risque de récidive métastatique post-opératoire</w:t>
      </w:r>
      <w:r w:rsidRPr="00FE70C1">
        <w:br/>
        <w:t>B. Remplacer la chirurgie</w:t>
      </w:r>
      <w:r w:rsidRPr="00FE70C1">
        <w:br/>
        <w:t>C. Traiter uniquement les complications locales</w:t>
      </w:r>
      <w:r w:rsidRPr="00FE70C1">
        <w:br/>
        <w:t>D. Guérir les MICI</w:t>
      </w:r>
      <w:r w:rsidRPr="00FE70C1">
        <w:br/>
      </w:r>
    </w:p>
    <w:p w14:paraId="12FB9061" w14:textId="5782BE72" w:rsidR="00FE70C1" w:rsidRPr="00FE70C1" w:rsidRDefault="001B5AF7" w:rsidP="00FE70C1">
      <w:r>
        <w:rPr>
          <w:lang w:val="fr-FR"/>
        </w:rPr>
        <w:t xml:space="preserve">51. </w:t>
      </w:r>
      <w:r w:rsidR="00FE70C1" w:rsidRPr="00FE70C1">
        <w:t xml:space="preserve">  Dans quel cas la chimiothérapie adjuvante est-elle indiquée pour un cancer du côlon ?</w:t>
      </w:r>
      <w:r w:rsidR="00FE70C1" w:rsidRPr="00FE70C1">
        <w:br/>
        <w:t>A. T1N0 sans facteur de mauvais pronostic</w:t>
      </w:r>
      <w:r w:rsidR="00FE70C1" w:rsidRPr="00FE70C1">
        <w:br/>
        <w:t>B. T3N0 sans facteurs de mauvais pronostic</w:t>
      </w:r>
      <w:r w:rsidR="00FE70C1" w:rsidRPr="00FE70C1">
        <w:br/>
        <w:t>C. T4N0 ou N+ quelque soit le T</w:t>
      </w:r>
      <w:r w:rsidR="00FE70C1" w:rsidRPr="00FE70C1">
        <w:br/>
        <w:t>D. Toutes les tumeurs T1–T2 N0</w:t>
      </w:r>
      <w:r w:rsidR="00FE70C1" w:rsidRPr="00FE70C1">
        <w:br/>
      </w:r>
    </w:p>
    <w:p w14:paraId="7D790B13" w14:textId="674EAE66" w:rsidR="00FE70C1" w:rsidRPr="00FE70C1" w:rsidRDefault="001B5AF7" w:rsidP="00F80B12">
      <w:r>
        <w:rPr>
          <w:lang w:val="fr-FR"/>
        </w:rPr>
        <w:t xml:space="preserve">52. </w:t>
      </w:r>
      <w:r w:rsidR="00FE70C1" w:rsidRPr="00FE70C1">
        <w:t>Le drainage veineux principal du rectum supérieur se jette dans :</w:t>
      </w:r>
      <w:r w:rsidR="00FE70C1" w:rsidRPr="00FE70C1">
        <w:br/>
        <w:t>A. Veine cave inférieure</w:t>
      </w:r>
      <w:r w:rsidR="00FE70C1" w:rsidRPr="00FE70C1">
        <w:br/>
        <w:t>B. Veine mésentérique inférieure → veine splénique → porte</w:t>
      </w:r>
      <w:r w:rsidR="00FE70C1" w:rsidRPr="00FE70C1">
        <w:br/>
        <w:t>C. Veine iliaque interne</w:t>
      </w:r>
      <w:r w:rsidR="00FE70C1" w:rsidRPr="00FE70C1">
        <w:br/>
        <w:t>D. Veine splénique seule</w:t>
      </w:r>
      <w:r w:rsidR="00FE70C1" w:rsidRPr="00FE70C1">
        <w:br/>
      </w:r>
      <w:r>
        <w:rPr>
          <w:lang w:val="fr-FR"/>
        </w:rPr>
        <w:t xml:space="preserve">53. </w:t>
      </w:r>
      <w:r w:rsidR="00FE70C1" w:rsidRPr="00FE70C1">
        <w:t xml:space="preserve">  Quel est le siège le plus fréquent des métastases hématogènes du CCR ?</w:t>
      </w:r>
      <w:r w:rsidR="00FE70C1" w:rsidRPr="00FE70C1">
        <w:br/>
        <w:t>A. Poumon uniquement</w:t>
      </w:r>
      <w:r w:rsidR="00FE70C1" w:rsidRPr="00FE70C1">
        <w:br/>
        <w:t>B. Foie</w:t>
      </w:r>
      <w:r w:rsidR="00FE70C1" w:rsidRPr="00FE70C1">
        <w:br/>
        <w:t>C. Os</w:t>
      </w:r>
      <w:r w:rsidR="00FE70C1" w:rsidRPr="00FE70C1">
        <w:br/>
        <w:t>D. Cerveau</w:t>
      </w:r>
      <w:r w:rsidR="00FE70C1" w:rsidRPr="00FE70C1">
        <w:br/>
      </w:r>
    </w:p>
    <w:p w14:paraId="6230FE89" w14:textId="50857943" w:rsidR="00FE70C1" w:rsidRPr="00FE70C1" w:rsidRDefault="001B5AF7" w:rsidP="00FE70C1">
      <w:r>
        <w:rPr>
          <w:lang w:val="fr-FR"/>
        </w:rPr>
        <w:t xml:space="preserve">54. </w:t>
      </w:r>
      <w:r w:rsidR="00FE70C1" w:rsidRPr="00FE70C1">
        <w:t xml:space="preserve">  Quel examen permet d’évaluer le degré d’infiltration tumorale dans le mésorectum ?</w:t>
      </w:r>
      <w:r w:rsidR="00FE70C1" w:rsidRPr="00FE70C1">
        <w:br/>
        <w:t>A. EFR</w:t>
      </w:r>
      <w:r w:rsidR="00FE70C1" w:rsidRPr="00FE70C1">
        <w:br/>
        <w:t>B. IRM pelvienne</w:t>
      </w:r>
      <w:r w:rsidR="00FE70C1" w:rsidRPr="00FE70C1">
        <w:br/>
        <w:t>C. Échographie abdominale</w:t>
      </w:r>
      <w:r w:rsidR="00FE70C1" w:rsidRPr="00FE70C1">
        <w:br/>
        <w:t>D. Radiographie thoracique</w:t>
      </w:r>
      <w:r w:rsidR="00FE70C1" w:rsidRPr="00FE70C1">
        <w:br/>
      </w:r>
    </w:p>
    <w:p w14:paraId="0CA1A97C" w14:textId="2B89E2FF" w:rsidR="00FE70C1" w:rsidRPr="00FE70C1" w:rsidRDefault="001B5AF7" w:rsidP="00FE70C1">
      <w:r>
        <w:rPr>
          <w:lang w:val="fr-FR"/>
        </w:rPr>
        <w:t xml:space="preserve">55. </w:t>
      </w:r>
      <w:r w:rsidR="00FE70C1" w:rsidRPr="00FE70C1">
        <w:t>Le toucher rectal permet d’explorer le rectum jusqu’à :</w:t>
      </w:r>
      <w:r w:rsidR="00FE70C1" w:rsidRPr="00FE70C1">
        <w:br/>
        <w:t>A. 2–3 cm de la marge anale</w:t>
      </w:r>
      <w:r w:rsidR="00FE70C1" w:rsidRPr="00FE70C1">
        <w:br/>
        <w:t>B. 7–8 cm de la marge anale</w:t>
      </w:r>
      <w:r w:rsidR="00FE70C1" w:rsidRPr="00FE70C1">
        <w:br/>
        <w:t>C. 15 cm de la marge anale</w:t>
      </w:r>
      <w:r w:rsidR="00FE70C1" w:rsidRPr="00FE70C1">
        <w:br/>
        <w:t>D. Aucun intérêt topographique</w:t>
      </w:r>
      <w:r w:rsidR="00FE70C1" w:rsidRPr="00FE70C1">
        <w:br/>
        <w:t>.</w:t>
      </w:r>
    </w:p>
    <w:p w14:paraId="30EFBA1D" w14:textId="63D61A70" w:rsidR="00FE70C1" w:rsidRPr="00FE70C1" w:rsidRDefault="001B5AF7" w:rsidP="00FE70C1">
      <w:r>
        <w:rPr>
          <w:lang w:val="fr-FR"/>
        </w:rPr>
        <w:t xml:space="preserve">56. </w:t>
      </w:r>
      <w:r w:rsidR="00FE70C1" w:rsidRPr="00FE70C1">
        <w:t>Dans la classification TNM, N1 correspond à :</w:t>
      </w:r>
      <w:r w:rsidR="00FE70C1" w:rsidRPr="00FE70C1">
        <w:br/>
        <w:t>A. Pas de métastases ganglionnaires régionales</w:t>
      </w:r>
      <w:r w:rsidR="00FE70C1" w:rsidRPr="00FE70C1">
        <w:br/>
      </w:r>
      <w:r w:rsidR="00FE70C1" w:rsidRPr="00FE70C1">
        <w:lastRenderedPageBreak/>
        <w:t>B. 1 à 3 ganglions régionaux envahis</w:t>
      </w:r>
      <w:r w:rsidR="00FE70C1" w:rsidRPr="00FE70C1">
        <w:br/>
        <w:t>C. ≥4 ganglions régionaux envahis</w:t>
      </w:r>
      <w:r w:rsidR="00FE70C1" w:rsidRPr="00FE70C1">
        <w:br/>
        <w:t>D. Métastases à distance</w:t>
      </w:r>
      <w:r w:rsidR="00FE70C1" w:rsidRPr="00FE70C1">
        <w:br/>
      </w:r>
    </w:p>
    <w:p w14:paraId="602218F5" w14:textId="3A817410" w:rsidR="00FE70C1" w:rsidRPr="00FE70C1" w:rsidRDefault="001B5AF7" w:rsidP="00F80B12">
      <w:r>
        <w:rPr>
          <w:lang w:val="fr-FR"/>
        </w:rPr>
        <w:t xml:space="preserve">57. </w:t>
      </w:r>
      <w:r w:rsidR="00FE70C1" w:rsidRPr="00FE70C1">
        <w:t xml:space="preserve">  Quel est le but principal d’une réunion de concertation pluridisciplinaire (RCP) ?</w:t>
      </w:r>
      <w:r w:rsidR="00FE70C1" w:rsidRPr="00FE70C1">
        <w:br/>
        <w:t>A. Décider du financement</w:t>
      </w:r>
      <w:r w:rsidR="00FE70C1" w:rsidRPr="00FE70C1">
        <w:br/>
        <w:t>B. Définir la stratégie thérapeutique en accord avec le patient</w:t>
      </w:r>
      <w:r w:rsidR="00FE70C1" w:rsidRPr="00FE70C1">
        <w:br/>
        <w:t>C. Remplacer le consentement éclairé</w:t>
      </w:r>
      <w:r w:rsidR="00FE70C1" w:rsidRPr="00FE70C1">
        <w:br/>
        <w:t>D. Prescrire uniquement la radiothérapie</w:t>
      </w:r>
      <w:r w:rsidR="00FE70C1" w:rsidRPr="00FE70C1">
        <w:br/>
      </w:r>
      <w:r>
        <w:rPr>
          <w:lang w:val="fr-FR"/>
        </w:rPr>
        <w:t>58.</w:t>
      </w:r>
      <w:r w:rsidR="00FE70C1" w:rsidRPr="00FE70C1">
        <w:t xml:space="preserve">  Pour une tumeur du haut rectum, la résection mésorectale se fait à quelle distance sous le pôle inférieur ?</w:t>
      </w:r>
      <w:r w:rsidR="00FE70C1" w:rsidRPr="00FE70C1">
        <w:br/>
        <w:t>A. 1 cm</w:t>
      </w:r>
      <w:r w:rsidR="00FE70C1" w:rsidRPr="00FE70C1">
        <w:br/>
        <w:t>B. 2 cm</w:t>
      </w:r>
      <w:r w:rsidR="00FE70C1" w:rsidRPr="00FE70C1">
        <w:br/>
        <w:t>C. 5 cm</w:t>
      </w:r>
      <w:r w:rsidR="00FE70C1" w:rsidRPr="00FE70C1">
        <w:br/>
        <w:t>D. 10 cm</w:t>
      </w:r>
      <w:r w:rsidR="00FE70C1" w:rsidRPr="00FE70C1">
        <w:br/>
      </w:r>
    </w:p>
    <w:p w14:paraId="1724543D" w14:textId="134E5498" w:rsidR="00FE70C1" w:rsidRPr="00FE70C1" w:rsidRDefault="001B5AF7" w:rsidP="00FE70C1">
      <w:r>
        <w:rPr>
          <w:lang w:val="fr-FR"/>
        </w:rPr>
        <w:t>59.</w:t>
      </w:r>
      <w:r w:rsidR="00FE70C1" w:rsidRPr="00FE70C1">
        <w:t xml:space="preserve">  Le curage ganglionnaire central du colon gauche implique la ligature de :</w:t>
      </w:r>
      <w:r w:rsidR="00FE70C1" w:rsidRPr="00FE70C1">
        <w:br/>
        <w:t>A. AMS à son origine</w:t>
      </w:r>
      <w:r w:rsidR="00FE70C1" w:rsidRPr="00FE70C1">
        <w:br/>
        <w:t>B. AMI à 1 cm de son origine</w:t>
      </w:r>
      <w:r w:rsidR="00FE70C1" w:rsidRPr="00FE70C1">
        <w:br/>
        <w:t>C. Artère iliaque externe</w:t>
      </w:r>
      <w:r w:rsidR="00FE70C1" w:rsidRPr="00FE70C1">
        <w:br/>
        <w:t>D. Tronc coeliaque</w:t>
      </w:r>
      <w:r w:rsidR="00FE70C1" w:rsidRPr="00FE70C1">
        <w:br/>
      </w:r>
    </w:p>
    <w:p w14:paraId="67C05B7C" w14:textId="3F100956" w:rsidR="00FE70C1" w:rsidRPr="00FE70C1" w:rsidRDefault="001B5AF7" w:rsidP="00FE70C1">
      <w:r>
        <w:rPr>
          <w:lang w:val="fr-FR"/>
        </w:rPr>
        <w:t>60.</w:t>
      </w:r>
      <w:r w:rsidR="00FE70C1" w:rsidRPr="00FE70C1">
        <w:t xml:space="preserve">  L’amputation abdominopérinéale est indiquée pour :</w:t>
      </w:r>
      <w:r w:rsidR="00FE70C1" w:rsidRPr="00FE70C1">
        <w:br/>
        <w:t>A. Tumeurs du côlon droit</w:t>
      </w:r>
      <w:r w:rsidR="00FE70C1" w:rsidRPr="00FE70C1">
        <w:br/>
        <w:t>B. Tumeurs du bas rectum &lt; 3 cm de la marge anale si sphinctères impliqués</w:t>
      </w:r>
      <w:r w:rsidR="00FE70C1" w:rsidRPr="00FE70C1">
        <w:br/>
        <w:t>C. Polypes pédiculés bénins</w:t>
      </w:r>
      <w:r w:rsidR="00FE70C1" w:rsidRPr="00FE70C1">
        <w:br/>
        <w:t>D. MICI sans dysplasie</w:t>
      </w:r>
      <w:r w:rsidR="00FE70C1" w:rsidRPr="00FE70C1">
        <w:br/>
      </w:r>
    </w:p>
    <w:p w14:paraId="59828E25" w14:textId="6542F1F8" w:rsidR="00FE70C1" w:rsidRPr="00FE70C1" w:rsidRDefault="001B5AF7" w:rsidP="00FE70C1">
      <w:r>
        <w:rPr>
          <w:lang w:val="fr-FR"/>
        </w:rPr>
        <w:t>61.</w:t>
      </w:r>
      <w:r w:rsidR="00FE70C1" w:rsidRPr="00FE70C1">
        <w:t xml:space="preserve"> Parmi ces éléments, lequel n’est pas un facteur pronostique selon le cours ?</w:t>
      </w:r>
      <w:r w:rsidR="00FE70C1" w:rsidRPr="00FE70C1">
        <w:br/>
        <w:t>A. Stade TNM</w:t>
      </w:r>
      <w:r w:rsidR="00FE70C1" w:rsidRPr="00FE70C1">
        <w:br/>
        <w:t>B. Nombre de ganglions &lt;12</w:t>
      </w:r>
      <w:r w:rsidR="00FE70C1" w:rsidRPr="00FE70C1">
        <w:br/>
        <w:t>C. Présence d’emboles vasculaires</w:t>
      </w:r>
      <w:r w:rsidR="00FE70C1" w:rsidRPr="00FE70C1">
        <w:br/>
        <w:t>D. Groupe sanguin ABO</w:t>
      </w:r>
      <w:r w:rsidR="00FE70C1" w:rsidRPr="00FE70C1">
        <w:br/>
      </w:r>
    </w:p>
    <w:p w14:paraId="4946BD61" w14:textId="5449AD1B" w:rsidR="00FE70C1" w:rsidRPr="00FE70C1" w:rsidRDefault="001B5AF7" w:rsidP="00FE70C1">
      <w:r>
        <w:rPr>
          <w:lang w:val="fr-FR"/>
        </w:rPr>
        <w:t>62.</w:t>
      </w:r>
      <w:r w:rsidR="00FE70C1" w:rsidRPr="00FE70C1">
        <w:t xml:space="preserve">  La prévention primaire du CCR inclut :</w:t>
      </w:r>
      <w:r w:rsidR="00FE70C1" w:rsidRPr="00FE70C1">
        <w:br/>
        <w:t>A. Consommer plus de fruits et légumes, réduire graisses animales</w:t>
      </w:r>
      <w:r w:rsidR="00FE70C1" w:rsidRPr="00FE70C1">
        <w:br/>
        <w:t>B. Augmenter consommation de charcuteries</w:t>
      </w:r>
      <w:r w:rsidR="00FE70C1" w:rsidRPr="00FE70C1">
        <w:br/>
        <w:t>C. Fumer davantage</w:t>
      </w:r>
      <w:r w:rsidR="00FE70C1" w:rsidRPr="00FE70C1">
        <w:br/>
        <w:t>D. Sédentarité accrue</w:t>
      </w:r>
      <w:r w:rsidR="00FE70C1" w:rsidRPr="00FE70C1">
        <w:br/>
      </w:r>
    </w:p>
    <w:p w14:paraId="48BA048F" w14:textId="2982C1DF" w:rsidR="00FE70C1" w:rsidRPr="00FE70C1" w:rsidRDefault="001B5AF7" w:rsidP="00FE70C1">
      <w:r>
        <w:rPr>
          <w:lang w:val="fr-FR"/>
        </w:rPr>
        <w:t>63.</w:t>
      </w:r>
      <w:r w:rsidR="00FE70C1" w:rsidRPr="00FE70C1">
        <w:t xml:space="preserve">  Dans la surveillance post-opératoire, la fréquence initiale recommandée est :</w:t>
      </w:r>
      <w:r w:rsidR="00FE70C1" w:rsidRPr="00FE70C1">
        <w:br/>
        <w:t>A. Une fois par an dès le 1er mois</w:t>
      </w:r>
      <w:r w:rsidR="00FE70C1" w:rsidRPr="00FE70C1">
        <w:br/>
        <w:t>B. Trimestrielle pendant les 2 premières années</w:t>
      </w:r>
      <w:r w:rsidR="00FE70C1" w:rsidRPr="00FE70C1">
        <w:br/>
        <w:t>C. Une fois tous les 5 ans</w:t>
      </w:r>
      <w:r w:rsidR="00FE70C1" w:rsidRPr="00FE70C1">
        <w:br/>
      </w:r>
      <w:r w:rsidR="00FE70C1" w:rsidRPr="00FE70C1">
        <w:lastRenderedPageBreak/>
        <w:t>D. Aucun suivi nécessaire</w:t>
      </w:r>
      <w:r w:rsidR="00FE70C1" w:rsidRPr="00FE70C1">
        <w:br/>
      </w:r>
    </w:p>
    <w:p w14:paraId="7774EE33" w14:textId="1854526B" w:rsidR="00FE70C1" w:rsidRPr="00FE70C1" w:rsidRDefault="001B5AF7" w:rsidP="00FE70C1">
      <w:r>
        <w:rPr>
          <w:lang w:val="fr-FR"/>
        </w:rPr>
        <w:t>64.</w:t>
      </w:r>
      <w:r w:rsidR="00FE70C1" w:rsidRPr="00FE70C1">
        <w:t xml:space="preserve">  Après chirurgie curative, une coloscopie de contrôle est préconisée à :</w:t>
      </w:r>
      <w:r w:rsidR="00FE70C1" w:rsidRPr="00FE70C1">
        <w:br/>
        <w:t>A. 1 mois puis tous les 6 mois</w:t>
      </w:r>
      <w:r w:rsidR="00FE70C1" w:rsidRPr="00FE70C1">
        <w:br/>
        <w:t>B. 1 an puis tous les 2 ans</w:t>
      </w:r>
      <w:r w:rsidR="00FE70C1" w:rsidRPr="00FE70C1">
        <w:br/>
        <w:t>C. 5 ans uniquement</w:t>
      </w:r>
      <w:r w:rsidR="00FE70C1" w:rsidRPr="00FE70C1">
        <w:br/>
        <w:t>D. Jamais</w:t>
      </w:r>
      <w:r w:rsidR="00FE70C1" w:rsidRPr="00FE70C1">
        <w:br/>
      </w:r>
    </w:p>
    <w:p w14:paraId="311DF9EC" w14:textId="75EA9481" w:rsidR="00FE70C1" w:rsidRPr="00FE70C1" w:rsidRDefault="001B5AF7" w:rsidP="00FE70C1">
      <w:r>
        <w:rPr>
          <w:lang w:val="fr-FR"/>
        </w:rPr>
        <w:t>65.</w:t>
      </w:r>
      <w:r w:rsidR="00FE70C1" w:rsidRPr="00FE70C1">
        <w:t xml:space="preserve">  Quelle situation définit un sujet à risque élevé pour dépistage individuel (selon cours) ?</w:t>
      </w:r>
      <w:r w:rsidR="00FE70C1" w:rsidRPr="00FE70C1">
        <w:br/>
        <w:t>A. Population générale &gt;50 ans sans antécédents</w:t>
      </w:r>
      <w:r w:rsidR="00FE70C1" w:rsidRPr="00FE70C1">
        <w:br/>
        <w:t>B. Antécédent personnel ou familial d’adénome/CCR, ou MICI</w:t>
      </w:r>
      <w:r w:rsidR="00FE70C1" w:rsidRPr="00FE70C1">
        <w:br/>
        <w:t>C. Jeune sans antécédent familial</w:t>
      </w:r>
      <w:r w:rsidR="00FE70C1" w:rsidRPr="00FE70C1">
        <w:br/>
        <w:t>D. Personne ayant déjà reçu une coloscopie normale il y a 2 ans</w:t>
      </w:r>
      <w:r w:rsidR="00FE70C1" w:rsidRPr="00FE70C1">
        <w:br/>
      </w:r>
    </w:p>
    <w:p w14:paraId="1AE983B1" w14:textId="43501D90" w:rsidR="00FE70C1" w:rsidRPr="00FE70C1" w:rsidRDefault="001B5AF7" w:rsidP="00FE70C1">
      <w:r>
        <w:rPr>
          <w:lang w:val="fr-FR"/>
        </w:rPr>
        <w:t>66.</w:t>
      </w:r>
      <w:r w:rsidR="00FE70C1" w:rsidRPr="00FE70C1">
        <w:t xml:space="preserve">  Pour les sujets à risque très élevé (PAF ou Lynch), le dépistage comprend :</w:t>
      </w:r>
      <w:r w:rsidR="00FE70C1" w:rsidRPr="00FE70C1">
        <w:br/>
        <w:t>A. Hémoccult tous les 10 ans</w:t>
      </w:r>
      <w:r w:rsidR="00FE70C1" w:rsidRPr="00FE70C1">
        <w:br/>
        <w:t>B. Consultation oncogénétique + chromoendoscopie + suivi spécialisé</w:t>
      </w:r>
      <w:r w:rsidR="00FE70C1" w:rsidRPr="00FE70C1">
        <w:br/>
        <w:t>C. Aucun dépistage nécessaire</w:t>
      </w:r>
      <w:r w:rsidR="00FE70C1" w:rsidRPr="00FE70C1">
        <w:br/>
        <w:t>D. Simple échographie abdominale</w:t>
      </w:r>
      <w:r w:rsidR="00FE70C1" w:rsidRPr="00FE70C1">
        <w:br/>
      </w:r>
    </w:p>
    <w:p w14:paraId="0FAA0B90" w14:textId="738AEB29" w:rsidR="00FE70C1" w:rsidRPr="00FE70C1" w:rsidRDefault="001B5AF7" w:rsidP="00FE70C1">
      <w:r>
        <w:rPr>
          <w:lang w:val="fr-FR"/>
        </w:rPr>
        <w:t>67.</w:t>
      </w:r>
      <w:r w:rsidR="00FE70C1" w:rsidRPr="00FE70C1">
        <w:t xml:space="preserve">  La tumeur colorectal macroscopiquement est le plus souvent de type :</w:t>
      </w:r>
      <w:r w:rsidR="00FE70C1" w:rsidRPr="00FE70C1">
        <w:br/>
        <w:t>A. Ulcéro-bourgeonnante</w:t>
      </w:r>
      <w:r w:rsidR="00FE70C1" w:rsidRPr="00FE70C1">
        <w:br/>
        <w:t>B. Polype hyperplasique uniquement</w:t>
      </w:r>
      <w:r w:rsidR="00FE70C1" w:rsidRPr="00FE70C1">
        <w:br/>
        <w:t>C. Tumeur kystique bénigne</w:t>
      </w:r>
      <w:r w:rsidR="00FE70C1" w:rsidRPr="00FE70C1">
        <w:br/>
        <w:t>D. Mélanome</w:t>
      </w:r>
      <w:r w:rsidR="00FE70C1" w:rsidRPr="00FE70C1">
        <w:br/>
      </w:r>
    </w:p>
    <w:p w14:paraId="18D324AB" w14:textId="336C7988" w:rsidR="00FE70C1" w:rsidRPr="00FE70C1" w:rsidRDefault="001B5AF7" w:rsidP="00FE70C1">
      <w:r>
        <w:rPr>
          <w:lang w:val="fr-FR"/>
        </w:rPr>
        <w:t>68.</w:t>
      </w:r>
      <w:r w:rsidR="00FE70C1" w:rsidRPr="00FE70C1">
        <w:t xml:space="preserve">  Parmi ces examens, lequel est indispensable avant une résection transanale ?</w:t>
      </w:r>
      <w:r w:rsidR="00FE70C1" w:rsidRPr="00FE70C1">
        <w:br/>
        <w:t>A. IRM hépatique</w:t>
      </w:r>
      <w:r w:rsidR="00FE70C1" w:rsidRPr="00FE70C1">
        <w:br/>
        <w:t>B. Échographie endorectale (EER)</w:t>
      </w:r>
      <w:r w:rsidR="00FE70C1" w:rsidRPr="00FE70C1">
        <w:br/>
        <w:t>C. Radiographie thoracique</w:t>
      </w:r>
      <w:r w:rsidR="00FE70C1" w:rsidRPr="00FE70C1">
        <w:br/>
        <w:t>D. Test génétique Lynch</w:t>
      </w:r>
      <w:r w:rsidR="00FE70C1" w:rsidRPr="00FE70C1">
        <w:br/>
      </w:r>
    </w:p>
    <w:p w14:paraId="77328125" w14:textId="637F3723" w:rsidR="00FE70C1" w:rsidRPr="00FE70C1" w:rsidRDefault="001B5AF7" w:rsidP="00FE70C1">
      <w:r>
        <w:rPr>
          <w:lang w:val="fr-FR"/>
        </w:rPr>
        <w:t>69.</w:t>
      </w:r>
      <w:r w:rsidR="00FE70C1" w:rsidRPr="00FE70C1">
        <w:t xml:space="preserve"> Le drainage ganglionnaire du rectum se jette initialement dans :</w:t>
      </w:r>
      <w:r w:rsidR="00FE70C1" w:rsidRPr="00FE70C1">
        <w:br/>
        <w:t>A. Ganglion de Troisier</w:t>
      </w:r>
      <w:r w:rsidR="00FE70C1" w:rsidRPr="00FE70C1">
        <w:br/>
        <w:t>B. Ganglion de Mondor à l’origine de l’artère rectale supérieure</w:t>
      </w:r>
      <w:r w:rsidR="00FE70C1" w:rsidRPr="00FE70C1">
        <w:br/>
        <w:t>C. Chaîne axillaire</w:t>
      </w:r>
      <w:r w:rsidR="00FE70C1" w:rsidRPr="00FE70C1">
        <w:br/>
        <w:t>D. Ganglion inguinal superficiel</w:t>
      </w:r>
      <w:r w:rsidR="00FE70C1" w:rsidRPr="00FE70C1">
        <w:br/>
      </w:r>
    </w:p>
    <w:p w14:paraId="4ED5E5CB" w14:textId="227326AA" w:rsidR="00FE70C1" w:rsidRPr="00FE70C1" w:rsidRDefault="001B5AF7" w:rsidP="00FE70C1">
      <w:r>
        <w:rPr>
          <w:lang w:val="fr-FR"/>
        </w:rPr>
        <w:t>70.</w:t>
      </w:r>
      <w:r w:rsidR="00FE70C1" w:rsidRPr="00FE70C1">
        <w:t xml:space="preserve">  Quel est l’intérêt principal du scanner thoraco-abdomino-pelvien (TAP) ?</w:t>
      </w:r>
      <w:r w:rsidR="00FE70C1" w:rsidRPr="00FE70C1">
        <w:br/>
        <w:t>A. Évaluer uniquement la taille tumorale colique</w:t>
      </w:r>
      <w:r w:rsidR="00FE70C1" w:rsidRPr="00FE70C1">
        <w:br/>
        <w:t>B. Rechercher extension aux organes de voisinage et métastases à distance</w:t>
      </w:r>
      <w:r w:rsidR="00FE70C1" w:rsidRPr="00FE70C1">
        <w:br/>
        <w:t>C. Mesurer l’ACE</w:t>
      </w:r>
      <w:r w:rsidR="00FE70C1" w:rsidRPr="00FE70C1">
        <w:br/>
        <w:t>D. Pratiquer une biopsie</w:t>
      </w:r>
      <w:r w:rsidR="00FE70C1" w:rsidRPr="00FE70C1">
        <w:br/>
      </w:r>
    </w:p>
    <w:p w14:paraId="7EDD7E99" w14:textId="369EFF48" w:rsidR="00FE70C1" w:rsidRPr="00FE70C1" w:rsidRDefault="001B5AF7" w:rsidP="00FE70C1">
      <w:r>
        <w:rPr>
          <w:lang w:val="fr-FR"/>
        </w:rPr>
        <w:lastRenderedPageBreak/>
        <w:t xml:space="preserve">71. </w:t>
      </w:r>
      <w:r w:rsidR="00FE70C1" w:rsidRPr="00FE70C1">
        <w:t>Quel mode d’extension n’appartient PAS au CCR ?</w:t>
      </w:r>
      <w:r w:rsidR="00FE70C1" w:rsidRPr="00FE70C1">
        <w:br/>
        <w:t>A. Extension locorégionale</w:t>
      </w:r>
      <w:r w:rsidR="00FE70C1" w:rsidRPr="00FE70C1">
        <w:br/>
        <w:t>B. Extension lymphatique (sans saut de relais)</w:t>
      </w:r>
      <w:r w:rsidR="00FE70C1" w:rsidRPr="00FE70C1">
        <w:br/>
        <w:t>C. Extension par voie aérienne directe</w:t>
      </w:r>
      <w:r w:rsidR="00FE70C1" w:rsidRPr="00FE70C1">
        <w:br/>
        <w:t>D. Extension hématogène (portale)</w:t>
      </w:r>
      <w:r w:rsidR="00FE70C1" w:rsidRPr="00FE70C1">
        <w:br/>
      </w:r>
    </w:p>
    <w:p w14:paraId="719BA905" w14:textId="0CB4377D" w:rsidR="00FE70C1" w:rsidRPr="00FE70C1" w:rsidRDefault="001B5AF7" w:rsidP="00FE70C1">
      <w:r>
        <w:rPr>
          <w:lang w:val="fr-FR"/>
        </w:rPr>
        <w:t>72.</w:t>
      </w:r>
      <w:r w:rsidR="00FE70C1" w:rsidRPr="00FE70C1">
        <w:t xml:space="preserve">  Quelle est la recommandation de dépistage pour la population générale ?</w:t>
      </w:r>
      <w:r w:rsidR="00FE70C1" w:rsidRPr="00FE70C1">
        <w:br/>
        <w:t>A. Coloscopie tous les 6 mois dès 30 ans</w:t>
      </w:r>
      <w:r w:rsidR="00FE70C1" w:rsidRPr="00FE70C1">
        <w:br/>
        <w:t>B. Test de sang occulte dans les selles (Hémoccult) tous les 2 ans à partir de 50 ans</w:t>
      </w:r>
      <w:r w:rsidR="00FE70C1" w:rsidRPr="00FE70C1">
        <w:br/>
        <w:t>C. Aucune recommandation avant 70 ans</w:t>
      </w:r>
      <w:r w:rsidR="00FE70C1" w:rsidRPr="00FE70C1">
        <w:br/>
        <w:t>D. Scanner annuel systématique</w:t>
      </w:r>
      <w:r w:rsidR="00FE70C1" w:rsidRPr="00FE70C1">
        <w:br/>
      </w:r>
    </w:p>
    <w:p w14:paraId="2F18E789" w14:textId="78C17113" w:rsidR="00FE70C1" w:rsidRPr="00FE70C1" w:rsidRDefault="001B5AF7" w:rsidP="00FE70C1">
      <w:r>
        <w:rPr>
          <w:lang w:val="fr-FR"/>
        </w:rPr>
        <w:t>73.</w:t>
      </w:r>
      <w:r w:rsidR="00FE70C1" w:rsidRPr="00FE70C1">
        <w:t xml:space="preserve">  Quelle situation justifie une coloproctectomie préventive ?</w:t>
      </w:r>
      <w:r w:rsidR="00FE70C1" w:rsidRPr="00FE70C1">
        <w:br/>
        <w:t>A. PAF floride</w:t>
      </w:r>
      <w:r w:rsidR="00FE70C1" w:rsidRPr="00FE70C1">
        <w:br/>
        <w:t>B. RCH de 2 ans sans dysplasie</w:t>
      </w:r>
      <w:r w:rsidR="00FE70C1" w:rsidRPr="00FE70C1">
        <w:br/>
        <w:t>C. Polype hyperplasique isolé</w:t>
      </w:r>
      <w:r w:rsidR="00FE70C1" w:rsidRPr="00FE70C1">
        <w:br/>
        <w:t>D. Diarrhée aiguë infectieuse</w:t>
      </w:r>
      <w:r w:rsidR="00FE70C1" w:rsidRPr="00FE70C1">
        <w:br/>
      </w:r>
    </w:p>
    <w:p w14:paraId="1C0B84AA" w14:textId="301BEEB9" w:rsidR="00FE70C1" w:rsidRPr="00FE70C1" w:rsidRDefault="001B5AF7" w:rsidP="00FE70C1">
      <w:r>
        <w:rPr>
          <w:lang w:val="fr-FR"/>
        </w:rPr>
        <w:t>74.</w:t>
      </w:r>
      <w:r w:rsidR="00FE70C1" w:rsidRPr="00FE70C1">
        <w:t xml:space="preserve">  L’intervention de Hartmann consiste à :</w:t>
      </w:r>
      <w:r w:rsidR="00FE70C1" w:rsidRPr="00FE70C1">
        <w:br/>
        <w:t>A. Anastomose colo-colique immédiate</w:t>
      </w:r>
      <w:r w:rsidR="00FE70C1" w:rsidRPr="00FE70C1">
        <w:br/>
        <w:t>B. Fermeture du moignon rectal + colostomie iliaque gauche (rétablissement ultérieur possible)</w:t>
      </w:r>
      <w:r w:rsidR="00FE70C1" w:rsidRPr="00FE70C1">
        <w:br/>
        <w:t>C. Colectomie droite uniquement</w:t>
      </w:r>
      <w:r w:rsidR="00FE70C1" w:rsidRPr="00FE70C1">
        <w:br/>
        <w:t>D. Levée d’une sténose par stent</w:t>
      </w:r>
      <w:r w:rsidR="00FE70C1" w:rsidRPr="00FE70C1">
        <w:br/>
      </w:r>
    </w:p>
    <w:p w14:paraId="00ED2549" w14:textId="3AA1FCC2" w:rsidR="00FE70C1" w:rsidRPr="00FE70C1" w:rsidRDefault="001B5AF7" w:rsidP="00FE70C1">
      <w:r>
        <w:rPr>
          <w:lang w:val="fr-FR"/>
        </w:rPr>
        <w:t xml:space="preserve">75. </w:t>
      </w:r>
      <w:r w:rsidR="00FE70C1" w:rsidRPr="00FE70C1">
        <w:t>En cas d’abcès péri-néoplasique &gt;4 cm, la stratégie recommandée :</w:t>
      </w:r>
      <w:r w:rsidR="00FE70C1" w:rsidRPr="00FE70C1">
        <w:br/>
        <w:t>A. Antibiothérapie seule</w:t>
      </w:r>
      <w:r w:rsidR="00FE70C1" w:rsidRPr="00FE70C1">
        <w:br/>
        <w:t>B. Drainage percutané + antibiothérapie puis traitement à froid</w:t>
      </w:r>
      <w:r w:rsidR="00FE70C1" w:rsidRPr="00FE70C1">
        <w:br/>
        <w:t>C. Exérèse immédiate sans drainage</w:t>
      </w:r>
      <w:r w:rsidR="00FE70C1" w:rsidRPr="00FE70C1">
        <w:br/>
        <w:t>D. Observation seule</w:t>
      </w:r>
      <w:r w:rsidR="00FE70C1" w:rsidRPr="00FE70C1">
        <w:br/>
      </w:r>
    </w:p>
    <w:p w14:paraId="24BC057D" w14:textId="736A783D" w:rsidR="00FE70C1" w:rsidRPr="00FE70C1" w:rsidRDefault="001B5AF7" w:rsidP="00FE70C1">
      <w:r>
        <w:rPr>
          <w:lang w:val="fr-FR"/>
        </w:rPr>
        <w:t>76.</w:t>
      </w:r>
      <w:r w:rsidR="00FE70C1" w:rsidRPr="00FE70C1">
        <w:t xml:space="preserve">  Pour une tumeur du côlon droit occlusive sans rétablissement du transit, geste en urgence :</w:t>
      </w:r>
      <w:r w:rsidR="00FE70C1" w:rsidRPr="00FE70C1">
        <w:br/>
        <w:t>A. Résection d’emblée (hémicolectomie droite)</w:t>
      </w:r>
      <w:r w:rsidR="00FE70C1" w:rsidRPr="00FE70C1">
        <w:br/>
        <w:t>B. Stent trans-tumoral curatif</w:t>
      </w:r>
      <w:r w:rsidR="00FE70C1" w:rsidRPr="00FE70C1">
        <w:br/>
        <w:t>C. Colostomie gauche</w:t>
      </w:r>
      <w:r w:rsidR="00FE70C1" w:rsidRPr="00FE70C1">
        <w:br/>
        <w:t>D. Radiothérapie d’urgence</w:t>
      </w:r>
      <w:r w:rsidR="00FE70C1" w:rsidRPr="00FE70C1">
        <w:br/>
      </w:r>
    </w:p>
    <w:p w14:paraId="0352B83A" w14:textId="7A6967A7" w:rsidR="00FE70C1" w:rsidRPr="00FE70C1" w:rsidRDefault="001B5AF7" w:rsidP="00F80B12">
      <w:r>
        <w:rPr>
          <w:lang w:val="fr-FR"/>
        </w:rPr>
        <w:t>77.</w:t>
      </w:r>
      <w:r w:rsidR="00FE70C1" w:rsidRPr="00FE70C1">
        <w:t xml:space="preserve"> La présence d’un ganglion sus-claviculaire gauche palpable (ganglion de Troisier) peut évoquer :</w:t>
      </w:r>
      <w:r w:rsidR="00FE70C1" w:rsidRPr="00FE70C1">
        <w:br/>
        <w:t>A. Métastase digestive (CCR)</w:t>
      </w:r>
      <w:r w:rsidR="00FE70C1" w:rsidRPr="00FE70C1">
        <w:br/>
        <w:t>B. Infection pulmonaire uniquement</w:t>
      </w:r>
      <w:r w:rsidR="00FE70C1" w:rsidRPr="00FE70C1">
        <w:br/>
        <w:t>C. Varice œsophagienne</w:t>
      </w:r>
      <w:r w:rsidR="00FE70C1" w:rsidRPr="00FE70C1">
        <w:br/>
        <w:t>D. Hernie inguinale</w:t>
      </w:r>
      <w:r w:rsidR="00FE70C1" w:rsidRPr="00FE70C1">
        <w:br/>
      </w:r>
      <w:r>
        <w:rPr>
          <w:lang w:val="fr-FR"/>
        </w:rPr>
        <w:t xml:space="preserve">78. </w:t>
      </w:r>
      <w:r w:rsidR="00FE70C1" w:rsidRPr="00FE70C1">
        <w:t>Quel est l’élément clé de la préparation préopératoire évoqué dans le cours ?</w:t>
      </w:r>
      <w:r w:rsidR="00FE70C1" w:rsidRPr="00FE70C1">
        <w:br/>
        <w:t>A. Ignorer l’anémie</w:t>
      </w:r>
      <w:r w:rsidR="00FE70C1" w:rsidRPr="00FE70C1">
        <w:br/>
        <w:t>B. Correction de l’anémie, optimisation cardiopulmonaire et nutritionnelle</w:t>
      </w:r>
      <w:r w:rsidR="00FE70C1" w:rsidRPr="00FE70C1">
        <w:br/>
      </w:r>
      <w:r w:rsidR="00FE70C1" w:rsidRPr="00FE70C1">
        <w:lastRenderedPageBreak/>
        <w:t>C. Interdire toute kinésithérapie préopératoire</w:t>
      </w:r>
      <w:r w:rsidR="00FE70C1" w:rsidRPr="00FE70C1">
        <w:br/>
        <w:t>D. Ne pas discuter de stomie possible</w:t>
      </w:r>
      <w:r w:rsidR="00FE70C1" w:rsidRPr="00FE70C1">
        <w:br/>
      </w:r>
    </w:p>
    <w:p w14:paraId="14DCF4C9" w14:textId="38BA6CDA" w:rsidR="00FE70C1" w:rsidRPr="00FE70C1" w:rsidRDefault="001B5AF7" w:rsidP="00FE70C1">
      <w:r>
        <w:rPr>
          <w:lang w:val="fr-FR"/>
        </w:rPr>
        <w:t>79.</w:t>
      </w:r>
      <w:r w:rsidR="00FE70C1" w:rsidRPr="00FE70C1">
        <w:t xml:space="preserve">  Quel est le rôle de la radiochimiothérapie néoadjuvante dans le cancer du rectum ?</w:t>
      </w:r>
      <w:r w:rsidR="00FE70C1" w:rsidRPr="00FE70C1">
        <w:br/>
        <w:t>A. Éviter toute chirurgie systématiquement</w:t>
      </w:r>
      <w:r w:rsidR="00FE70C1" w:rsidRPr="00FE70C1">
        <w:br/>
        <w:t>B. Diminuer volume tumoral, augmenter chances R0 et réduire récidive locale</w:t>
      </w:r>
      <w:r w:rsidR="00FE70C1" w:rsidRPr="00FE70C1">
        <w:br/>
        <w:t>C. Remplacer la chimiothérapie adjuvante</w:t>
      </w:r>
      <w:r w:rsidR="00FE70C1" w:rsidRPr="00FE70C1">
        <w:br/>
        <w:t>D. Induire immédiatement une métastase hépatique</w:t>
      </w:r>
      <w:r w:rsidR="00FE70C1" w:rsidRPr="00FE70C1">
        <w:br/>
      </w:r>
    </w:p>
    <w:p w14:paraId="65315882" w14:textId="62EEB259" w:rsidR="00FE70C1" w:rsidRPr="00FE70C1" w:rsidRDefault="001B5AF7" w:rsidP="00FE70C1">
      <w:r>
        <w:rPr>
          <w:lang w:val="fr-FR"/>
        </w:rPr>
        <w:t xml:space="preserve">80. </w:t>
      </w:r>
      <w:r w:rsidR="00FE70C1" w:rsidRPr="00FE70C1">
        <w:t>Dans quel cas envisage-t-on une colectomie totale carcinologique ?</w:t>
      </w:r>
      <w:r w:rsidR="00FE70C1" w:rsidRPr="00FE70C1">
        <w:br/>
        <w:t>A. Tumeurs synchrones droites et gauches</w:t>
      </w:r>
      <w:r w:rsidR="00FE70C1" w:rsidRPr="00FE70C1">
        <w:br/>
        <w:t>B. Tumeur unique du sigmoïde sans autre lésion</w:t>
      </w:r>
      <w:r w:rsidR="00FE70C1" w:rsidRPr="00FE70C1">
        <w:br/>
        <w:t>C. Polype hyperplasique isolé</w:t>
      </w:r>
      <w:r w:rsidR="00FE70C1" w:rsidRPr="00FE70C1">
        <w:br/>
        <w:t>D. RCH sans dysplasie</w:t>
      </w:r>
      <w:r w:rsidR="00FE70C1" w:rsidRPr="00FE70C1">
        <w:br/>
      </w:r>
    </w:p>
    <w:p w14:paraId="311D7321" w14:textId="7A3CE149" w:rsidR="00FE70C1" w:rsidRPr="00FE70C1" w:rsidRDefault="001B5AF7" w:rsidP="00FE70C1">
      <w:r>
        <w:rPr>
          <w:lang w:val="fr-FR"/>
        </w:rPr>
        <w:t>81.</w:t>
      </w:r>
      <w:r w:rsidR="00FE70C1" w:rsidRPr="00FE70C1">
        <w:t xml:space="preserve"> Quel est le rythme de surveillance radiologique et biologique après chirurgie (premières années) ?</w:t>
      </w:r>
      <w:r w:rsidR="00FE70C1" w:rsidRPr="00FE70C1">
        <w:br/>
        <w:t>A. Mensuelle à vie</w:t>
      </w:r>
      <w:r w:rsidR="00FE70C1" w:rsidRPr="00FE70C1">
        <w:br/>
        <w:t>B. Trimestrielle 2 ans puis semestrielle 3 ans, TDM TAP et ACE inclus</w:t>
      </w:r>
      <w:r w:rsidR="00FE70C1" w:rsidRPr="00FE70C1">
        <w:br/>
        <w:t>C. Une seule TDM 1 an après</w:t>
      </w:r>
      <w:r w:rsidR="00FE70C1" w:rsidRPr="00FE70C1">
        <w:br/>
        <w:t>D. Aucune surveillance après résection R0</w:t>
      </w:r>
      <w:r w:rsidR="00FE70C1" w:rsidRPr="00FE70C1">
        <w:br/>
      </w:r>
    </w:p>
    <w:p w14:paraId="51D69526" w14:textId="0C9BAF60" w:rsidR="00FE70C1" w:rsidRPr="00FE70C1" w:rsidRDefault="001B5AF7" w:rsidP="00FE70C1">
      <w:r>
        <w:rPr>
          <w:lang w:val="fr-FR"/>
        </w:rPr>
        <w:t>82.</w:t>
      </w:r>
      <w:r w:rsidR="00FE70C1" w:rsidRPr="00FE70C1">
        <w:t xml:space="preserve"> En cas de polypose adénomateuse atténuée comportant un cancer, traitement préventif proposé :</w:t>
      </w:r>
      <w:r w:rsidR="00FE70C1" w:rsidRPr="00FE70C1">
        <w:br/>
        <w:t>A. Résection locale uniquement</w:t>
      </w:r>
      <w:r w:rsidR="00FE70C1" w:rsidRPr="00FE70C1">
        <w:br/>
        <w:t>B. Colectomie totale avec anastomose iléorectale</w:t>
      </w:r>
      <w:r w:rsidR="00FE70C1" w:rsidRPr="00FE70C1">
        <w:br/>
        <w:t>C. Aucune intervention</w:t>
      </w:r>
      <w:r w:rsidR="00FE70C1" w:rsidRPr="00FE70C1">
        <w:br/>
        <w:t>D. Radiothérapie seule</w:t>
      </w:r>
      <w:r w:rsidR="00FE70C1" w:rsidRPr="00FE70C1">
        <w:br/>
      </w:r>
    </w:p>
    <w:p w14:paraId="0C672BF1" w14:textId="4BA3A11C" w:rsidR="00FE70C1" w:rsidRPr="00FE70C1" w:rsidRDefault="001B5AF7" w:rsidP="00FE70C1">
      <w:r>
        <w:rPr>
          <w:lang w:val="fr-FR"/>
        </w:rPr>
        <w:t>83.</w:t>
      </w:r>
      <w:r w:rsidR="00FE70C1" w:rsidRPr="00FE70C1">
        <w:t xml:space="preserve"> Quelle est la caractéristique macroscopique typique d’un polype par rapport à une tumeur ?</w:t>
      </w:r>
      <w:r w:rsidR="00FE70C1" w:rsidRPr="00FE70C1">
        <w:br/>
        <w:t>A. Polype = ulcéro-bourgeonnant</w:t>
      </w:r>
      <w:r w:rsidR="00FE70C1" w:rsidRPr="00FE70C1">
        <w:br/>
        <w:t>B. Polype = lésion pédiculée ou sessile &lt;→ souvent représentée par « &lt; » dans figures</w:t>
      </w:r>
      <w:r w:rsidR="00FE70C1" w:rsidRPr="00FE70C1">
        <w:br/>
        <w:t>C. Polype = carcinose péritonéale</w:t>
      </w:r>
      <w:r w:rsidR="00FE70C1" w:rsidRPr="00FE70C1">
        <w:br/>
        <w:t>D. Polype = métastase pulmonaire</w:t>
      </w:r>
      <w:r w:rsidR="00FE70C1" w:rsidRPr="00FE70C1">
        <w:br/>
      </w:r>
    </w:p>
    <w:p w14:paraId="378F8E37" w14:textId="5F688197" w:rsidR="00FE70C1" w:rsidRPr="00FE70C1" w:rsidRDefault="001B5AF7" w:rsidP="00FE70C1">
      <w:r>
        <w:rPr>
          <w:lang w:val="fr-FR"/>
        </w:rPr>
        <w:t>84.</w:t>
      </w:r>
      <w:r w:rsidR="00FE70C1" w:rsidRPr="00FE70C1">
        <w:t xml:space="preserve">  L’extension en hauteur d’une tumeur colique (dans la sous-muqueuse) ne dépasse jamais :</w:t>
      </w:r>
      <w:r w:rsidR="00FE70C1" w:rsidRPr="00FE70C1">
        <w:br/>
        <w:t>A. 1 cm</w:t>
      </w:r>
      <w:r w:rsidR="00FE70C1" w:rsidRPr="00FE70C1">
        <w:br/>
        <w:t>B. 2 cm</w:t>
      </w:r>
      <w:r w:rsidR="00FE70C1" w:rsidRPr="00FE70C1">
        <w:br/>
        <w:t>C. 4 cm de part et d’autre de la lésion</w:t>
      </w:r>
      <w:r w:rsidR="00FE70C1" w:rsidRPr="00FE70C1">
        <w:br/>
        <w:t>D. 10 cm</w:t>
      </w:r>
      <w:r w:rsidR="00FE70C1" w:rsidRPr="00FE70C1">
        <w:br/>
      </w:r>
    </w:p>
    <w:p w14:paraId="20C0A37B" w14:textId="47407691" w:rsidR="00FE70C1" w:rsidRPr="00FE70C1" w:rsidRDefault="001B5AF7" w:rsidP="00FE70C1">
      <w:r>
        <w:rPr>
          <w:lang w:val="fr-FR"/>
        </w:rPr>
        <w:t>85.</w:t>
      </w:r>
      <w:r w:rsidR="00FE70C1" w:rsidRPr="00FE70C1">
        <w:t xml:space="preserve">  Quand proposer une colostomie de décharge en urgence ?</w:t>
      </w:r>
      <w:r w:rsidR="00FE70C1" w:rsidRPr="00FE70C1">
        <w:br/>
        <w:t>A. Jamais indiquée</w:t>
      </w:r>
      <w:r w:rsidR="00FE70C1" w:rsidRPr="00FE70C1">
        <w:br/>
        <w:t>B. En cas d’occlusion par tumeur du rectum ou sigmoïde permettant traitement ultérieur à froid</w:t>
      </w:r>
      <w:r w:rsidR="00FE70C1" w:rsidRPr="00FE70C1">
        <w:br/>
      </w:r>
      <w:r w:rsidR="00FE70C1" w:rsidRPr="00FE70C1">
        <w:lastRenderedPageBreak/>
        <w:t>C. En cas d’anémie légère uniquement</w:t>
      </w:r>
      <w:r w:rsidR="00FE70C1" w:rsidRPr="00FE70C1">
        <w:br/>
        <w:t>D. Pour améliorer pronostic métastatique directement</w:t>
      </w:r>
      <w:r w:rsidR="00FE70C1" w:rsidRPr="00FE70C1">
        <w:br/>
      </w:r>
    </w:p>
    <w:p w14:paraId="194C6932" w14:textId="0F11640F" w:rsidR="00FE70C1" w:rsidRPr="00FE70C1" w:rsidRDefault="001B5AF7" w:rsidP="00FE70C1">
      <w:r>
        <w:rPr>
          <w:lang w:val="fr-FR"/>
        </w:rPr>
        <w:t>86.</w:t>
      </w:r>
      <w:r w:rsidR="00FE70C1" w:rsidRPr="00FE70C1">
        <w:t xml:space="preserve"> Quels organes peuvent être envahis par extension directe d’un cancer rectal chez l’homme ?</w:t>
      </w:r>
      <w:r w:rsidR="00FE70C1" w:rsidRPr="00FE70C1">
        <w:br/>
        <w:t>A. Utérus uniquement</w:t>
      </w:r>
      <w:r w:rsidR="00FE70C1" w:rsidRPr="00FE70C1">
        <w:br/>
        <w:t>B. Vessie, prostate, vésicules séminales via Denonvilliers</w:t>
      </w:r>
      <w:r w:rsidR="00FE70C1" w:rsidRPr="00FE70C1">
        <w:br/>
        <w:t>C. Thyroïde</w:t>
      </w:r>
      <w:r w:rsidR="00FE70C1" w:rsidRPr="00FE70C1">
        <w:br/>
        <w:t>D. Foie par contiguïté directe</w:t>
      </w:r>
      <w:r w:rsidR="00FE70C1" w:rsidRPr="00FE70C1">
        <w:br/>
      </w:r>
    </w:p>
    <w:p w14:paraId="1B9CA123" w14:textId="6D79159D" w:rsidR="00FE70C1" w:rsidRPr="00FE70C1" w:rsidRDefault="001B5AF7" w:rsidP="00F80B12">
      <w:r>
        <w:rPr>
          <w:lang w:val="fr-FR"/>
        </w:rPr>
        <w:t>87.</w:t>
      </w:r>
      <w:r w:rsidR="00FE70C1" w:rsidRPr="00FE70C1">
        <w:t xml:space="preserve">  Quel type histologique est rare parmi les cancers colorectaux ?</w:t>
      </w:r>
      <w:r w:rsidR="00FE70C1" w:rsidRPr="00FE70C1">
        <w:br/>
        <w:t>A. Adénocarcinome</w:t>
      </w:r>
      <w:r w:rsidR="00FE70C1" w:rsidRPr="00FE70C1">
        <w:br/>
        <w:t>B. Carcinome neuroendocrine, lymphome, sarcome, mélanome</w:t>
      </w:r>
      <w:r w:rsidR="00FE70C1" w:rsidRPr="00FE70C1">
        <w:br/>
        <w:t>C. ADK mucineux</w:t>
      </w:r>
      <w:r w:rsidR="00FE70C1" w:rsidRPr="00FE70C1">
        <w:br/>
        <w:t>D. ADK lieberkühnien</w:t>
      </w:r>
      <w:r w:rsidR="00FE70C1" w:rsidRPr="00FE70C1">
        <w:br/>
      </w:r>
      <w:r w:rsidRPr="00F80B12">
        <w:t>88.</w:t>
      </w:r>
      <w:r w:rsidR="00FE70C1" w:rsidRPr="00FE70C1">
        <w:t xml:space="preserve">  Le nombre de ganglions examinés &lt;12 sur la pièce de résection est associé à :</w:t>
      </w:r>
      <w:r w:rsidR="00FE70C1" w:rsidRPr="00FE70C1">
        <w:br/>
        <w:t>A. Meilleur pronostic</w:t>
      </w:r>
      <w:r w:rsidR="00FE70C1" w:rsidRPr="00FE70C1">
        <w:br/>
        <w:t>B. Mauvais pronostic (évaluation insuffisante)</w:t>
      </w:r>
      <w:r w:rsidR="00FE70C1" w:rsidRPr="00FE70C1">
        <w:br/>
        <w:t>C. Aucun impact</w:t>
      </w:r>
      <w:r w:rsidR="00FE70C1" w:rsidRPr="00FE70C1">
        <w:br/>
        <w:t>D. Indique une tumeur bénigne</w:t>
      </w:r>
      <w:r w:rsidR="00FE70C1" w:rsidRPr="00FE70C1">
        <w:br/>
      </w:r>
    </w:p>
    <w:p w14:paraId="0E5EAE4F" w14:textId="593F210B" w:rsidR="00FE70C1" w:rsidRPr="00FE70C1" w:rsidRDefault="001B5AF7" w:rsidP="00FE70C1">
      <w:r>
        <w:rPr>
          <w:lang w:val="fr-FR"/>
        </w:rPr>
        <w:t>89.</w:t>
      </w:r>
      <w:r w:rsidR="00FE70C1" w:rsidRPr="00FE70C1">
        <w:t xml:space="preserve">  Quel élément suit la logique « état précancéreux = lésion précancéreuse + condition précancéreuse » ?</w:t>
      </w:r>
      <w:r w:rsidR="00FE70C1" w:rsidRPr="00FE70C1">
        <w:br/>
        <w:t>A. Cancers sporadiques uniquement</w:t>
      </w:r>
      <w:r w:rsidR="00FE70C1" w:rsidRPr="00FE70C1">
        <w:br/>
        <w:t>B. Définition des polypes adénomateux et conditions associées (MICI, PAF, Lynch)</w:t>
      </w:r>
      <w:r w:rsidR="00FE70C1" w:rsidRPr="00FE70C1">
        <w:br/>
        <w:t>C. Inflammation aiguë de l’estomac</w:t>
      </w:r>
      <w:r w:rsidR="00FE70C1" w:rsidRPr="00FE70C1">
        <w:br/>
        <w:t>D. Hernie inguinale</w:t>
      </w:r>
      <w:r w:rsidR="00FE70C1" w:rsidRPr="00FE70C1">
        <w:br/>
      </w:r>
    </w:p>
    <w:p w14:paraId="163287F3" w14:textId="65E38A52" w:rsidR="00FE70C1" w:rsidRPr="00FE70C1" w:rsidRDefault="001B5AF7" w:rsidP="00FE70C1">
      <w:r>
        <w:rPr>
          <w:lang w:val="fr-FR"/>
        </w:rPr>
        <w:t>90.</w:t>
      </w:r>
      <w:r w:rsidR="00FE70C1" w:rsidRPr="00FE70C1">
        <w:t xml:space="preserve">  Quel geste endoscopique peut être curatif pour un polype ou tumeur débutante ?</w:t>
      </w:r>
      <w:r w:rsidR="00FE70C1" w:rsidRPr="00FE70C1">
        <w:br/>
        <w:t>A. Résection endoscopique (EMR/ESD) si critères (T1N0 echo-endoscopie + path confirme)</w:t>
      </w:r>
      <w:r w:rsidR="00FE70C1" w:rsidRPr="00FE70C1">
        <w:br/>
        <w:t>B. Biopsie seule sans résection</w:t>
      </w:r>
      <w:r w:rsidR="00FE70C1" w:rsidRPr="00FE70C1">
        <w:br/>
        <w:t>C. Stent en palliatif</w:t>
      </w:r>
      <w:r w:rsidR="00FE70C1" w:rsidRPr="00FE70C1">
        <w:br/>
        <w:t>D. Radiothérapie endoscopique</w:t>
      </w:r>
      <w:r w:rsidR="00FE70C1" w:rsidRPr="00FE70C1">
        <w:br/>
      </w:r>
    </w:p>
    <w:p w14:paraId="0248AB2D" w14:textId="23C80338" w:rsidR="00FE70C1" w:rsidRPr="00FE70C1" w:rsidRDefault="001B5AF7" w:rsidP="00F80B12">
      <w:r>
        <w:rPr>
          <w:lang w:val="fr-FR"/>
        </w:rPr>
        <w:t>91.</w:t>
      </w:r>
      <w:r w:rsidR="00FE70C1" w:rsidRPr="00FE70C1">
        <w:t xml:space="preserve">  Dans la prise en charge d’un cancer du rectum bas (&lt;3 cm de la marge anale), geste souvent nécessaire :</w:t>
      </w:r>
      <w:r w:rsidR="00FE70C1" w:rsidRPr="00FE70C1">
        <w:br/>
        <w:t>A. Résection transanale uniquement</w:t>
      </w:r>
      <w:r w:rsidR="00FE70C1" w:rsidRPr="00FE70C1">
        <w:br/>
        <w:t>B. Amputation abdominopérinéale (résection avec exérèse sphinctérienne)</w:t>
      </w:r>
      <w:r w:rsidR="00FE70C1" w:rsidRPr="00FE70C1">
        <w:br/>
        <w:t>C. Hémicolectomie droite</w:t>
      </w:r>
      <w:r w:rsidR="00FE70C1" w:rsidRPr="00FE70C1">
        <w:br/>
        <w:t>D. Colectomie totale systématique</w:t>
      </w:r>
      <w:r w:rsidR="00FE70C1" w:rsidRPr="00FE70C1">
        <w:br/>
      </w:r>
      <w:r>
        <w:rPr>
          <w:lang w:val="fr-FR"/>
        </w:rPr>
        <w:t>92.</w:t>
      </w:r>
      <w:r w:rsidR="00FE70C1" w:rsidRPr="00FE70C1">
        <w:t xml:space="preserve"> Quel examen est indiqué si le scanner montre des lésions hépatiques peu caractérisées ?</w:t>
      </w:r>
      <w:r w:rsidR="00FE70C1" w:rsidRPr="00FE70C1">
        <w:br/>
        <w:t>A. IRM hépatique pour caractérisation</w:t>
      </w:r>
      <w:r w:rsidR="00FE70C1" w:rsidRPr="00FE70C1">
        <w:br/>
        <w:t>B. Échographie cardiaque</w:t>
      </w:r>
      <w:r w:rsidR="00FE70C1" w:rsidRPr="00FE70C1">
        <w:br/>
        <w:t>C. Colonographie virtuelle uniquement</w:t>
      </w:r>
      <w:r w:rsidR="00FE70C1" w:rsidRPr="00FE70C1">
        <w:br/>
        <w:t>D. Dosage ACE seul suffit</w:t>
      </w:r>
      <w:r w:rsidR="00FE70C1" w:rsidRPr="00FE70C1">
        <w:br/>
      </w:r>
    </w:p>
    <w:p w14:paraId="38DB90F9" w14:textId="4B304047" w:rsidR="00FE70C1" w:rsidRPr="00FE70C1" w:rsidRDefault="001B5AF7" w:rsidP="00FE70C1">
      <w:r>
        <w:rPr>
          <w:lang w:val="fr-FR"/>
        </w:rPr>
        <w:lastRenderedPageBreak/>
        <w:t xml:space="preserve">93. </w:t>
      </w:r>
      <w:r w:rsidR="00FE70C1" w:rsidRPr="00FE70C1">
        <w:t>La présence d’une cholangite sclérosante primitive (CSP) associée à une RCH :</w:t>
      </w:r>
      <w:r w:rsidR="00FE70C1" w:rsidRPr="00FE70C1">
        <w:br/>
        <w:t>A. Diminue le risque de CCR</w:t>
      </w:r>
      <w:r w:rsidR="00FE70C1" w:rsidRPr="00FE70C1">
        <w:br/>
        <w:t>B. Augmente le risque de dégénérescence (CCR)</w:t>
      </w:r>
      <w:r w:rsidR="00FE70C1" w:rsidRPr="00FE70C1">
        <w:br/>
        <w:t>C. N’a aucun lien</w:t>
      </w:r>
      <w:r w:rsidR="00FE70C1" w:rsidRPr="00FE70C1">
        <w:br/>
        <w:t>D. Contre-indique la coloscopie</w:t>
      </w:r>
      <w:r w:rsidR="00FE70C1" w:rsidRPr="00FE70C1">
        <w:br/>
      </w:r>
    </w:p>
    <w:p w14:paraId="4790006C" w14:textId="57FEBA48" w:rsidR="00FE70C1" w:rsidRPr="00FE70C1" w:rsidRDefault="001B5AF7" w:rsidP="00F80B12">
      <w:r>
        <w:rPr>
          <w:lang w:val="fr-FR"/>
        </w:rPr>
        <w:t>94.</w:t>
      </w:r>
      <w:r w:rsidR="00FE70C1" w:rsidRPr="00FE70C1">
        <w:t xml:space="preserve">  Quel est le rôle du curage ganglionnaire en chirurgie colorectale ?</w:t>
      </w:r>
      <w:r w:rsidR="00FE70C1" w:rsidRPr="00FE70C1">
        <w:br/>
        <w:t>A. Aucun intérêt oncologique</w:t>
      </w:r>
      <w:r w:rsidR="00FE70C1" w:rsidRPr="00FE70C1">
        <w:br/>
        <w:t>B. Évaluer statut ganglionnaire et retirer relais potentiels de métastase</w:t>
      </w:r>
      <w:r w:rsidR="00FE70C1" w:rsidRPr="00FE70C1">
        <w:br/>
        <w:t>C. Indiquer la radiothérapie systématique</w:t>
      </w:r>
      <w:r w:rsidR="00FE70C1" w:rsidRPr="00FE70C1">
        <w:br/>
        <w:t>D. Remplacer chimiothérapie adjuvante</w:t>
      </w:r>
      <w:r w:rsidR="00FE70C1" w:rsidRPr="00FE70C1">
        <w:br/>
      </w:r>
      <w:r>
        <w:rPr>
          <w:lang w:val="fr-FR"/>
        </w:rPr>
        <w:t>95.</w:t>
      </w:r>
      <w:r w:rsidR="00FE70C1" w:rsidRPr="00FE70C1">
        <w:t xml:space="preserve">  Quelle est la conduite face à une tumeur perforée du rectum ?</w:t>
      </w:r>
      <w:r w:rsidR="00FE70C1" w:rsidRPr="00FE70C1">
        <w:br/>
        <w:t>A. Résection immédiate sans drainage</w:t>
      </w:r>
      <w:r w:rsidR="00FE70C1" w:rsidRPr="00FE70C1">
        <w:br/>
        <w:t>B. Drainage percutané + antibiothérapie + colostomie de dérivation (traitement du cancer à froid)</w:t>
      </w:r>
      <w:r w:rsidR="00FE70C1" w:rsidRPr="00FE70C1">
        <w:br/>
        <w:t>C. Aucun traitement si patient stable</w:t>
      </w:r>
      <w:r w:rsidR="00FE70C1" w:rsidRPr="00FE70C1">
        <w:br/>
        <w:t>D. Radiothérapie en urgence</w:t>
      </w:r>
      <w:r w:rsidR="00FE70C1" w:rsidRPr="00FE70C1">
        <w:br/>
      </w:r>
    </w:p>
    <w:p w14:paraId="46B6B068" w14:textId="61250B1E" w:rsidR="00FE70C1" w:rsidRPr="00FE70C1" w:rsidRDefault="001B5AF7" w:rsidP="00F80B12">
      <w:r>
        <w:rPr>
          <w:lang w:val="fr-FR"/>
        </w:rPr>
        <w:t xml:space="preserve">96. </w:t>
      </w:r>
      <w:r w:rsidR="00FE70C1" w:rsidRPr="00FE70C1">
        <w:t>La stratégie de conservation du rectum après RCT repose sur :</w:t>
      </w:r>
      <w:r w:rsidR="00FE70C1" w:rsidRPr="00FE70C1">
        <w:br/>
        <w:t>A. Réponse clinique complète et surveillance armée (TR, ACE, TDM TAP, IRM pelvienne tous les 3 mois)</w:t>
      </w:r>
      <w:r w:rsidR="00FE70C1" w:rsidRPr="00FE70C1">
        <w:br/>
        <w:t>B. Absence totale de surveillance</w:t>
      </w:r>
      <w:r w:rsidR="00FE70C1" w:rsidRPr="00FE70C1">
        <w:br/>
        <w:t>C. Chirurgie obligatoire chez tous</w:t>
      </w:r>
      <w:r w:rsidR="00FE70C1" w:rsidRPr="00FE70C1">
        <w:br/>
        <w:t>D. Radiothérapie à vie</w:t>
      </w:r>
      <w:r w:rsidR="00FE70C1" w:rsidRPr="00FE70C1">
        <w:br/>
      </w:r>
      <w:r>
        <w:rPr>
          <w:lang w:val="fr-FR"/>
        </w:rPr>
        <w:t>97.</w:t>
      </w:r>
      <w:r w:rsidR="00FE70C1" w:rsidRPr="00FE70C1">
        <w:t xml:space="preserve"> La résection antérieure du rectum se caractérise par :</w:t>
      </w:r>
      <w:r w:rsidR="00FE70C1" w:rsidRPr="00FE70C1">
        <w:br/>
        <w:t>A. Exérèse du sigmoïde et du rectum avec curage mésentérique inférieur et mésorectal selon siège</w:t>
      </w:r>
      <w:r w:rsidR="00FE70C1" w:rsidRPr="00FE70C1">
        <w:br/>
        <w:t>B. Simple résection muqueuse sans curage</w:t>
      </w:r>
      <w:r w:rsidR="00FE70C1" w:rsidRPr="00FE70C1">
        <w:br/>
        <w:t>C. Colostomie définitive systématique</w:t>
      </w:r>
      <w:r w:rsidR="00FE70C1" w:rsidRPr="00FE70C1">
        <w:br/>
        <w:t>D. Stent trans-tumoral curatif</w:t>
      </w:r>
      <w:r w:rsidR="00FE70C1" w:rsidRPr="00FE70C1">
        <w:br/>
      </w:r>
    </w:p>
    <w:p w14:paraId="699A6384" w14:textId="65286A9E" w:rsidR="00FE70C1" w:rsidRPr="00FE70C1" w:rsidRDefault="001B5AF7" w:rsidP="00FE70C1">
      <w:r>
        <w:rPr>
          <w:lang w:val="fr-FR"/>
        </w:rPr>
        <w:t xml:space="preserve">98. </w:t>
      </w:r>
      <w:r w:rsidR="00FE70C1" w:rsidRPr="00FE70C1">
        <w:t>Quel est l’élément principal de la prévention secondaire ?</w:t>
      </w:r>
      <w:r w:rsidR="00FE70C1" w:rsidRPr="00FE70C1">
        <w:br/>
        <w:t>A. Augmentation des graisses alimentaires</w:t>
      </w:r>
      <w:r w:rsidR="00FE70C1" w:rsidRPr="00FE70C1">
        <w:br/>
        <w:t>B. Dépistage et éradication des polypes adénomateux</w:t>
      </w:r>
      <w:r w:rsidR="00FE70C1" w:rsidRPr="00FE70C1">
        <w:br/>
        <w:t>C. Interdire la coloscopie</w:t>
      </w:r>
      <w:r w:rsidR="00FE70C1" w:rsidRPr="00FE70C1">
        <w:br/>
        <w:t>D. Promotion du tabac</w:t>
      </w:r>
      <w:r w:rsidR="00FE70C1" w:rsidRPr="00FE70C1">
        <w:br/>
      </w:r>
    </w:p>
    <w:p w14:paraId="11908608" w14:textId="5A8F1EBE" w:rsidR="00FE70C1" w:rsidRPr="00FE70C1" w:rsidRDefault="001B5AF7" w:rsidP="00FE70C1">
      <w:r>
        <w:rPr>
          <w:lang w:val="fr-FR"/>
        </w:rPr>
        <w:t>99.</w:t>
      </w:r>
      <w:r w:rsidR="00FE70C1" w:rsidRPr="00FE70C1">
        <w:t xml:space="preserve">  En cas de métastase hépatique résécable, quelle attitude ?</w:t>
      </w:r>
      <w:r w:rsidR="00FE70C1" w:rsidRPr="00FE70C1">
        <w:br/>
        <w:t>A. Toujours traiter palliatif uniquement</w:t>
      </w:r>
      <w:r w:rsidR="00FE70C1" w:rsidRPr="00FE70C1">
        <w:br/>
        <w:t>B. Adresser au centre expert pour chirurgie des métastases hépatiques (traitement curatif possible)</w:t>
      </w:r>
      <w:r w:rsidR="00FE70C1" w:rsidRPr="00FE70C1">
        <w:br/>
        <w:t>C. Refuser toute intervention chirurgicale</w:t>
      </w:r>
      <w:r w:rsidR="00FE70C1" w:rsidRPr="00FE70C1">
        <w:br/>
        <w:t>D. Radiothérapie hépatique systématique</w:t>
      </w:r>
      <w:r w:rsidR="00FE70C1" w:rsidRPr="00FE70C1">
        <w:br/>
      </w:r>
    </w:p>
    <w:p w14:paraId="70729C3F" w14:textId="3F9B35B7" w:rsidR="00FE70C1" w:rsidRDefault="001B5AF7" w:rsidP="00FE70C1">
      <w:pPr>
        <w:rPr>
          <w:lang w:val="fr-FR"/>
        </w:rPr>
      </w:pPr>
      <w:r>
        <w:rPr>
          <w:lang w:val="fr-FR"/>
        </w:rPr>
        <w:lastRenderedPageBreak/>
        <w:t>100.</w:t>
      </w:r>
      <w:r w:rsidR="00FE70C1" w:rsidRPr="00FE70C1">
        <w:t xml:space="preserve">  Enfin, quel est le meilleur « traitement » du cancer colorectal selon la conclusion du cours ?</w:t>
      </w:r>
      <w:r w:rsidR="00FE70C1" w:rsidRPr="00FE70C1">
        <w:br/>
        <w:t>A. Radiothérapie seule</w:t>
      </w:r>
      <w:r w:rsidR="00FE70C1" w:rsidRPr="00FE70C1">
        <w:br/>
        <w:t>B. Préventif (dépistage et détection précoce au stade de polype)</w:t>
      </w:r>
      <w:r w:rsidR="00FE70C1" w:rsidRPr="00FE70C1">
        <w:br/>
        <w:t>C. Chimiothérapie systématique chez tous</w:t>
      </w:r>
      <w:r w:rsidR="00FE70C1" w:rsidRPr="00FE70C1">
        <w:br/>
        <w:t>D. Aucune mesure préventive</w:t>
      </w:r>
      <w:r w:rsidR="00FE70C1" w:rsidRPr="00FE70C1">
        <w:br/>
      </w:r>
    </w:p>
    <w:p w14:paraId="2E8DF7FE" w14:textId="77777777" w:rsidR="00F80B12" w:rsidRDefault="00F80B12" w:rsidP="00FE70C1">
      <w:pPr>
        <w:rPr>
          <w:lang w:val="fr-FR"/>
        </w:rPr>
      </w:pPr>
    </w:p>
    <w:p w14:paraId="2C894FF9" w14:textId="77777777" w:rsidR="00F80B12" w:rsidRDefault="00F80B12" w:rsidP="00FE70C1">
      <w:pPr>
        <w:rPr>
          <w:lang w:val="fr-FR"/>
        </w:rPr>
      </w:pPr>
    </w:p>
    <w:p w14:paraId="35A14A70" w14:textId="77777777" w:rsidR="00F80B12" w:rsidRDefault="00F80B12" w:rsidP="00FE70C1">
      <w:pPr>
        <w:rPr>
          <w:lang w:val="fr-FR"/>
        </w:rPr>
      </w:pPr>
    </w:p>
    <w:p w14:paraId="40B47B06" w14:textId="77777777" w:rsidR="00F80B12" w:rsidRDefault="00F80B12" w:rsidP="00FE70C1">
      <w:pPr>
        <w:rPr>
          <w:lang w:val="fr-FR"/>
        </w:rPr>
      </w:pPr>
    </w:p>
    <w:p w14:paraId="4C911328" w14:textId="77777777" w:rsidR="00F80B12" w:rsidRDefault="00F80B12" w:rsidP="00FE70C1">
      <w:pPr>
        <w:rPr>
          <w:lang w:val="fr-FR"/>
        </w:rPr>
      </w:pPr>
    </w:p>
    <w:p w14:paraId="265C49DF" w14:textId="77777777" w:rsidR="00F80B12" w:rsidRDefault="00F80B12" w:rsidP="00FE70C1">
      <w:pPr>
        <w:rPr>
          <w:lang w:val="fr-FR"/>
        </w:rPr>
      </w:pPr>
    </w:p>
    <w:p w14:paraId="04F45837" w14:textId="77777777" w:rsidR="00F80B12" w:rsidRDefault="00F80B12" w:rsidP="00F80B12">
      <w:pPr>
        <w:pStyle w:val="Paragraphedeliste"/>
        <w:numPr>
          <w:ilvl w:val="0"/>
          <w:numId w:val="1"/>
        </w:numPr>
      </w:pPr>
      <w:r w:rsidRPr="00FE70C1">
        <w:t xml:space="preserve">Réponse : B — la filiation adénome → adénocarcinome est la plus fréquente. </w:t>
      </w:r>
    </w:p>
    <w:p w14:paraId="2CE8F7EB" w14:textId="77777777" w:rsidR="00F80B12" w:rsidRDefault="00F80B12" w:rsidP="00F80B12">
      <w:pPr>
        <w:pStyle w:val="Paragraphedeliste"/>
        <w:numPr>
          <w:ilvl w:val="0"/>
          <w:numId w:val="1"/>
        </w:numPr>
      </w:pPr>
      <w:r w:rsidRPr="00FE70C1">
        <w:t xml:space="preserve">Réponse : B — âge moyen rapporté ≈ 50 ans. </w:t>
      </w:r>
    </w:p>
    <w:p w14:paraId="007BC638" w14:textId="77777777" w:rsidR="00F80B12" w:rsidRDefault="00F80B12" w:rsidP="00F80B12">
      <w:pPr>
        <w:pStyle w:val="Paragraphedeliste"/>
        <w:numPr>
          <w:ilvl w:val="0"/>
          <w:numId w:val="1"/>
        </w:numPr>
      </w:pPr>
      <w:r w:rsidRPr="00FE70C1">
        <w:t xml:space="preserve">Réponse : B — adénocarcinome &gt; 90 %. </w:t>
      </w:r>
    </w:p>
    <w:p w14:paraId="27700FA3" w14:textId="77777777" w:rsidR="00F80B12" w:rsidRDefault="00F80B12" w:rsidP="00F80B12">
      <w:pPr>
        <w:pStyle w:val="Paragraphedeliste"/>
        <w:numPr>
          <w:ilvl w:val="0"/>
          <w:numId w:val="1"/>
        </w:numPr>
      </w:pPr>
      <w:r w:rsidRPr="00FE70C1">
        <w:t xml:space="preserve">Réponse : C — l’activité physique régulière est protectrice. </w:t>
      </w:r>
    </w:p>
    <w:p w14:paraId="1114AA06" w14:textId="77777777" w:rsidR="00F80B12" w:rsidRDefault="00F80B12" w:rsidP="00F80B12">
      <w:pPr>
        <w:pStyle w:val="Paragraphedeliste"/>
        <w:numPr>
          <w:ilvl w:val="0"/>
          <w:numId w:val="1"/>
        </w:numPr>
      </w:pPr>
      <w:r w:rsidRPr="00FE70C1">
        <w:t xml:space="preserve">Réponse : C — polype plan &gt; sessile &gt; pédiculé en risque. </w:t>
      </w:r>
    </w:p>
    <w:p w14:paraId="60CB63EF" w14:textId="77777777" w:rsidR="00F80B12" w:rsidRDefault="00F80B12" w:rsidP="00F80B12">
      <w:pPr>
        <w:pStyle w:val="Paragraphedeliste"/>
        <w:numPr>
          <w:ilvl w:val="0"/>
          <w:numId w:val="1"/>
        </w:numPr>
      </w:pPr>
      <w:r w:rsidRPr="00FE70C1">
        <w:t xml:space="preserve">Réponse : B — le risque augmente à partir de 1 cm. </w:t>
      </w:r>
    </w:p>
    <w:p w14:paraId="75C5AF69" w14:textId="77777777" w:rsidR="00F80B12" w:rsidRDefault="00F80B12" w:rsidP="00F80B12">
      <w:pPr>
        <w:pStyle w:val="Paragraphedeliste"/>
        <w:numPr>
          <w:ilvl w:val="0"/>
          <w:numId w:val="1"/>
        </w:numPr>
      </w:pPr>
      <w:r w:rsidRPr="00FE70C1">
        <w:t>Réponse : B — mutation du gène APC (chr 5) pour la PAF floride</w:t>
      </w:r>
    </w:p>
    <w:p w14:paraId="3BE740BD" w14:textId="77777777" w:rsidR="00F80B12" w:rsidRDefault="00F80B12" w:rsidP="00F80B12">
      <w:pPr>
        <w:pStyle w:val="Paragraphedeliste"/>
        <w:numPr>
          <w:ilvl w:val="0"/>
          <w:numId w:val="1"/>
        </w:numPr>
      </w:pPr>
      <w:r w:rsidRPr="00FE70C1">
        <w:t xml:space="preserve">Réponse : B — PAF atténuée liée à MUTYH. </w:t>
      </w:r>
    </w:p>
    <w:p w14:paraId="31AB5439" w14:textId="77777777" w:rsidR="00F80B12" w:rsidRDefault="00F80B12" w:rsidP="00F80B12">
      <w:pPr>
        <w:pStyle w:val="Paragraphedeliste"/>
        <w:numPr>
          <w:ilvl w:val="0"/>
          <w:numId w:val="1"/>
        </w:numPr>
      </w:pPr>
      <w:r w:rsidRPr="00FE70C1">
        <w:t xml:space="preserve">Réponse : A — défaut du système mismatch repair (MMR). </w:t>
      </w:r>
    </w:p>
    <w:p w14:paraId="14CAE614" w14:textId="77777777" w:rsidR="00F80B12" w:rsidRDefault="00F80B12" w:rsidP="00F80B12">
      <w:pPr>
        <w:pStyle w:val="Paragraphedeliste"/>
        <w:numPr>
          <w:ilvl w:val="0"/>
          <w:numId w:val="1"/>
        </w:numPr>
      </w:pPr>
      <w:r w:rsidRPr="00FE70C1">
        <w:t xml:space="preserve">Réponse : B — environ 1–5 %. </w:t>
      </w:r>
    </w:p>
    <w:p w14:paraId="46E938CD" w14:textId="77777777" w:rsidR="00F80B12" w:rsidRDefault="00F80B12" w:rsidP="00F80B12">
      <w:pPr>
        <w:pStyle w:val="Paragraphedeliste"/>
        <w:numPr>
          <w:ilvl w:val="0"/>
          <w:numId w:val="1"/>
        </w:numPr>
      </w:pPr>
      <w:r w:rsidRPr="00FE70C1">
        <w:t xml:space="preserve">Réponse : B — critères d’Amsterdam : ≥3 cas, ≥2 générations, 1 premier degré. </w:t>
      </w:r>
    </w:p>
    <w:p w14:paraId="7C34D867" w14:textId="77777777" w:rsidR="00F80B12" w:rsidRPr="00F80B12" w:rsidRDefault="00F80B12" w:rsidP="00F80B12">
      <w:pPr>
        <w:pStyle w:val="Paragraphedeliste"/>
        <w:numPr>
          <w:ilvl w:val="0"/>
          <w:numId w:val="1"/>
        </w:numPr>
        <w:rPr>
          <w:lang w:val="fr-FR"/>
        </w:rPr>
      </w:pPr>
      <w:r w:rsidRPr="00FE70C1">
        <w:t xml:space="preserve">Réponse : C — risque augmente après 10 ans d’évolution. </w:t>
      </w:r>
    </w:p>
    <w:p w14:paraId="0843D767" w14:textId="77777777" w:rsidR="00F80B12" w:rsidRDefault="00F80B12" w:rsidP="00F80B12">
      <w:pPr>
        <w:pStyle w:val="Paragraphedeliste"/>
        <w:numPr>
          <w:ilvl w:val="0"/>
          <w:numId w:val="1"/>
        </w:numPr>
      </w:pPr>
      <w:r w:rsidRPr="00FE70C1">
        <w:t>Réponse : B — coloscopie + biopsies pour confirmation histologique.</w:t>
      </w:r>
    </w:p>
    <w:p w14:paraId="2DAB50A1" w14:textId="77777777" w:rsidR="00F80B12" w:rsidRDefault="00F80B12" w:rsidP="00F80B12">
      <w:pPr>
        <w:pStyle w:val="Paragraphedeliste"/>
        <w:numPr>
          <w:ilvl w:val="0"/>
          <w:numId w:val="1"/>
        </w:numPr>
      </w:pPr>
      <w:r w:rsidRPr="00FE70C1">
        <w:t>Réponse : B — rectoscopie rigide permet de mesurer cette distance.</w:t>
      </w:r>
    </w:p>
    <w:p w14:paraId="2040EB89" w14:textId="77777777" w:rsidR="00F80B12" w:rsidRDefault="00F80B12" w:rsidP="00F80B12">
      <w:pPr>
        <w:pStyle w:val="Paragraphedeliste"/>
        <w:numPr>
          <w:ilvl w:val="0"/>
          <w:numId w:val="1"/>
        </w:numPr>
      </w:pPr>
      <w:r w:rsidRPr="00FE70C1">
        <w:t>Réponse : B — IRM pelvienne est capitale pour évaluer mésorectum et marge latérale.</w:t>
      </w:r>
    </w:p>
    <w:p w14:paraId="75989F56" w14:textId="77777777" w:rsidR="00F80B12" w:rsidRDefault="00F80B12" w:rsidP="00F80B12">
      <w:pPr>
        <w:pStyle w:val="Paragraphedeliste"/>
        <w:numPr>
          <w:ilvl w:val="0"/>
          <w:numId w:val="1"/>
        </w:numPr>
      </w:pPr>
      <w:r w:rsidRPr="00FE70C1">
        <w:t>Réponse : C — IRM hépatique réservé si lésion hépatique au scanner ou pour caractérisation.</w:t>
      </w:r>
    </w:p>
    <w:p w14:paraId="7B25ABC3" w14:textId="77777777" w:rsidR="00F80B12" w:rsidRDefault="00F80B12" w:rsidP="00F80B12">
      <w:pPr>
        <w:pStyle w:val="Paragraphedeliste"/>
        <w:numPr>
          <w:ilvl w:val="0"/>
          <w:numId w:val="1"/>
        </w:numPr>
      </w:pPr>
      <w:r w:rsidRPr="00FE70C1">
        <w:t xml:space="preserve">Réponse : B — hémorragie digestive basse (rectorragies) doit faire suspecter CCR. </w:t>
      </w:r>
    </w:p>
    <w:p w14:paraId="6F3B4C0D" w14:textId="77777777" w:rsidR="00F80B12" w:rsidRDefault="00F80B12" w:rsidP="00F80B12">
      <w:pPr>
        <w:pStyle w:val="Paragraphedeliste"/>
        <w:numPr>
          <w:ilvl w:val="0"/>
          <w:numId w:val="1"/>
        </w:numPr>
      </w:pPr>
      <w:r w:rsidRPr="00FE70C1">
        <w:t>Réponse : B — description du syndrome de Koenig.</w:t>
      </w:r>
    </w:p>
    <w:p w14:paraId="50E1846F" w14:textId="77777777" w:rsidR="00F80B12" w:rsidRDefault="00F80B12" w:rsidP="00F80B12">
      <w:pPr>
        <w:pStyle w:val="Paragraphedeliste"/>
        <w:numPr>
          <w:ilvl w:val="0"/>
          <w:numId w:val="1"/>
        </w:numPr>
      </w:pPr>
      <w:r w:rsidRPr="00FE70C1">
        <w:t>Réponse : A — occlusion basse fréquente pour tumeurs gauche (sigmoïde).</w:t>
      </w:r>
    </w:p>
    <w:p w14:paraId="76A27DF2" w14:textId="77777777" w:rsidR="00F80B12" w:rsidRDefault="00F80B12" w:rsidP="00F80B12">
      <w:pPr>
        <w:pStyle w:val="Paragraphedeliste"/>
        <w:numPr>
          <w:ilvl w:val="0"/>
          <w:numId w:val="1"/>
        </w:numPr>
      </w:pPr>
      <w:r w:rsidRPr="00FE70C1">
        <w:t xml:space="preserve">Réponse : B — métastase hépatique possible. </w:t>
      </w:r>
    </w:p>
    <w:p w14:paraId="52C6B522" w14:textId="77777777" w:rsidR="00F80B12" w:rsidRDefault="00F80B12" w:rsidP="00F80B12">
      <w:pPr>
        <w:pStyle w:val="Paragraphedeliste"/>
        <w:numPr>
          <w:ilvl w:val="0"/>
          <w:numId w:val="1"/>
        </w:numPr>
      </w:pPr>
      <w:r w:rsidRPr="00FE70C1">
        <w:t>Réponse : C — ACE (CEA) pour surveillance CCR.</w:t>
      </w:r>
    </w:p>
    <w:p w14:paraId="2C1FBBE2" w14:textId="77777777" w:rsidR="00F80B12" w:rsidRDefault="00F80B12" w:rsidP="00F80B12">
      <w:pPr>
        <w:pStyle w:val="Paragraphedeliste"/>
        <w:numPr>
          <w:ilvl w:val="0"/>
          <w:numId w:val="1"/>
        </w:numPr>
      </w:pPr>
      <w:r w:rsidRPr="00FE70C1">
        <w:t>Réponse : B — non diagnostique, utile pour surveillance.</w:t>
      </w:r>
    </w:p>
    <w:p w14:paraId="5877A178" w14:textId="77777777" w:rsidR="00F80B12" w:rsidRDefault="00F80B12" w:rsidP="00F80B12">
      <w:pPr>
        <w:pStyle w:val="Paragraphedeliste"/>
        <w:numPr>
          <w:ilvl w:val="0"/>
          <w:numId w:val="1"/>
        </w:numPr>
      </w:pPr>
      <w:r w:rsidRPr="00FE70C1">
        <w:t>Réponse : C — marges de sécurité ≈ 5 cm de part et d’autre.</w:t>
      </w:r>
    </w:p>
    <w:p w14:paraId="007A66AB" w14:textId="77777777" w:rsidR="00F80B12" w:rsidRDefault="00F80B12" w:rsidP="00F80B12">
      <w:pPr>
        <w:pStyle w:val="Paragraphedeliste"/>
        <w:numPr>
          <w:ilvl w:val="0"/>
          <w:numId w:val="1"/>
        </w:numPr>
      </w:pPr>
      <w:r w:rsidRPr="00FE70C1">
        <w:t xml:space="preserve">Réponse : C — au moins 12 ganglions. </w:t>
      </w:r>
    </w:p>
    <w:p w14:paraId="72C15B13" w14:textId="77777777" w:rsidR="00F80B12" w:rsidRDefault="00F80B12" w:rsidP="00F80B12">
      <w:pPr>
        <w:pStyle w:val="Paragraphedeliste"/>
        <w:numPr>
          <w:ilvl w:val="0"/>
          <w:numId w:val="1"/>
        </w:numPr>
      </w:pPr>
      <w:r w:rsidRPr="00FE70C1">
        <w:t>Réponse : A — hémicolectomie droite pour côlon droit.</w:t>
      </w:r>
    </w:p>
    <w:p w14:paraId="7ECFE781" w14:textId="77777777" w:rsidR="00F80B12" w:rsidRDefault="00F80B12" w:rsidP="00F80B12">
      <w:pPr>
        <w:pStyle w:val="Paragraphedeliste"/>
        <w:numPr>
          <w:ilvl w:val="0"/>
          <w:numId w:val="1"/>
        </w:numPr>
      </w:pPr>
      <w:r w:rsidRPr="00FE70C1">
        <w:t xml:space="preserve">Réponse : B — utile en palliatif, contre-indiqué si objectif curatif. </w:t>
      </w:r>
    </w:p>
    <w:p w14:paraId="08F13222" w14:textId="77777777" w:rsidR="00F80B12" w:rsidRDefault="00F80B12" w:rsidP="00F80B12">
      <w:pPr>
        <w:pStyle w:val="Paragraphedeliste"/>
        <w:numPr>
          <w:ilvl w:val="0"/>
          <w:numId w:val="1"/>
        </w:numPr>
      </w:pPr>
      <w:r w:rsidRPr="00FE70C1">
        <w:t>Réponse : B — colectomie (souvent totale) avec gestion adaptée selon péritonite.</w:t>
      </w:r>
    </w:p>
    <w:p w14:paraId="281CF5FB" w14:textId="77777777" w:rsidR="00F80B12" w:rsidRDefault="00F80B12" w:rsidP="00F80B12">
      <w:pPr>
        <w:pStyle w:val="Paragraphedeliste"/>
        <w:numPr>
          <w:ilvl w:val="0"/>
          <w:numId w:val="1"/>
        </w:numPr>
      </w:pPr>
      <w:r w:rsidRPr="00FE70C1">
        <w:t xml:space="preserve">Réponse : B — colectomie/proctectomie préventive (coloproctectomie totale). </w:t>
      </w:r>
    </w:p>
    <w:p w14:paraId="7A15576D" w14:textId="77777777" w:rsidR="00F80B12" w:rsidRDefault="00F80B12" w:rsidP="00F80B12">
      <w:pPr>
        <w:pStyle w:val="Paragraphedeliste"/>
        <w:numPr>
          <w:ilvl w:val="0"/>
          <w:numId w:val="1"/>
        </w:numPr>
      </w:pPr>
      <w:r w:rsidRPr="00FE70C1">
        <w:t>Réponse : B — RCT néoadjuvante indiquée pour T3/T4 et/ou N+.</w:t>
      </w:r>
    </w:p>
    <w:p w14:paraId="1FC7E81C" w14:textId="77777777" w:rsidR="00F80B12" w:rsidRPr="00FE70C1" w:rsidRDefault="00F80B12" w:rsidP="00F80B12">
      <w:pPr>
        <w:pStyle w:val="Paragraphedeliste"/>
        <w:numPr>
          <w:ilvl w:val="0"/>
          <w:numId w:val="1"/>
        </w:numPr>
      </w:pPr>
      <w:r w:rsidRPr="00FE70C1">
        <w:t>Réponse : B — bilan 6 semaines après fin de radiothérapie.</w:t>
      </w:r>
    </w:p>
    <w:p w14:paraId="53204938" w14:textId="77777777" w:rsidR="00F80B12" w:rsidRPr="00FE70C1" w:rsidRDefault="00F80B12" w:rsidP="00F80B12">
      <w:pPr>
        <w:pStyle w:val="Paragraphedeliste"/>
        <w:numPr>
          <w:ilvl w:val="0"/>
          <w:numId w:val="1"/>
        </w:numPr>
      </w:pPr>
      <w:r w:rsidRPr="00FE70C1">
        <w:lastRenderedPageBreak/>
        <w:t>Réponse : B — limitée aux lésions ≤7 cm de la marge anale.</w:t>
      </w:r>
    </w:p>
    <w:p w14:paraId="18A5DB63" w14:textId="77777777" w:rsidR="00F80B12" w:rsidRDefault="00F80B12" w:rsidP="00F80B12">
      <w:pPr>
        <w:pStyle w:val="Paragraphedeliste"/>
        <w:numPr>
          <w:ilvl w:val="0"/>
          <w:numId w:val="1"/>
        </w:numPr>
      </w:pPr>
      <w:r w:rsidRPr="00FE70C1">
        <w:t>Réponse : A — possible après réponse clinique complète, en centre expert et surveillance armée.</w:t>
      </w:r>
    </w:p>
    <w:p w14:paraId="2DDE29FA" w14:textId="77777777" w:rsidR="00F80B12" w:rsidRDefault="00F80B12" w:rsidP="00F80B12">
      <w:pPr>
        <w:pStyle w:val="Paragraphedeliste"/>
        <w:numPr>
          <w:ilvl w:val="0"/>
          <w:numId w:val="1"/>
        </w:numPr>
      </w:pPr>
      <w:r w:rsidRPr="00FE70C1">
        <w:t xml:space="preserve">Réponse : B — mucineux a pronostic plus sombre. </w:t>
      </w:r>
    </w:p>
    <w:p w14:paraId="3EFD1A76" w14:textId="77777777" w:rsidR="00F80B12" w:rsidRDefault="00F80B12" w:rsidP="00F80B12">
      <w:pPr>
        <w:pStyle w:val="Paragraphedeliste"/>
        <w:numPr>
          <w:ilvl w:val="0"/>
          <w:numId w:val="1"/>
        </w:numPr>
      </w:pPr>
      <w:r w:rsidRPr="00FE70C1">
        <w:t xml:space="preserve">Réponse : B — voie portale → métastases hépatiques. </w:t>
      </w:r>
    </w:p>
    <w:p w14:paraId="0EECF504" w14:textId="77777777" w:rsidR="00F80B12" w:rsidRDefault="00F80B12" w:rsidP="00F80B12">
      <w:pPr>
        <w:pStyle w:val="Paragraphedeliste"/>
        <w:numPr>
          <w:ilvl w:val="0"/>
          <w:numId w:val="1"/>
        </w:numPr>
      </w:pPr>
      <w:r w:rsidRPr="00FE70C1">
        <w:t xml:space="preserve">Réponse : A — ascite, nodules abdominaux et nodules du Douglas. </w:t>
      </w:r>
    </w:p>
    <w:p w14:paraId="33804D41" w14:textId="77777777" w:rsidR="00F80B12" w:rsidRDefault="00F80B12" w:rsidP="00F80B12">
      <w:pPr>
        <w:pStyle w:val="Paragraphedeliste"/>
        <w:numPr>
          <w:ilvl w:val="0"/>
          <w:numId w:val="1"/>
        </w:numPr>
      </w:pPr>
      <w:r w:rsidRPr="00FE70C1">
        <w:t>Réponse : B — IRM hépatique pour préciser lésions douteuses au scanner.</w:t>
      </w:r>
    </w:p>
    <w:p w14:paraId="5C20964C" w14:textId="77777777" w:rsidR="00F80B12" w:rsidRDefault="00F80B12" w:rsidP="00F80B12">
      <w:pPr>
        <w:pStyle w:val="Paragraphedeliste"/>
        <w:numPr>
          <w:ilvl w:val="0"/>
          <w:numId w:val="1"/>
        </w:numPr>
      </w:pPr>
      <w:r w:rsidRPr="00FE70C1">
        <w:t xml:space="preserve">Réponse : B — AMS vascularise le côlon droit. </w:t>
      </w:r>
    </w:p>
    <w:p w14:paraId="6932B9B9" w14:textId="77777777" w:rsidR="00F80B12" w:rsidRDefault="00F80B12" w:rsidP="00F80B12">
      <w:pPr>
        <w:pStyle w:val="Paragraphedeliste"/>
        <w:numPr>
          <w:ilvl w:val="0"/>
          <w:numId w:val="1"/>
        </w:numPr>
      </w:pPr>
      <w:r w:rsidRPr="00FE70C1">
        <w:t xml:space="preserve">Réponse : B — arcade reliant territoires AMS et AMI (Riolan). </w:t>
      </w:r>
    </w:p>
    <w:p w14:paraId="5A0BDF6C" w14:textId="77777777" w:rsidR="00F80B12" w:rsidRDefault="00F80B12" w:rsidP="00F80B12">
      <w:pPr>
        <w:pStyle w:val="Paragraphedeliste"/>
        <w:numPr>
          <w:ilvl w:val="0"/>
          <w:numId w:val="1"/>
        </w:numPr>
      </w:pPr>
      <w:r w:rsidRPr="00FE70C1">
        <w:t xml:space="preserve">Réponse : B — distance entre tumeur/ganglions et fascia recti (clairance latérale). </w:t>
      </w:r>
    </w:p>
    <w:p w14:paraId="14871DAF" w14:textId="77777777" w:rsidR="00F80B12" w:rsidRDefault="00F80B12" w:rsidP="00F80B12">
      <w:pPr>
        <w:pStyle w:val="Paragraphedeliste"/>
        <w:numPr>
          <w:ilvl w:val="0"/>
          <w:numId w:val="1"/>
        </w:numPr>
      </w:pPr>
      <w:r w:rsidRPr="00FE70C1">
        <w:t xml:space="preserve">Réponse : B — envahissement du mésorectum est facteur pronostique majeur. </w:t>
      </w:r>
    </w:p>
    <w:p w14:paraId="1E8A882F" w14:textId="77777777" w:rsidR="00F80B12" w:rsidRDefault="00F80B12" w:rsidP="00F80B12">
      <w:pPr>
        <w:pStyle w:val="Paragraphedeliste"/>
        <w:numPr>
          <w:ilvl w:val="0"/>
          <w:numId w:val="1"/>
        </w:numPr>
      </w:pPr>
      <w:r w:rsidRPr="00FE70C1">
        <w:t>Réponse : B — utile dans certaines indications (résection transanale), mais non supérieure à l’IRM.</w:t>
      </w:r>
    </w:p>
    <w:p w14:paraId="43974319" w14:textId="77777777" w:rsidR="00F80B12" w:rsidRDefault="00F80B12" w:rsidP="00F80B12">
      <w:pPr>
        <w:pStyle w:val="Paragraphedeliste"/>
        <w:numPr>
          <w:ilvl w:val="0"/>
          <w:numId w:val="1"/>
        </w:numPr>
      </w:pPr>
      <w:r w:rsidRPr="00FE70C1">
        <w:t>Réponse : A — principes chirurgicaux carcinologiques.</w:t>
      </w:r>
    </w:p>
    <w:p w14:paraId="1CF5EFA0" w14:textId="77777777" w:rsidR="00F80B12" w:rsidRDefault="00F80B12" w:rsidP="00F80B12">
      <w:pPr>
        <w:pStyle w:val="Paragraphedeliste"/>
        <w:numPr>
          <w:ilvl w:val="0"/>
          <w:numId w:val="1"/>
        </w:numPr>
      </w:pPr>
      <w:r w:rsidRPr="00FE70C1">
        <w:t>Réponse : C — 5 cm sous le pôle inférieur pour le haut rectum.</w:t>
      </w:r>
    </w:p>
    <w:p w14:paraId="21F682ED" w14:textId="77777777" w:rsidR="00F80B12" w:rsidRPr="00FE70C1" w:rsidRDefault="00F80B12" w:rsidP="00F80B12">
      <w:pPr>
        <w:pStyle w:val="Paragraphedeliste"/>
        <w:numPr>
          <w:ilvl w:val="0"/>
          <w:numId w:val="1"/>
        </w:numPr>
      </w:pPr>
      <w:r w:rsidRPr="00FE70C1">
        <w:t>Réponse : B — exérèse du mésorectum + ablation sphinctérienne et colostomie.</w:t>
      </w:r>
    </w:p>
    <w:p w14:paraId="0909819D" w14:textId="77777777" w:rsidR="00F80B12" w:rsidRDefault="00F80B12" w:rsidP="00F80B12">
      <w:pPr>
        <w:pStyle w:val="Paragraphedeliste"/>
        <w:numPr>
          <w:ilvl w:val="0"/>
          <w:numId w:val="1"/>
        </w:numPr>
      </w:pPr>
      <w:r w:rsidRPr="00FE70C1">
        <w:t xml:space="preserve">Réponse : B — emboles vasculaires et engainement périnerveux = mauvais pronostic. </w:t>
      </w:r>
    </w:p>
    <w:p w14:paraId="4CBE0A66" w14:textId="77777777" w:rsidR="00F80B12" w:rsidRDefault="00F80B12" w:rsidP="00F80B12">
      <w:pPr>
        <w:pStyle w:val="Paragraphedeliste"/>
        <w:numPr>
          <w:ilvl w:val="0"/>
          <w:numId w:val="1"/>
        </w:numPr>
      </w:pPr>
      <w:r w:rsidRPr="00FE70C1">
        <w:t xml:space="preserve">Réponse : B — MSI-H confère pronostic plus favorable selon le cours. </w:t>
      </w:r>
    </w:p>
    <w:p w14:paraId="31A1C4E5" w14:textId="77777777" w:rsidR="00F80B12" w:rsidRDefault="00F80B12" w:rsidP="00F80B12">
      <w:pPr>
        <w:pStyle w:val="Paragraphedeliste"/>
        <w:numPr>
          <w:ilvl w:val="0"/>
          <w:numId w:val="1"/>
        </w:numPr>
      </w:pPr>
      <w:r w:rsidRPr="00FE70C1">
        <w:t xml:space="preserve">Réponse : C — ≈94 % pour stade I. </w:t>
      </w:r>
    </w:p>
    <w:p w14:paraId="260B56DD" w14:textId="77777777" w:rsidR="00F80B12" w:rsidRPr="00FE70C1" w:rsidRDefault="00F80B12" w:rsidP="00F80B12">
      <w:pPr>
        <w:pStyle w:val="Paragraphedeliste"/>
        <w:numPr>
          <w:ilvl w:val="0"/>
          <w:numId w:val="1"/>
        </w:numPr>
      </w:pPr>
      <w:r w:rsidRPr="00FE70C1">
        <w:t xml:space="preserve">Réponse : A — environ 5 % au stade IV (selon cours). </w:t>
      </w:r>
    </w:p>
    <w:p w14:paraId="1C1035AD" w14:textId="77777777" w:rsidR="00F80B12" w:rsidRPr="00FE70C1" w:rsidRDefault="00F80B12" w:rsidP="00F80B12">
      <w:pPr>
        <w:pStyle w:val="Paragraphedeliste"/>
        <w:numPr>
          <w:ilvl w:val="0"/>
          <w:numId w:val="1"/>
        </w:numPr>
      </w:pPr>
      <w:r w:rsidRPr="00FE70C1">
        <w:t>Réponse : B — colostomie de décharge permet traitement à froid secondaire.</w:t>
      </w:r>
    </w:p>
    <w:p w14:paraId="34E7FC13" w14:textId="77777777" w:rsidR="00F80B12" w:rsidRDefault="00F80B12" w:rsidP="00F80B12">
      <w:pPr>
        <w:pStyle w:val="Paragraphedeliste"/>
        <w:numPr>
          <w:ilvl w:val="0"/>
          <w:numId w:val="1"/>
        </w:numPr>
      </w:pPr>
      <w:r w:rsidRPr="00FE70C1">
        <w:t xml:space="preserve">Réponse : A — diminuer risque de récidive métastatique. </w:t>
      </w:r>
    </w:p>
    <w:p w14:paraId="42BE30A8" w14:textId="77777777" w:rsidR="00F80B12" w:rsidRDefault="00F80B12" w:rsidP="00F80B12">
      <w:pPr>
        <w:pStyle w:val="Paragraphedeliste"/>
        <w:numPr>
          <w:ilvl w:val="0"/>
          <w:numId w:val="1"/>
        </w:numPr>
      </w:pPr>
      <w:r w:rsidRPr="00FE70C1">
        <w:t>Réponse : C — indiquée en cas de T4N0 ou N+ ; T3N0 si facteurs défavorables.</w:t>
      </w:r>
    </w:p>
    <w:p w14:paraId="155D6903" w14:textId="77777777" w:rsidR="00F80B12" w:rsidRPr="00FE70C1" w:rsidRDefault="00F80B12" w:rsidP="00F80B12">
      <w:pPr>
        <w:pStyle w:val="Paragraphedeliste"/>
        <w:numPr>
          <w:ilvl w:val="0"/>
          <w:numId w:val="1"/>
        </w:numPr>
      </w:pPr>
      <w:r w:rsidRPr="00FE70C1">
        <w:t xml:space="preserve">Réponse : B — veine rectale supérieure rejoint VMI → confluence spléno-mésaraïque. </w:t>
      </w:r>
    </w:p>
    <w:p w14:paraId="3B92529C" w14:textId="77777777" w:rsidR="00F80B12" w:rsidRDefault="00F80B12" w:rsidP="00F80B12">
      <w:pPr>
        <w:pStyle w:val="Paragraphedeliste"/>
        <w:numPr>
          <w:ilvl w:val="0"/>
          <w:numId w:val="1"/>
        </w:numPr>
      </w:pPr>
      <w:r w:rsidRPr="00FE70C1">
        <w:t xml:space="preserve">Réponse : B — foie (voie porte). </w:t>
      </w:r>
    </w:p>
    <w:p w14:paraId="7777FF30" w14:textId="77777777" w:rsidR="00F80B12" w:rsidRDefault="00F80B12" w:rsidP="00F80B12">
      <w:pPr>
        <w:pStyle w:val="Paragraphedeliste"/>
        <w:numPr>
          <w:ilvl w:val="0"/>
          <w:numId w:val="1"/>
        </w:numPr>
      </w:pPr>
      <w:r w:rsidRPr="00FE70C1">
        <w:t>Réponse : B — IRM pelvienne évalue infiltration mésorectale et marge.</w:t>
      </w:r>
    </w:p>
    <w:p w14:paraId="5185D071" w14:textId="77777777" w:rsidR="00F80B12" w:rsidRDefault="00F80B12" w:rsidP="00F80B12">
      <w:pPr>
        <w:pStyle w:val="Paragraphedeliste"/>
        <w:numPr>
          <w:ilvl w:val="0"/>
          <w:numId w:val="1"/>
        </w:numPr>
      </w:pPr>
      <w:r w:rsidRPr="00FE70C1">
        <w:t>Réponse : B — TR explore jusqu’à 7–8 cm</w:t>
      </w:r>
    </w:p>
    <w:p w14:paraId="159A7092" w14:textId="77777777" w:rsidR="00F80B12" w:rsidRDefault="00F80B12" w:rsidP="00F80B12">
      <w:pPr>
        <w:pStyle w:val="Paragraphedeliste"/>
        <w:numPr>
          <w:ilvl w:val="0"/>
          <w:numId w:val="1"/>
        </w:numPr>
      </w:pPr>
      <w:r w:rsidRPr="00FE70C1">
        <w:t xml:space="preserve">Réponse : B — N1 = 1–3 ganglions régionaux. </w:t>
      </w:r>
    </w:p>
    <w:p w14:paraId="60DD4BA2" w14:textId="77777777" w:rsidR="00F80B12" w:rsidRPr="00FE70C1" w:rsidRDefault="00F80B12" w:rsidP="00F80B12">
      <w:pPr>
        <w:pStyle w:val="Paragraphedeliste"/>
        <w:numPr>
          <w:ilvl w:val="0"/>
          <w:numId w:val="1"/>
        </w:numPr>
      </w:pPr>
      <w:r w:rsidRPr="00FE70C1">
        <w:t xml:space="preserve">Réponse : B — plan thérapeutique multidisciplinaire &amp; accord patient. </w:t>
      </w:r>
    </w:p>
    <w:p w14:paraId="24AB6157" w14:textId="77777777" w:rsidR="00F80B12" w:rsidRDefault="00F80B12" w:rsidP="00F80B12">
      <w:pPr>
        <w:pStyle w:val="Paragraphedeliste"/>
        <w:numPr>
          <w:ilvl w:val="0"/>
          <w:numId w:val="1"/>
        </w:numPr>
      </w:pPr>
      <w:r w:rsidRPr="00FE70C1">
        <w:t>Réponse : C — 5 cm pour haut rectum (comme pour côlon haut).</w:t>
      </w:r>
    </w:p>
    <w:p w14:paraId="5DC21820" w14:textId="77777777" w:rsidR="00F80B12" w:rsidRDefault="00F80B12" w:rsidP="00F80B12">
      <w:pPr>
        <w:pStyle w:val="Paragraphedeliste"/>
        <w:numPr>
          <w:ilvl w:val="0"/>
          <w:numId w:val="1"/>
        </w:numPr>
      </w:pPr>
      <w:r w:rsidRPr="00FE70C1">
        <w:t>Réponse : B — ligature de l’AMI à 1 cm de son origine pour curage gauche.</w:t>
      </w:r>
    </w:p>
    <w:p w14:paraId="7A247570" w14:textId="77777777" w:rsidR="00F80B12" w:rsidRDefault="00F80B12" w:rsidP="00F80B12">
      <w:pPr>
        <w:pStyle w:val="Paragraphedeliste"/>
        <w:numPr>
          <w:ilvl w:val="0"/>
          <w:numId w:val="1"/>
        </w:numPr>
      </w:pPr>
      <w:r w:rsidRPr="00FE70C1">
        <w:t>Réponse : B — bas rectum &lt;3 cm avec atteinte sphinctérienne → AAPR.</w:t>
      </w:r>
    </w:p>
    <w:p w14:paraId="63BA4684" w14:textId="77777777" w:rsidR="00F80B12" w:rsidRDefault="00F80B12" w:rsidP="00F80B12">
      <w:pPr>
        <w:pStyle w:val="Paragraphedeliste"/>
        <w:numPr>
          <w:ilvl w:val="0"/>
          <w:numId w:val="1"/>
        </w:numPr>
      </w:pPr>
      <w:r w:rsidRPr="00FE70C1">
        <w:t xml:space="preserve">Réponse : D — groupe sanguin non cité comme facteur pronostique. </w:t>
      </w:r>
    </w:p>
    <w:p w14:paraId="7C302777" w14:textId="77777777" w:rsidR="00F80B12" w:rsidRDefault="00F80B12" w:rsidP="00F80B12">
      <w:pPr>
        <w:pStyle w:val="Paragraphedeliste"/>
        <w:numPr>
          <w:ilvl w:val="0"/>
          <w:numId w:val="1"/>
        </w:numPr>
      </w:pPr>
      <w:r w:rsidRPr="00FE70C1">
        <w:t xml:space="preserve">Réponse : A — hygiène diététique protectrice. </w:t>
      </w:r>
    </w:p>
    <w:p w14:paraId="5E67078D" w14:textId="77777777" w:rsidR="00F80B12" w:rsidRDefault="00F80B12" w:rsidP="00F80B12">
      <w:pPr>
        <w:pStyle w:val="Paragraphedeliste"/>
        <w:numPr>
          <w:ilvl w:val="0"/>
          <w:numId w:val="1"/>
        </w:numPr>
      </w:pPr>
      <w:r w:rsidRPr="00FE70C1">
        <w:t xml:space="preserve">Réponse : B — trimestrielle pendant 2 ans puis semestrielle 3 années suivantes. </w:t>
      </w:r>
    </w:p>
    <w:p w14:paraId="319987DC" w14:textId="77777777" w:rsidR="00F80B12" w:rsidRDefault="00F80B12" w:rsidP="00F80B12">
      <w:pPr>
        <w:pStyle w:val="Paragraphedeliste"/>
        <w:numPr>
          <w:ilvl w:val="0"/>
          <w:numId w:val="1"/>
        </w:numPr>
      </w:pPr>
      <w:r w:rsidRPr="00FE70C1">
        <w:t xml:space="preserve">Réponse : B — endoscopie à 1 an puis tous les 2 ans. </w:t>
      </w:r>
    </w:p>
    <w:p w14:paraId="69FDE261" w14:textId="77777777" w:rsidR="00F80B12" w:rsidRDefault="00F80B12" w:rsidP="00F80B12">
      <w:pPr>
        <w:pStyle w:val="Paragraphedeliste"/>
        <w:numPr>
          <w:ilvl w:val="0"/>
          <w:numId w:val="1"/>
        </w:numPr>
      </w:pPr>
      <w:r w:rsidRPr="00FE70C1">
        <w:t xml:space="preserve">Réponse : B — antécédent personnel/familial d’adénome/CCR ou MICI = risque élevé. </w:t>
      </w:r>
    </w:p>
    <w:p w14:paraId="4BE28CD0" w14:textId="77777777" w:rsidR="00F80B12" w:rsidRDefault="00F80B12" w:rsidP="00F80B12">
      <w:pPr>
        <w:pStyle w:val="Paragraphedeliste"/>
        <w:numPr>
          <w:ilvl w:val="0"/>
          <w:numId w:val="1"/>
        </w:numPr>
      </w:pPr>
      <w:r w:rsidRPr="00FE70C1">
        <w:t xml:space="preserve">Réponse : B — prise en charge spécialisée, oncogénétique, chromoendoscopie. </w:t>
      </w:r>
    </w:p>
    <w:p w14:paraId="4D40DEC7" w14:textId="77777777" w:rsidR="00F80B12" w:rsidRDefault="00F80B12" w:rsidP="00F80B12">
      <w:pPr>
        <w:pStyle w:val="Paragraphedeliste"/>
        <w:numPr>
          <w:ilvl w:val="0"/>
          <w:numId w:val="1"/>
        </w:numPr>
      </w:pPr>
      <w:r w:rsidRPr="00FE70C1">
        <w:t xml:space="preserve">Réponse : A — forme ulcéro-bourgeonnante fréquente. </w:t>
      </w:r>
    </w:p>
    <w:p w14:paraId="4CAF629E" w14:textId="77777777" w:rsidR="00F80B12" w:rsidRDefault="00F80B12" w:rsidP="00F80B12">
      <w:pPr>
        <w:pStyle w:val="Paragraphedeliste"/>
        <w:numPr>
          <w:ilvl w:val="0"/>
          <w:numId w:val="1"/>
        </w:numPr>
      </w:pPr>
      <w:r w:rsidRPr="00FE70C1">
        <w:t>Réponse : B — EER indispensable avant résection transanale.</w:t>
      </w:r>
    </w:p>
    <w:p w14:paraId="7F671791" w14:textId="77777777" w:rsidR="00F80B12" w:rsidRDefault="00F80B12" w:rsidP="00F80B12">
      <w:pPr>
        <w:pStyle w:val="Paragraphedeliste"/>
        <w:numPr>
          <w:ilvl w:val="0"/>
          <w:numId w:val="1"/>
        </w:numPr>
      </w:pPr>
      <w:r w:rsidRPr="00FE70C1">
        <w:t xml:space="preserve">Réponse : B — ganglion de Mondor (origine artère rectale sup). </w:t>
      </w:r>
    </w:p>
    <w:p w14:paraId="31002384" w14:textId="77777777" w:rsidR="00F80B12" w:rsidRDefault="00F80B12" w:rsidP="00F80B12">
      <w:pPr>
        <w:pStyle w:val="Paragraphedeliste"/>
        <w:numPr>
          <w:ilvl w:val="0"/>
          <w:numId w:val="1"/>
        </w:numPr>
      </w:pPr>
      <w:r w:rsidRPr="00FE70C1">
        <w:t>Réponse : B — TAP évalue extension locorégionale et métastases.</w:t>
      </w:r>
    </w:p>
    <w:p w14:paraId="6D5F52F2" w14:textId="77777777" w:rsidR="00F80B12" w:rsidRDefault="00F80B12" w:rsidP="00F80B12">
      <w:pPr>
        <w:pStyle w:val="Paragraphedeliste"/>
        <w:numPr>
          <w:ilvl w:val="0"/>
          <w:numId w:val="1"/>
        </w:numPr>
      </w:pPr>
      <w:r w:rsidRPr="00FE70C1">
        <w:t xml:space="preserve">Réponse : C — extension aérienne directe n’est pas une voie classique. </w:t>
      </w:r>
    </w:p>
    <w:p w14:paraId="7CFDFF81" w14:textId="77777777" w:rsidR="00F80B12" w:rsidRDefault="00F80B12" w:rsidP="00F80B12">
      <w:pPr>
        <w:pStyle w:val="Paragraphedeliste"/>
        <w:numPr>
          <w:ilvl w:val="0"/>
          <w:numId w:val="1"/>
        </w:numPr>
      </w:pPr>
      <w:r w:rsidRPr="00FE70C1">
        <w:t xml:space="preserve">Réponse : B — Hémoccult tous les 2 ans à partir de 50 ans, coloscopie si positif. </w:t>
      </w:r>
    </w:p>
    <w:p w14:paraId="373FDFCA" w14:textId="77777777" w:rsidR="00F80B12" w:rsidRDefault="00F80B12" w:rsidP="00F80B12">
      <w:pPr>
        <w:pStyle w:val="Paragraphedeliste"/>
        <w:numPr>
          <w:ilvl w:val="0"/>
          <w:numId w:val="1"/>
        </w:numPr>
      </w:pPr>
      <w:r w:rsidRPr="00FE70C1">
        <w:t xml:space="preserve">Réponse : A — PAF floride nécessite coloproctectomie préventive. </w:t>
      </w:r>
    </w:p>
    <w:p w14:paraId="28791FD3" w14:textId="77777777" w:rsidR="00F80B12" w:rsidRDefault="00F80B12" w:rsidP="00F80B12">
      <w:pPr>
        <w:pStyle w:val="Paragraphedeliste"/>
        <w:numPr>
          <w:ilvl w:val="0"/>
          <w:numId w:val="1"/>
        </w:numPr>
      </w:pPr>
      <w:r w:rsidRPr="00FE70C1">
        <w:t>Réponse : B — moignon rectal fermé + colostomie (procédure de Hartmann).</w:t>
      </w:r>
    </w:p>
    <w:p w14:paraId="49C6BA84" w14:textId="77777777" w:rsidR="00F80B12" w:rsidRDefault="00F80B12" w:rsidP="00F80B12">
      <w:pPr>
        <w:pStyle w:val="Paragraphedeliste"/>
        <w:numPr>
          <w:ilvl w:val="0"/>
          <w:numId w:val="1"/>
        </w:numPr>
      </w:pPr>
      <w:r w:rsidRPr="00FE70C1">
        <w:t>Réponse : B — drainage percutané + antibiothérapie puis prise en charge ultérieure.</w:t>
      </w:r>
    </w:p>
    <w:p w14:paraId="67EE4420" w14:textId="77777777" w:rsidR="00F80B12" w:rsidRDefault="00F80B12" w:rsidP="00F80B12">
      <w:pPr>
        <w:pStyle w:val="Paragraphedeliste"/>
        <w:numPr>
          <w:ilvl w:val="0"/>
          <w:numId w:val="1"/>
        </w:numPr>
      </w:pPr>
      <w:r w:rsidRPr="00FE70C1">
        <w:t>Réponse : A — hémicolectomie droite en urgence si transit non rétabli.</w:t>
      </w:r>
    </w:p>
    <w:p w14:paraId="3AB8683A" w14:textId="77777777" w:rsidR="00F80B12" w:rsidRPr="00FE70C1" w:rsidRDefault="00F80B12" w:rsidP="00F80B12">
      <w:pPr>
        <w:pStyle w:val="Paragraphedeliste"/>
        <w:numPr>
          <w:ilvl w:val="0"/>
          <w:numId w:val="1"/>
        </w:numPr>
      </w:pPr>
      <w:r w:rsidRPr="00FE70C1">
        <w:lastRenderedPageBreak/>
        <w:t>Réponse : A — ganglion de Troisier peut être métastatique (signe d’extension).</w:t>
      </w:r>
    </w:p>
    <w:p w14:paraId="4F83426D" w14:textId="77777777" w:rsidR="00F80B12" w:rsidRDefault="00F80B12" w:rsidP="00F80B12">
      <w:pPr>
        <w:pStyle w:val="Paragraphedeliste"/>
        <w:numPr>
          <w:ilvl w:val="0"/>
          <w:numId w:val="1"/>
        </w:numPr>
      </w:pPr>
      <w:r w:rsidRPr="00FE70C1">
        <w:t xml:space="preserve">Réponse : B — optimisation médicale, correction anémie, kinésithérapie, information patient. </w:t>
      </w:r>
    </w:p>
    <w:p w14:paraId="799822C4" w14:textId="77777777" w:rsidR="00F80B12" w:rsidRDefault="00F80B12" w:rsidP="00F80B12">
      <w:pPr>
        <w:pStyle w:val="Paragraphedeliste"/>
        <w:numPr>
          <w:ilvl w:val="0"/>
          <w:numId w:val="1"/>
        </w:numPr>
      </w:pPr>
      <w:r w:rsidRPr="00FE70C1">
        <w:t xml:space="preserve">Réponse : B — réduit volume, augmente chance R0 et diminue récidive locale. </w:t>
      </w:r>
    </w:p>
    <w:p w14:paraId="5C7AAADE" w14:textId="77777777" w:rsidR="00F80B12" w:rsidRDefault="00F80B12" w:rsidP="00F80B12">
      <w:pPr>
        <w:pStyle w:val="Paragraphedeliste"/>
        <w:numPr>
          <w:ilvl w:val="0"/>
          <w:numId w:val="1"/>
        </w:numPr>
      </w:pPr>
      <w:r w:rsidRPr="00FE70C1">
        <w:t>Réponse : A — tumeurs synchrones à droite et à gauche peuvent justifier colectomie totale.</w:t>
      </w:r>
    </w:p>
    <w:p w14:paraId="68F9F59D" w14:textId="77777777" w:rsidR="00F80B12" w:rsidRDefault="00F80B12" w:rsidP="00F80B12">
      <w:pPr>
        <w:pStyle w:val="Paragraphedeliste"/>
        <w:numPr>
          <w:ilvl w:val="0"/>
          <w:numId w:val="1"/>
        </w:numPr>
      </w:pPr>
      <w:r w:rsidRPr="00FE70C1">
        <w:t>Réponse : B — surveillance rapprochée initiale (trimestrielle 2 ans, semestrielle 3 ans).</w:t>
      </w:r>
    </w:p>
    <w:p w14:paraId="5850889C" w14:textId="77777777" w:rsidR="00F80B12" w:rsidRDefault="00F80B12" w:rsidP="00F80B12">
      <w:pPr>
        <w:pStyle w:val="Paragraphedeliste"/>
        <w:numPr>
          <w:ilvl w:val="0"/>
          <w:numId w:val="1"/>
        </w:numPr>
      </w:pPr>
      <w:r w:rsidRPr="00FE70C1">
        <w:t xml:space="preserve">Réponse : B — colectomie totale avec anastomose iléorectale. </w:t>
      </w:r>
    </w:p>
    <w:p w14:paraId="2495BD30" w14:textId="77777777" w:rsidR="00F80B12" w:rsidRDefault="00F80B12" w:rsidP="00F80B12">
      <w:pPr>
        <w:pStyle w:val="Paragraphedeliste"/>
        <w:numPr>
          <w:ilvl w:val="0"/>
          <w:numId w:val="1"/>
        </w:numPr>
      </w:pPr>
      <w:r w:rsidRPr="00FE70C1">
        <w:t xml:space="preserve">Réponse : B — polype souvent représenté comme &lt;", tumeur comme *** (ulcéro-bourgeonnante). </w:t>
      </w:r>
    </w:p>
    <w:p w14:paraId="1F879F39" w14:textId="77777777" w:rsidR="00F80B12" w:rsidRDefault="00F80B12" w:rsidP="00F80B12">
      <w:pPr>
        <w:pStyle w:val="Paragraphedeliste"/>
        <w:numPr>
          <w:ilvl w:val="0"/>
          <w:numId w:val="1"/>
        </w:numPr>
      </w:pPr>
      <w:r w:rsidRPr="00FE70C1">
        <w:t xml:space="preserve">Réponse : C — extension en hauteur ≤ 4 cm de part et d’autre, importante pour marges. </w:t>
      </w:r>
    </w:p>
    <w:p w14:paraId="30F41DCE" w14:textId="77777777" w:rsidR="00F80B12" w:rsidRDefault="00F80B12" w:rsidP="00F80B12">
      <w:pPr>
        <w:pStyle w:val="Paragraphedeliste"/>
        <w:numPr>
          <w:ilvl w:val="0"/>
          <w:numId w:val="1"/>
        </w:numPr>
      </w:pPr>
      <w:r w:rsidRPr="00FE70C1">
        <w:t>Réponse : B — colostomie de décharge lève l’occlusion et permet prise en charge à froid.</w:t>
      </w:r>
    </w:p>
    <w:p w14:paraId="20284859" w14:textId="77777777" w:rsidR="00F80B12" w:rsidRDefault="00F80B12" w:rsidP="00F80B12">
      <w:pPr>
        <w:pStyle w:val="Paragraphedeliste"/>
        <w:numPr>
          <w:ilvl w:val="0"/>
          <w:numId w:val="1"/>
        </w:numPr>
      </w:pPr>
      <w:r w:rsidRPr="00FE70C1">
        <w:t xml:space="preserve">Réponse : B — via aponévrose de Denonvilliers, envahissement prostate/vessie possible. </w:t>
      </w:r>
    </w:p>
    <w:p w14:paraId="446C3002" w14:textId="77777777" w:rsidR="00F80B12" w:rsidRPr="00FE70C1" w:rsidRDefault="00F80B12" w:rsidP="00F80B12">
      <w:pPr>
        <w:pStyle w:val="Paragraphedeliste"/>
        <w:numPr>
          <w:ilvl w:val="0"/>
          <w:numId w:val="1"/>
        </w:numPr>
      </w:pPr>
      <w:r w:rsidRPr="00FE70C1">
        <w:t xml:space="preserve">Réponse : B — autres types (neuroendocrine, lymphome, sarcome, mélanome) sont rares. </w:t>
      </w:r>
    </w:p>
    <w:p w14:paraId="057AA6FB" w14:textId="77777777" w:rsidR="00F80B12" w:rsidRDefault="00F80B12" w:rsidP="00F80B12">
      <w:pPr>
        <w:pStyle w:val="Paragraphedeliste"/>
        <w:numPr>
          <w:ilvl w:val="0"/>
          <w:numId w:val="1"/>
        </w:numPr>
      </w:pPr>
      <w:r w:rsidRPr="00FE70C1">
        <w:t xml:space="preserve">Réponse : B — &lt;12 ganglions = curage insuffisant = facteur pronostique défavorable. </w:t>
      </w:r>
    </w:p>
    <w:p w14:paraId="4D648E06" w14:textId="77777777" w:rsidR="00F80B12" w:rsidRDefault="00F80B12" w:rsidP="00F80B12">
      <w:pPr>
        <w:pStyle w:val="Paragraphedeliste"/>
        <w:numPr>
          <w:ilvl w:val="0"/>
          <w:numId w:val="1"/>
        </w:numPr>
      </w:pPr>
      <w:r w:rsidRPr="00FE70C1">
        <w:t xml:space="preserve">Réponse : B — définition d’état précancéreux (dysplasie + conditions comme MICI/PAF). </w:t>
      </w:r>
    </w:p>
    <w:p w14:paraId="25A967C7" w14:textId="77777777" w:rsidR="00F80B12" w:rsidRDefault="00F80B12" w:rsidP="00F80B12">
      <w:pPr>
        <w:pStyle w:val="Paragraphedeliste"/>
        <w:numPr>
          <w:ilvl w:val="0"/>
          <w:numId w:val="1"/>
        </w:numPr>
      </w:pPr>
      <w:r w:rsidRPr="00FE70C1">
        <w:t xml:space="preserve">Réponse : A — résection endoscopique possible pour tumeurs débutantes T1N0. </w:t>
      </w:r>
    </w:p>
    <w:p w14:paraId="6EFF10D6" w14:textId="77777777" w:rsidR="00F80B12" w:rsidRPr="00FE70C1" w:rsidRDefault="00F80B12" w:rsidP="00F80B12">
      <w:pPr>
        <w:pStyle w:val="Paragraphedeliste"/>
        <w:numPr>
          <w:ilvl w:val="0"/>
          <w:numId w:val="1"/>
        </w:numPr>
      </w:pPr>
      <w:r w:rsidRPr="00FE70C1">
        <w:t>Réponse : B — si &lt;3 cm et sphinctères impliqués → AAPR.</w:t>
      </w:r>
    </w:p>
    <w:p w14:paraId="4A35CFE3" w14:textId="77777777" w:rsidR="00F80B12" w:rsidRDefault="00F80B12" w:rsidP="00F80B12">
      <w:pPr>
        <w:pStyle w:val="Paragraphedeliste"/>
        <w:numPr>
          <w:ilvl w:val="0"/>
          <w:numId w:val="1"/>
        </w:numPr>
      </w:pPr>
      <w:r w:rsidRPr="00FE70C1">
        <w:t>Réponse : A — IRM hépatique pour mieux caractériser lésions vues au scanner.</w:t>
      </w:r>
    </w:p>
    <w:p w14:paraId="0D7511E8" w14:textId="77777777" w:rsidR="00F80B12" w:rsidRDefault="00F80B12" w:rsidP="00F80B12">
      <w:pPr>
        <w:pStyle w:val="Paragraphedeliste"/>
        <w:numPr>
          <w:ilvl w:val="0"/>
          <w:numId w:val="1"/>
        </w:numPr>
      </w:pPr>
      <w:r w:rsidRPr="00FE70C1">
        <w:t xml:space="preserve">Réponse : B — CSP associée augmente risque dégénérescence en RCH. </w:t>
      </w:r>
    </w:p>
    <w:p w14:paraId="5F3CADF9" w14:textId="77777777" w:rsidR="00F80B12" w:rsidRPr="00FE70C1" w:rsidRDefault="00F80B12" w:rsidP="00F80B12">
      <w:pPr>
        <w:pStyle w:val="Paragraphedeliste"/>
        <w:numPr>
          <w:ilvl w:val="0"/>
          <w:numId w:val="1"/>
        </w:numPr>
      </w:pPr>
      <w:r w:rsidRPr="00FE70C1">
        <w:t>Réponse : B — curage ganglionnaire pour évaluation et exérèse des relais.</w:t>
      </w:r>
    </w:p>
    <w:p w14:paraId="35EB083E" w14:textId="77777777" w:rsidR="00F80B12" w:rsidRDefault="00F80B12" w:rsidP="00F80B12">
      <w:pPr>
        <w:pStyle w:val="Paragraphedeliste"/>
        <w:numPr>
          <w:ilvl w:val="0"/>
          <w:numId w:val="1"/>
        </w:numPr>
      </w:pPr>
      <w:r w:rsidRPr="00FE70C1">
        <w:t>Réponse : B — stratégie: drainage percutané, ATB, colostomie de dérivation puis prise en charge à froid.</w:t>
      </w:r>
    </w:p>
    <w:p w14:paraId="14A803C0" w14:textId="77777777" w:rsidR="00F80B12" w:rsidRPr="00FE70C1" w:rsidRDefault="00F80B12" w:rsidP="00F80B12">
      <w:pPr>
        <w:pStyle w:val="Paragraphedeliste"/>
        <w:numPr>
          <w:ilvl w:val="0"/>
          <w:numId w:val="1"/>
        </w:numPr>
      </w:pPr>
      <w:r w:rsidRPr="00FE70C1">
        <w:t>Réponse : A — conservation possible après réponse complète, avec suivi strict.</w:t>
      </w:r>
    </w:p>
    <w:p w14:paraId="0CA48C55" w14:textId="77777777" w:rsidR="00F80B12" w:rsidRDefault="00F80B12" w:rsidP="00F80B12">
      <w:pPr>
        <w:pStyle w:val="Paragraphedeliste"/>
        <w:numPr>
          <w:ilvl w:val="0"/>
          <w:numId w:val="1"/>
        </w:numPr>
      </w:pPr>
      <w:r w:rsidRPr="00FE70C1">
        <w:t>Réponse : A — résection antérieure + curage mésentérique et mésorectum selon niveau.</w:t>
      </w:r>
    </w:p>
    <w:p w14:paraId="1FA85978" w14:textId="77777777" w:rsidR="00F80B12" w:rsidRDefault="00F80B12" w:rsidP="00F80B12">
      <w:pPr>
        <w:pStyle w:val="Paragraphedeliste"/>
        <w:numPr>
          <w:ilvl w:val="0"/>
          <w:numId w:val="1"/>
        </w:numPr>
      </w:pPr>
      <w:r w:rsidRPr="00FE70C1">
        <w:t xml:space="preserve">Réponse : B — dépistage et éradication des adénomes est prévention secondaire. </w:t>
      </w:r>
    </w:p>
    <w:p w14:paraId="187D1A1A" w14:textId="77777777" w:rsidR="00F80B12" w:rsidRDefault="00F80B12" w:rsidP="00F80B12">
      <w:pPr>
        <w:pStyle w:val="Paragraphedeliste"/>
        <w:numPr>
          <w:ilvl w:val="0"/>
          <w:numId w:val="1"/>
        </w:numPr>
      </w:pPr>
      <w:r w:rsidRPr="00FE70C1">
        <w:t>Réponse : B — maladie métastatique résécable doit être adressée à centre expert (possibilité curative).</w:t>
      </w:r>
    </w:p>
    <w:p w14:paraId="125F1231" w14:textId="77777777" w:rsidR="00F80B12" w:rsidRDefault="00F80B12" w:rsidP="00F80B12">
      <w:pPr>
        <w:pStyle w:val="Paragraphedeliste"/>
        <w:numPr>
          <w:ilvl w:val="0"/>
          <w:numId w:val="1"/>
        </w:numPr>
      </w:pPr>
      <w:r w:rsidRPr="00FE70C1">
        <w:t>Réponse : B — prévention et détection précoce restent les meilleurs outils.</w:t>
      </w:r>
    </w:p>
    <w:p w14:paraId="0604FBFD" w14:textId="77777777" w:rsidR="00F80B12" w:rsidRPr="00F80B12" w:rsidRDefault="00F80B12" w:rsidP="00F80B12"/>
    <w:p w14:paraId="0C9D2DD7" w14:textId="77777777" w:rsidR="00F80B12" w:rsidRPr="00F80B12" w:rsidRDefault="00F80B12" w:rsidP="00FE70C1"/>
    <w:p w14:paraId="5C585829" w14:textId="77777777" w:rsidR="00ED7184" w:rsidRDefault="00ED7184"/>
    <w:sectPr w:rsidR="00ED718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48F33FD"/>
    <w:multiLevelType w:val="hybridMultilevel"/>
    <w:tmpl w:val="ACD275A2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4872E3C"/>
    <w:multiLevelType w:val="hybridMultilevel"/>
    <w:tmpl w:val="E806C6A2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13555305">
    <w:abstractNumId w:val="1"/>
  </w:num>
  <w:num w:numId="2" w16cid:durableId="9713281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70C1"/>
    <w:rsid w:val="001B5AF7"/>
    <w:rsid w:val="00214307"/>
    <w:rsid w:val="00234D0F"/>
    <w:rsid w:val="003F028F"/>
    <w:rsid w:val="004704D8"/>
    <w:rsid w:val="005510A4"/>
    <w:rsid w:val="00CA1F60"/>
    <w:rsid w:val="00D20EFC"/>
    <w:rsid w:val="00ED7184"/>
    <w:rsid w:val="00F80B12"/>
    <w:rsid w:val="00FE1E5A"/>
    <w:rsid w:val="00FE70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41BEAD"/>
  <w15:chartTrackingRefBased/>
  <w15:docId w15:val="{6C702C37-83FC-4C81-81AE-D7426995DD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E70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E70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E70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E70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E70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E70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E70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E70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E70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E70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E70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E70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E70C1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E70C1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E70C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E70C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E70C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E70C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E70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E70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E70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E70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E70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E70C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E70C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E70C1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E70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E70C1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FE70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4323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78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17</Pages>
  <Words>4128</Words>
  <Characters>23531</Characters>
  <Application>Microsoft Office Word</Application>
  <DocSecurity>0</DocSecurity>
  <Lines>196</Lines>
  <Paragraphs>55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ben mabrouk</dc:creator>
  <cp:keywords/>
  <dc:description/>
  <cp:lastModifiedBy>mohamed ben mabrouk</cp:lastModifiedBy>
  <cp:revision>4</cp:revision>
  <dcterms:created xsi:type="dcterms:W3CDTF">2025-09-29T17:09:00Z</dcterms:created>
  <dcterms:modified xsi:type="dcterms:W3CDTF">2025-09-30T08:08:00Z</dcterms:modified>
</cp:coreProperties>
</file>