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C4325" w14:textId="77777777" w:rsidR="009E60AE" w:rsidRPr="009906BC" w:rsidRDefault="009E60AE" w:rsidP="00FF6C45">
      <w:pPr>
        <w:pStyle w:val="Paragraphedeliste"/>
        <w:spacing w:line="360" w:lineRule="auto"/>
        <w:jc w:val="center"/>
        <w:rPr>
          <w:rFonts w:ascii="Times New Roman" w:hAnsi="Times New Roman" w:cs="Times New Roman"/>
          <w:b/>
          <w:color w:val="1F4E79" w:themeColor="accent1" w:themeShade="80"/>
          <w:sz w:val="32"/>
          <w:szCs w:val="32"/>
          <w:u w:val="single"/>
        </w:rPr>
      </w:pPr>
      <w:r w:rsidRPr="009906BC">
        <w:rPr>
          <w:rFonts w:ascii="Times New Roman" w:hAnsi="Times New Roman" w:cs="Times New Roman"/>
          <w:b/>
          <w:color w:val="1F4E79" w:themeColor="accent1" w:themeShade="80"/>
          <w:sz w:val="32"/>
          <w:szCs w:val="32"/>
          <w:u w:val="single"/>
        </w:rPr>
        <w:t>Série d’exercices : Appendicite aigue</w:t>
      </w:r>
    </w:p>
    <w:p w14:paraId="2A3CB6FA" w14:textId="2C6A751A" w:rsidR="009E60AE" w:rsidRPr="00FF6C45" w:rsidRDefault="009E60AE" w:rsidP="00FF6C45">
      <w:pPr>
        <w:pStyle w:val="Paragraphedeliste"/>
        <w:spacing w:line="360" w:lineRule="auto"/>
        <w:jc w:val="both"/>
        <w:rPr>
          <w:rFonts w:cstheme="minorHAnsi"/>
          <w:sz w:val="24"/>
          <w:szCs w:val="24"/>
        </w:rPr>
      </w:pPr>
    </w:p>
    <w:p w14:paraId="76446451" w14:textId="77777777" w:rsidR="00B701B3" w:rsidRPr="009906BC" w:rsidRDefault="00AD41EA"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La position la plus fréquente du </w:t>
      </w:r>
      <w:r w:rsidR="00CC34CC" w:rsidRPr="009906BC">
        <w:rPr>
          <w:rFonts w:ascii="Times New Roman" w:hAnsi="Times New Roman" w:cs="Times New Roman"/>
          <w:b/>
          <w:bCs/>
          <w:sz w:val="24"/>
          <w:szCs w:val="24"/>
        </w:rPr>
        <w:t>cœcum</w:t>
      </w:r>
      <w:r w:rsidRPr="009906BC">
        <w:rPr>
          <w:rFonts w:ascii="Times New Roman" w:hAnsi="Times New Roman" w:cs="Times New Roman"/>
          <w:b/>
          <w:bCs/>
          <w:sz w:val="24"/>
          <w:szCs w:val="24"/>
        </w:rPr>
        <w:t xml:space="preserve"> est :</w:t>
      </w:r>
    </w:p>
    <w:p w14:paraId="38C96CEA" w14:textId="77777777" w:rsidR="00AD41EA" w:rsidRPr="009906BC" w:rsidRDefault="00AD41EA" w:rsidP="00FF6C45">
      <w:pPr>
        <w:pStyle w:val="Paragraphedeliste"/>
        <w:numPr>
          <w:ilvl w:val="0"/>
          <w:numId w:val="1"/>
        </w:numPr>
        <w:spacing w:line="360" w:lineRule="auto"/>
        <w:rPr>
          <w:rFonts w:ascii="Times New Roman" w:hAnsi="Times New Roman" w:cs="Times New Roman"/>
          <w:sz w:val="24"/>
          <w:szCs w:val="24"/>
        </w:rPr>
      </w:pPr>
      <w:r w:rsidRPr="009906BC">
        <w:rPr>
          <w:rFonts w:ascii="Times New Roman" w:hAnsi="Times New Roman" w:cs="Times New Roman"/>
          <w:sz w:val="24"/>
          <w:szCs w:val="24"/>
        </w:rPr>
        <w:t>Sous hépatique</w:t>
      </w:r>
    </w:p>
    <w:p w14:paraId="22641FA8" w14:textId="77777777" w:rsidR="00AD41EA" w:rsidRPr="009906BC" w:rsidRDefault="00AD41EA" w:rsidP="00FF6C45">
      <w:pPr>
        <w:pStyle w:val="Paragraphedeliste"/>
        <w:numPr>
          <w:ilvl w:val="0"/>
          <w:numId w:val="1"/>
        </w:numPr>
        <w:spacing w:line="360" w:lineRule="auto"/>
        <w:rPr>
          <w:rFonts w:ascii="Times New Roman" w:hAnsi="Times New Roman" w:cs="Times New Roman"/>
          <w:sz w:val="24"/>
          <w:szCs w:val="24"/>
        </w:rPr>
      </w:pPr>
      <w:r w:rsidRPr="009906BC">
        <w:rPr>
          <w:rFonts w:ascii="Times New Roman" w:hAnsi="Times New Roman" w:cs="Times New Roman"/>
          <w:sz w:val="24"/>
          <w:szCs w:val="24"/>
        </w:rPr>
        <w:t>Pelvienne</w:t>
      </w:r>
    </w:p>
    <w:p w14:paraId="761F30EB" w14:textId="77777777" w:rsidR="00AD41EA" w:rsidRPr="009906BC" w:rsidRDefault="00AD41EA" w:rsidP="00FF6C45">
      <w:pPr>
        <w:pStyle w:val="Paragraphedeliste"/>
        <w:numPr>
          <w:ilvl w:val="0"/>
          <w:numId w:val="1"/>
        </w:numPr>
        <w:spacing w:line="360" w:lineRule="auto"/>
        <w:rPr>
          <w:rFonts w:ascii="Times New Roman" w:hAnsi="Times New Roman" w:cs="Times New Roman"/>
          <w:sz w:val="24"/>
          <w:szCs w:val="24"/>
        </w:rPr>
      </w:pPr>
      <w:r w:rsidRPr="009906BC">
        <w:rPr>
          <w:rFonts w:ascii="Times New Roman" w:hAnsi="Times New Roman" w:cs="Times New Roman"/>
          <w:sz w:val="24"/>
          <w:szCs w:val="24"/>
        </w:rPr>
        <w:t>Iliaque droite</w:t>
      </w:r>
    </w:p>
    <w:p w14:paraId="25A48CC0" w14:textId="77777777" w:rsidR="00AD41EA" w:rsidRPr="009906BC" w:rsidRDefault="00AD41EA" w:rsidP="00FF6C45">
      <w:pPr>
        <w:pStyle w:val="Paragraphedeliste"/>
        <w:numPr>
          <w:ilvl w:val="0"/>
          <w:numId w:val="1"/>
        </w:numPr>
        <w:spacing w:line="360" w:lineRule="auto"/>
        <w:rPr>
          <w:rFonts w:ascii="Times New Roman" w:hAnsi="Times New Roman" w:cs="Times New Roman"/>
          <w:sz w:val="24"/>
          <w:szCs w:val="24"/>
        </w:rPr>
      </w:pPr>
      <w:r w:rsidRPr="009906BC">
        <w:rPr>
          <w:rFonts w:ascii="Times New Roman" w:hAnsi="Times New Roman" w:cs="Times New Roman"/>
          <w:sz w:val="24"/>
          <w:szCs w:val="24"/>
        </w:rPr>
        <w:t>Flanc gauche</w:t>
      </w:r>
    </w:p>
    <w:p w14:paraId="230B714F" w14:textId="283B71AE" w:rsidR="00AD41EA" w:rsidRPr="009906BC" w:rsidRDefault="00AD41EA" w:rsidP="00FF6C45">
      <w:pPr>
        <w:pStyle w:val="Paragraphedeliste"/>
        <w:numPr>
          <w:ilvl w:val="0"/>
          <w:numId w:val="1"/>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Hypochondre gauche </w:t>
      </w:r>
    </w:p>
    <w:p w14:paraId="5D6C64CF" w14:textId="0793753C" w:rsidR="00AD41EA" w:rsidRPr="009906BC" w:rsidRDefault="00FF6C45"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La</w:t>
      </w:r>
      <w:r w:rsidR="00AD41EA" w:rsidRPr="009906BC">
        <w:rPr>
          <w:rFonts w:ascii="Times New Roman" w:hAnsi="Times New Roman" w:cs="Times New Roman"/>
          <w:b/>
          <w:bCs/>
          <w:sz w:val="24"/>
          <w:szCs w:val="24"/>
        </w:rPr>
        <w:t xml:space="preserve"> position la plus fréquente de l'appendice par rapport au cæcum est :</w:t>
      </w:r>
    </w:p>
    <w:p w14:paraId="7DCF6135" w14:textId="77777777" w:rsidR="00AD41EA" w:rsidRPr="009906BC" w:rsidRDefault="00AD41EA" w:rsidP="00FF6C45">
      <w:pPr>
        <w:pStyle w:val="Paragraphedeliste"/>
        <w:numPr>
          <w:ilvl w:val="0"/>
          <w:numId w:val="3"/>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Infra-cæcale antérieur </w:t>
      </w:r>
    </w:p>
    <w:p w14:paraId="17D13727" w14:textId="77777777" w:rsidR="00AD41EA" w:rsidRPr="009906BC" w:rsidRDefault="00AD41EA" w:rsidP="00FF6C45">
      <w:pPr>
        <w:pStyle w:val="Paragraphedeliste"/>
        <w:numPr>
          <w:ilvl w:val="0"/>
          <w:numId w:val="3"/>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 Latéro-cæcale interne</w:t>
      </w:r>
    </w:p>
    <w:p w14:paraId="503D8140" w14:textId="77777777" w:rsidR="00AD41EA" w:rsidRPr="009906BC" w:rsidRDefault="00AD41EA" w:rsidP="00FF6C45">
      <w:pPr>
        <w:pStyle w:val="Paragraphedeliste"/>
        <w:numPr>
          <w:ilvl w:val="0"/>
          <w:numId w:val="3"/>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Rétro-cæcale </w:t>
      </w:r>
    </w:p>
    <w:p w14:paraId="629442EC" w14:textId="77777777" w:rsidR="00AD41EA" w:rsidRPr="009906BC" w:rsidRDefault="00AD41EA" w:rsidP="00FF6C45">
      <w:pPr>
        <w:pStyle w:val="Paragraphedeliste"/>
        <w:numPr>
          <w:ilvl w:val="0"/>
          <w:numId w:val="3"/>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Sous-hépatique </w:t>
      </w:r>
    </w:p>
    <w:p w14:paraId="411A3639" w14:textId="6B23559D" w:rsidR="001821F4" w:rsidRPr="009906BC" w:rsidRDefault="00AD41EA" w:rsidP="00FF6C45">
      <w:pPr>
        <w:pStyle w:val="Paragraphedeliste"/>
        <w:numPr>
          <w:ilvl w:val="0"/>
          <w:numId w:val="3"/>
        </w:numPr>
        <w:spacing w:line="360" w:lineRule="auto"/>
        <w:rPr>
          <w:rFonts w:ascii="Times New Roman" w:hAnsi="Times New Roman" w:cs="Times New Roman"/>
          <w:sz w:val="24"/>
          <w:szCs w:val="24"/>
        </w:rPr>
      </w:pPr>
      <w:r w:rsidRPr="009906BC">
        <w:rPr>
          <w:rFonts w:ascii="Times New Roman" w:hAnsi="Times New Roman" w:cs="Times New Roman"/>
          <w:sz w:val="24"/>
          <w:szCs w:val="24"/>
        </w:rPr>
        <w:t>Pelvienne</w:t>
      </w:r>
    </w:p>
    <w:p w14:paraId="259F0BD7" w14:textId="02AA407F" w:rsidR="00AD41EA" w:rsidRPr="009906BC" w:rsidRDefault="00FF6C45"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L</w:t>
      </w:r>
      <w:r w:rsidR="001821F4" w:rsidRPr="009906BC">
        <w:rPr>
          <w:rFonts w:ascii="Times New Roman" w:hAnsi="Times New Roman" w:cs="Times New Roman"/>
          <w:b/>
          <w:bCs/>
          <w:sz w:val="24"/>
          <w:szCs w:val="24"/>
        </w:rPr>
        <w:t>a longueur moyenne de l’appendice vermiforme est de :</w:t>
      </w:r>
    </w:p>
    <w:p w14:paraId="6195F67E" w14:textId="331D4E7C" w:rsidR="001821F4" w:rsidRPr="009906BC" w:rsidRDefault="001821F4" w:rsidP="00FF6C45">
      <w:pPr>
        <w:pStyle w:val="Paragraphedeliste"/>
        <w:numPr>
          <w:ilvl w:val="0"/>
          <w:numId w:val="16"/>
        </w:numPr>
        <w:spacing w:line="360" w:lineRule="auto"/>
        <w:rPr>
          <w:rFonts w:ascii="Times New Roman" w:hAnsi="Times New Roman" w:cs="Times New Roman"/>
          <w:sz w:val="24"/>
          <w:szCs w:val="24"/>
        </w:rPr>
      </w:pPr>
      <w:r w:rsidRPr="009906BC">
        <w:rPr>
          <w:rFonts w:ascii="Times New Roman" w:hAnsi="Times New Roman" w:cs="Times New Roman"/>
          <w:sz w:val="24"/>
          <w:szCs w:val="24"/>
        </w:rPr>
        <w:t>7 à</w:t>
      </w:r>
      <w:r w:rsidR="00363EA5" w:rsidRPr="009906BC">
        <w:rPr>
          <w:rFonts w:ascii="Times New Roman" w:hAnsi="Times New Roman" w:cs="Times New Roman"/>
          <w:sz w:val="24"/>
          <w:szCs w:val="24"/>
        </w:rPr>
        <w:t xml:space="preserve"> </w:t>
      </w:r>
      <w:r w:rsidRPr="009906BC">
        <w:rPr>
          <w:rFonts w:ascii="Times New Roman" w:hAnsi="Times New Roman" w:cs="Times New Roman"/>
          <w:sz w:val="24"/>
          <w:szCs w:val="24"/>
        </w:rPr>
        <w:t>8 cm</w:t>
      </w:r>
    </w:p>
    <w:p w14:paraId="511E333D" w14:textId="77777777" w:rsidR="001821F4" w:rsidRPr="009906BC" w:rsidRDefault="001821F4" w:rsidP="00FF6C45">
      <w:pPr>
        <w:pStyle w:val="Paragraphedeliste"/>
        <w:numPr>
          <w:ilvl w:val="0"/>
          <w:numId w:val="16"/>
        </w:numPr>
        <w:spacing w:line="360" w:lineRule="auto"/>
        <w:rPr>
          <w:rFonts w:ascii="Times New Roman" w:hAnsi="Times New Roman" w:cs="Times New Roman"/>
          <w:sz w:val="24"/>
          <w:szCs w:val="24"/>
        </w:rPr>
      </w:pPr>
      <w:r w:rsidRPr="009906BC">
        <w:rPr>
          <w:rFonts w:ascii="Times New Roman" w:hAnsi="Times New Roman" w:cs="Times New Roman"/>
          <w:sz w:val="24"/>
          <w:szCs w:val="24"/>
        </w:rPr>
        <w:t>5 cm</w:t>
      </w:r>
    </w:p>
    <w:p w14:paraId="0EA0817B" w14:textId="77777777" w:rsidR="001821F4" w:rsidRPr="009906BC" w:rsidRDefault="001821F4" w:rsidP="00FF6C45">
      <w:pPr>
        <w:pStyle w:val="Paragraphedeliste"/>
        <w:numPr>
          <w:ilvl w:val="0"/>
          <w:numId w:val="16"/>
        </w:numPr>
        <w:spacing w:line="360" w:lineRule="auto"/>
        <w:rPr>
          <w:rFonts w:ascii="Times New Roman" w:hAnsi="Times New Roman" w:cs="Times New Roman"/>
          <w:sz w:val="24"/>
          <w:szCs w:val="24"/>
        </w:rPr>
      </w:pPr>
      <w:r w:rsidRPr="009906BC">
        <w:rPr>
          <w:rFonts w:ascii="Times New Roman" w:hAnsi="Times New Roman" w:cs="Times New Roman"/>
          <w:sz w:val="24"/>
          <w:szCs w:val="24"/>
        </w:rPr>
        <w:t>10 à 12 cm</w:t>
      </w:r>
    </w:p>
    <w:p w14:paraId="3E9408C0" w14:textId="77777777" w:rsidR="001821F4" w:rsidRPr="009906BC" w:rsidRDefault="001821F4" w:rsidP="00FF6C45">
      <w:pPr>
        <w:pStyle w:val="Paragraphedeliste"/>
        <w:numPr>
          <w:ilvl w:val="0"/>
          <w:numId w:val="16"/>
        </w:numPr>
        <w:spacing w:line="360" w:lineRule="auto"/>
        <w:rPr>
          <w:rFonts w:ascii="Times New Roman" w:hAnsi="Times New Roman" w:cs="Times New Roman"/>
          <w:sz w:val="24"/>
          <w:szCs w:val="24"/>
        </w:rPr>
      </w:pPr>
      <w:r w:rsidRPr="009906BC">
        <w:rPr>
          <w:rFonts w:ascii="Times New Roman" w:hAnsi="Times New Roman" w:cs="Times New Roman"/>
          <w:sz w:val="24"/>
          <w:szCs w:val="24"/>
        </w:rPr>
        <w:t>15 cm</w:t>
      </w:r>
    </w:p>
    <w:p w14:paraId="0F5C595C" w14:textId="1973BF50" w:rsidR="001821F4" w:rsidRPr="009906BC" w:rsidRDefault="001821F4" w:rsidP="00FF6C45">
      <w:pPr>
        <w:pStyle w:val="Paragraphedeliste"/>
        <w:numPr>
          <w:ilvl w:val="0"/>
          <w:numId w:val="16"/>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2 à 5 cm </w:t>
      </w:r>
    </w:p>
    <w:p w14:paraId="64DCCD66" w14:textId="77777777" w:rsidR="00AD41EA" w:rsidRPr="009906BC" w:rsidRDefault="00AD41EA"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Le diamètre d’un appendice non pathologique est de :</w:t>
      </w:r>
    </w:p>
    <w:p w14:paraId="05C0BDFD" w14:textId="77777777" w:rsidR="00AD41EA" w:rsidRPr="009906BC" w:rsidRDefault="00AD41EA" w:rsidP="00FF6C45">
      <w:pPr>
        <w:pStyle w:val="Paragraphedeliste"/>
        <w:numPr>
          <w:ilvl w:val="0"/>
          <w:numId w:val="4"/>
        </w:numPr>
        <w:spacing w:line="360" w:lineRule="auto"/>
        <w:rPr>
          <w:rFonts w:ascii="Times New Roman" w:hAnsi="Times New Roman" w:cs="Times New Roman"/>
          <w:sz w:val="24"/>
          <w:szCs w:val="24"/>
        </w:rPr>
      </w:pPr>
      <w:r w:rsidRPr="009906BC">
        <w:rPr>
          <w:rFonts w:ascii="Times New Roman" w:hAnsi="Times New Roman" w:cs="Times New Roman"/>
          <w:sz w:val="24"/>
          <w:szCs w:val="24"/>
        </w:rPr>
        <w:t>10 mm</w:t>
      </w:r>
    </w:p>
    <w:p w14:paraId="4E455705" w14:textId="77777777" w:rsidR="00AD41EA" w:rsidRPr="009906BC" w:rsidRDefault="00AD41EA" w:rsidP="00FF6C45">
      <w:pPr>
        <w:pStyle w:val="Paragraphedeliste"/>
        <w:numPr>
          <w:ilvl w:val="0"/>
          <w:numId w:val="4"/>
        </w:numPr>
        <w:spacing w:line="360" w:lineRule="auto"/>
        <w:rPr>
          <w:rFonts w:ascii="Times New Roman" w:hAnsi="Times New Roman" w:cs="Times New Roman"/>
          <w:sz w:val="24"/>
          <w:szCs w:val="24"/>
        </w:rPr>
      </w:pPr>
      <w:r w:rsidRPr="009906BC">
        <w:rPr>
          <w:rFonts w:ascii="Times New Roman" w:hAnsi="Times New Roman" w:cs="Times New Roman"/>
          <w:sz w:val="24"/>
          <w:szCs w:val="24"/>
        </w:rPr>
        <w:t>12 mm</w:t>
      </w:r>
    </w:p>
    <w:p w14:paraId="552838ED" w14:textId="77777777" w:rsidR="00AD41EA" w:rsidRPr="009906BC" w:rsidRDefault="00AD41EA" w:rsidP="00FF6C45">
      <w:pPr>
        <w:pStyle w:val="Paragraphedeliste"/>
        <w:numPr>
          <w:ilvl w:val="0"/>
          <w:numId w:val="4"/>
        </w:numPr>
        <w:spacing w:line="360" w:lineRule="auto"/>
        <w:rPr>
          <w:rFonts w:ascii="Times New Roman" w:hAnsi="Times New Roman" w:cs="Times New Roman"/>
          <w:sz w:val="24"/>
          <w:szCs w:val="24"/>
        </w:rPr>
      </w:pPr>
      <w:r w:rsidRPr="009906BC">
        <w:rPr>
          <w:rFonts w:ascii="Times New Roman" w:hAnsi="Times New Roman" w:cs="Times New Roman"/>
          <w:sz w:val="24"/>
          <w:szCs w:val="24"/>
        </w:rPr>
        <w:t>3 mm</w:t>
      </w:r>
    </w:p>
    <w:p w14:paraId="031CBB56" w14:textId="77777777" w:rsidR="00AD41EA" w:rsidRPr="009906BC" w:rsidRDefault="00AD41EA" w:rsidP="00FF6C45">
      <w:pPr>
        <w:pStyle w:val="Paragraphedeliste"/>
        <w:numPr>
          <w:ilvl w:val="0"/>
          <w:numId w:val="4"/>
        </w:numPr>
        <w:spacing w:line="360" w:lineRule="auto"/>
        <w:rPr>
          <w:rFonts w:ascii="Times New Roman" w:hAnsi="Times New Roman" w:cs="Times New Roman"/>
          <w:sz w:val="24"/>
          <w:szCs w:val="24"/>
        </w:rPr>
      </w:pPr>
      <w:r w:rsidRPr="009906BC">
        <w:rPr>
          <w:rFonts w:ascii="Times New Roman" w:hAnsi="Times New Roman" w:cs="Times New Roman"/>
          <w:sz w:val="24"/>
          <w:szCs w:val="24"/>
        </w:rPr>
        <w:t>20 mm</w:t>
      </w:r>
    </w:p>
    <w:p w14:paraId="7626EEE2" w14:textId="46E01C5F" w:rsidR="00AD41EA" w:rsidRPr="009906BC" w:rsidRDefault="00AD41EA" w:rsidP="00FF6C45">
      <w:pPr>
        <w:pStyle w:val="Paragraphedeliste"/>
        <w:numPr>
          <w:ilvl w:val="0"/>
          <w:numId w:val="4"/>
        </w:numPr>
        <w:spacing w:line="360" w:lineRule="auto"/>
        <w:rPr>
          <w:rFonts w:ascii="Times New Roman" w:hAnsi="Times New Roman" w:cs="Times New Roman"/>
          <w:sz w:val="24"/>
          <w:szCs w:val="24"/>
        </w:rPr>
      </w:pPr>
      <w:r w:rsidRPr="009906BC">
        <w:rPr>
          <w:rFonts w:ascii="Times New Roman" w:hAnsi="Times New Roman" w:cs="Times New Roman"/>
          <w:sz w:val="24"/>
          <w:szCs w:val="24"/>
        </w:rPr>
        <w:t>4 à 6 mm</w:t>
      </w:r>
    </w:p>
    <w:p w14:paraId="4EA73C07" w14:textId="77777777" w:rsidR="00AD41EA" w:rsidRPr="009906BC" w:rsidRDefault="00376DCF"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La base appendiculaire se projette habituellement : </w:t>
      </w:r>
    </w:p>
    <w:p w14:paraId="00B6AFFD" w14:textId="77777777" w:rsidR="00376DCF" w:rsidRPr="009906BC" w:rsidRDefault="00376DCF" w:rsidP="00FF6C45">
      <w:pPr>
        <w:pStyle w:val="Paragraphedeliste"/>
        <w:numPr>
          <w:ilvl w:val="0"/>
          <w:numId w:val="5"/>
        </w:numPr>
        <w:spacing w:line="360" w:lineRule="auto"/>
        <w:rPr>
          <w:rFonts w:ascii="Times New Roman" w:hAnsi="Times New Roman" w:cs="Times New Roman"/>
          <w:sz w:val="24"/>
          <w:szCs w:val="24"/>
        </w:rPr>
      </w:pPr>
      <w:r w:rsidRPr="009906BC">
        <w:rPr>
          <w:rFonts w:ascii="Times New Roman" w:hAnsi="Times New Roman" w:cs="Times New Roman"/>
          <w:sz w:val="24"/>
          <w:szCs w:val="24"/>
        </w:rPr>
        <w:t>Au niveau de l’ombilic</w:t>
      </w:r>
    </w:p>
    <w:p w14:paraId="7B8A2F69" w14:textId="77777777" w:rsidR="00376DCF" w:rsidRPr="009906BC" w:rsidRDefault="00376DCF" w:rsidP="00FF6C45">
      <w:pPr>
        <w:pStyle w:val="Paragraphedeliste"/>
        <w:numPr>
          <w:ilvl w:val="0"/>
          <w:numId w:val="5"/>
        </w:numPr>
        <w:spacing w:line="360" w:lineRule="auto"/>
        <w:rPr>
          <w:rFonts w:ascii="Times New Roman" w:hAnsi="Times New Roman" w:cs="Times New Roman"/>
          <w:sz w:val="24"/>
          <w:szCs w:val="24"/>
        </w:rPr>
      </w:pPr>
      <w:r w:rsidRPr="009906BC">
        <w:rPr>
          <w:rFonts w:ascii="Times New Roman" w:hAnsi="Times New Roman" w:cs="Times New Roman"/>
          <w:sz w:val="24"/>
          <w:szCs w:val="24"/>
        </w:rPr>
        <w:t>A l’union 1/3 externe – 2/3 internes de ligne qui unit l’ombilic et l’épine iliaque antéro supérieure droite</w:t>
      </w:r>
    </w:p>
    <w:p w14:paraId="7F49B951" w14:textId="77777777" w:rsidR="00376DCF" w:rsidRPr="009906BC" w:rsidRDefault="00376DCF" w:rsidP="00FF6C45">
      <w:pPr>
        <w:pStyle w:val="Paragraphedeliste"/>
        <w:numPr>
          <w:ilvl w:val="0"/>
          <w:numId w:val="5"/>
        </w:numPr>
        <w:spacing w:line="360" w:lineRule="auto"/>
        <w:rPr>
          <w:rFonts w:ascii="Times New Roman" w:hAnsi="Times New Roman" w:cs="Times New Roman"/>
          <w:sz w:val="24"/>
          <w:szCs w:val="24"/>
        </w:rPr>
      </w:pPr>
      <w:r w:rsidRPr="009906BC">
        <w:rPr>
          <w:rFonts w:ascii="Times New Roman" w:hAnsi="Times New Roman" w:cs="Times New Roman"/>
          <w:sz w:val="24"/>
          <w:szCs w:val="24"/>
        </w:rPr>
        <w:t>Au niveau de l’épigastre</w:t>
      </w:r>
    </w:p>
    <w:p w14:paraId="4A574CA4" w14:textId="77777777" w:rsidR="00376DCF" w:rsidRPr="009906BC" w:rsidRDefault="00376DCF" w:rsidP="00FF6C45">
      <w:pPr>
        <w:pStyle w:val="Paragraphedeliste"/>
        <w:numPr>
          <w:ilvl w:val="0"/>
          <w:numId w:val="5"/>
        </w:numPr>
        <w:spacing w:line="360" w:lineRule="auto"/>
        <w:rPr>
          <w:rFonts w:ascii="Times New Roman" w:hAnsi="Times New Roman" w:cs="Times New Roman"/>
          <w:sz w:val="24"/>
          <w:szCs w:val="24"/>
        </w:rPr>
      </w:pPr>
      <w:r w:rsidRPr="009906BC">
        <w:rPr>
          <w:rFonts w:ascii="Times New Roman" w:hAnsi="Times New Roman" w:cs="Times New Roman"/>
          <w:sz w:val="24"/>
          <w:szCs w:val="24"/>
        </w:rPr>
        <w:t>Au niveau de la ligne blanche externe droite</w:t>
      </w:r>
    </w:p>
    <w:p w14:paraId="7E670830" w14:textId="16AFF6CD" w:rsidR="00376DCF" w:rsidRPr="009906BC" w:rsidRDefault="00376DCF" w:rsidP="006019C6">
      <w:pPr>
        <w:pStyle w:val="Paragraphedeliste"/>
        <w:numPr>
          <w:ilvl w:val="0"/>
          <w:numId w:val="5"/>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A l’union de la ligne qui unit le rebord costal droit à l’ombilic </w:t>
      </w:r>
    </w:p>
    <w:p w14:paraId="51B2264D" w14:textId="77777777" w:rsidR="00376DCF" w:rsidRPr="009906BC" w:rsidRDefault="00376DCF"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lastRenderedPageBreak/>
        <w:t>L’appendice est vascularisé principalement par :</w:t>
      </w:r>
    </w:p>
    <w:p w14:paraId="3A744465" w14:textId="77777777" w:rsidR="00376DCF" w:rsidRPr="009906BC" w:rsidRDefault="00376DCF" w:rsidP="00FF6C45">
      <w:pPr>
        <w:pStyle w:val="Paragraphedeliste"/>
        <w:numPr>
          <w:ilvl w:val="0"/>
          <w:numId w:val="6"/>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L’artère mésentérique inférieure </w:t>
      </w:r>
    </w:p>
    <w:p w14:paraId="1970AA2A" w14:textId="77777777" w:rsidR="00376DCF" w:rsidRPr="009906BC" w:rsidRDefault="00376DCF" w:rsidP="00FF6C45">
      <w:pPr>
        <w:pStyle w:val="Paragraphedeliste"/>
        <w:numPr>
          <w:ilvl w:val="0"/>
          <w:numId w:val="6"/>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L’artère iléo-colique </w:t>
      </w:r>
    </w:p>
    <w:p w14:paraId="123CCE13" w14:textId="77777777" w:rsidR="00376DCF" w:rsidRPr="009906BC" w:rsidRDefault="00376DCF" w:rsidP="00FF6C45">
      <w:pPr>
        <w:pStyle w:val="Paragraphedeliste"/>
        <w:numPr>
          <w:ilvl w:val="0"/>
          <w:numId w:val="6"/>
        </w:numPr>
        <w:spacing w:line="360" w:lineRule="auto"/>
        <w:rPr>
          <w:rFonts w:ascii="Times New Roman" w:hAnsi="Times New Roman" w:cs="Times New Roman"/>
          <w:sz w:val="24"/>
          <w:szCs w:val="24"/>
        </w:rPr>
      </w:pPr>
      <w:r w:rsidRPr="009906BC">
        <w:rPr>
          <w:rFonts w:ascii="Times New Roman" w:hAnsi="Times New Roman" w:cs="Times New Roman"/>
          <w:sz w:val="24"/>
          <w:szCs w:val="24"/>
        </w:rPr>
        <w:t>L’artère colique droite</w:t>
      </w:r>
    </w:p>
    <w:p w14:paraId="41BA66F3" w14:textId="77777777" w:rsidR="00376DCF" w:rsidRPr="009906BC" w:rsidRDefault="00376DCF" w:rsidP="00FF6C45">
      <w:pPr>
        <w:pStyle w:val="Paragraphedeliste"/>
        <w:numPr>
          <w:ilvl w:val="0"/>
          <w:numId w:val="6"/>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L’artère sigmoïdienne </w:t>
      </w:r>
    </w:p>
    <w:p w14:paraId="1DF3A35E" w14:textId="1D866BC3" w:rsidR="00376DCF" w:rsidRPr="009906BC" w:rsidRDefault="00376DCF" w:rsidP="00FF6C45">
      <w:pPr>
        <w:pStyle w:val="Paragraphedeliste"/>
        <w:numPr>
          <w:ilvl w:val="0"/>
          <w:numId w:val="6"/>
        </w:numPr>
        <w:spacing w:line="360" w:lineRule="auto"/>
        <w:rPr>
          <w:rFonts w:ascii="Times New Roman" w:hAnsi="Times New Roman" w:cs="Times New Roman"/>
          <w:sz w:val="24"/>
          <w:szCs w:val="24"/>
        </w:rPr>
      </w:pPr>
      <w:r w:rsidRPr="009906BC">
        <w:rPr>
          <w:rFonts w:ascii="Times New Roman" w:hAnsi="Times New Roman" w:cs="Times New Roman"/>
          <w:sz w:val="24"/>
          <w:szCs w:val="24"/>
        </w:rPr>
        <w:t>L’artère hépatique commune</w:t>
      </w:r>
    </w:p>
    <w:p w14:paraId="26CF0BDE" w14:textId="45FF7B1F" w:rsidR="00376DCF" w:rsidRPr="009906BC" w:rsidRDefault="00C9270C"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Le mécanisme </w:t>
      </w:r>
      <w:r w:rsidR="006E53AC" w:rsidRPr="009906BC">
        <w:rPr>
          <w:rFonts w:ascii="Times New Roman" w:hAnsi="Times New Roman" w:cs="Times New Roman"/>
          <w:b/>
          <w:bCs/>
          <w:sz w:val="24"/>
          <w:szCs w:val="24"/>
        </w:rPr>
        <w:t>étiopathogénie le plus fréquent</w:t>
      </w:r>
      <w:r w:rsidRPr="009906BC">
        <w:rPr>
          <w:rFonts w:ascii="Times New Roman" w:hAnsi="Times New Roman" w:cs="Times New Roman"/>
          <w:b/>
          <w:bCs/>
          <w:sz w:val="24"/>
          <w:szCs w:val="24"/>
        </w:rPr>
        <w:t xml:space="preserve"> de l'appendicite </w:t>
      </w:r>
      <w:r w:rsidR="006E53AC" w:rsidRPr="009906BC">
        <w:rPr>
          <w:rFonts w:ascii="Times New Roman" w:hAnsi="Times New Roman" w:cs="Times New Roman"/>
          <w:b/>
          <w:bCs/>
          <w:sz w:val="24"/>
          <w:szCs w:val="24"/>
        </w:rPr>
        <w:t>est</w:t>
      </w:r>
      <w:r w:rsidRPr="009906BC">
        <w:rPr>
          <w:rFonts w:ascii="Times New Roman" w:hAnsi="Times New Roman" w:cs="Times New Roman"/>
          <w:b/>
          <w:bCs/>
          <w:sz w:val="24"/>
          <w:szCs w:val="24"/>
        </w:rPr>
        <w:t>:</w:t>
      </w:r>
    </w:p>
    <w:p w14:paraId="7006F865" w14:textId="77777777" w:rsidR="00C9270C" w:rsidRPr="009906BC" w:rsidRDefault="00C9270C" w:rsidP="00FF6C45">
      <w:pPr>
        <w:pStyle w:val="Paragraphedeliste"/>
        <w:numPr>
          <w:ilvl w:val="0"/>
          <w:numId w:val="7"/>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obstruction par un stercolithe </w:t>
      </w:r>
    </w:p>
    <w:p w14:paraId="56743619" w14:textId="77777777" w:rsidR="00C9270C" w:rsidRPr="009906BC" w:rsidRDefault="00C9270C" w:rsidP="00FF6C45">
      <w:pPr>
        <w:pStyle w:val="Paragraphedeliste"/>
        <w:numPr>
          <w:ilvl w:val="0"/>
          <w:numId w:val="7"/>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compression extrinsèque</w:t>
      </w:r>
    </w:p>
    <w:p w14:paraId="5ED5428B" w14:textId="326C9683" w:rsidR="00C9270C" w:rsidRPr="009906BC" w:rsidRDefault="00C9270C" w:rsidP="006019C6">
      <w:pPr>
        <w:pStyle w:val="Paragraphedeliste"/>
        <w:numPr>
          <w:ilvl w:val="0"/>
          <w:numId w:val="7"/>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contusion abdominale </w:t>
      </w:r>
    </w:p>
    <w:p w14:paraId="3666A6FD" w14:textId="77777777" w:rsidR="00C9270C" w:rsidRPr="009906BC" w:rsidRDefault="00C9270C" w:rsidP="00FF6C45">
      <w:pPr>
        <w:pStyle w:val="Paragraphedeliste"/>
        <w:numPr>
          <w:ilvl w:val="0"/>
          <w:numId w:val="7"/>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gastroentérite</w:t>
      </w:r>
    </w:p>
    <w:p w14:paraId="253611A2" w14:textId="473542E8" w:rsidR="00C9270C" w:rsidRPr="009906BC" w:rsidRDefault="00C9270C" w:rsidP="006019C6">
      <w:pPr>
        <w:pStyle w:val="Paragraphedeliste"/>
        <w:numPr>
          <w:ilvl w:val="0"/>
          <w:numId w:val="7"/>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obstruction par une tumeur carcinoïde</w:t>
      </w:r>
    </w:p>
    <w:p w14:paraId="264F3245" w14:textId="572C535C" w:rsidR="00015C59" w:rsidRPr="009906BC" w:rsidRDefault="006019C6"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La couche</w:t>
      </w:r>
      <w:r w:rsidR="00015C59" w:rsidRPr="009906BC">
        <w:rPr>
          <w:rFonts w:ascii="Times New Roman" w:hAnsi="Times New Roman" w:cs="Times New Roman"/>
          <w:b/>
          <w:bCs/>
          <w:sz w:val="24"/>
          <w:szCs w:val="24"/>
        </w:rPr>
        <w:t xml:space="preserve"> de la paroi appendiculaire riche en follicules lymphoïdes est :</w:t>
      </w:r>
    </w:p>
    <w:p w14:paraId="4748404E" w14:textId="06132CAF" w:rsidR="007E3F3F" w:rsidRPr="009906BC" w:rsidRDefault="00015C59" w:rsidP="00FF6C45">
      <w:pPr>
        <w:pStyle w:val="Paragraphedeliste"/>
        <w:numPr>
          <w:ilvl w:val="0"/>
          <w:numId w:val="10"/>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La séreuse </w:t>
      </w:r>
    </w:p>
    <w:p w14:paraId="39D7D5DD" w14:textId="77777777" w:rsidR="007E3F3F" w:rsidRPr="009906BC" w:rsidRDefault="007E3F3F" w:rsidP="00FF6C45">
      <w:pPr>
        <w:pStyle w:val="Paragraphedeliste"/>
        <w:numPr>
          <w:ilvl w:val="0"/>
          <w:numId w:val="10"/>
        </w:numPr>
        <w:spacing w:line="360" w:lineRule="auto"/>
        <w:rPr>
          <w:rFonts w:ascii="Times New Roman" w:hAnsi="Times New Roman" w:cs="Times New Roman"/>
          <w:sz w:val="24"/>
          <w:szCs w:val="24"/>
        </w:rPr>
      </w:pPr>
      <w:r w:rsidRPr="009906BC">
        <w:rPr>
          <w:rFonts w:ascii="Times New Roman" w:hAnsi="Times New Roman" w:cs="Times New Roman"/>
          <w:sz w:val="24"/>
          <w:szCs w:val="24"/>
        </w:rPr>
        <w:t>La m</w:t>
      </w:r>
      <w:r w:rsidR="00015C59" w:rsidRPr="009906BC">
        <w:rPr>
          <w:rFonts w:ascii="Times New Roman" w:hAnsi="Times New Roman" w:cs="Times New Roman"/>
          <w:sz w:val="24"/>
          <w:szCs w:val="24"/>
        </w:rPr>
        <w:t xml:space="preserve">usculeuse </w:t>
      </w:r>
    </w:p>
    <w:p w14:paraId="28345DD9" w14:textId="77777777" w:rsidR="007E3F3F" w:rsidRPr="009906BC" w:rsidRDefault="007E3F3F" w:rsidP="00FF6C45">
      <w:pPr>
        <w:pStyle w:val="Paragraphedeliste"/>
        <w:numPr>
          <w:ilvl w:val="0"/>
          <w:numId w:val="10"/>
        </w:numPr>
        <w:spacing w:line="360" w:lineRule="auto"/>
        <w:rPr>
          <w:rFonts w:ascii="Times New Roman" w:hAnsi="Times New Roman" w:cs="Times New Roman"/>
          <w:sz w:val="24"/>
          <w:szCs w:val="24"/>
        </w:rPr>
      </w:pPr>
      <w:r w:rsidRPr="009906BC">
        <w:rPr>
          <w:rFonts w:ascii="Times New Roman" w:hAnsi="Times New Roman" w:cs="Times New Roman"/>
          <w:sz w:val="24"/>
          <w:szCs w:val="24"/>
        </w:rPr>
        <w:t>La sous-muqueuse</w:t>
      </w:r>
    </w:p>
    <w:p w14:paraId="7C010A25" w14:textId="77777777" w:rsidR="007E3F3F" w:rsidRPr="009906BC" w:rsidRDefault="007E3F3F" w:rsidP="00FF6C45">
      <w:pPr>
        <w:pStyle w:val="Paragraphedeliste"/>
        <w:numPr>
          <w:ilvl w:val="0"/>
          <w:numId w:val="10"/>
        </w:numPr>
        <w:spacing w:line="360" w:lineRule="auto"/>
        <w:rPr>
          <w:rFonts w:ascii="Times New Roman" w:hAnsi="Times New Roman" w:cs="Times New Roman"/>
          <w:sz w:val="24"/>
          <w:szCs w:val="24"/>
        </w:rPr>
      </w:pPr>
      <w:r w:rsidRPr="009906BC">
        <w:rPr>
          <w:rFonts w:ascii="Times New Roman" w:hAnsi="Times New Roman" w:cs="Times New Roman"/>
          <w:sz w:val="24"/>
          <w:szCs w:val="24"/>
        </w:rPr>
        <w:t>La m</w:t>
      </w:r>
      <w:r w:rsidR="00015C59" w:rsidRPr="009906BC">
        <w:rPr>
          <w:rFonts w:ascii="Times New Roman" w:hAnsi="Times New Roman" w:cs="Times New Roman"/>
          <w:sz w:val="24"/>
          <w:szCs w:val="24"/>
        </w:rPr>
        <w:t xml:space="preserve">uqueuse externe </w:t>
      </w:r>
    </w:p>
    <w:p w14:paraId="49FBB600" w14:textId="44ACC5F3" w:rsidR="007E3F3F" w:rsidRPr="009906BC" w:rsidRDefault="007E3F3F" w:rsidP="006019C6">
      <w:pPr>
        <w:pStyle w:val="Paragraphedeliste"/>
        <w:numPr>
          <w:ilvl w:val="0"/>
          <w:numId w:val="10"/>
        </w:numPr>
        <w:spacing w:line="360" w:lineRule="auto"/>
        <w:rPr>
          <w:rFonts w:ascii="Times New Roman" w:hAnsi="Times New Roman" w:cs="Times New Roman"/>
          <w:sz w:val="24"/>
          <w:szCs w:val="24"/>
        </w:rPr>
      </w:pPr>
      <w:r w:rsidRPr="009906BC">
        <w:rPr>
          <w:rFonts w:ascii="Times New Roman" w:hAnsi="Times New Roman" w:cs="Times New Roman"/>
          <w:sz w:val="24"/>
          <w:szCs w:val="24"/>
        </w:rPr>
        <w:t>L’a</w:t>
      </w:r>
      <w:r w:rsidR="00015C59" w:rsidRPr="009906BC">
        <w:rPr>
          <w:rFonts w:ascii="Times New Roman" w:hAnsi="Times New Roman" w:cs="Times New Roman"/>
          <w:sz w:val="24"/>
          <w:szCs w:val="24"/>
        </w:rPr>
        <w:t>dventice</w:t>
      </w:r>
    </w:p>
    <w:p w14:paraId="5881F212" w14:textId="3D8EAF72" w:rsidR="00C9270C" w:rsidRPr="009906BC" w:rsidRDefault="006019C6"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La</w:t>
      </w:r>
      <w:r w:rsidR="00C9270C" w:rsidRPr="009906BC">
        <w:rPr>
          <w:rFonts w:ascii="Times New Roman" w:hAnsi="Times New Roman" w:cs="Times New Roman"/>
          <w:b/>
          <w:bCs/>
          <w:sz w:val="24"/>
          <w:szCs w:val="24"/>
        </w:rPr>
        <w:t xml:space="preserve"> forme anatomopathologique de l’appendicite aiguë caractérisée par une inf</w:t>
      </w:r>
      <w:r w:rsidR="002D3F6B" w:rsidRPr="009906BC">
        <w:rPr>
          <w:rFonts w:ascii="Times New Roman" w:hAnsi="Times New Roman" w:cs="Times New Roman"/>
          <w:b/>
          <w:bCs/>
          <w:sz w:val="24"/>
          <w:szCs w:val="24"/>
        </w:rPr>
        <w:t xml:space="preserve">lammation </w:t>
      </w:r>
      <w:r w:rsidR="00C9270C" w:rsidRPr="009906BC">
        <w:rPr>
          <w:rFonts w:ascii="Times New Roman" w:hAnsi="Times New Roman" w:cs="Times New Roman"/>
          <w:b/>
          <w:bCs/>
          <w:sz w:val="24"/>
          <w:szCs w:val="24"/>
        </w:rPr>
        <w:t xml:space="preserve">limitée à la muqueuse est :  </w:t>
      </w:r>
    </w:p>
    <w:p w14:paraId="0C306EBD" w14:textId="22887659" w:rsidR="00C9270C" w:rsidRPr="009906BC" w:rsidRDefault="006019C6" w:rsidP="00FF6C45">
      <w:pPr>
        <w:pStyle w:val="Paragraphedeliste"/>
        <w:numPr>
          <w:ilvl w:val="0"/>
          <w:numId w:val="8"/>
        </w:numPr>
        <w:spacing w:line="360" w:lineRule="auto"/>
        <w:rPr>
          <w:rFonts w:ascii="Times New Roman" w:hAnsi="Times New Roman" w:cs="Times New Roman"/>
          <w:sz w:val="24"/>
          <w:szCs w:val="24"/>
        </w:rPr>
      </w:pPr>
      <w:r w:rsidRPr="009906BC">
        <w:rPr>
          <w:rFonts w:ascii="Times New Roman" w:hAnsi="Times New Roman" w:cs="Times New Roman"/>
          <w:sz w:val="24"/>
          <w:szCs w:val="24"/>
        </w:rPr>
        <w:t>L’appendicite</w:t>
      </w:r>
      <w:r w:rsidR="00C9270C" w:rsidRPr="009906BC">
        <w:rPr>
          <w:rFonts w:ascii="Times New Roman" w:hAnsi="Times New Roman" w:cs="Times New Roman"/>
          <w:sz w:val="24"/>
          <w:szCs w:val="24"/>
        </w:rPr>
        <w:t xml:space="preserve"> suppurée </w:t>
      </w:r>
    </w:p>
    <w:p w14:paraId="3915061A" w14:textId="35BEB7D6" w:rsidR="00C9270C" w:rsidRPr="009906BC" w:rsidRDefault="00C9270C" w:rsidP="00FF6C45">
      <w:pPr>
        <w:pStyle w:val="Paragraphedeliste"/>
        <w:numPr>
          <w:ilvl w:val="0"/>
          <w:numId w:val="8"/>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 </w:t>
      </w:r>
      <w:r w:rsidR="006E53AC" w:rsidRPr="009906BC">
        <w:rPr>
          <w:rFonts w:ascii="Times New Roman" w:hAnsi="Times New Roman" w:cs="Times New Roman"/>
          <w:sz w:val="24"/>
          <w:szCs w:val="24"/>
        </w:rPr>
        <w:t xml:space="preserve">L’appendicite </w:t>
      </w:r>
      <w:r w:rsidRPr="009906BC">
        <w:rPr>
          <w:rFonts w:ascii="Times New Roman" w:hAnsi="Times New Roman" w:cs="Times New Roman"/>
          <w:sz w:val="24"/>
          <w:szCs w:val="24"/>
        </w:rPr>
        <w:t xml:space="preserve">gangréneuse </w:t>
      </w:r>
    </w:p>
    <w:p w14:paraId="7697EB2F" w14:textId="77777777" w:rsidR="00C9270C" w:rsidRPr="009906BC" w:rsidRDefault="00C9270C" w:rsidP="00FF6C45">
      <w:pPr>
        <w:pStyle w:val="Paragraphedeliste"/>
        <w:numPr>
          <w:ilvl w:val="0"/>
          <w:numId w:val="8"/>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L’appendicite catarrhale </w:t>
      </w:r>
    </w:p>
    <w:p w14:paraId="3D265ED0" w14:textId="77777777" w:rsidR="00C9270C" w:rsidRPr="009906BC" w:rsidRDefault="00C9270C" w:rsidP="00FF6C45">
      <w:pPr>
        <w:pStyle w:val="Paragraphedeliste"/>
        <w:numPr>
          <w:ilvl w:val="0"/>
          <w:numId w:val="8"/>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L’abcès appendiculaire </w:t>
      </w:r>
    </w:p>
    <w:p w14:paraId="5B6AABBE" w14:textId="717724FB" w:rsidR="002D3F6B" w:rsidRPr="009906BC" w:rsidRDefault="00C9270C" w:rsidP="006019C6">
      <w:pPr>
        <w:pStyle w:val="Paragraphedeliste"/>
        <w:numPr>
          <w:ilvl w:val="0"/>
          <w:numId w:val="8"/>
        </w:numPr>
        <w:spacing w:line="360" w:lineRule="auto"/>
        <w:rPr>
          <w:rFonts w:ascii="Times New Roman" w:hAnsi="Times New Roman" w:cs="Times New Roman"/>
          <w:sz w:val="24"/>
          <w:szCs w:val="24"/>
        </w:rPr>
      </w:pPr>
      <w:r w:rsidRPr="009906BC">
        <w:rPr>
          <w:rFonts w:ascii="Times New Roman" w:hAnsi="Times New Roman" w:cs="Times New Roman"/>
          <w:sz w:val="24"/>
          <w:szCs w:val="24"/>
        </w:rPr>
        <w:t>Le p</w:t>
      </w:r>
      <w:r w:rsidR="002D3F6B" w:rsidRPr="009906BC">
        <w:rPr>
          <w:rFonts w:ascii="Times New Roman" w:hAnsi="Times New Roman" w:cs="Times New Roman"/>
          <w:sz w:val="24"/>
          <w:szCs w:val="24"/>
        </w:rPr>
        <w:t>lastron appendiculaire</w:t>
      </w:r>
    </w:p>
    <w:p w14:paraId="264B8CB0" w14:textId="687E4660" w:rsidR="002D3F6B" w:rsidRPr="009906BC" w:rsidRDefault="006019C6"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La</w:t>
      </w:r>
      <w:r w:rsidR="002D3F6B" w:rsidRPr="009906BC">
        <w:rPr>
          <w:rFonts w:ascii="Times New Roman" w:hAnsi="Times New Roman" w:cs="Times New Roman"/>
          <w:b/>
          <w:bCs/>
          <w:sz w:val="24"/>
          <w:szCs w:val="24"/>
        </w:rPr>
        <w:t xml:space="preserve"> forme anatomopathologique de l’appendicite aiguë caractérisée par une ischémie et une nécrose de la paroi appendiculaire est :</w:t>
      </w:r>
    </w:p>
    <w:p w14:paraId="3B610EA9" w14:textId="77777777" w:rsidR="002D3F6B" w:rsidRPr="009906BC" w:rsidRDefault="002D3F6B" w:rsidP="00FF6C45">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A)</w:t>
      </w:r>
      <w:r w:rsidRPr="009906BC">
        <w:rPr>
          <w:rFonts w:ascii="Times New Roman" w:hAnsi="Times New Roman" w:cs="Times New Roman"/>
          <w:sz w:val="24"/>
          <w:szCs w:val="24"/>
        </w:rPr>
        <w:tab/>
        <w:t xml:space="preserve">l’appendicite suppurée </w:t>
      </w:r>
    </w:p>
    <w:p w14:paraId="157C3141" w14:textId="77777777" w:rsidR="002D3F6B" w:rsidRPr="009906BC" w:rsidRDefault="002D3F6B" w:rsidP="00FF6C45">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B)</w:t>
      </w:r>
      <w:r w:rsidRPr="009906BC">
        <w:rPr>
          <w:rFonts w:ascii="Times New Roman" w:hAnsi="Times New Roman" w:cs="Times New Roman"/>
          <w:sz w:val="24"/>
          <w:szCs w:val="24"/>
        </w:rPr>
        <w:tab/>
        <w:t xml:space="preserve"> l’appendicite gangréneuse </w:t>
      </w:r>
    </w:p>
    <w:p w14:paraId="587A4581" w14:textId="2E60119B" w:rsidR="002D3F6B" w:rsidRPr="009906BC" w:rsidRDefault="002D3F6B" w:rsidP="00FF6C45">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C)</w:t>
      </w:r>
      <w:r w:rsidRPr="009906BC">
        <w:rPr>
          <w:rFonts w:ascii="Times New Roman" w:hAnsi="Times New Roman" w:cs="Times New Roman"/>
          <w:sz w:val="24"/>
          <w:szCs w:val="24"/>
        </w:rPr>
        <w:tab/>
      </w:r>
      <w:r w:rsidR="006E53AC" w:rsidRPr="009906BC">
        <w:rPr>
          <w:rFonts w:ascii="Times New Roman" w:hAnsi="Times New Roman" w:cs="Times New Roman"/>
          <w:sz w:val="24"/>
          <w:szCs w:val="24"/>
        </w:rPr>
        <w:t xml:space="preserve">l’appendicite </w:t>
      </w:r>
      <w:r w:rsidRPr="009906BC">
        <w:rPr>
          <w:rFonts w:ascii="Times New Roman" w:hAnsi="Times New Roman" w:cs="Times New Roman"/>
          <w:sz w:val="24"/>
          <w:szCs w:val="24"/>
        </w:rPr>
        <w:t xml:space="preserve">catarrhale </w:t>
      </w:r>
    </w:p>
    <w:p w14:paraId="65C95D39" w14:textId="5251D7D4" w:rsidR="002D3F6B" w:rsidRPr="009906BC" w:rsidRDefault="002D3F6B" w:rsidP="00FF6C45">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D)</w:t>
      </w:r>
      <w:r w:rsidRPr="009906BC">
        <w:rPr>
          <w:rFonts w:ascii="Times New Roman" w:hAnsi="Times New Roman" w:cs="Times New Roman"/>
          <w:sz w:val="24"/>
          <w:szCs w:val="24"/>
        </w:rPr>
        <w:tab/>
      </w:r>
      <w:r w:rsidR="006E53AC" w:rsidRPr="009906BC">
        <w:rPr>
          <w:rFonts w:ascii="Times New Roman" w:hAnsi="Times New Roman" w:cs="Times New Roman"/>
          <w:sz w:val="24"/>
          <w:szCs w:val="24"/>
        </w:rPr>
        <w:t xml:space="preserve">l’abcès </w:t>
      </w:r>
      <w:r w:rsidRPr="009906BC">
        <w:rPr>
          <w:rFonts w:ascii="Times New Roman" w:hAnsi="Times New Roman" w:cs="Times New Roman"/>
          <w:sz w:val="24"/>
          <w:szCs w:val="24"/>
        </w:rPr>
        <w:t xml:space="preserve">appendiculaire </w:t>
      </w:r>
    </w:p>
    <w:p w14:paraId="11AF8A15" w14:textId="39B6B6D0" w:rsidR="007E3F3F" w:rsidRDefault="002D3F6B" w:rsidP="006019C6">
      <w:pPr>
        <w:pStyle w:val="Paragraphedeliste"/>
        <w:spacing w:line="360" w:lineRule="auto"/>
        <w:rPr>
          <w:rFonts w:cstheme="minorHAnsi"/>
          <w:sz w:val="24"/>
          <w:szCs w:val="24"/>
        </w:rPr>
      </w:pPr>
      <w:r w:rsidRPr="00FF6C45">
        <w:rPr>
          <w:rFonts w:cstheme="minorHAnsi"/>
          <w:sz w:val="24"/>
          <w:szCs w:val="24"/>
        </w:rPr>
        <w:t>E)</w:t>
      </w:r>
      <w:r w:rsidRPr="00FF6C45">
        <w:rPr>
          <w:rFonts w:cstheme="minorHAnsi"/>
          <w:sz w:val="24"/>
          <w:szCs w:val="24"/>
        </w:rPr>
        <w:tab/>
        <w:t>Le plastron appendiculaire</w:t>
      </w:r>
    </w:p>
    <w:p w14:paraId="31901D09" w14:textId="77777777" w:rsidR="00D35C48" w:rsidRPr="006019C6" w:rsidRDefault="00D35C48" w:rsidP="006019C6">
      <w:pPr>
        <w:pStyle w:val="Paragraphedeliste"/>
        <w:spacing w:line="360" w:lineRule="auto"/>
        <w:rPr>
          <w:rFonts w:cstheme="minorHAnsi"/>
          <w:sz w:val="24"/>
          <w:szCs w:val="24"/>
        </w:rPr>
      </w:pPr>
    </w:p>
    <w:p w14:paraId="165113E9" w14:textId="05157942" w:rsidR="007E72EB" w:rsidRPr="006019C6" w:rsidRDefault="006019C6" w:rsidP="00FF6C45">
      <w:pPr>
        <w:pStyle w:val="Paragraphedeliste"/>
        <w:numPr>
          <w:ilvl w:val="0"/>
          <w:numId w:val="2"/>
        </w:numPr>
        <w:spacing w:line="360" w:lineRule="auto"/>
        <w:rPr>
          <w:rFonts w:cstheme="minorHAnsi"/>
          <w:b/>
          <w:bCs/>
          <w:sz w:val="24"/>
          <w:szCs w:val="24"/>
        </w:rPr>
      </w:pPr>
      <w:r>
        <w:rPr>
          <w:rFonts w:cstheme="minorHAnsi"/>
          <w:b/>
          <w:bCs/>
          <w:sz w:val="24"/>
          <w:szCs w:val="24"/>
        </w:rPr>
        <w:lastRenderedPageBreak/>
        <w:t>L</w:t>
      </w:r>
      <w:r w:rsidR="007E72EB" w:rsidRPr="006019C6">
        <w:rPr>
          <w:rFonts w:cstheme="minorHAnsi"/>
          <w:b/>
          <w:bCs/>
          <w:sz w:val="24"/>
          <w:szCs w:val="24"/>
        </w:rPr>
        <w:t>e plastron appendiculaire correspond à :</w:t>
      </w:r>
    </w:p>
    <w:p w14:paraId="3F7581AD" w14:textId="77777777" w:rsidR="007E72EB" w:rsidRPr="009906BC" w:rsidRDefault="007E72EB" w:rsidP="006019C6">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A) Une péritonite appendiculaire</w:t>
      </w:r>
    </w:p>
    <w:p w14:paraId="19FC8DE3" w14:textId="77777777" w:rsidR="007E72EB" w:rsidRPr="009906BC" w:rsidRDefault="007E72EB" w:rsidP="006019C6">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B) Un abcès appendiculaire </w:t>
      </w:r>
    </w:p>
    <w:p w14:paraId="08DBEE3F" w14:textId="77777777" w:rsidR="007E72EB" w:rsidRPr="009906BC" w:rsidRDefault="007E3F3F" w:rsidP="006019C6">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C)</w:t>
      </w:r>
      <w:r w:rsidR="007E72EB" w:rsidRPr="009906BC">
        <w:rPr>
          <w:rFonts w:ascii="Times New Roman" w:hAnsi="Times New Roman" w:cs="Times New Roman"/>
          <w:sz w:val="24"/>
          <w:szCs w:val="24"/>
        </w:rPr>
        <w:t xml:space="preserve"> une masse diffuse de la fosse iliaque droite </w:t>
      </w:r>
    </w:p>
    <w:p w14:paraId="784FA3E0" w14:textId="77777777" w:rsidR="007E72EB" w:rsidRPr="009906BC" w:rsidRDefault="007E72EB" w:rsidP="006019C6">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D) Une agglomération des anses intestinales autour de l’appendice</w:t>
      </w:r>
    </w:p>
    <w:p w14:paraId="19D9910B" w14:textId="4D00D29F" w:rsidR="007E3F3F" w:rsidRPr="009906BC" w:rsidRDefault="007E3F3F" w:rsidP="006019C6">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E) une tumeur appendiculaire </w:t>
      </w:r>
    </w:p>
    <w:p w14:paraId="4A9E0160" w14:textId="26BCCD2A" w:rsidR="007E72EB" w:rsidRPr="009906BC" w:rsidRDefault="006019C6"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L’appendicite</w:t>
      </w:r>
      <w:r w:rsidR="00015C59" w:rsidRPr="009906BC">
        <w:rPr>
          <w:rFonts w:ascii="Times New Roman" w:hAnsi="Times New Roman" w:cs="Times New Roman"/>
          <w:b/>
          <w:bCs/>
          <w:sz w:val="24"/>
          <w:szCs w:val="24"/>
        </w:rPr>
        <w:t xml:space="preserve"> aigue :</w:t>
      </w:r>
    </w:p>
    <w:p w14:paraId="2AA7AA6D" w14:textId="05B1FDF2" w:rsidR="00015C59" w:rsidRPr="009906BC" w:rsidRDefault="006019C6" w:rsidP="00FF6C45">
      <w:pPr>
        <w:pStyle w:val="Paragraphedeliste"/>
        <w:numPr>
          <w:ilvl w:val="0"/>
          <w:numId w:val="9"/>
        </w:numPr>
        <w:spacing w:line="360" w:lineRule="auto"/>
        <w:rPr>
          <w:rFonts w:ascii="Times New Roman" w:hAnsi="Times New Roman" w:cs="Times New Roman"/>
          <w:sz w:val="24"/>
          <w:szCs w:val="24"/>
        </w:rPr>
      </w:pPr>
      <w:r w:rsidRPr="009906BC">
        <w:rPr>
          <w:rFonts w:ascii="Times New Roman" w:hAnsi="Times New Roman" w:cs="Times New Roman"/>
          <w:sz w:val="24"/>
          <w:szCs w:val="24"/>
        </w:rPr>
        <w:t>Peut</w:t>
      </w:r>
      <w:r w:rsidR="00015C59" w:rsidRPr="009906BC">
        <w:rPr>
          <w:rFonts w:ascii="Times New Roman" w:hAnsi="Times New Roman" w:cs="Times New Roman"/>
          <w:sz w:val="24"/>
          <w:szCs w:val="24"/>
        </w:rPr>
        <w:t xml:space="preserve"> survenir à tout âge</w:t>
      </w:r>
    </w:p>
    <w:p w14:paraId="7D41D64F" w14:textId="10A01A90" w:rsidR="00015C59" w:rsidRPr="009906BC" w:rsidRDefault="006E53AC" w:rsidP="00FF6C45">
      <w:pPr>
        <w:pStyle w:val="Paragraphedeliste"/>
        <w:numPr>
          <w:ilvl w:val="0"/>
          <w:numId w:val="9"/>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Est </w:t>
      </w:r>
      <w:r w:rsidR="00015C59" w:rsidRPr="009906BC">
        <w:rPr>
          <w:rFonts w:ascii="Times New Roman" w:hAnsi="Times New Roman" w:cs="Times New Roman"/>
          <w:sz w:val="24"/>
          <w:szCs w:val="24"/>
        </w:rPr>
        <w:t>plus fréquente chez le sujet de sexe féminin</w:t>
      </w:r>
    </w:p>
    <w:p w14:paraId="61C7962C" w14:textId="77777777" w:rsidR="00015C59" w:rsidRPr="009906BC" w:rsidRDefault="00015C59" w:rsidP="00FF6C45">
      <w:pPr>
        <w:pStyle w:val="Paragraphedeliste"/>
        <w:numPr>
          <w:ilvl w:val="0"/>
          <w:numId w:val="9"/>
        </w:numPr>
        <w:spacing w:line="360" w:lineRule="auto"/>
        <w:rPr>
          <w:rFonts w:ascii="Times New Roman" w:hAnsi="Times New Roman" w:cs="Times New Roman"/>
          <w:sz w:val="24"/>
          <w:szCs w:val="24"/>
        </w:rPr>
      </w:pPr>
      <w:r w:rsidRPr="009906BC">
        <w:rPr>
          <w:rFonts w:ascii="Times New Roman" w:hAnsi="Times New Roman" w:cs="Times New Roman"/>
          <w:sz w:val="24"/>
          <w:szCs w:val="24"/>
        </w:rPr>
        <w:t>Est exceptionnelle avant un an</w:t>
      </w:r>
    </w:p>
    <w:p w14:paraId="40D91164" w14:textId="339C513B" w:rsidR="00015C59" w:rsidRPr="009906BC" w:rsidRDefault="006E53AC" w:rsidP="00FF6C45">
      <w:pPr>
        <w:pStyle w:val="Paragraphedeliste"/>
        <w:numPr>
          <w:ilvl w:val="0"/>
          <w:numId w:val="9"/>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Croit </w:t>
      </w:r>
      <w:r w:rsidR="00015C59" w:rsidRPr="009906BC">
        <w:rPr>
          <w:rFonts w:ascii="Times New Roman" w:hAnsi="Times New Roman" w:cs="Times New Roman"/>
          <w:sz w:val="24"/>
          <w:szCs w:val="24"/>
        </w:rPr>
        <w:t>avec l’âge</w:t>
      </w:r>
    </w:p>
    <w:p w14:paraId="6A3C1D8F" w14:textId="34F244E9" w:rsidR="00015C59" w:rsidRPr="009906BC" w:rsidRDefault="00363EA5" w:rsidP="006019C6">
      <w:pPr>
        <w:pStyle w:val="Paragraphedeliste"/>
        <w:numPr>
          <w:ilvl w:val="0"/>
          <w:numId w:val="9"/>
        </w:numPr>
        <w:spacing w:line="360" w:lineRule="auto"/>
        <w:rPr>
          <w:rFonts w:ascii="Times New Roman" w:hAnsi="Times New Roman" w:cs="Times New Roman"/>
          <w:sz w:val="24"/>
          <w:szCs w:val="24"/>
        </w:rPr>
      </w:pPr>
      <w:r w:rsidRPr="009906BC">
        <w:rPr>
          <w:rFonts w:ascii="Times New Roman" w:hAnsi="Times New Roman" w:cs="Times New Roman"/>
          <w:sz w:val="24"/>
          <w:szCs w:val="24"/>
        </w:rPr>
        <w:t>Est m</w:t>
      </w:r>
      <w:r w:rsidR="00015C59" w:rsidRPr="009906BC">
        <w:rPr>
          <w:rFonts w:ascii="Times New Roman" w:hAnsi="Times New Roman" w:cs="Times New Roman"/>
          <w:sz w:val="24"/>
          <w:szCs w:val="24"/>
        </w:rPr>
        <w:t xml:space="preserve">aximale chez l’enfant de plus de 6 ans </w:t>
      </w:r>
    </w:p>
    <w:p w14:paraId="1F46E446" w14:textId="77777777" w:rsidR="00015C59" w:rsidRPr="009906BC" w:rsidRDefault="00D61C4F"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Dans la forme classique d’appendicite aigue :</w:t>
      </w:r>
    </w:p>
    <w:p w14:paraId="7DB0056D" w14:textId="77777777" w:rsidR="00D61C4F" w:rsidRPr="009906BC" w:rsidRDefault="00D61C4F" w:rsidP="00FF6C45">
      <w:pPr>
        <w:pStyle w:val="Paragraphedeliste"/>
        <w:numPr>
          <w:ilvl w:val="0"/>
          <w:numId w:val="11"/>
        </w:numPr>
        <w:spacing w:line="360" w:lineRule="auto"/>
        <w:rPr>
          <w:rFonts w:ascii="Times New Roman" w:hAnsi="Times New Roman" w:cs="Times New Roman"/>
          <w:sz w:val="24"/>
          <w:szCs w:val="24"/>
        </w:rPr>
      </w:pPr>
      <w:r w:rsidRPr="009906BC">
        <w:rPr>
          <w:rFonts w:ascii="Times New Roman" w:hAnsi="Times New Roman" w:cs="Times New Roman"/>
          <w:sz w:val="24"/>
          <w:szCs w:val="24"/>
        </w:rPr>
        <w:t>La douleur est brutale</w:t>
      </w:r>
    </w:p>
    <w:p w14:paraId="64CD290C" w14:textId="77777777" w:rsidR="00D61C4F" w:rsidRPr="009906BC" w:rsidRDefault="00D61C4F" w:rsidP="00FF6C45">
      <w:pPr>
        <w:pStyle w:val="Paragraphedeliste"/>
        <w:numPr>
          <w:ilvl w:val="0"/>
          <w:numId w:val="11"/>
        </w:numPr>
        <w:spacing w:line="360" w:lineRule="auto"/>
        <w:rPr>
          <w:rFonts w:ascii="Times New Roman" w:hAnsi="Times New Roman" w:cs="Times New Roman"/>
          <w:sz w:val="24"/>
          <w:szCs w:val="24"/>
        </w:rPr>
      </w:pPr>
      <w:r w:rsidRPr="009906BC">
        <w:rPr>
          <w:rFonts w:ascii="Times New Roman" w:hAnsi="Times New Roman" w:cs="Times New Roman"/>
          <w:sz w:val="24"/>
          <w:szCs w:val="24"/>
        </w:rPr>
        <w:t>La douleur peut débuter initialement au niveau épigastrique</w:t>
      </w:r>
    </w:p>
    <w:p w14:paraId="2DAC9457" w14:textId="77777777" w:rsidR="00D61C4F" w:rsidRPr="009906BC" w:rsidRDefault="00D61C4F" w:rsidP="00FF6C45">
      <w:pPr>
        <w:pStyle w:val="Paragraphedeliste"/>
        <w:numPr>
          <w:ilvl w:val="0"/>
          <w:numId w:val="11"/>
        </w:numPr>
        <w:spacing w:line="360" w:lineRule="auto"/>
        <w:rPr>
          <w:rFonts w:ascii="Times New Roman" w:hAnsi="Times New Roman" w:cs="Times New Roman"/>
          <w:sz w:val="24"/>
          <w:szCs w:val="24"/>
        </w:rPr>
      </w:pPr>
      <w:r w:rsidRPr="009906BC">
        <w:rPr>
          <w:rFonts w:ascii="Times New Roman" w:hAnsi="Times New Roman" w:cs="Times New Roman"/>
          <w:sz w:val="24"/>
          <w:szCs w:val="24"/>
        </w:rPr>
        <w:t>La fièvre est classique</w:t>
      </w:r>
    </w:p>
    <w:p w14:paraId="50C3A56C" w14:textId="77777777" w:rsidR="00D61C4F" w:rsidRPr="009906BC" w:rsidRDefault="00D61C4F" w:rsidP="00FF6C45">
      <w:pPr>
        <w:pStyle w:val="Paragraphedeliste"/>
        <w:numPr>
          <w:ilvl w:val="0"/>
          <w:numId w:val="11"/>
        </w:numPr>
        <w:spacing w:line="360" w:lineRule="auto"/>
        <w:rPr>
          <w:rFonts w:ascii="Times New Roman" w:hAnsi="Times New Roman" w:cs="Times New Roman"/>
          <w:sz w:val="24"/>
          <w:szCs w:val="24"/>
        </w:rPr>
      </w:pPr>
      <w:r w:rsidRPr="009906BC">
        <w:rPr>
          <w:rFonts w:ascii="Times New Roman" w:hAnsi="Times New Roman" w:cs="Times New Roman"/>
          <w:sz w:val="24"/>
          <w:szCs w:val="24"/>
        </w:rPr>
        <w:t>La langue est saburrale</w:t>
      </w:r>
    </w:p>
    <w:p w14:paraId="46BA1B80" w14:textId="7865A041" w:rsidR="00E146A5" w:rsidRPr="009906BC" w:rsidRDefault="00D61C4F" w:rsidP="006019C6">
      <w:pPr>
        <w:pStyle w:val="Paragraphedeliste"/>
        <w:numPr>
          <w:ilvl w:val="0"/>
          <w:numId w:val="11"/>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La tachycardie est </w:t>
      </w:r>
      <w:r w:rsidR="00E146A5" w:rsidRPr="009906BC">
        <w:rPr>
          <w:rFonts w:ascii="Times New Roman" w:hAnsi="Times New Roman" w:cs="Times New Roman"/>
          <w:sz w:val="24"/>
          <w:szCs w:val="24"/>
        </w:rPr>
        <w:t xml:space="preserve">importante </w:t>
      </w:r>
    </w:p>
    <w:p w14:paraId="6CBDE98B" w14:textId="7B800534" w:rsidR="00E146A5" w:rsidRPr="009906BC" w:rsidRDefault="00E146A5"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sz w:val="24"/>
          <w:szCs w:val="24"/>
        </w:rPr>
        <w:t>L</w:t>
      </w:r>
      <w:r w:rsidRPr="009906BC">
        <w:rPr>
          <w:rFonts w:ascii="Times New Roman" w:hAnsi="Times New Roman" w:cs="Times New Roman"/>
          <w:b/>
          <w:bCs/>
          <w:sz w:val="24"/>
          <w:szCs w:val="24"/>
        </w:rPr>
        <w:t xml:space="preserve">’examen clinique dans la forme classique d’appendicite </w:t>
      </w:r>
      <w:r w:rsidR="00363EA5" w:rsidRPr="009906BC">
        <w:rPr>
          <w:rFonts w:ascii="Times New Roman" w:hAnsi="Times New Roman" w:cs="Times New Roman"/>
          <w:b/>
          <w:bCs/>
          <w:sz w:val="24"/>
          <w:szCs w:val="24"/>
        </w:rPr>
        <w:t>aigue non</w:t>
      </w:r>
      <w:r w:rsidR="006E53AC" w:rsidRPr="009906BC">
        <w:rPr>
          <w:rFonts w:ascii="Times New Roman" w:hAnsi="Times New Roman" w:cs="Times New Roman"/>
          <w:b/>
          <w:bCs/>
          <w:sz w:val="24"/>
          <w:szCs w:val="24"/>
        </w:rPr>
        <w:t xml:space="preserve"> compliquée </w:t>
      </w:r>
      <w:r w:rsidRPr="009906BC">
        <w:rPr>
          <w:rFonts w:ascii="Times New Roman" w:hAnsi="Times New Roman" w:cs="Times New Roman"/>
          <w:b/>
          <w:bCs/>
          <w:sz w:val="24"/>
          <w:szCs w:val="24"/>
        </w:rPr>
        <w:t>peut objectiver :</w:t>
      </w:r>
    </w:p>
    <w:p w14:paraId="4CB576DA" w14:textId="77777777" w:rsidR="00E146A5" w:rsidRPr="009906BC" w:rsidRDefault="00E146A5" w:rsidP="00FF6C45">
      <w:pPr>
        <w:pStyle w:val="Paragraphedeliste"/>
        <w:numPr>
          <w:ilvl w:val="0"/>
          <w:numId w:val="12"/>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contracture abdominale</w:t>
      </w:r>
    </w:p>
    <w:p w14:paraId="689D5EB0" w14:textId="77777777" w:rsidR="00E146A5" w:rsidRPr="009906BC" w:rsidRDefault="00E146A5" w:rsidP="00FF6C45">
      <w:pPr>
        <w:pStyle w:val="Paragraphedeliste"/>
        <w:numPr>
          <w:ilvl w:val="0"/>
          <w:numId w:val="12"/>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sensibilité de la fosse iliaque droit</w:t>
      </w:r>
      <w:r w:rsidR="008B1C77" w:rsidRPr="009906BC">
        <w:rPr>
          <w:rFonts w:ascii="Times New Roman" w:hAnsi="Times New Roman" w:cs="Times New Roman"/>
          <w:sz w:val="24"/>
          <w:szCs w:val="24"/>
        </w:rPr>
        <w:t>e</w:t>
      </w:r>
    </w:p>
    <w:p w14:paraId="78466970" w14:textId="77777777" w:rsidR="00E146A5" w:rsidRPr="009906BC" w:rsidRDefault="008B1C77" w:rsidP="00FF6C45">
      <w:pPr>
        <w:pStyle w:val="Paragraphedeliste"/>
        <w:numPr>
          <w:ilvl w:val="0"/>
          <w:numId w:val="12"/>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signe de Rovsing </w:t>
      </w:r>
    </w:p>
    <w:p w14:paraId="4047F648" w14:textId="77777777" w:rsidR="008B1C77" w:rsidRPr="009906BC" w:rsidRDefault="008B1C77" w:rsidP="00FF6C45">
      <w:pPr>
        <w:pStyle w:val="Paragraphedeliste"/>
        <w:numPr>
          <w:ilvl w:val="0"/>
          <w:numId w:val="12"/>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cri de Douglas au toucher rectal</w:t>
      </w:r>
    </w:p>
    <w:p w14:paraId="23C00718" w14:textId="77777777" w:rsidR="00976CE9" w:rsidRPr="009906BC" w:rsidRDefault="008B1C77" w:rsidP="00FF6C45">
      <w:pPr>
        <w:pStyle w:val="Paragraphedeliste"/>
        <w:numPr>
          <w:ilvl w:val="0"/>
          <w:numId w:val="12"/>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fébricule </w:t>
      </w:r>
    </w:p>
    <w:p w14:paraId="18DCDC84" w14:textId="77777777" w:rsidR="00976CE9" w:rsidRPr="009906BC" w:rsidRDefault="00976CE9" w:rsidP="00FF6C45">
      <w:pPr>
        <w:pStyle w:val="Paragraphedeliste"/>
        <w:spacing w:line="360" w:lineRule="auto"/>
        <w:ind w:left="1080"/>
        <w:rPr>
          <w:rFonts w:ascii="Times New Roman" w:hAnsi="Times New Roman" w:cs="Times New Roman"/>
          <w:sz w:val="24"/>
          <w:szCs w:val="24"/>
        </w:rPr>
      </w:pPr>
    </w:p>
    <w:p w14:paraId="6C0481A7" w14:textId="77777777" w:rsidR="004A6ADF" w:rsidRPr="009906BC" w:rsidRDefault="004A6ADF"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Le tableau clinique d’une appendicite aigue peut simuler une pyélonéphrite droite en cas d’appendice : </w:t>
      </w:r>
    </w:p>
    <w:p w14:paraId="03EECB5F" w14:textId="77777777" w:rsidR="004A6ADF" w:rsidRPr="009906BC" w:rsidRDefault="004A6ADF" w:rsidP="00FF6C45">
      <w:pPr>
        <w:pStyle w:val="Paragraphedeliste"/>
        <w:numPr>
          <w:ilvl w:val="0"/>
          <w:numId w:val="13"/>
        </w:numPr>
        <w:spacing w:line="360" w:lineRule="auto"/>
        <w:rPr>
          <w:rFonts w:ascii="Times New Roman" w:hAnsi="Times New Roman" w:cs="Times New Roman"/>
          <w:sz w:val="24"/>
          <w:szCs w:val="24"/>
        </w:rPr>
      </w:pPr>
      <w:r w:rsidRPr="009906BC">
        <w:rPr>
          <w:rFonts w:ascii="Times New Roman" w:hAnsi="Times New Roman" w:cs="Times New Roman"/>
          <w:sz w:val="24"/>
          <w:szCs w:val="24"/>
        </w:rPr>
        <w:t>Pelvien</w:t>
      </w:r>
    </w:p>
    <w:p w14:paraId="7AFCBDF8" w14:textId="77777777" w:rsidR="004A6ADF" w:rsidRPr="009906BC" w:rsidRDefault="004A6ADF" w:rsidP="00FF6C45">
      <w:pPr>
        <w:pStyle w:val="Paragraphedeliste"/>
        <w:numPr>
          <w:ilvl w:val="0"/>
          <w:numId w:val="13"/>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 Rétro-cæcal </w:t>
      </w:r>
    </w:p>
    <w:p w14:paraId="4D10D7B7" w14:textId="77777777" w:rsidR="004A6ADF" w:rsidRPr="009906BC" w:rsidRDefault="004A6ADF" w:rsidP="00FF6C45">
      <w:pPr>
        <w:pStyle w:val="Paragraphedeliste"/>
        <w:numPr>
          <w:ilvl w:val="0"/>
          <w:numId w:val="13"/>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 Sous-hépatique </w:t>
      </w:r>
    </w:p>
    <w:p w14:paraId="1A3074CE" w14:textId="77777777" w:rsidR="004A6ADF" w:rsidRPr="009906BC" w:rsidRDefault="004A6ADF" w:rsidP="00FF6C45">
      <w:pPr>
        <w:pStyle w:val="Paragraphedeliste"/>
        <w:numPr>
          <w:ilvl w:val="0"/>
          <w:numId w:val="13"/>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Latéro-cæcal </w:t>
      </w:r>
    </w:p>
    <w:p w14:paraId="0D3EA6ED" w14:textId="44197B81" w:rsidR="004A6ADF" w:rsidRDefault="004A6ADF" w:rsidP="006019C6">
      <w:pPr>
        <w:pStyle w:val="Paragraphedeliste"/>
        <w:numPr>
          <w:ilvl w:val="0"/>
          <w:numId w:val="13"/>
        </w:numPr>
        <w:spacing w:line="360" w:lineRule="auto"/>
        <w:rPr>
          <w:rFonts w:ascii="Times New Roman" w:hAnsi="Times New Roman" w:cs="Times New Roman"/>
          <w:sz w:val="24"/>
          <w:szCs w:val="24"/>
        </w:rPr>
      </w:pPr>
      <w:r w:rsidRPr="009906BC">
        <w:rPr>
          <w:rFonts w:ascii="Times New Roman" w:hAnsi="Times New Roman" w:cs="Times New Roman"/>
          <w:sz w:val="24"/>
          <w:szCs w:val="24"/>
        </w:rPr>
        <w:t>Méso-cœliaque</w:t>
      </w:r>
    </w:p>
    <w:p w14:paraId="20A3EF50" w14:textId="77777777" w:rsidR="00D35C48" w:rsidRPr="009906BC" w:rsidRDefault="00D35C48" w:rsidP="00D35C48">
      <w:pPr>
        <w:pStyle w:val="Paragraphedeliste"/>
        <w:spacing w:line="360" w:lineRule="auto"/>
        <w:ind w:left="1080"/>
        <w:rPr>
          <w:rFonts w:ascii="Times New Roman" w:hAnsi="Times New Roman" w:cs="Times New Roman"/>
          <w:sz w:val="24"/>
          <w:szCs w:val="24"/>
        </w:rPr>
      </w:pPr>
    </w:p>
    <w:p w14:paraId="37967C95" w14:textId="71CE40E3" w:rsidR="004A6ADF" w:rsidRPr="009906BC" w:rsidRDefault="006019C6"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lastRenderedPageBreak/>
        <w:t>Une appendicite</w:t>
      </w:r>
      <w:r w:rsidR="004A6ADF" w:rsidRPr="009906BC">
        <w:rPr>
          <w:rFonts w:ascii="Times New Roman" w:hAnsi="Times New Roman" w:cs="Times New Roman"/>
          <w:b/>
          <w:bCs/>
          <w:sz w:val="24"/>
          <w:szCs w:val="24"/>
        </w:rPr>
        <w:t xml:space="preserve"> pelvienne est évoquée devant : </w:t>
      </w:r>
    </w:p>
    <w:p w14:paraId="23363998" w14:textId="77777777" w:rsidR="004A6ADF" w:rsidRPr="009906BC" w:rsidRDefault="004757C5" w:rsidP="00FF6C45">
      <w:pPr>
        <w:pStyle w:val="Paragraphedeliste"/>
        <w:numPr>
          <w:ilvl w:val="0"/>
          <w:numId w:val="14"/>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 Une d</w:t>
      </w:r>
      <w:r w:rsidR="004A6ADF" w:rsidRPr="009906BC">
        <w:rPr>
          <w:rFonts w:ascii="Times New Roman" w:hAnsi="Times New Roman" w:cs="Times New Roman"/>
          <w:sz w:val="24"/>
          <w:szCs w:val="24"/>
        </w:rPr>
        <w:t xml:space="preserve">ouleur hypogastrique  </w:t>
      </w:r>
    </w:p>
    <w:p w14:paraId="724C5169" w14:textId="77777777" w:rsidR="004A6ADF" w:rsidRPr="009906BC" w:rsidRDefault="004A6ADF" w:rsidP="00FF6C45">
      <w:pPr>
        <w:pStyle w:val="Paragraphedeliste"/>
        <w:numPr>
          <w:ilvl w:val="0"/>
          <w:numId w:val="14"/>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La présence des signes urinaires </w:t>
      </w:r>
    </w:p>
    <w:p w14:paraId="74DC1723" w14:textId="77777777" w:rsidR="004A6ADF" w:rsidRPr="009906BC" w:rsidRDefault="004A6ADF" w:rsidP="00FF6C45">
      <w:pPr>
        <w:pStyle w:val="Paragraphedeliste"/>
        <w:numPr>
          <w:ilvl w:val="0"/>
          <w:numId w:val="14"/>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w:t>
      </w:r>
      <w:r w:rsidR="004757C5" w:rsidRPr="009906BC">
        <w:rPr>
          <w:rFonts w:ascii="Times New Roman" w:hAnsi="Times New Roman" w:cs="Times New Roman"/>
          <w:sz w:val="24"/>
          <w:szCs w:val="24"/>
        </w:rPr>
        <w:t>o</w:t>
      </w:r>
      <w:r w:rsidRPr="009906BC">
        <w:rPr>
          <w:rFonts w:ascii="Times New Roman" w:hAnsi="Times New Roman" w:cs="Times New Roman"/>
          <w:sz w:val="24"/>
          <w:szCs w:val="24"/>
        </w:rPr>
        <w:t xml:space="preserve">cclusion fébrile </w:t>
      </w:r>
    </w:p>
    <w:p w14:paraId="3A708C6E" w14:textId="77777777" w:rsidR="004A6ADF" w:rsidRPr="009906BC" w:rsidRDefault="004A6ADF" w:rsidP="00FF6C45">
      <w:pPr>
        <w:pStyle w:val="Paragraphedeliste"/>
        <w:numPr>
          <w:ilvl w:val="0"/>
          <w:numId w:val="14"/>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douleur nette latéralisée à droite au</w:t>
      </w:r>
      <w:r w:rsidR="004757C5" w:rsidRPr="009906BC">
        <w:rPr>
          <w:rFonts w:ascii="Times New Roman" w:hAnsi="Times New Roman" w:cs="Times New Roman"/>
          <w:sz w:val="24"/>
          <w:szCs w:val="24"/>
        </w:rPr>
        <w:t xml:space="preserve">x toucher rectal et vaginal </w:t>
      </w:r>
    </w:p>
    <w:p w14:paraId="3DB550F0" w14:textId="3EACE8CD" w:rsidR="004757C5" w:rsidRPr="009906BC" w:rsidRDefault="00363EA5" w:rsidP="006019C6">
      <w:pPr>
        <w:pStyle w:val="Paragraphedeliste"/>
        <w:numPr>
          <w:ilvl w:val="0"/>
          <w:numId w:val="14"/>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psoitis</w:t>
      </w:r>
    </w:p>
    <w:p w14:paraId="6FEEDA95" w14:textId="77777777" w:rsidR="004757C5" w:rsidRPr="009906BC" w:rsidRDefault="005C4AEE"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Le diagnostic d’une appendicite aigue pelvienne peut poser un diagnostic différentiel avec :</w:t>
      </w:r>
    </w:p>
    <w:p w14:paraId="39446656" w14:textId="77777777" w:rsidR="005C4AEE" w:rsidRPr="009906BC" w:rsidRDefault="005C4AEE" w:rsidP="00FF6C45">
      <w:pPr>
        <w:pStyle w:val="Paragraphedeliste"/>
        <w:numPr>
          <w:ilvl w:val="0"/>
          <w:numId w:val="22"/>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grossesse extra-utérine</w:t>
      </w:r>
    </w:p>
    <w:p w14:paraId="1016D3C7" w14:textId="77777777" w:rsidR="005C4AEE" w:rsidRPr="009906BC" w:rsidRDefault="005C4AEE" w:rsidP="00FF6C45">
      <w:pPr>
        <w:pStyle w:val="Paragraphedeliste"/>
        <w:numPr>
          <w:ilvl w:val="0"/>
          <w:numId w:val="22"/>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ulcère perforé</w:t>
      </w:r>
    </w:p>
    <w:p w14:paraId="56C7274C" w14:textId="77777777" w:rsidR="005C4AEE" w:rsidRPr="009906BC" w:rsidRDefault="005C4AEE" w:rsidP="00FF6C45">
      <w:pPr>
        <w:pStyle w:val="Paragraphedeliste"/>
        <w:numPr>
          <w:ilvl w:val="0"/>
          <w:numId w:val="22"/>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cystite</w:t>
      </w:r>
    </w:p>
    <w:p w14:paraId="313B7CAE" w14:textId="77777777" w:rsidR="005C4AEE" w:rsidRPr="009906BC" w:rsidRDefault="005C4AEE" w:rsidP="00FF6C45">
      <w:pPr>
        <w:pStyle w:val="Paragraphedeliste"/>
        <w:numPr>
          <w:ilvl w:val="0"/>
          <w:numId w:val="22"/>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w:t>
      </w:r>
      <w:r w:rsidR="00196857" w:rsidRPr="009906BC">
        <w:rPr>
          <w:rFonts w:ascii="Times New Roman" w:hAnsi="Times New Roman" w:cs="Times New Roman"/>
          <w:sz w:val="24"/>
          <w:szCs w:val="24"/>
        </w:rPr>
        <w:t xml:space="preserve">cholécystite </w:t>
      </w:r>
    </w:p>
    <w:p w14:paraId="54A724A5" w14:textId="18787402" w:rsidR="00196857" w:rsidRPr="009906BC" w:rsidRDefault="005C4AEE" w:rsidP="006019C6">
      <w:pPr>
        <w:pStyle w:val="Paragraphedeliste"/>
        <w:numPr>
          <w:ilvl w:val="0"/>
          <w:numId w:val="22"/>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salpingite</w:t>
      </w:r>
    </w:p>
    <w:p w14:paraId="2B35B498" w14:textId="77777777" w:rsidR="00FE7225" w:rsidRPr="009906BC" w:rsidRDefault="00FE7225"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L’appendicite méso-</w:t>
      </w:r>
      <w:r w:rsidR="00CC34CC" w:rsidRPr="009906BC">
        <w:rPr>
          <w:rFonts w:ascii="Times New Roman" w:hAnsi="Times New Roman" w:cs="Times New Roman"/>
          <w:b/>
          <w:bCs/>
          <w:sz w:val="24"/>
          <w:szCs w:val="24"/>
        </w:rPr>
        <w:t>cœliaque</w:t>
      </w:r>
      <w:r w:rsidRPr="009906BC">
        <w:rPr>
          <w:rFonts w:ascii="Times New Roman" w:hAnsi="Times New Roman" w:cs="Times New Roman"/>
          <w:b/>
          <w:bCs/>
          <w:sz w:val="24"/>
          <w:szCs w:val="24"/>
        </w:rPr>
        <w:t xml:space="preserve"> réalise classiquement :</w:t>
      </w:r>
    </w:p>
    <w:p w14:paraId="465DFF37" w14:textId="77777777" w:rsidR="00FE7225" w:rsidRPr="009906BC" w:rsidRDefault="00FE7225" w:rsidP="00FF6C45">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A) Un tableau de péritonite aigue</w:t>
      </w:r>
    </w:p>
    <w:p w14:paraId="1F14AC36" w14:textId="77777777" w:rsidR="00FE7225" w:rsidRPr="009906BC" w:rsidRDefault="00FE7225" w:rsidP="00FF6C45">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B) Une occlusion intestinale aigüe fébrile</w:t>
      </w:r>
    </w:p>
    <w:p w14:paraId="771F552D" w14:textId="77777777" w:rsidR="00FE7225" w:rsidRPr="009906BC" w:rsidRDefault="00FE7225" w:rsidP="00FF6C45">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C) une sténose digestive haute</w:t>
      </w:r>
    </w:p>
    <w:p w14:paraId="08139D15" w14:textId="77777777" w:rsidR="00FE7225" w:rsidRPr="009906BC" w:rsidRDefault="00FE7225" w:rsidP="00FF6C45">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D) un plastron appendiculaire</w:t>
      </w:r>
    </w:p>
    <w:p w14:paraId="3E2D04EE" w14:textId="600722B4" w:rsidR="00FE7225" w:rsidRPr="009906BC" w:rsidRDefault="00FE7225" w:rsidP="006019C6">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E) une infection urinaire associée </w:t>
      </w:r>
    </w:p>
    <w:p w14:paraId="6022FE98" w14:textId="77777777" w:rsidR="00027B3E" w:rsidRPr="009906BC" w:rsidRDefault="00027B3E"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Le diagnostic d</w:t>
      </w:r>
      <w:r w:rsidR="005C4AEE" w:rsidRPr="009906BC">
        <w:rPr>
          <w:rFonts w:ascii="Times New Roman" w:hAnsi="Times New Roman" w:cs="Times New Roman"/>
          <w:b/>
          <w:bCs/>
          <w:sz w:val="24"/>
          <w:szCs w:val="24"/>
        </w:rPr>
        <w:t>’appendicite aigue peut imiter</w:t>
      </w:r>
      <w:r w:rsidRPr="009906BC">
        <w:rPr>
          <w:rFonts w:ascii="Times New Roman" w:hAnsi="Times New Roman" w:cs="Times New Roman"/>
          <w:b/>
          <w:bCs/>
          <w:sz w:val="24"/>
          <w:szCs w:val="24"/>
        </w:rPr>
        <w:t xml:space="preserve"> une cholécystite aiguë en cas d’appendicite</w:t>
      </w:r>
      <w:r w:rsidR="005C4AEE" w:rsidRPr="009906BC">
        <w:rPr>
          <w:rFonts w:ascii="Times New Roman" w:hAnsi="Times New Roman" w:cs="Times New Roman"/>
          <w:b/>
          <w:bCs/>
          <w:sz w:val="24"/>
          <w:szCs w:val="24"/>
        </w:rPr>
        <w:t xml:space="preserve"> : </w:t>
      </w:r>
    </w:p>
    <w:p w14:paraId="398DE8C8" w14:textId="77777777" w:rsidR="00027B3E" w:rsidRPr="009906BC" w:rsidRDefault="00027B3E" w:rsidP="00FF6C45">
      <w:pPr>
        <w:pStyle w:val="Paragraphedeliste"/>
        <w:numPr>
          <w:ilvl w:val="0"/>
          <w:numId w:val="15"/>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Rétro-cæcale </w:t>
      </w:r>
    </w:p>
    <w:p w14:paraId="14281926" w14:textId="77777777" w:rsidR="00027B3E" w:rsidRPr="009906BC" w:rsidRDefault="00027B3E" w:rsidP="00FF6C45">
      <w:pPr>
        <w:pStyle w:val="Paragraphedeliste"/>
        <w:numPr>
          <w:ilvl w:val="0"/>
          <w:numId w:val="15"/>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Pelvienne </w:t>
      </w:r>
    </w:p>
    <w:p w14:paraId="61598E22" w14:textId="77777777" w:rsidR="00027B3E" w:rsidRPr="009906BC" w:rsidRDefault="00027B3E" w:rsidP="00FF6C45">
      <w:pPr>
        <w:pStyle w:val="Paragraphedeliste"/>
        <w:numPr>
          <w:ilvl w:val="0"/>
          <w:numId w:val="15"/>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Sous-hépatique </w:t>
      </w:r>
    </w:p>
    <w:p w14:paraId="43AEAB8F" w14:textId="77777777" w:rsidR="00027B3E" w:rsidRPr="009906BC" w:rsidRDefault="00027B3E" w:rsidP="00FF6C45">
      <w:pPr>
        <w:pStyle w:val="Paragraphedeliste"/>
        <w:numPr>
          <w:ilvl w:val="0"/>
          <w:numId w:val="15"/>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Latéro-cæcale interne </w:t>
      </w:r>
    </w:p>
    <w:p w14:paraId="24130C44" w14:textId="3BB352D0" w:rsidR="001821F4" w:rsidRPr="009906BC" w:rsidRDefault="00027B3E" w:rsidP="006019C6">
      <w:pPr>
        <w:pStyle w:val="Paragraphedeliste"/>
        <w:numPr>
          <w:ilvl w:val="0"/>
          <w:numId w:val="15"/>
        </w:numPr>
        <w:spacing w:line="360" w:lineRule="auto"/>
        <w:rPr>
          <w:rFonts w:ascii="Times New Roman" w:hAnsi="Times New Roman" w:cs="Times New Roman"/>
          <w:sz w:val="24"/>
          <w:szCs w:val="24"/>
        </w:rPr>
      </w:pPr>
      <w:r w:rsidRPr="009906BC">
        <w:rPr>
          <w:rFonts w:ascii="Times New Roman" w:hAnsi="Times New Roman" w:cs="Times New Roman"/>
          <w:sz w:val="24"/>
          <w:szCs w:val="24"/>
        </w:rPr>
        <w:t>Méso-cœliaque</w:t>
      </w:r>
    </w:p>
    <w:p w14:paraId="09CA4BDF" w14:textId="2A080992" w:rsidR="001821F4" w:rsidRPr="009906BC" w:rsidRDefault="001821F4"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L’appendicite aigue chez le </w:t>
      </w:r>
      <w:r w:rsidR="00D87A02" w:rsidRPr="009906BC">
        <w:rPr>
          <w:rFonts w:ascii="Times New Roman" w:hAnsi="Times New Roman" w:cs="Times New Roman"/>
          <w:b/>
          <w:bCs/>
          <w:sz w:val="24"/>
          <w:szCs w:val="24"/>
        </w:rPr>
        <w:t>nourrisson</w:t>
      </w:r>
      <w:r w:rsidRPr="009906BC">
        <w:rPr>
          <w:rFonts w:ascii="Times New Roman" w:hAnsi="Times New Roman" w:cs="Times New Roman"/>
          <w:b/>
          <w:bCs/>
          <w:sz w:val="24"/>
          <w:szCs w:val="24"/>
        </w:rPr>
        <w:t xml:space="preserve"> est caractérisé</w:t>
      </w:r>
      <w:r w:rsidR="00503689" w:rsidRPr="009906BC">
        <w:rPr>
          <w:rFonts w:ascii="Times New Roman" w:hAnsi="Times New Roman" w:cs="Times New Roman"/>
          <w:b/>
          <w:bCs/>
          <w:sz w:val="24"/>
          <w:szCs w:val="24"/>
        </w:rPr>
        <w:t>e</w:t>
      </w:r>
      <w:r w:rsidRPr="009906BC">
        <w:rPr>
          <w:rFonts w:ascii="Times New Roman" w:hAnsi="Times New Roman" w:cs="Times New Roman"/>
          <w:b/>
          <w:bCs/>
          <w:sz w:val="24"/>
          <w:szCs w:val="24"/>
        </w:rPr>
        <w:t xml:space="preserve"> par :</w:t>
      </w:r>
    </w:p>
    <w:p w14:paraId="30CD6236" w14:textId="77777777" w:rsidR="001821F4" w:rsidRPr="009906BC" w:rsidRDefault="001821F4" w:rsidP="006019C6">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A)</w:t>
      </w:r>
      <w:r w:rsidR="00D87A02" w:rsidRPr="009906BC">
        <w:rPr>
          <w:rFonts w:ascii="Times New Roman" w:hAnsi="Times New Roman" w:cs="Times New Roman"/>
          <w:sz w:val="24"/>
          <w:szCs w:val="24"/>
        </w:rPr>
        <w:t xml:space="preserve"> </w:t>
      </w:r>
      <w:r w:rsidRPr="009906BC">
        <w:rPr>
          <w:rFonts w:ascii="Times New Roman" w:hAnsi="Times New Roman" w:cs="Times New Roman"/>
          <w:sz w:val="24"/>
          <w:szCs w:val="24"/>
        </w:rPr>
        <w:t>Une présentation clinique spécifique</w:t>
      </w:r>
    </w:p>
    <w:p w14:paraId="523D6DEF" w14:textId="266C50B8" w:rsidR="001821F4" w:rsidRPr="009906BC" w:rsidRDefault="001821F4" w:rsidP="006019C6">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 xml:space="preserve">B) </w:t>
      </w:r>
      <w:r w:rsidR="006E53AC" w:rsidRPr="009906BC">
        <w:rPr>
          <w:rFonts w:ascii="Times New Roman" w:hAnsi="Times New Roman" w:cs="Times New Roman"/>
          <w:sz w:val="24"/>
          <w:szCs w:val="24"/>
        </w:rPr>
        <w:t>S</w:t>
      </w:r>
      <w:r w:rsidRPr="009906BC">
        <w:rPr>
          <w:rFonts w:ascii="Times New Roman" w:hAnsi="Times New Roman" w:cs="Times New Roman"/>
          <w:sz w:val="24"/>
          <w:szCs w:val="24"/>
        </w:rPr>
        <w:t>a gravité</w:t>
      </w:r>
    </w:p>
    <w:p w14:paraId="19AF4C22" w14:textId="47A35DA8" w:rsidR="001821F4" w:rsidRPr="009906BC" w:rsidRDefault="001821F4" w:rsidP="006019C6">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 xml:space="preserve">C) </w:t>
      </w:r>
      <w:r w:rsidR="006E53AC" w:rsidRPr="009906BC">
        <w:rPr>
          <w:rFonts w:ascii="Times New Roman" w:hAnsi="Times New Roman" w:cs="Times New Roman"/>
          <w:sz w:val="24"/>
          <w:szCs w:val="24"/>
        </w:rPr>
        <w:t>L</w:t>
      </w:r>
      <w:r w:rsidR="00D87A02" w:rsidRPr="009906BC">
        <w:rPr>
          <w:rFonts w:ascii="Times New Roman" w:hAnsi="Times New Roman" w:cs="Times New Roman"/>
          <w:sz w:val="24"/>
          <w:szCs w:val="24"/>
        </w:rPr>
        <w:t>a présence d’un état général conservé</w:t>
      </w:r>
    </w:p>
    <w:p w14:paraId="750873D0" w14:textId="5A3156CC" w:rsidR="00D87A02" w:rsidRPr="009906BC" w:rsidRDefault="00D87A02" w:rsidP="006019C6">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 xml:space="preserve">D) </w:t>
      </w:r>
      <w:r w:rsidR="006E53AC" w:rsidRPr="009906BC">
        <w:rPr>
          <w:rFonts w:ascii="Times New Roman" w:hAnsi="Times New Roman" w:cs="Times New Roman"/>
          <w:sz w:val="24"/>
          <w:szCs w:val="24"/>
        </w:rPr>
        <w:t>L</w:t>
      </w:r>
      <w:r w:rsidRPr="009906BC">
        <w:rPr>
          <w:rFonts w:ascii="Times New Roman" w:hAnsi="Times New Roman" w:cs="Times New Roman"/>
          <w:sz w:val="24"/>
          <w:szCs w:val="24"/>
        </w:rPr>
        <w:t xml:space="preserve">a présence d’une fièvre </w:t>
      </w:r>
    </w:p>
    <w:p w14:paraId="43E8C2ED" w14:textId="27D71FF5" w:rsidR="00D87A02" w:rsidRDefault="002B46EB" w:rsidP="002B46EB">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E)</w:t>
      </w:r>
      <w:r w:rsidR="00D87A02" w:rsidRPr="009906BC">
        <w:rPr>
          <w:rFonts w:ascii="Times New Roman" w:hAnsi="Times New Roman" w:cs="Times New Roman"/>
          <w:sz w:val="24"/>
          <w:szCs w:val="24"/>
        </w:rPr>
        <w:t xml:space="preserve"> </w:t>
      </w:r>
      <w:r w:rsidR="006E53AC" w:rsidRPr="009906BC">
        <w:rPr>
          <w:rFonts w:ascii="Times New Roman" w:hAnsi="Times New Roman" w:cs="Times New Roman"/>
          <w:sz w:val="24"/>
          <w:szCs w:val="24"/>
        </w:rPr>
        <w:t>L</w:t>
      </w:r>
      <w:r w:rsidR="00D87A02" w:rsidRPr="009906BC">
        <w:rPr>
          <w:rFonts w:ascii="Times New Roman" w:hAnsi="Times New Roman" w:cs="Times New Roman"/>
          <w:sz w:val="24"/>
          <w:szCs w:val="24"/>
        </w:rPr>
        <w:t xml:space="preserve">’utilité des examens complémentaires pour la confirmation diagnostique </w:t>
      </w:r>
    </w:p>
    <w:p w14:paraId="02F1CEAD" w14:textId="77777777" w:rsidR="00D35C48" w:rsidRPr="009906BC" w:rsidRDefault="00D35C48" w:rsidP="002B46EB">
      <w:pPr>
        <w:pStyle w:val="Paragraphedeliste"/>
        <w:spacing w:line="360" w:lineRule="auto"/>
        <w:ind w:left="708"/>
        <w:rPr>
          <w:rFonts w:ascii="Times New Roman" w:hAnsi="Times New Roman" w:cs="Times New Roman"/>
          <w:sz w:val="24"/>
          <w:szCs w:val="24"/>
        </w:rPr>
      </w:pPr>
    </w:p>
    <w:p w14:paraId="538ACDBF" w14:textId="65B5DEF8" w:rsidR="00D87A02" w:rsidRPr="009906BC" w:rsidRDefault="00D87A02"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lastRenderedPageBreak/>
        <w:t xml:space="preserve">Le </w:t>
      </w:r>
      <w:r w:rsidR="002B46EB" w:rsidRPr="009906BC">
        <w:rPr>
          <w:rFonts w:ascii="Times New Roman" w:hAnsi="Times New Roman" w:cs="Times New Roman"/>
          <w:b/>
          <w:bCs/>
          <w:sz w:val="24"/>
          <w:szCs w:val="24"/>
        </w:rPr>
        <w:t xml:space="preserve">diagnostic </w:t>
      </w:r>
      <w:r w:rsidR="007E7142" w:rsidRPr="009906BC">
        <w:rPr>
          <w:rFonts w:ascii="Times New Roman" w:hAnsi="Times New Roman" w:cs="Times New Roman"/>
          <w:b/>
          <w:bCs/>
          <w:sz w:val="24"/>
          <w:szCs w:val="24"/>
        </w:rPr>
        <w:t>d’</w:t>
      </w:r>
      <w:r w:rsidRPr="009906BC">
        <w:rPr>
          <w:rFonts w:ascii="Times New Roman" w:hAnsi="Times New Roman" w:cs="Times New Roman"/>
          <w:b/>
          <w:bCs/>
          <w:sz w:val="24"/>
          <w:szCs w:val="24"/>
        </w:rPr>
        <w:t xml:space="preserve">appendicite aigue chez l’enfant jeune </w:t>
      </w:r>
      <w:r w:rsidR="007E7142" w:rsidRPr="009906BC">
        <w:rPr>
          <w:rFonts w:ascii="Times New Roman" w:hAnsi="Times New Roman" w:cs="Times New Roman"/>
          <w:b/>
          <w:bCs/>
          <w:sz w:val="24"/>
          <w:szCs w:val="24"/>
        </w:rPr>
        <w:t xml:space="preserve">pose un diagnostic différentiel </w:t>
      </w:r>
      <w:r w:rsidR="00B17C22" w:rsidRPr="009906BC">
        <w:rPr>
          <w:rFonts w:ascii="Times New Roman" w:hAnsi="Times New Roman" w:cs="Times New Roman"/>
          <w:b/>
          <w:bCs/>
          <w:sz w:val="24"/>
          <w:szCs w:val="24"/>
        </w:rPr>
        <w:t>avec :</w:t>
      </w:r>
    </w:p>
    <w:p w14:paraId="0F03F573" w14:textId="77777777" w:rsidR="00D87A02" w:rsidRPr="009906BC" w:rsidRDefault="00D87A02" w:rsidP="00FF6C45">
      <w:pPr>
        <w:pStyle w:val="Paragraphedeliste"/>
        <w:numPr>
          <w:ilvl w:val="0"/>
          <w:numId w:val="17"/>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Le cancer du </w:t>
      </w:r>
      <w:r w:rsidR="00CC34CC" w:rsidRPr="009906BC">
        <w:rPr>
          <w:rFonts w:ascii="Times New Roman" w:hAnsi="Times New Roman" w:cs="Times New Roman"/>
          <w:sz w:val="24"/>
          <w:szCs w:val="24"/>
        </w:rPr>
        <w:t>cœcum</w:t>
      </w:r>
    </w:p>
    <w:p w14:paraId="25EC072F" w14:textId="77777777" w:rsidR="00D87A02" w:rsidRPr="009906BC" w:rsidRDefault="00D87A02" w:rsidP="00FF6C45">
      <w:pPr>
        <w:pStyle w:val="Paragraphedeliste"/>
        <w:numPr>
          <w:ilvl w:val="0"/>
          <w:numId w:val="17"/>
        </w:numPr>
        <w:spacing w:line="360" w:lineRule="auto"/>
        <w:rPr>
          <w:rFonts w:ascii="Times New Roman" w:hAnsi="Times New Roman" w:cs="Times New Roman"/>
          <w:sz w:val="24"/>
          <w:szCs w:val="24"/>
        </w:rPr>
      </w:pPr>
      <w:r w:rsidRPr="009906BC">
        <w:rPr>
          <w:rFonts w:ascii="Times New Roman" w:hAnsi="Times New Roman" w:cs="Times New Roman"/>
          <w:sz w:val="24"/>
          <w:szCs w:val="24"/>
        </w:rPr>
        <w:t>La maladie de crohn</w:t>
      </w:r>
    </w:p>
    <w:p w14:paraId="6ADC57B6" w14:textId="77777777" w:rsidR="00D87A02" w:rsidRPr="009906BC" w:rsidRDefault="00D87A02" w:rsidP="00FF6C45">
      <w:pPr>
        <w:pStyle w:val="Paragraphedeliste"/>
        <w:numPr>
          <w:ilvl w:val="0"/>
          <w:numId w:val="17"/>
        </w:numPr>
        <w:spacing w:line="360" w:lineRule="auto"/>
        <w:rPr>
          <w:rFonts w:ascii="Times New Roman" w:hAnsi="Times New Roman" w:cs="Times New Roman"/>
          <w:sz w:val="24"/>
          <w:szCs w:val="24"/>
        </w:rPr>
      </w:pPr>
      <w:r w:rsidRPr="009906BC">
        <w:rPr>
          <w:rFonts w:ascii="Times New Roman" w:hAnsi="Times New Roman" w:cs="Times New Roman"/>
          <w:sz w:val="24"/>
          <w:szCs w:val="24"/>
        </w:rPr>
        <w:t>La tuberculose péritonéale</w:t>
      </w:r>
    </w:p>
    <w:p w14:paraId="221DBF74" w14:textId="77777777" w:rsidR="00D87A02" w:rsidRPr="009906BC" w:rsidRDefault="00D87A02" w:rsidP="00FF6C45">
      <w:pPr>
        <w:pStyle w:val="Paragraphedeliste"/>
        <w:numPr>
          <w:ilvl w:val="0"/>
          <w:numId w:val="17"/>
        </w:numPr>
        <w:spacing w:line="360" w:lineRule="auto"/>
        <w:rPr>
          <w:rFonts w:ascii="Times New Roman" w:hAnsi="Times New Roman" w:cs="Times New Roman"/>
          <w:sz w:val="24"/>
          <w:szCs w:val="24"/>
        </w:rPr>
      </w:pPr>
      <w:r w:rsidRPr="009906BC">
        <w:rPr>
          <w:rFonts w:ascii="Times New Roman" w:hAnsi="Times New Roman" w:cs="Times New Roman"/>
          <w:sz w:val="24"/>
          <w:szCs w:val="24"/>
        </w:rPr>
        <w:t>L’adénolymphite mésentérique</w:t>
      </w:r>
    </w:p>
    <w:p w14:paraId="3081E98D" w14:textId="00030A5C" w:rsidR="00D87A02" w:rsidRPr="009906BC" w:rsidRDefault="007E7142" w:rsidP="00FF6C45">
      <w:pPr>
        <w:pStyle w:val="Paragraphedeliste"/>
        <w:numPr>
          <w:ilvl w:val="0"/>
          <w:numId w:val="17"/>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La gastroentérite </w:t>
      </w:r>
    </w:p>
    <w:p w14:paraId="02E98072" w14:textId="25033089" w:rsidR="00934CF1" w:rsidRPr="009906BC" w:rsidRDefault="00934CF1"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L’appendicite aigue chez la femme enceinte : </w:t>
      </w:r>
    </w:p>
    <w:p w14:paraId="52F14E0F" w14:textId="222EB1F0" w:rsidR="00934CF1" w:rsidRPr="009906BC" w:rsidRDefault="00934CF1" w:rsidP="00FF6C45">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A)</w:t>
      </w:r>
      <w:r w:rsidR="000B1366" w:rsidRPr="009906BC">
        <w:rPr>
          <w:rFonts w:ascii="Times New Roman" w:hAnsi="Times New Roman" w:cs="Times New Roman"/>
          <w:sz w:val="24"/>
          <w:szCs w:val="24"/>
        </w:rPr>
        <w:t xml:space="preserve"> E</w:t>
      </w:r>
      <w:r w:rsidRPr="009906BC">
        <w:rPr>
          <w:rFonts w:ascii="Times New Roman" w:hAnsi="Times New Roman" w:cs="Times New Roman"/>
          <w:sz w:val="24"/>
          <w:szCs w:val="24"/>
        </w:rPr>
        <w:t>st caractérisé</w:t>
      </w:r>
      <w:r w:rsidR="00965E4A" w:rsidRPr="009906BC">
        <w:rPr>
          <w:rFonts w:ascii="Times New Roman" w:hAnsi="Times New Roman" w:cs="Times New Roman"/>
          <w:sz w:val="24"/>
          <w:szCs w:val="24"/>
        </w:rPr>
        <w:t>e</w:t>
      </w:r>
      <w:r w:rsidRPr="009906BC">
        <w:rPr>
          <w:rFonts w:ascii="Times New Roman" w:hAnsi="Times New Roman" w:cs="Times New Roman"/>
          <w:sz w:val="24"/>
          <w:szCs w:val="24"/>
        </w:rPr>
        <w:t xml:space="preserve"> par sa gravité </w:t>
      </w:r>
    </w:p>
    <w:p w14:paraId="0E4C7B95" w14:textId="043D3B55" w:rsidR="00934CF1" w:rsidRPr="009906BC" w:rsidRDefault="00934CF1" w:rsidP="00FF6C45">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B) </w:t>
      </w:r>
      <w:r w:rsidR="00965E4A" w:rsidRPr="009906BC">
        <w:rPr>
          <w:rFonts w:ascii="Times New Roman" w:hAnsi="Times New Roman" w:cs="Times New Roman"/>
          <w:sz w:val="24"/>
          <w:szCs w:val="24"/>
        </w:rPr>
        <w:t>La symptomatologie clinique est variable en</w:t>
      </w:r>
      <w:r w:rsidRPr="009906BC">
        <w:rPr>
          <w:rFonts w:ascii="Times New Roman" w:hAnsi="Times New Roman" w:cs="Times New Roman"/>
          <w:sz w:val="24"/>
          <w:szCs w:val="24"/>
        </w:rPr>
        <w:t xml:space="preserve"> fonction </w:t>
      </w:r>
      <w:r w:rsidR="00965E4A" w:rsidRPr="009906BC">
        <w:rPr>
          <w:rFonts w:ascii="Times New Roman" w:hAnsi="Times New Roman" w:cs="Times New Roman"/>
          <w:sz w:val="24"/>
          <w:szCs w:val="24"/>
        </w:rPr>
        <w:t>du terme de</w:t>
      </w:r>
      <w:r w:rsidR="000B1366" w:rsidRPr="009906BC">
        <w:rPr>
          <w:rFonts w:ascii="Times New Roman" w:hAnsi="Times New Roman" w:cs="Times New Roman"/>
          <w:sz w:val="24"/>
          <w:szCs w:val="24"/>
        </w:rPr>
        <w:t xml:space="preserve"> </w:t>
      </w:r>
      <w:r w:rsidRPr="009906BC">
        <w:rPr>
          <w:rFonts w:ascii="Times New Roman" w:hAnsi="Times New Roman" w:cs="Times New Roman"/>
          <w:sz w:val="24"/>
          <w:szCs w:val="24"/>
        </w:rPr>
        <w:t>la grossesse</w:t>
      </w:r>
    </w:p>
    <w:p w14:paraId="272DBD5A" w14:textId="36714219" w:rsidR="00934CF1" w:rsidRPr="009906BC" w:rsidRDefault="00934CF1" w:rsidP="00FF6C45">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C) </w:t>
      </w:r>
      <w:r w:rsidR="00965E4A" w:rsidRPr="009906BC">
        <w:rPr>
          <w:rFonts w:ascii="Times New Roman" w:hAnsi="Times New Roman" w:cs="Times New Roman"/>
          <w:sz w:val="24"/>
          <w:szCs w:val="24"/>
        </w:rPr>
        <w:t>N</w:t>
      </w:r>
      <w:r w:rsidR="000B1366" w:rsidRPr="009906BC">
        <w:rPr>
          <w:rFonts w:ascii="Times New Roman" w:hAnsi="Times New Roman" w:cs="Times New Roman"/>
          <w:sz w:val="24"/>
          <w:szCs w:val="24"/>
        </w:rPr>
        <w:t>écessite une exploration radiologique par une échographie abdominale</w:t>
      </w:r>
    </w:p>
    <w:p w14:paraId="20C5DE58" w14:textId="29D0FEED" w:rsidR="000B1366" w:rsidRPr="009906BC" w:rsidRDefault="000B1366" w:rsidP="00FF6C45">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D) </w:t>
      </w:r>
      <w:r w:rsidR="00965E4A" w:rsidRPr="009906BC">
        <w:rPr>
          <w:rFonts w:ascii="Times New Roman" w:hAnsi="Times New Roman" w:cs="Times New Roman"/>
          <w:sz w:val="24"/>
          <w:szCs w:val="24"/>
        </w:rPr>
        <w:t>P</w:t>
      </w:r>
      <w:r w:rsidRPr="009906BC">
        <w:rPr>
          <w:rFonts w:ascii="Times New Roman" w:hAnsi="Times New Roman" w:cs="Times New Roman"/>
          <w:sz w:val="24"/>
          <w:szCs w:val="24"/>
        </w:rPr>
        <w:t xml:space="preserve">ose un diagnostic différentiel avec une pyélonéphrite </w:t>
      </w:r>
    </w:p>
    <w:p w14:paraId="7E8A7772" w14:textId="476E7728" w:rsidR="000B1366" w:rsidRPr="009906BC" w:rsidRDefault="000B1366" w:rsidP="006019C6">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E) </w:t>
      </w:r>
      <w:r w:rsidR="00965E4A" w:rsidRPr="009906BC">
        <w:rPr>
          <w:rFonts w:ascii="Times New Roman" w:hAnsi="Times New Roman" w:cs="Times New Roman"/>
          <w:sz w:val="24"/>
          <w:szCs w:val="24"/>
        </w:rPr>
        <w:t xml:space="preserve"> Est confirmée</w:t>
      </w:r>
      <w:r w:rsidRPr="009906BC">
        <w:rPr>
          <w:rFonts w:ascii="Times New Roman" w:hAnsi="Times New Roman" w:cs="Times New Roman"/>
          <w:sz w:val="24"/>
          <w:szCs w:val="24"/>
        </w:rPr>
        <w:t xml:space="preserve"> par le scanner abdominal </w:t>
      </w:r>
    </w:p>
    <w:p w14:paraId="21155C15" w14:textId="222B46E2" w:rsidR="000B1366" w:rsidRPr="009906BC" w:rsidRDefault="000B1366"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Chez la femme enceinte, la présentation clinique de l’appendicite </w:t>
      </w:r>
      <w:r w:rsidR="00503689" w:rsidRPr="009906BC">
        <w:rPr>
          <w:rFonts w:ascii="Times New Roman" w:hAnsi="Times New Roman" w:cs="Times New Roman"/>
          <w:b/>
          <w:bCs/>
          <w:sz w:val="24"/>
          <w:szCs w:val="24"/>
        </w:rPr>
        <w:t xml:space="preserve">aigue </w:t>
      </w:r>
      <w:r w:rsidRPr="009906BC">
        <w:rPr>
          <w:rFonts w:ascii="Times New Roman" w:hAnsi="Times New Roman" w:cs="Times New Roman"/>
          <w:b/>
          <w:bCs/>
          <w:sz w:val="24"/>
          <w:szCs w:val="24"/>
        </w:rPr>
        <w:t>peut évoluer en fonction de :</w:t>
      </w:r>
    </w:p>
    <w:p w14:paraId="4B7A5B48" w14:textId="163AFA4F" w:rsidR="000B1366" w:rsidRPr="009906BC" w:rsidRDefault="00AF16CF" w:rsidP="00FF6C45">
      <w:pPr>
        <w:pStyle w:val="Paragraphedeliste"/>
        <w:numPr>
          <w:ilvl w:val="0"/>
          <w:numId w:val="18"/>
        </w:numPr>
        <w:spacing w:line="360" w:lineRule="auto"/>
        <w:rPr>
          <w:rFonts w:ascii="Times New Roman" w:hAnsi="Times New Roman" w:cs="Times New Roman"/>
          <w:sz w:val="24"/>
          <w:szCs w:val="24"/>
        </w:rPr>
      </w:pPr>
      <w:r w:rsidRPr="009906BC">
        <w:rPr>
          <w:rFonts w:ascii="Times New Roman" w:hAnsi="Times New Roman" w:cs="Times New Roman"/>
          <w:sz w:val="24"/>
          <w:szCs w:val="24"/>
        </w:rPr>
        <w:t>Terme de</w:t>
      </w:r>
      <w:r w:rsidR="000B1366" w:rsidRPr="009906BC">
        <w:rPr>
          <w:rFonts w:ascii="Times New Roman" w:hAnsi="Times New Roman" w:cs="Times New Roman"/>
          <w:sz w:val="24"/>
          <w:szCs w:val="24"/>
        </w:rPr>
        <w:t xml:space="preserve"> la grossesse</w:t>
      </w:r>
    </w:p>
    <w:p w14:paraId="300CC834" w14:textId="77777777" w:rsidR="000B1366" w:rsidRPr="009906BC" w:rsidRDefault="000B1366" w:rsidP="00FF6C45">
      <w:pPr>
        <w:pStyle w:val="Paragraphedeliste"/>
        <w:numPr>
          <w:ilvl w:val="0"/>
          <w:numId w:val="18"/>
        </w:numPr>
        <w:spacing w:line="360" w:lineRule="auto"/>
        <w:rPr>
          <w:rFonts w:ascii="Times New Roman" w:hAnsi="Times New Roman" w:cs="Times New Roman"/>
          <w:sz w:val="24"/>
          <w:szCs w:val="24"/>
        </w:rPr>
      </w:pPr>
      <w:r w:rsidRPr="009906BC">
        <w:rPr>
          <w:rFonts w:ascii="Times New Roman" w:hAnsi="Times New Roman" w:cs="Times New Roman"/>
          <w:sz w:val="24"/>
          <w:szCs w:val="24"/>
        </w:rPr>
        <w:t>Poids de la femme</w:t>
      </w:r>
    </w:p>
    <w:p w14:paraId="75692DB5" w14:textId="77777777" w:rsidR="000B1366" w:rsidRPr="009906BC" w:rsidRDefault="000B1366" w:rsidP="00FF6C45">
      <w:pPr>
        <w:pStyle w:val="Paragraphedeliste"/>
        <w:numPr>
          <w:ilvl w:val="0"/>
          <w:numId w:val="18"/>
        </w:numPr>
        <w:spacing w:line="360" w:lineRule="auto"/>
        <w:rPr>
          <w:rFonts w:ascii="Times New Roman" w:hAnsi="Times New Roman" w:cs="Times New Roman"/>
          <w:sz w:val="24"/>
          <w:szCs w:val="24"/>
        </w:rPr>
      </w:pPr>
      <w:r w:rsidRPr="009906BC">
        <w:rPr>
          <w:rFonts w:ascii="Times New Roman" w:hAnsi="Times New Roman" w:cs="Times New Roman"/>
          <w:sz w:val="24"/>
          <w:szCs w:val="24"/>
        </w:rPr>
        <w:t>La position de l’utérus</w:t>
      </w:r>
    </w:p>
    <w:p w14:paraId="5F0B6925" w14:textId="77777777" w:rsidR="000B1366" w:rsidRPr="009906BC" w:rsidRDefault="000B1366" w:rsidP="00FF6C45">
      <w:pPr>
        <w:pStyle w:val="Paragraphedeliste"/>
        <w:numPr>
          <w:ilvl w:val="0"/>
          <w:numId w:val="18"/>
        </w:numPr>
        <w:spacing w:line="360" w:lineRule="auto"/>
        <w:rPr>
          <w:rFonts w:ascii="Times New Roman" w:hAnsi="Times New Roman" w:cs="Times New Roman"/>
          <w:sz w:val="24"/>
          <w:szCs w:val="24"/>
        </w:rPr>
      </w:pPr>
      <w:r w:rsidRPr="009906BC">
        <w:rPr>
          <w:rFonts w:ascii="Times New Roman" w:hAnsi="Times New Roman" w:cs="Times New Roman"/>
          <w:sz w:val="24"/>
          <w:szCs w:val="24"/>
        </w:rPr>
        <w:t>L’âge gestationnel uniquement</w:t>
      </w:r>
    </w:p>
    <w:p w14:paraId="1DEEE59B" w14:textId="37E4EF40" w:rsidR="00B17C22" w:rsidRPr="009906BC" w:rsidRDefault="000B1366" w:rsidP="006019C6">
      <w:pPr>
        <w:pStyle w:val="Paragraphedeliste"/>
        <w:numPr>
          <w:ilvl w:val="0"/>
          <w:numId w:val="18"/>
        </w:numPr>
        <w:spacing w:line="360" w:lineRule="auto"/>
        <w:rPr>
          <w:rFonts w:ascii="Times New Roman" w:hAnsi="Times New Roman" w:cs="Times New Roman"/>
          <w:sz w:val="24"/>
          <w:szCs w:val="24"/>
        </w:rPr>
      </w:pPr>
      <w:r w:rsidRPr="009906BC">
        <w:rPr>
          <w:rFonts w:ascii="Times New Roman" w:hAnsi="Times New Roman" w:cs="Times New Roman"/>
          <w:sz w:val="24"/>
          <w:szCs w:val="24"/>
        </w:rPr>
        <w:t>Nombre de</w:t>
      </w:r>
      <w:r w:rsidR="00AF16CF" w:rsidRPr="009906BC">
        <w:rPr>
          <w:rFonts w:ascii="Times New Roman" w:hAnsi="Times New Roman" w:cs="Times New Roman"/>
          <w:sz w:val="24"/>
          <w:szCs w:val="24"/>
        </w:rPr>
        <w:t>s</w:t>
      </w:r>
      <w:r w:rsidRPr="009906BC">
        <w:rPr>
          <w:rFonts w:ascii="Times New Roman" w:hAnsi="Times New Roman" w:cs="Times New Roman"/>
          <w:sz w:val="24"/>
          <w:szCs w:val="24"/>
        </w:rPr>
        <w:t xml:space="preserve"> grossesses précédentes</w:t>
      </w:r>
    </w:p>
    <w:p w14:paraId="70EB1EDB" w14:textId="77777777" w:rsidR="00B17C22" w:rsidRPr="009906BC" w:rsidRDefault="00B17C22"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Le plastron appendiculaire :</w:t>
      </w:r>
    </w:p>
    <w:p w14:paraId="070BB691" w14:textId="7C55D8DF" w:rsidR="00B17C22" w:rsidRPr="009906BC" w:rsidRDefault="00B17C22" w:rsidP="006019C6">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A)</w:t>
      </w:r>
      <w:r w:rsidR="00FC1CEE" w:rsidRPr="009906BC">
        <w:rPr>
          <w:rFonts w:ascii="Times New Roman" w:hAnsi="Times New Roman" w:cs="Times New Roman"/>
          <w:sz w:val="24"/>
          <w:szCs w:val="24"/>
        </w:rPr>
        <w:t xml:space="preserve"> </w:t>
      </w:r>
      <w:r w:rsidR="00AF16CF" w:rsidRPr="009906BC">
        <w:rPr>
          <w:rFonts w:ascii="Times New Roman" w:hAnsi="Times New Roman" w:cs="Times New Roman"/>
          <w:sz w:val="24"/>
          <w:szCs w:val="24"/>
        </w:rPr>
        <w:t>C</w:t>
      </w:r>
      <w:r w:rsidR="00FC1CEE" w:rsidRPr="009906BC">
        <w:rPr>
          <w:rFonts w:ascii="Times New Roman" w:hAnsi="Times New Roman" w:cs="Times New Roman"/>
          <w:sz w:val="24"/>
          <w:szCs w:val="24"/>
        </w:rPr>
        <w:t>orrespond</w:t>
      </w:r>
      <w:r w:rsidRPr="009906BC">
        <w:rPr>
          <w:rFonts w:ascii="Times New Roman" w:hAnsi="Times New Roman" w:cs="Times New Roman"/>
          <w:sz w:val="24"/>
          <w:szCs w:val="24"/>
        </w:rPr>
        <w:t xml:space="preserve"> à une a</w:t>
      </w:r>
      <w:r w:rsidR="00FC1CEE" w:rsidRPr="009906BC">
        <w:rPr>
          <w:rFonts w:ascii="Times New Roman" w:hAnsi="Times New Roman" w:cs="Times New Roman"/>
          <w:sz w:val="24"/>
          <w:szCs w:val="24"/>
        </w:rPr>
        <w:t>ppendicite refroidie</w:t>
      </w:r>
    </w:p>
    <w:p w14:paraId="676787A7" w14:textId="6C6A8CD5" w:rsidR="00FC1CEE" w:rsidRPr="009906BC" w:rsidRDefault="00FC1CEE" w:rsidP="006019C6">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 xml:space="preserve">B) </w:t>
      </w:r>
      <w:r w:rsidR="00AF16CF" w:rsidRPr="009906BC">
        <w:rPr>
          <w:rFonts w:ascii="Times New Roman" w:hAnsi="Times New Roman" w:cs="Times New Roman"/>
          <w:sz w:val="24"/>
          <w:szCs w:val="24"/>
        </w:rPr>
        <w:t>C</w:t>
      </w:r>
      <w:r w:rsidRPr="009906BC">
        <w:rPr>
          <w:rFonts w:ascii="Times New Roman" w:hAnsi="Times New Roman" w:cs="Times New Roman"/>
          <w:sz w:val="24"/>
          <w:szCs w:val="24"/>
        </w:rPr>
        <w:t>orrespond à un empattement de la fosse iliaque droite</w:t>
      </w:r>
      <w:r w:rsidR="00AF16CF" w:rsidRPr="009906BC">
        <w:rPr>
          <w:rFonts w:ascii="Times New Roman" w:hAnsi="Times New Roman" w:cs="Times New Roman"/>
          <w:sz w:val="24"/>
          <w:szCs w:val="24"/>
        </w:rPr>
        <w:t xml:space="preserve"> à l’examen clinique </w:t>
      </w:r>
    </w:p>
    <w:p w14:paraId="09CC0D9A" w14:textId="60228C5F" w:rsidR="00FC1CEE" w:rsidRPr="009906BC" w:rsidRDefault="00FC1CEE" w:rsidP="006019C6">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 xml:space="preserve">C) </w:t>
      </w:r>
      <w:r w:rsidR="00AF16CF" w:rsidRPr="009906BC">
        <w:rPr>
          <w:rFonts w:ascii="Times New Roman" w:hAnsi="Times New Roman" w:cs="Times New Roman"/>
          <w:sz w:val="24"/>
          <w:szCs w:val="24"/>
        </w:rPr>
        <w:t>S</w:t>
      </w:r>
      <w:r w:rsidRPr="009906BC">
        <w:rPr>
          <w:rFonts w:ascii="Times New Roman" w:hAnsi="Times New Roman" w:cs="Times New Roman"/>
          <w:sz w:val="24"/>
          <w:szCs w:val="24"/>
        </w:rPr>
        <w:t>e voit que chez l’homme</w:t>
      </w:r>
    </w:p>
    <w:p w14:paraId="7432910D" w14:textId="6E1AE58A" w:rsidR="00FC1CEE" w:rsidRPr="009906BC" w:rsidRDefault="00FC1CEE" w:rsidP="006019C6">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 xml:space="preserve">D) </w:t>
      </w:r>
      <w:r w:rsidR="00AF16CF" w:rsidRPr="009906BC">
        <w:rPr>
          <w:rFonts w:ascii="Times New Roman" w:hAnsi="Times New Roman" w:cs="Times New Roman"/>
          <w:sz w:val="24"/>
          <w:szCs w:val="24"/>
        </w:rPr>
        <w:t>E</w:t>
      </w:r>
      <w:r w:rsidRPr="009906BC">
        <w:rPr>
          <w:rFonts w:ascii="Times New Roman" w:hAnsi="Times New Roman" w:cs="Times New Roman"/>
          <w:sz w:val="24"/>
          <w:szCs w:val="24"/>
        </w:rPr>
        <w:t>st traité par une appendicectomie en urgence</w:t>
      </w:r>
    </w:p>
    <w:p w14:paraId="54AFAAB9" w14:textId="1E086733" w:rsidR="00FC1CEE" w:rsidRPr="009906BC" w:rsidRDefault="00FC1CEE" w:rsidP="006019C6">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 xml:space="preserve">E) </w:t>
      </w:r>
      <w:r w:rsidR="00AF16CF" w:rsidRPr="009906BC">
        <w:rPr>
          <w:rFonts w:ascii="Times New Roman" w:hAnsi="Times New Roman" w:cs="Times New Roman"/>
          <w:sz w:val="24"/>
          <w:szCs w:val="24"/>
        </w:rPr>
        <w:t>P</w:t>
      </w:r>
      <w:r w:rsidRPr="009906BC">
        <w:rPr>
          <w:rFonts w:ascii="Times New Roman" w:hAnsi="Times New Roman" w:cs="Times New Roman"/>
          <w:sz w:val="24"/>
          <w:szCs w:val="24"/>
        </w:rPr>
        <w:t xml:space="preserve">ose un diagnostic différentiel avec le cancer du </w:t>
      </w:r>
      <w:r w:rsidR="00CC34CC" w:rsidRPr="009906BC">
        <w:rPr>
          <w:rFonts w:ascii="Times New Roman" w:hAnsi="Times New Roman" w:cs="Times New Roman"/>
          <w:sz w:val="24"/>
          <w:szCs w:val="24"/>
        </w:rPr>
        <w:t>cœcum</w:t>
      </w:r>
      <w:r w:rsidRPr="009906BC">
        <w:rPr>
          <w:rFonts w:ascii="Times New Roman" w:hAnsi="Times New Roman" w:cs="Times New Roman"/>
          <w:sz w:val="24"/>
          <w:szCs w:val="24"/>
        </w:rPr>
        <w:t xml:space="preserve"> </w:t>
      </w:r>
    </w:p>
    <w:p w14:paraId="72355EC9" w14:textId="53D0F7D3" w:rsidR="00FC1CEE" w:rsidRPr="009906BC" w:rsidRDefault="00FC1CEE"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 </w:t>
      </w:r>
      <w:r w:rsidR="00AF16CF" w:rsidRPr="009906BC">
        <w:rPr>
          <w:rFonts w:ascii="Times New Roman" w:hAnsi="Times New Roman" w:cs="Times New Roman"/>
          <w:b/>
          <w:bCs/>
          <w:sz w:val="24"/>
          <w:szCs w:val="24"/>
        </w:rPr>
        <w:t>A l</w:t>
      </w:r>
      <w:r w:rsidRPr="009906BC">
        <w:rPr>
          <w:rFonts w:ascii="Times New Roman" w:hAnsi="Times New Roman" w:cs="Times New Roman"/>
          <w:b/>
          <w:bCs/>
          <w:sz w:val="24"/>
          <w:szCs w:val="24"/>
        </w:rPr>
        <w:t xml:space="preserve">’examen physique lors d’une péritonite appendiculaire </w:t>
      </w:r>
      <w:r w:rsidR="00AF16CF" w:rsidRPr="009906BC">
        <w:rPr>
          <w:rFonts w:ascii="Times New Roman" w:hAnsi="Times New Roman" w:cs="Times New Roman"/>
          <w:b/>
          <w:bCs/>
          <w:sz w:val="24"/>
          <w:szCs w:val="24"/>
        </w:rPr>
        <w:t>on trouve :</w:t>
      </w:r>
    </w:p>
    <w:p w14:paraId="04822E39" w14:textId="77777777" w:rsidR="00FC1CEE" w:rsidRPr="009906BC" w:rsidRDefault="00FC1CEE" w:rsidP="00FF6C45">
      <w:pPr>
        <w:pStyle w:val="Paragraphedeliste"/>
        <w:numPr>
          <w:ilvl w:val="0"/>
          <w:numId w:val="19"/>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signe de Rovsing</w:t>
      </w:r>
    </w:p>
    <w:p w14:paraId="1133F516" w14:textId="77777777" w:rsidR="00FC1CEE" w:rsidRPr="009906BC" w:rsidRDefault="00FC1CEE" w:rsidP="00FF6C45">
      <w:pPr>
        <w:pStyle w:val="Paragraphedeliste"/>
        <w:numPr>
          <w:ilvl w:val="0"/>
          <w:numId w:val="19"/>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défense généralisée</w:t>
      </w:r>
    </w:p>
    <w:p w14:paraId="114DFF33" w14:textId="1B15EAD3" w:rsidR="00FC1CEE" w:rsidRPr="009906BC" w:rsidRDefault="00FC1CEE" w:rsidP="00FF6C45">
      <w:pPr>
        <w:pStyle w:val="Paragraphedeliste"/>
        <w:numPr>
          <w:ilvl w:val="0"/>
          <w:numId w:val="19"/>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état </w:t>
      </w:r>
      <w:r w:rsidR="00AF16CF" w:rsidRPr="009906BC">
        <w:rPr>
          <w:rFonts w:ascii="Times New Roman" w:hAnsi="Times New Roman" w:cs="Times New Roman"/>
          <w:sz w:val="24"/>
          <w:szCs w:val="24"/>
        </w:rPr>
        <w:t xml:space="preserve">général toujours </w:t>
      </w:r>
      <w:r w:rsidRPr="009906BC">
        <w:rPr>
          <w:rFonts w:ascii="Times New Roman" w:hAnsi="Times New Roman" w:cs="Times New Roman"/>
          <w:sz w:val="24"/>
          <w:szCs w:val="24"/>
        </w:rPr>
        <w:t>conservé</w:t>
      </w:r>
    </w:p>
    <w:p w14:paraId="7843EF76" w14:textId="73D1AB71" w:rsidR="00FC1CEE" w:rsidRPr="009906BC" w:rsidRDefault="00FC1CEE" w:rsidP="00FF6C45">
      <w:pPr>
        <w:pStyle w:val="Paragraphedeliste"/>
        <w:numPr>
          <w:ilvl w:val="0"/>
          <w:numId w:val="19"/>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Bombement de cul de sac de Douglas au toucher rectal</w:t>
      </w:r>
    </w:p>
    <w:p w14:paraId="61467AF3" w14:textId="77777777" w:rsidR="00FC1CEE" w:rsidRPr="009906BC" w:rsidRDefault="00FC1CEE" w:rsidP="00FF6C45">
      <w:pPr>
        <w:pStyle w:val="Paragraphedeliste"/>
        <w:numPr>
          <w:ilvl w:val="0"/>
          <w:numId w:val="19"/>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tachycardie </w:t>
      </w:r>
    </w:p>
    <w:p w14:paraId="67E7AA7F" w14:textId="77777777" w:rsidR="004A65A7" w:rsidRPr="009906BC" w:rsidRDefault="004A65A7" w:rsidP="00FF6C45">
      <w:pPr>
        <w:pStyle w:val="Paragraphedeliste"/>
        <w:spacing w:line="360" w:lineRule="auto"/>
        <w:ind w:left="1080"/>
        <w:rPr>
          <w:rFonts w:ascii="Times New Roman" w:hAnsi="Times New Roman" w:cs="Times New Roman"/>
          <w:sz w:val="24"/>
          <w:szCs w:val="24"/>
        </w:rPr>
      </w:pPr>
    </w:p>
    <w:p w14:paraId="3D84AB65" w14:textId="77777777" w:rsidR="004A65A7" w:rsidRPr="009906BC" w:rsidRDefault="004A65A7" w:rsidP="00FF6C45">
      <w:pPr>
        <w:pStyle w:val="Paragraphedeliste"/>
        <w:spacing w:line="360" w:lineRule="auto"/>
        <w:ind w:left="1080"/>
        <w:rPr>
          <w:rFonts w:ascii="Times New Roman" w:hAnsi="Times New Roman" w:cs="Times New Roman"/>
          <w:sz w:val="24"/>
          <w:szCs w:val="24"/>
        </w:rPr>
      </w:pPr>
    </w:p>
    <w:p w14:paraId="25B012B1" w14:textId="68B24072" w:rsidR="004A65A7" w:rsidRPr="009906BC" w:rsidRDefault="006019C6"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lastRenderedPageBreak/>
        <w:t>L</w:t>
      </w:r>
      <w:r w:rsidR="004A65A7" w:rsidRPr="009906BC">
        <w:rPr>
          <w:rFonts w:ascii="Times New Roman" w:hAnsi="Times New Roman" w:cs="Times New Roman"/>
          <w:b/>
          <w:bCs/>
          <w:sz w:val="24"/>
          <w:szCs w:val="24"/>
        </w:rPr>
        <w:t xml:space="preserve">’appendicite dite « toxique » est : </w:t>
      </w:r>
    </w:p>
    <w:p w14:paraId="6EC9D156" w14:textId="1C556682" w:rsidR="004A65A7" w:rsidRPr="009906BC" w:rsidRDefault="004A65A7" w:rsidP="00FF6C45">
      <w:pPr>
        <w:pStyle w:val="Paragraphedeliste"/>
        <w:numPr>
          <w:ilvl w:val="0"/>
          <w:numId w:val="20"/>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Fatale peut entrainer le décès en dehors </w:t>
      </w:r>
      <w:r w:rsidR="009906BC" w:rsidRPr="009906BC">
        <w:rPr>
          <w:rFonts w:ascii="Times New Roman" w:hAnsi="Times New Roman" w:cs="Times New Roman"/>
          <w:sz w:val="24"/>
          <w:szCs w:val="24"/>
        </w:rPr>
        <w:t>du traitement adapté</w:t>
      </w:r>
    </w:p>
    <w:p w14:paraId="4F70C38E" w14:textId="77777777" w:rsidR="004A65A7" w:rsidRPr="00FF6C45" w:rsidRDefault="004A65A7" w:rsidP="00FF6C45">
      <w:pPr>
        <w:pStyle w:val="Paragraphedeliste"/>
        <w:numPr>
          <w:ilvl w:val="0"/>
          <w:numId w:val="20"/>
        </w:numPr>
        <w:spacing w:line="360" w:lineRule="auto"/>
        <w:rPr>
          <w:rFonts w:cstheme="minorHAnsi"/>
          <w:sz w:val="24"/>
          <w:szCs w:val="24"/>
        </w:rPr>
      </w:pPr>
      <w:r w:rsidRPr="00FF6C45">
        <w:rPr>
          <w:rFonts w:cstheme="minorHAnsi"/>
          <w:sz w:val="24"/>
          <w:szCs w:val="24"/>
        </w:rPr>
        <w:t>Très rare mais évolue rapidement</w:t>
      </w:r>
    </w:p>
    <w:p w14:paraId="340B0D68" w14:textId="77777777" w:rsidR="004A65A7" w:rsidRPr="00FF6C45" w:rsidRDefault="004A65A7" w:rsidP="00FF6C45">
      <w:pPr>
        <w:pStyle w:val="Paragraphedeliste"/>
        <w:numPr>
          <w:ilvl w:val="0"/>
          <w:numId w:val="20"/>
        </w:numPr>
        <w:spacing w:line="360" w:lineRule="auto"/>
        <w:rPr>
          <w:rFonts w:cstheme="minorHAnsi"/>
          <w:sz w:val="24"/>
          <w:szCs w:val="24"/>
        </w:rPr>
      </w:pPr>
      <w:r w:rsidRPr="00FF6C45">
        <w:rPr>
          <w:rFonts w:cstheme="minorHAnsi"/>
          <w:sz w:val="24"/>
          <w:szCs w:val="24"/>
        </w:rPr>
        <w:t>Toujours asymptomatique</w:t>
      </w:r>
    </w:p>
    <w:p w14:paraId="270E1B0F" w14:textId="77777777" w:rsidR="00FC1CEE" w:rsidRPr="009906BC" w:rsidRDefault="004A65A7" w:rsidP="00FF6C45">
      <w:pPr>
        <w:pStyle w:val="Paragraphedeliste"/>
        <w:numPr>
          <w:ilvl w:val="0"/>
          <w:numId w:val="20"/>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sepsis</w:t>
      </w:r>
    </w:p>
    <w:p w14:paraId="6330E4D7" w14:textId="1403E8D4" w:rsidR="004A65A7" w:rsidRPr="009906BC" w:rsidRDefault="004A65A7" w:rsidP="00FF6C45">
      <w:pPr>
        <w:pStyle w:val="Paragraphedeliste"/>
        <w:numPr>
          <w:ilvl w:val="0"/>
          <w:numId w:val="20"/>
        </w:numPr>
        <w:spacing w:line="360" w:lineRule="auto"/>
        <w:rPr>
          <w:rFonts w:ascii="Times New Roman" w:hAnsi="Times New Roman" w:cs="Times New Roman"/>
          <w:sz w:val="24"/>
          <w:szCs w:val="24"/>
        </w:rPr>
      </w:pPr>
      <w:r w:rsidRPr="009906BC">
        <w:rPr>
          <w:rFonts w:ascii="Times New Roman" w:hAnsi="Times New Roman" w:cs="Times New Roman"/>
          <w:sz w:val="24"/>
          <w:szCs w:val="24"/>
        </w:rPr>
        <w:t>Accompagné</w:t>
      </w:r>
      <w:r w:rsidR="00503689" w:rsidRPr="009906BC">
        <w:rPr>
          <w:rFonts w:ascii="Times New Roman" w:hAnsi="Times New Roman" w:cs="Times New Roman"/>
          <w:sz w:val="24"/>
          <w:szCs w:val="24"/>
        </w:rPr>
        <w:t>e</w:t>
      </w:r>
      <w:r w:rsidRPr="009906BC">
        <w:rPr>
          <w:rFonts w:ascii="Times New Roman" w:hAnsi="Times New Roman" w:cs="Times New Roman"/>
          <w:sz w:val="24"/>
          <w:szCs w:val="24"/>
        </w:rPr>
        <w:t xml:space="preserve"> d’un syndrome inflammatoire biologique manifeste </w:t>
      </w:r>
    </w:p>
    <w:p w14:paraId="43488A01" w14:textId="77777777" w:rsidR="0017710B" w:rsidRPr="009906BC" w:rsidRDefault="0017710B"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Le marqueur biologique le plus précocement perturbé lors d’une appendicite aigue est :</w:t>
      </w:r>
    </w:p>
    <w:p w14:paraId="50E32BB8" w14:textId="77777777" w:rsidR="0017710B" w:rsidRPr="009906BC" w:rsidRDefault="0017710B"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A) la CRP</w:t>
      </w:r>
    </w:p>
    <w:p w14:paraId="36110624" w14:textId="77777777" w:rsidR="0017710B" w:rsidRPr="009906BC" w:rsidRDefault="0017710B"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B) La protidémie</w:t>
      </w:r>
    </w:p>
    <w:p w14:paraId="462553D1" w14:textId="77777777" w:rsidR="0017710B" w:rsidRPr="009906BC" w:rsidRDefault="0017710B"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C) La leucocyturie</w:t>
      </w:r>
    </w:p>
    <w:p w14:paraId="210D505F" w14:textId="77777777" w:rsidR="0017710B" w:rsidRPr="009906BC" w:rsidRDefault="0017710B"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D) l’hyperleucocytose à polynucléaires neutrophiles</w:t>
      </w:r>
    </w:p>
    <w:p w14:paraId="6AD40043" w14:textId="331C258F" w:rsidR="0017710B" w:rsidRPr="009906BC" w:rsidRDefault="0017710B"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E) la kaliémie</w:t>
      </w:r>
    </w:p>
    <w:p w14:paraId="621AF2F0" w14:textId="6403F8AA" w:rsidR="0017710B" w:rsidRPr="009906BC" w:rsidRDefault="006B71D0"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La</w:t>
      </w:r>
      <w:r w:rsidR="0017710B" w:rsidRPr="009906BC">
        <w:rPr>
          <w:rFonts w:ascii="Times New Roman" w:hAnsi="Times New Roman" w:cs="Times New Roman"/>
          <w:b/>
          <w:bCs/>
          <w:sz w:val="24"/>
          <w:szCs w:val="24"/>
        </w:rPr>
        <w:t xml:space="preserve"> sensibilité approximative de l’échographie abdominale pour le diagnostic d’appendicite aiguë est de : </w:t>
      </w:r>
    </w:p>
    <w:p w14:paraId="3EE6D0E8" w14:textId="77777777" w:rsidR="0017710B" w:rsidRPr="009906BC" w:rsidRDefault="00FA51A1" w:rsidP="00FF6C45">
      <w:pPr>
        <w:pStyle w:val="Paragraphedeliste"/>
        <w:numPr>
          <w:ilvl w:val="0"/>
          <w:numId w:val="21"/>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50 </w:t>
      </w:r>
      <w:r w:rsidR="0017710B" w:rsidRPr="009906BC">
        <w:rPr>
          <w:rFonts w:ascii="Times New Roman" w:hAnsi="Times New Roman" w:cs="Times New Roman"/>
          <w:sz w:val="24"/>
          <w:szCs w:val="24"/>
        </w:rPr>
        <w:t xml:space="preserve">% </w:t>
      </w:r>
    </w:p>
    <w:p w14:paraId="37E92774" w14:textId="77777777" w:rsidR="0017710B" w:rsidRPr="009906BC" w:rsidRDefault="00FA51A1" w:rsidP="00FF6C45">
      <w:pPr>
        <w:pStyle w:val="Paragraphedeliste"/>
        <w:numPr>
          <w:ilvl w:val="0"/>
          <w:numId w:val="21"/>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80 </w:t>
      </w:r>
      <w:r w:rsidR="0017710B" w:rsidRPr="009906BC">
        <w:rPr>
          <w:rFonts w:ascii="Times New Roman" w:hAnsi="Times New Roman" w:cs="Times New Roman"/>
          <w:sz w:val="24"/>
          <w:szCs w:val="24"/>
        </w:rPr>
        <w:t xml:space="preserve">% </w:t>
      </w:r>
    </w:p>
    <w:p w14:paraId="069B5873" w14:textId="77777777" w:rsidR="0017710B" w:rsidRPr="009906BC" w:rsidRDefault="00FA51A1" w:rsidP="00FF6C45">
      <w:pPr>
        <w:pStyle w:val="Paragraphedeliste"/>
        <w:numPr>
          <w:ilvl w:val="0"/>
          <w:numId w:val="21"/>
        </w:numPr>
        <w:spacing w:line="360" w:lineRule="auto"/>
        <w:rPr>
          <w:rFonts w:ascii="Times New Roman" w:hAnsi="Times New Roman" w:cs="Times New Roman"/>
          <w:sz w:val="24"/>
          <w:szCs w:val="24"/>
        </w:rPr>
      </w:pPr>
      <w:r w:rsidRPr="009906BC">
        <w:rPr>
          <w:rFonts w:ascii="Times New Roman" w:hAnsi="Times New Roman" w:cs="Times New Roman"/>
          <w:sz w:val="24"/>
          <w:szCs w:val="24"/>
        </w:rPr>
        <w:t>40 %</w:t>
      </w:r>
    </w:p>
    <w:p w14:paraId="109CD5F3" w14:textId="77777777" w:rsidR="0017710B" w:rsidRPr="009906BC" w:rsidRDefault="00FA51A1" w:rsidP="00FF6C45">
      <w:pPr>
        <w:pStyle w:val="Paragraphedeliste"/>
        <w:numPr>
          <w:ilvl w:val="0"/>
          <w:numId w:val="21"/>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100 </w:t>
      </w:r>
      <w:r w:rsidR="0017710B" w:rsidRPr="009906BC">
        <w:rPr>
          <w:rFonts w:ascii="Times New Roman" w:hAnsi="Times New Roman" w:cs="Times New Roman"/>
          <w:sz w:val="24"/>
          <w:szCs w:val="24"/>
        </w:rPr>
        <w:t xml:space="preserve">% </w:t>
      </w:r>
    </w:p>
    <w:p w14:paraId="6A9F292E" w14:textId="3558AAE2" w:rsidR="00FA51A1" w:rsidRPr="009906BC" w:rsidRDefault="00FA51A1" w:rsidP="006B71D0">
      <w:pPr>
        <w:pStyle w:val="Paragraphedeliste"/>
        <w:numPr>
          <w:ilvl w:val="0"/>
          <w:numId w:val="21"/>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10 </w:t>
      </w:r>
      <w:r w:rsidR="0017710B" w:rsidRPr="009906BC">
        <w:rPr>
          <w:rFonts w:ascii="Times New Roman" w:hAnsi="Times New Roman" w:cs="Times New Roman"/>
          <w:sz w:val="24"/>
          <w:szCs w:val="24"/>
        </w:rPr>
        <w:t>%</w:t>
      </w:r>
    </w:p>
    <w:p w14:paraId="76FBAB44" w14:textId="77777777" w:rsidR="00FA51A1" w:rsidRPr="009906BC" w:rsidRDefault="005D1378" w:rsidP="00FF6C45">
      <w:pPr>
        <w:pStyle w:val="Paragraphedeliste"/>
        <w:numPr>
          <w:ilvl w:val="0"/>
          <w:numId w:val="2"/>
        </w:numPr>
        <w:spacing w:line="360" w:lineRule="auto"/>
        <w:rPr>
          <w:rFonts w:ascii="Times New Roman" w:hAnsi="Times New Roman" w:cs="Times New Roman"/>
          <w:sz w:val="24"/>
          <w:szCs w:val="24"/>
        </w:rPr>
      </w:pPr>
      <w:r w:rsidRPr="009906BC">
        <w:rPr>
          <w:rFonts w:ascii="Times New Roman" w:hAnsi="Times New Roman" w:cs="Times New Roman"/>
          <w:sz w:val="24"/>
          <w:szCs w:val="24"/>
        </w:rPr>
        <w:t>L’échographie abdominale en cas d’appendicite aigue :</w:t>
      </w:r>
    </w:p>
    <w:p w14:paraId="2FE63C93" w14:textId="77777777" w:rsidR="005D1378" w:rsidRPr="009906BC" w:rsidRDefault="005D1378"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A) Est opérateur dépendant</w:t>
      </w:r>
    </w:p>
    <w:p w14:paraId="2EAEAA65" w14:textId="1ADD5328" w:rsidR="005D1378" w:rsidRPr="009906BC" w:rsidRDefault="005D1378"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 xml:space="preserve">B) </w:t>
      </w:r>
      <w:r w:rsidR="00AF16CF" w:rsidRPr="009906BC">
        <w:rPr>
          <w:rFonts w:ascii="Times New Roman" w:hAnsi="Times New Roman" w:cs="Times New Roman"/>
          <w:sz w:val="24"/>
          <w:szCs w:val="24"/>
        </w:rPr>
        <w:t>A</w:t>
      </w:r>
      <w:r w:rsidRPr="009906BC">
        <w:rPr>
          <w:rFonts w:ascii="Times New Roman" w:hAnsi="Times New Roman" w:cs="Times New Roman"/>
          <w:sz w:val="24"/>
          <w:szCs w:val="24"/>
        </w:rPr>
        <w:t>yant une sensibilité élevée chez le patient obèse</w:t>
      </w:r>
    </w:p>
    <w:p w14:paraId="7DCBBA1B" w14:textId="77777777" w:rsidR="005D1378" w:rsidRPr="009906BC" w:rsidRDefault="005D1378"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C) Ayant une faible sensibilité en cas d’appendicite rétro-</w:t>
      </w:r>
      <w:r w:rsidR="00C6601D" w:rsidRPr="009906BC">
        <w:rPr>
          <w:rFonts w:ascii="Times New Roman" w:hAnsi="Times New Roman" w:cs="Times New Roman"/>
          <w:sz w:val="24"/>
          <w:szCs w:val="24"/>
        </w:rPr>
        <w:t>caecale</w:t>
      </w:r>
    </w:p>
    <w:p w14:paraId="0BAFA0B6" w14:textId="2478DA92" w:rsidR="005D1378" w:rsidRPr="009906BC" w:rsidRDefault="005D1378"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 xml:space="preserve">D) </w:t>
      </w:r>
      <w:r w:rsidR="00AF16CF" w:rsidRPr="009906BC">
        <w:rPr>
          <w:rFonts w:ascii="Times New Roman" w:hAnsi="Times New Roman" w:cs="Times New Roman"/>
          <w:sz w:val="24"/>
          <w:szCs w:val="24"/>
        </w:rPr>
        <w:t>L</w:t>
      </w:r>
      <w:r w:rsidR="00C6601D" w:rsidRPr="009906BC">
        <w:rPr>
          <w:rFonts w:ascii="Times New Roman" w:hAnsi="Times New Roman" w:cs="Times New Roman"/>
          <w:sz w:val="24"/>
          <w:szCs w:val="24"/>
        </w:rPr>
        <w:t>’examen de prédilection chez les enfants</w:t>
      </w:r>
    </w:p>
    <w:p w14:paraId="09885B01" w14:textId="13DBD8E7" w:rsidR="00C55F40" w:rsidRPr="009906BC" w:rsidRDefault="00C6601D"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 xml:space="preserve">E) Non accessible </w:t>
      </w:r>
    </w:p>
    <w:p w14:paraId="4F17DD60" w14:textId="77777777" w:rsidR="00C55F40" w:rsidRPr="009906BC" w:rsidRDefault="00C55F40"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Le taux d’appendicectomie blanche a été nettement diminué </w:t>
      </w:r>
      <w:r w:rsidR="00CC34CC" w:rsidRPr="009906BC">
        <w:rPr>
          <w:rFonts w:ascii="Times New Roman" w:hAnsi="Times New Roman" w:cs="Times New Roman"/>
          <w:b/>
          <w:bCs/>
          <w:sz w:val="24"/>
          <w:szCs w:val="24"/>
        </w:rPr>
        <w:t>grâce</w:t>
      </w:r>
      <w:r w:rsidRPr="009906BC">
        <w:rPr>
          <w:rFonts w:ascii="Times New Roman" w:hAnsi="Times New Roman" w:cs="Times New Roman"/>
          <w:b/>
          <w:bCs/>
          <w:sz w:val="24"/>
          <w:szCs w:val="24"/>
        </w:rPr>
        <w:t xml:space="preserve"> à :</w:t>
      </w:r>
    </w:p>
    <w:p w14:paraId="61948590" w14:textId="77777777" w:rsidR="00C55F40" w:rsidRPr="009906BC" w:rsidRDefault="00C55F40"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A) L’IRM abdominale</w:t>
      </w:r>
    </w:p>
    <w:p w14:paraId="19D4CF6A" w14:textId="77777777" w:rsidR="00C55F40" w:rsidRPr="009906BC" w:rsidRDefault="00C55F40"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B) l’échographie abdominale</w:t>
      </w:r>
    </w:p>
    <w:p w14:paraId="1425D0C7" w14:textId="77777777" w:rsidR="00C55F40" w:rsidRPr="009906BC" w:rsidRDefault="00C55F40"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 xml:space="preserve">C) La </w:t>
      </w:r>
      <w:r w:rsidR="00C03236" w:rsidRPr="009906BC">
        <w:rPr>
          <w:rFonts w:ascii="Times New Roman" w:hAnsi="Times New Roman" w:cs="Times New Roman"/>
          <w:sz w:val="24"/>
          <w:szCs w:val="24"/>
        </w:rPr>
        <w:t>cœlioscopie</w:t>
      </w:r>
      <w:r w:rsidRPr="009906BC">
        <w:rPr>
          <w:rFonts w:ascii="Times New Roman" w:hAnsi="Times New Roman" w:cs="Times New Roman"/>
          <w:sz w:val="24"/>
          <w:szCs w:val="24"/>
        </w:rPr>
        <w:t xml:space="preserve"> exploratrice</w:t>
      </w:r>
    </w:p>
    <w:p w14:paraId="09C72FC6" w14:textId="2C953EA5" w:rsidR="00C55F40" w:rsidRPr="009906BC" w:rsidRDefault="00C55F40"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 xml:space="preserve">D) la radiographie standard </w:t>
      </w:r>
      <w:r w:rsidR="00503689" w:rsidRPr="009906BC">
        <w:rPr>
          <w:rFonts w:ascii="Times New Roman" w:hAnsi="Times New Roman" w:cs="Times New Roman"/>
          <w:sz w:val="24"/>
          <w:szCs w:val="24"/>
        </w:rPr>
        <w:t>(ASP</w:t>
      </w:r>
      <w:r w:rsidRPr="009906BC">
        <w:rPr>
          <w:rFonts w:ascii="Times New Roman" w:hAnsi="Times New Roman" w:cs="Times New Roman"/>
          <w:sz w:val="24"/>
          <w:szCs w:val="24"/>
        </w:rPr>
        <w:t>)</w:t>
      </w:r>
    </w:p>
    <w:p w14:paraId="39806B5D" w14:textId="672728C4" w:rsidR="00C55F40" w:rsidRDefault="00C55F40"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 xml:space="preserve">E) la Tomodensitométrie abdominale injectée </w:t>
      </w:r>
    </w:p>
    <w:p w14:paraId="6453DD83" w14:textId="77777777" w:rsidR="0077006F" w:rsidRPr="009906BC" w:rsidRDefault="0077006F" w:rsidP="006B71D0">
      <w:pPr>
        <w:pStyle w:val="Paragraphedeliste"/>
        <w:spacing w:line="360" w:lineRule="auto"/>
        <w:ind w:left="708"/>
        <w:rPr>
          <w:rFonts w:ascii="Times New Roman" w:hAnsi="Times New Roman" w:cs="Times New Roman"/>
          <w:sz w:val="24"/>
          <w:szCs w:val="24"/>
        </w:rPr>
      </w:pPr>
    </w:p>
    <w:p w14:paraId="0EA39D9D" w14:textId="77777777" w:rsidR="00C55F40" w:rsidRPr="009906BC" w:rsidRDefault="00C55F40" w:rsidP="00FF6C45">
      <w:pPr>
        <w:pStyle w:val="Paragraphedeliste"/>
        <w:spacing w:line="360" w:lineRule="auto"/>
        <w:ind w:left="1080"/>
        <w:rPr>
          <w:rFonts w:ascii="Times New Roman" w:hAnsi="Times New Roman" w:cs="Times New Roman"/>
          <w:sz w:val="24"/>
          <w:szCs w:val="24"/>
        </w:rPr>
      </w:pPr>
    </w:p>
    <w:p w14:paraId="35E246CF" w14:textId="77777777" w:rsidR="00C55F40" w:rsidRPr="009906BC" w:rsidRDefault="00AB6899" w:rsidP="00FF6C45">
      <w:pPr>
        <w:pStyle w:val="Paragraphedeliste"/>
        <w:numPr>
          <w:ilvl w:val="0"/>
          <w:numId w:val="2"/>
        </w:numPr>
        <w:spacing w:line="360" w:lineRule="auto"/>
        <w:rPr>
          <w:rFonts w:ascii="Times New Roman" w:hAnsi="Times New Roman" w:cs="Times New Roman"/>
          <w:sz w:val="24"/>
          <w:szCs w:val="24"/>
        </w:rPr>
      </w:pPr>
      <w:r w:rsidRPr="009906BC">
        <w:rPr>
          <w:rFonts w:ascii="Times New Roman" w:hAnsi="Times New Roman" w:cs="Times New Roman"/>
          <w:sz w:val="24"/>
          <w:szCs w:val="24"/>
        </w:rPr>
        <w:lastRenderedPageBreak/>
        <w:t>L</w:t>
      </w:r>
      <w:r w:rsidRPr="009906BC">
        <w:rPr>
          <w:rFonts w:ascii="Times New Roman" w:hAnsi="Times New Roman" w:cs="Times New Roman"/>
          <w:b/>
          <w:bCs/>
          <w:sz w:val="24"/>
          <w:szCs w:val="24"/>
        </w:rPr>
        <w:t>es signes scannographiques de confirmation d’une appendicite aigue sont :</w:t>
      </w:r>
    </w:p>
    <w:p w14:paraId="44C34492" w14:textId="02AB2470" w:rsidR="00AB6899" w:rsidRPr="009906BC" w:rsidRDefault="00AB6899"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 xml:space="preserve">A) </w:t>
      </w:r>
      <w:r w:rsidR="006E53AC" w:rsidRPr="009906BC">
        <w:rPr>
          <w:rFonts w:ascii="Times New Roman" w:hAnsi="Times New Roman" w:cs="Times New Roman"/>
          <w:sz w:val="24"/>
          <w:szCs w:val="24"/>
        </w:rPr>
        <w:t xml:space="preserve">l’infiltration </w:t>
      </w:r>
      <w:r w:rsidRPr="009906BC">
        <w:rPr>
          <w:rFonts w:ascii="Times New Roman" w:hAnsi="Times New Roman" w:cs="Times New Roman"/>
          <w:sz w:val="24"/>
          <w:szCs w:val="24"/>
        </w:rPr>
        <w:t>de la graisse péri-appendiculaire</w:t>
      </w:r>
    </w:p>
    <w:p w14:paraId="122A78EC" w14:textId="24E4D8C2" w:rsidR="00AB6899" w:rsidRPr="009906BC" w:rsidRDefault="00AB6899"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 xml:space="preserve">B) </w:t>
      </w:r>
      <w:r w:rsidR="006E53AC" w:rsidRPr="009906BC">
        <w:rPr>
          <w:rFonts w:ascii="Times New Roman" w:hAnsi="Times New Roman" w:cs="Times New Roman"/>
          <w:sz w:val="24"/>
          <w:szCs w:val="24"/>
        </w:rPr>
        <w:t xml:space="preserve">l’iléus </w:t>
      </w:r>
      <w:r w:rsidRPr="009906BC">
        <w:rPr>
          <w:rFonts w:ascii="Times New Roman" w:hAnsi="Times New Roman" w:cs="Times New Roman"/>
          <w:sz w:val="24"/>
          <w:szCs w:val="24"/>
        </w:rPr>
        <w:t>intestinal</w:t>
      </w:r>
    </w:p>
    <w:p w14:paraId="026DAE16" w14:textId="77777777" w:rsidR="00AB6899" w:rsidRPr="009906BC" w:rsidRDefault="00AB6899"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C) le diamètre appendiculaire supérieur à 6 mm</w:t>
      </w:r>
    </w:p>
    <w:p w14:paraId="44BC25E2" w14:textId="77777777" w:rsidR="00AB6899" w:rsidRPr="009906BC" w:rsidRDefault="00AB6899"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D) l’épaississement de la paroi appendiculaire supérieure à 3 mm</w:t>
      </w:r>
    </w:p>
    <w:p w14:paraId="3EF95511" w14:textId="02CBC740" w:rsidR="00C03236" w:rsidRPr="009906BC" w:rsidRDefault="00AB6899"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E) l’ép</w:t>
      </w:r>
      <w:r w:rsidR="00C03236" w:rsidRPr="009906BC">
        <w:rPr>
          <w:rFonts w:ascii="Times New Roman" w:hAnsi="Times New Roman" w:cs="Times New Roman"/>
          <w:sz w:val="24"/>
          <w:szCs w:val="24"/>
        </w:rPr>
        <w:t xml:space="preserve">aississement caecal </w:t>
      </w:r>
      <w:r w:rsidR="00CC34CC" w:rsidRPr="009906BC">
        <w:rPr>
          <w:rFonts w:ascii="Times New Roman" w:hAnsi="Times New Roman" w:cs="Times New Roman"/>
          <w:sz w:val="24"/>
          <w:szCs w:val="24"/>
        </w:rPr>
        <w:t>réactionnel</w:t>
      </w:r>
    </w:p>
    <w:p w14:paraId="7E4148CF" w14:textId="77777777" w:rsidR="00C03236" w:rsidRPr="009906BC" w:rsidRDefault="00CC34CC"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sz w:val="24"/>
          <w:szCs w:val="24"/>
        </w:rPr>
        <w:t xml:space="preserve"> </w:t>
      </w:r>
      <w:r w:rsidRPr="009906BC">
        <w:rPr>
          <w:rFonts w:ascii="Times New Roman" w:hAnsi="Times New Roman" w:cs="Times New Roman"/>
          <w:b/>
          <w:bCs/>
          <w:sz w:val="24"/>
          <w:szCs w:val="24"/>
        </w:rPr>
        <w:t>L</w:t>
      </w:r>
      <w:r w:rsidR="00C03236" w:rsidRPr="009906BC">
        <w:rPr>
          <w:rFonts w:ascii="Times New Roman" w:hAnsi="Times New Roman" w:cs="Times New Roman"/>
          <w:b/>
          <w:bCs/>
          <w:sz w:val="24"/>
          <w:szCs w:val="24"/>
        </w:rPr>
        <w:t>e traitement d’une appendicite aiguë non compliquée</w:t>
      </w:r>
      <w:r w:rsidRPr="009906BC">
        <w:rPr>
          <w:rFonts w:ascii="Times New Roman" w:hAnsi="Times New Roman" w:cs="Times New Roman"/>
          <w:b/>
          <w:bCs/>
          <w:sz w:val="24"/>
          <w:szCs w:val="24"/>
        </w:rPr>
        <w:t xml:space="preserve"> con</w:t>
      </w:r>
      <w:r w:rsidR="00C03236" w:rsidRPr="009906BC">
        <w:rPr>
          <w:rFonts w:ascii="Times New Roman" w:hAnsi="Times New Roman" w:cs="Times New Roman"/>
          <w:b/>
          <w:bCs/>
          <w:sz w:val="24"/>
          <w:szCs w:val="24"/>
        </w:rPr>
        <w:t xml:space="preserve">siste à : </w:t>
      </w:r>
    </w:p>
    <w:p w14:paraId="29933306" w14:textId="77777777" w:rsidR="00C03236" w:rsidRPr="009906BC" w:rsidRDefault="00C03236" w:rsidP="00FF6C45">
      <w:pPr>
        <w:pStyle w:val="Paragraphedeliste"/>
        <w:numPr>
          <w:ilvl w:val="0"/>
          <w:numId w:val="23"/>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antibiothérapie exclusive </w:t>
      </w:r>
    </w:p>
    <w:p w14:paraId="0F19308B" w14:textId="77777777" w:rsidR="00C03236" w:rsidRPr="009906BC" w:rsidRDefault="00C03236" w:rsidP="00FF6C45">
      <w:pPr>
        <w:pStyle w:val="Paragraphedeliste"/>
        <w:numPr>
          <w:ilvl w:val="0"/>
          <w:numId w:val="23"/>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w:t>
      </w:r>
      <w:r w:rsidR="00CC34CC" w:rsidRPr="009906BC">
        <w:rPr>
          <w:rFonts w:ascii="Times New Roman" w:hAnsi="Times New Roman" w:cs="Times New Roman"/>
          <w:sz w:val="24"/>
          <w:szCs w:val="24"/>
        </w:rPr>
        <w:t>a</w:t>
      </w:r>
      <w:r w:rsidRPr="009906BC">
        <w:rPr>
          <w:rFonts w:ascii="Times New Roman" w:hAnsi="Times New Roman" w:cs="Times New Roman"/>
          <w:sz w:val="24"/>
          <w:szCs w:val="24"/>
        </w:rPr>
        <w:t>ppendicectomie en urgence</w:t>
      </w:r>
    </w:p>
    <w:p w14:paraId="54680349" w14:textId="77777777" w:rsidR="00C03236" w:rsidRPr="009906BC" w:rsidRDefault="00C03236" w:rsidP="00FF6C45">
      <w:pPr>
        <w:pStyle w:val="Paragraphedeliste"/>
        <w:numPr>
          <w:ilvl w:val="0"/>
          <w:numId w:val="23"/>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drainage percutané </w:t>
      </w:r>
    </w:p>
    <w:p w14:paraId="3552E99A" w14:textId="77777777" w:rsidR="00C03236" w:rsidRPr="009906BC" w:rsidRDefault="00C03236" w:rsidP="00FF6C45">
      <w:pPr>
        <w:pStyle w:val="Paragraphedeliste"/>
        <w:numPr>
          <w:ilvl w:val="0"/>
          <w:numId w:val="23"/>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toilette péritonéale sans appendicectomie </w:t>
      </w:r>
    </w:p>
    <w:p w14:paraId="48D889DE" w14:textId="77777777" w:rsidR="00AB6899" w:rsidRPr="009906BC" w:rsidRDefault="00C03236" w:rsidP="00FF6C45">
      <w:pPr>
        <w:pStyle w:val="Paragraphedeliste"/>
        <w:numPr>
          <w:ilvl w:val="0"/>
          <w:numId w:val="23"/>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surveillance clinique seule</w:t>
      </w:r>
    </w:p>
    <w:p w14:paraId="1A79F8B4" w14:textId="50029CE4" w:rsidR="007A1B62" w:rsidRPr="009906BC" w:rsidRDefault="007A1B62"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Le traitement d’un abcès appendiculaire</w:t>
      </w:r>
      <w:r w:rsidR="003F01C0" w:rsidRPr="009906BC">
        <w:rPr>
          <w:rFonts w:ascii="Times New Roman" w:hAnsi="Times New Roman" w:cs="Times New Roman"/>
          <w:b/>
          <w:bCs/>
          <w:sz w:val="24"/>
          <w:szCs w:val="24"/>
        </w:rPr>
        <w:t xml:space="preserve"> de 7cm</w:t>
      </w:r>
      <w:r w:rsidRPr="009906BC">
        <w:rPr>
          <w:rFonts w:ascii="Times New Roman" w:hAnsi="Times New Roman" w:cs="Times New Roman"/>
          <w:b/>
          <w:bCs/>
          <w:sz w:val="24"/>
          <w:szCs w:val="24"/>
        </w:rPr>
        <w:t> :</w:t>
      </w:r>
    </w:p>
    <w:p w14:paraId="5446D965" w14:textId="77777777" w:rsidR="00907419" w:rsidRPr="009906BC" w:rsidRDefault="007A1B62"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A) Est exclusivement médical</w:t>
      </w:r>
    </w:p>
    <w:p w14:paraId="3D0EE6E3" w14:textId="77777777" w:rsidR="007A1B62" w:rsidRPr="009906BC" w:rsidRDefault="007A1B62"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B) Peut associer un drainage radiologique à une appendicectomie différée</w:t>
      </w:r>
    </w:p>
    <w:p w14:paraId="7FBC5B37" w14:textId="77777777" w:rsidR="007A1B62" w:rsidRPr="009906BC" w:rsidRDefault="007A1B62"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 xml:space="preserve">C) Consiste à une résection </w:t>
      </w:r>
      <w:r w:rsidR="00D71EC2" w:rsidRPr="009906BC">
        <w:rPr>
          <w:rFonts w:ascii="Times New Roman" w:hAnsi="Times New Roman" w:cs="Times New Roman"/>
          <w:sz w:val="24"/>
          <w:szCs w:val="24"/>
        </w:rPr>
        <w:t>iléo-caecale</w:t>
      </w:r>
    </w:p>
    <w:p w14:paraId="78045B7E" w14:textId="21D29787" w:rsidR="007A1B62" w:rsidRPr="009906BC" w:rsidRDefault="007A1B62"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 xml:space="preserve">D) Est </w:t>
      </w:r>
      <w:r w:rsidR="00F54C0A" w:rsidRPr="009906BC">
        <w:rPr>
          <w:rFonts w:ascii="Times New Roman" w:hAnsi="Times New Roman" w:cs="Times New Roman"/>
          <w:sz w:val="24"/>
          <w:szCs w:val="24"/>
        </w:rPr>
        <w:t>chirurgical qui</w:t>
      </w:r>
      <w:r w:rsidRPr="009906BC">
        <w:rPr>
          <w:rFonts w:ascii="Times New Roman" w:hAnsi="Times New Roman" w:cs="Times New Roman"/>
          <w:sz w:val="24"/>
          <w:szCs w:val="24"/>
        </w:rPr>
        <w:t xml:space="preserve"> </w:t>
      </w:r>
      <w:r w:rsidR="00D71EC2" w:rsidRPr="009906BC">
        <w:rPr>
          <w:rFonts w:ascii="Times New Roman" w:hAnsi="Times New Roman" w:cs="Times New Roman"/>
          <w:sz w:val="24"/>
          <w:szCs w:val="24"/>
        </w:rPr>
        <w:t>c</w:t>
      </w:r>
      <w:r w:rsidRPr="009906BC">
        <w:rPr>
          <w:rFonts w:ascii="Times New Roman" w:hAnsi="Times New Roman" w:cs="Times New Roman"/>
          <w:sz w:val="24"/>
          <w:szCs w:val="24"/>
        </w:rPr>
        <w:t xml:space="preserve">onsiste à une appendicectomie par voie de </w:t>
      </w:r>
      <w:r w:rsidR="003F01C0" w:rsidRPr="009906BC">
        <w:rPr>
          <w:rFonts w:ascii="Times New Roman" w:hAnsi="Times New Roman" w:cs="Times New Roman"/>
          <w:sz w:val="24"/>
          <w:szCs w:val="24"/>
        </w:rPr>
        <w:t xml:space="preserve">Mac Burney avec drainage chirurgical de l’abcès et une </w:t>
      </w:r>
      <w:r w:rsidR="00503689" w:rsidRPr="009906BC">
        <w:rPr>
          <w:rFonts w:ascii="Times New Roman" w:hAnsi="Times New Roman" w:cs="Times New Roman"/>
          <w:sz w:val="24"/>
          <w:szCs w:val="24"/>
        </w:rPr>
        <w:t>antibiothérapie.</w:t>
      </w:r>
    </w:p>
    <w:p w14:paraId="05D09AB7" w14:textId="3CEBFAFA" w:rsidR="00C03236" w:rsidRPr="009906BC" w:rsidRDefault="007A1B62" w:rsidP="006B71D0">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 xml:space="preserve">E) </w:t>
      </w:r>
      <w:r w:rsidR="00D71EC2" w:rsidRPr="009906BC">
        <w:rPr>
          <w:rFonts w:ascii="Times New Roman" w:hAnsi="Times New Roman" w:cs="Times New Roman"/>
          <w:sz w:val="24"/>
          <w:szCs w:val="24"/>
        </w:rPr>
        <w:t xml:space="preserve">Une urgence différée </w:t>
      </w:r>
    </w:p>
    <w:p w14:paraId="2ECBFFE6" w14:textId="3AC64459" w:rsidR="005C69A2" w:rsidRPr="009906BC" w:rsidRDefault="006B71D0"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L</w:t>
      </w:r>
      <w:r w:rsidR="005C69A2" w:rsidRPr="009906BC">
        <w:rPr>
          <w:rFonts w:ascii="Times New Roman" w:hAnsi="Times New Roman" w:cs="Times New Roman"/>
          <w:b/>
          <w:bCs/>
          <w:sz w:val="24"/>
          <w:szCs w:val="24"/>
        </w:rPr>
        <w:t xml:space="preserve">e traitement d’un plastron </w:t>
      </w:r>
      <w:r w:rsidRPr="009906BC">
        <w:rPr>
          <w:rFonts w:ascii="Times New Roman" w:hAnsi="Times New Roman" w:cs="Times New Roman"/>
          <w:b/>
          <w:bCs/>
          <w:sz w:val="24"/>
          <w:szCs w:val="24"/>
        </w:rPr>
        <w:t>appendiculaire associe</w:t>
      </w:r>
      <w:r w:rsidR="005C69A2" w:rsidRPr="009906BC">
        <w:rPr>
          <w:rFonts w:ascii="Times New Roman" w:hAnsi="Times New Roman" w:cs="Times New Roman"/>
          <w:b/>
          <w:bCs/>
          <w:sz w:val="24"/>
          <w:szCs w:val="24"/>
        </w:rPr>
        <w:t> :</w:t>
      </w:r>
    </w:p>
    <w:p w14:paraId="6324F4D7" w14:textId="77777777" w:rsidR="005C69A2" w:rsidRPr="009906BC" w:rsidRDefault="005C69A2" w:rsidP="00FF6C45">
      <w:pPr>
        <w:pStyle w:val="Paragraphedeliste"/>
        <w:numPr>
          <w:ilvl w:val="0"/>
          <w:numId w:val="24"/>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w:t>
      </w:r>
      <w:r w:rsidR="00FF15B8" w:rsidRPr="009906BC">
        <w:rPr>
          <w:rFonts w:ascii="Times New Roman" w:hAnsi="Times New Roman" w:cs="Times New Roman"/>
          <w:sz w:val="24"/>
          <w:szCs w:val="24"/>
        </w:rPr>
        <w:t>a</w:t>
      </w:r>
      <w:r w:rsidRPr="009906BC">
        <w:rPr>
          <w:rFonts w:ascii="Times New Roman" w:hAnsi="Times New Roman" w:cs="Times New Roman"/>
          <w:sz w:val="24"/>
          <w:szCs w:val="24"/>
        </w:rPr>
        <w:t xml:space="preserve">ppendicectomie </w:t>
      </w:r>
      <w:r w:rsidR="00FF15B8" w:rsidRPr="009906BC">
        <w:rPr>
          <w:rFonts w:ascii="Times New Roman" w:hAnsi="Times New Roman" w:cs="Times New Roman"/>
          <w:sz w:val="24"/>
          <w:szCs w:val="24"/>
        </w:rPr>
        <w:t xml:space="preserve">en urgence </w:t>
      </w:r>
    </w:p>
    <w:p w14:paraId="1BD1D797" w14:textId="56908BB4" w:rsidR="005C69A2" w:rsidRPr="009906BC" w:rsidRDefault="005C69A2" w:rsidP="00FF6C45">
      <w:pPr>
        <w:pStyle w:val="Paragraphedeliste"/>
        <w:numPr>
          <w:ilvl w:val="0"/>
          <w:numId w:val="24"/>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w:t>
      </w:r>
      <w:r w:rsidR="00503689" w:rsidRPr="009906BC">
        <w:rPr>
          <w:rFonts w:ascii="Times New Roman" w:hAnsi="Times New Roman" w:cs="Times New Roman"/>
          <w:sz w:val="24"/>
          <w:szCs w:val="24"/>
        </w:rPr>
        <w:t>résection iléo-</w:t>
      </w:r>
      <w:r w:rsidR="00584F89" w:rsidRPr="009906BC">
        <w:rPr>
          <w:rFonts w:ascii="Times New Roman" w:hAnsi="Times New Roman" w:cs="Times New Roman"/>
          <w:sz w:val="24"/>
          <w:szCs w:val="24"/>
        </w:rPr>
        <w:t>caecale en</w:t>
      </w:r>
      <w:r w:rsidR="00503689" w:rsidRPr="009906BC">
        <w:rPr>
          <w:rFonts w:ascii="Times New Roman" w:hAnsi="Times New Roman" w:cs="Times New Roman"/>
          <w:sz w:val="24"/>
          <w:szCs w:val="24"/>
        </w:rPr>
        <w:t xml:space="preserve"> urgence </w:t>
      </w:r>
    </w:p>
    <w:p w14:paraId="5C487C84" w14:textId="77777777" w:rsidR="005C69A2" w:rsidRPr="009906BC" w:rsidRDefault="005C69A2" w:rsidP="00FF6C45">
      <w:pPr>
        <w:pStyle w:val="Paragraphedeliste"/>
        <w:numPr>
          <w:ilvl w:val="0"/>
          <w:numId w:val="24"/>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drainage percutané</w:t>
      </w:r>
    </w:p>
    <w:p w14:paraId="63DDCACA" w14:textId="77777777" w:rsidR="005C69A2" w:rsidRPr="009906BC" w:rsidRDefault="005C69A2" w:rsidP="00FF6C45">
      <w:pPr>
        <w:pStyle w:val="Paragraphedeliste"/>
        <w:numPr>
          <w:ilvl w:val="0"/>
          <w:numId w:val="24"/>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surveillance clinico biologique et radiologique </w:t>
      </w:r>
    </w:p>
    <w:p w14:paraId="37F67709" w14:textId="216448DD" w:rsidR="005C69A2" w:rsidRPr="009906BC" w:rsidRDefault="005C69A2" w:rsidP="006B71D0">
      <w:pPr>
        <w:pStyle w:val="Paragraphedeliste"/>
        <w:numPr>
          <w:ilvl w:val="0"/>
          <w:numId w:val="24"/>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appendicectomie différée </w:t>
      </w:r>
    </w:p>
    <w:p w14:paraId="0541723C" w14:textId="000CBD61" w:rsidR="00C03236" w:rsidRPr="009906BC" w:rsidRDefault="00C03236"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L’antibiothérapie post appendicectomie est indiquée en </w:t>
      </w:r>
      <w:r w:rsidR="003F01C0" w:rsidRPr="009906BC">
        <w:rPr>
          <w:rFonts w:ascii="Times New Roman" w:hAnsi="Times New Roman" w:cs="Times New Roman"/>
          <w:b/>
          <w:bCs/>
          <w:sz w:val="24"/>
          <w:szCs w:val="24"/>
        </w:rPr>
        <w:t>cas d’:</w:t>
      </w:r>
    </w:p>
    <w:p w14:paraId="3AC812BB" w14:textId="065EBC5E" w:rsidR="00C03236" w:rsidRPr="009906BC" w:rsidRDefault="00C03236" w:rsidP="00FF6C45">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A) </w:t>
      </w:r>
      <w:r w:rsidR="003F01C0" w:rsidRPr="009906BC">
        <w:rPr>
          <w:rFonts w:ascii="Times New Roman" w:hAnsi="Times New Roman" w:cs="Times New Roman"/>
          <w:sz w:val="24"/>
          <w:szCs w:val="24"/>
        </w:rPr>
        <w:t>U</w:t>
      </w:r>
      <w:r w:rsidR="006E53AC" w:rsidRPr="009906BC">
        <w:rPr>
          <w:rFonts w:ascii="Times New Roman" w:hAnsi="Times New Roman" w:cs="Times New Roman"/>
          <w:sz w:val="24"/>
          <w:szCs w:val="24"/>
        </w:rPr>
        <w:t xml:space="preserve">ne </w:t>
      </w:r>
      <w:r w:rsidRPr="009906BC">
        <w:rPr>
          <w:rFonts w:ascii="Times New Roman" w:hAnsi="Times New Roman" w:cs="Times New Roman"/>
          <w:sz w:val="24"/>
          <w:szCs w:val="24"/>
        </w:rPr>
        <w:t xml:space="preserve">péritonite appendiculaire </w:t>
      </w:r>
    </w:p>
    <w:p w14:paraId="28836CD9" w14:textId="24EBB564" w:rsidR="00C03236" w:rsidRPr="009906BC" w:rsidRDefault="00C03236" w:rsidP="00FF6C45">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B) </w:t>
      </w:r>
      <w:r w:rsidR="003F01C0" w:rsidRPr="009906BC">
        <w:rPr>
          <w:rFonts w:ascii="Times New Roman" w:hAnsi="Times New Roman" w:cs="Times New Roman"/>
          <w:sz w:val="24"/>
          <w:szCs w:val="24"/>
        </w:rPr>
        <w:t>A</w:t>
      </w:r>
      <w:r w:rsidR="006E53AC" w:rsidRPr="009906BC">
        <w:rPr>
          <w:rFonts w:ascii="Times New Roman" w:hAnsi="Times New Roman" w:cs="Times New Roman"/>
          <w:sz w:val="24"/>
          <w:szCs w:val="24"/>
        </w:rPr>
        <w:t xml:space="preserve">ppendicite </w:t>
      </w:r>
      <w:r w:rsidRPr="009906BC">
        <w:rPr>
          <w:rFonts w:ascii="Times New Roman" w:hAnsi="Times New Roman" w:cs="Times New Roman"/>
          <w:sz w:val="24"/>
          <w:szCs w:val="24"/>
        </w:rPr>
        <w:t>catarrhale</w:t>
      </w:r>
    </w:p>
    <w:p w14:paraId="54F37D4C" w14:textId="200B3C4C" w:rsidR="00C03236" w:rsidRPr="009906BC" w:rsidRDefault="00C03236" w:rsidP="00FF6C45">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C) </w:t>
      </w:r>
      <w:r w:rsidR="003F01C0" w:rsidRPr="009906BC">
        <w:rPr>
          <w:rFonts w:ascii="Times New Roman" w:hAnsi="Times New Roman" w:cs="Times New Roman"/>
          <w:sz w:val="24"/>
          <w:szCs w:val="24"/>
        </w:rPr>
        <w:t>A</w:t>
      </w:r>
      <w:r w:rsidR="006E53AC" w:rsidRPr="009906BC">
        <w:rPr>
          <w:rFonts w:ascii="Times New Roman" w:hAnsi="Times New Roman" w:cs="Times New Roman"/>
          <w:sz w:val="24"/>
          <w:szCs w:val="24"/>
        </w:rPr>
        <w:t xml:space="preserve">bcès </w:t>
      </w:r>
      <w:r w:rsidRPr="009906BC">
        <w:rPr>
          <w:rFonts w:ascii="Times New Roman" w:hAnsi="Times New Roman" w:cs="Times New Roman"/>
          <w:sz w:val="24"/>
          <w:szCs w:val="24"/>
        </w:rPr>
        <w:t>appendiculaire</w:t>
      </w:r>
    </w:p>
    <w:p w14:paraId="1C1ABCDB" w14:textId="439423E6" w:rsidR="00C03236" w:rsidRPr="009906BC" w:rsidRDefault="00C03236" w:rsidP="00FF6C45">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D) </w:t>
      </w:r>
      <w:r w:rsidR="003F01C0" w:rsidRPr="009906BC">
        <w:rPr>
          <w:rFonts w:ascii="Times New Roman" w:hAnsi="Times New Roman" w:cs="Times New Roman"/>
          <w:sz w:val="24"/>
          <w:szCs w:val="24"/>
        </w:rPr>
        <w:t>A</w:t>
      </w:r>
      <w:r w:rsidRPr="009906BC">
        <w:rPr>
          <w:rFonts w:ascii="Times New Roman" w:hAnsi="Times New Roman" w:cs="Times New Roman"/>
          <w:sz w:val="24"/>
          <w:szCs w:val="24"/>
        </w:rPr>
        <w:t xml:space="preserve">ssociation à une occlusion intestinale reflex </w:t>
      </w:r>
    </w:p>
    <w:p w14:paraId="48CBD4C8" w14:textId="0D41E7CE" w:rsidR="00C03236" w:rsidRPr="009906BC" w:rsidRDefault="00C03236" w:rsidP="00FF6C45">
      <w:pPr>
        <w:pStyle w:val="Paragraphedeliste"/>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E) </w:t>
      </w:r>
      <w:r w:rsidR="003F01C0" w:rsidRPr="009906BC">
        <w:rPr>
          <w:rFonts w:ascii="Times New Roman" w:hAnsi="Times New Roman" w:cs="Times New Roman"/>
          <w:sz w:val="24"/>
          <w:szCs w:val="24"/>
        </w:rPr>
        <w:t>U</w:t>
      </w:r>
      <w:r w:rsidRPr="009906BC">
        <w:rPr>
          <w:rFonts w:ascii="Times New Roman" w:hAnsi="Times New Roman" w:cs="Times New Roman"/>
          <w:sz w:val="24"/>
          <w:szCs w:val="24"/>
        </w:rPr>
        <w:t xml:space="preserve">n patient obèse </w:t>
      </w:r>
    </w:p>
    <w:p w14:paraId="4EAED179" w14:textId="27F8F397" w:rsidR="00D21667" w:rsidRDefault="00D21667" w:rsidP="00FF6C45">
      <w:pPr>
        <w:pStyle w:val="Paragraphedeliste"/>
        <w:spacing w:line="360" w:lineRule="auto"/>
        <w:rPr>
          <w:rFonts w:ascii="Times New Roman" w:hAnsi="Times New Roman" w:cs="Times New Roman"/>
          <w:sz w:val="24"/>
          <w:szCs w:val="24"/>
        </w:rPr>
      </w:pPr>
    </w:p>
    <w:p w14:paraId="14A5A1DA" w14:textId="77777777" w:rsidR="0077006F" w:rsidRPr="009906BC" w:rsidRDefault="0077006F" w:rsidP="00FF6C45">
      <w:pPr>
        <w:pStyle w:val="Paragraphedeliste"/>
        <w:spacing w:line="360" w:lineRule="auto"/>
        <w:rPr>
          <w:rFonts w:ascii="Times New Roman" w:hAnsi="Times New Roman" w:cs="Times New Roman"/>
          <w:sz w:val="24"/>
          <w:szCs w:val="24"/>
        </w:rPr>
      </w:pPr>
    </w:p>
    <w:p w14:paraId="23A7007A" w14:textId="77777777" w:rsidR="00D21667" w:rsidRPr="009906BC" w:rsidRDefault="00D21667" w:rsidP="00FF6C45">
      <w:pPr>
        <w:pStyle w:val="Paragraphedeliste"/>
        <w:spacing w:line="360" w:lineRule="auto"/>
        <w:rPr>
          <w:rFonts w:ascii="Times New Roman" w:hAnsi="Times New Roman" w:cs="Times New Roman"/>
          <w:sz w:val="24"/>
          <w:szCs w:val="24"/>
        </w:rPr>
      </w:pPr>
    </w:p>
    <w:p w14:paraId="58CA02EA" w14:textId="77777777" w:rsidR="00D21667" w:rsidRPr="009906BC" w:rsidRDefault="00D21667" w:rsidP="00FF6C45">
      <w:pPr>
        <w:pStyle w:val="Paragraphedeliste"/>
        <w:numPr>
          <w:ilvl w:val="0"/>
          <w:numId w:val="2"/>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lastRenderedPageBreak/>
        <w:t>La morbidité globale d’appendicectomie est de :</w:t>
      </w:r>
    </w:p>
    <w:p w14:paraId="58DEA67E" w14:textId="77777777" w:rsidR="00D21667" w:rsidRPr="009906BC" w:rsidRDefault="00D21667" w:rsidP="00FF6C45">
      <w:pPr>
        <w:pStyle w:val="Paragraphedeliste"/>
        <w:numPr>
          <w:ilvl w:val="0"/>
          <w:numId w:val="26"/>
        </w:numPr>
        <w:spacing w:line="360" w:lineRule="auto"/>
        <w:rPr>
          <w:rFonts w:ascii="Times New Roman" w:hAnsi="Times New Roman" w:cs="Times New Roman"/>
          <w:sz w:val="24"/>
          <w:szCs w:val="24"/>
        </w:rPr>
      </w:pPr>
      <w:r w:rsidRPr="009906BC">
        <w:rPr>
          <w:rFonts w:ascii="Times New Roman" w:hAnsi="Times New Roman" w:cs="Times New Roman"/>
          <w:sz w:val="24"/>
          <w:szCs w:val="24"/>
        </w:rPr>
        <w:t>50 %</w:t>
      </w:r>
    </w:p>
    <w:p w14:paraId="70A627A8" w14:textId="77777777" w:rsidR="00D21667" w:rsidRPr="009906BC" w:rsidRDefault="001B16C4" w:rsidP="00FF6C45">
      <w:pPr>
        <w:pStyle w:val="Paragraphedeliste"/>
        <w:numPr>
          <w:ilvl w:val="0"/>
          <w:numId w:val="26"/>
        </w:numPr>
        <w:spacing w:line="360" w:lineRule="auto"/>
        <w:rPr>
          <w:rFonts w:ascii="Times New Roman" w:hAnsi="Times New Roman" w:cs="Times New Roman"/>
          <w:sz w:val="24"/>
          <w:szCs w:val="24"/>
        </w:rPr>
      </w:pPr>
      <w:r w:rsidRPr="009906BC">
        <w:rPr>
          <w:rFonts w:ascii="Times New Roman" w:hAnsi="Times New Roman" w:cs="Times New Roman"/>
          <w:sz w:val="24"/>
          <w:szCs w:val="24"/>
        </w:rPr>
        <w:t>80 %</w:t>
      </w:r>
    </w:p>
    <w:p w14:paraId="314C49D9" w14:textId="77777777" w:rsidR="001B16C4" w:rsidRPr="009906BC" w:rsidRDefault="001B16C4" w:rsidP="00FF6C45">
      <w:pPr>
        <w:pStyle w:val="Paragraphedeliste"/>
        <w:numPr>
          <w:ilvl w:val="0"/>
          <w:numId w:val="26"/>
        </w:numPr>
        <w:spacing w:line="360" w:lineRule="auto"/>
        <w:rPr>
          <w:rFonts w:ascii="Times New Roman" w:hAnsi="Times New Roman" w:cs="Times New Roman"/>
          <w:sz w:val="24"/>
          <w:szCs w:val="24"/>
        </w:rPr>
      </w:pPr>
      <w:r w:rsidRPr="009906BC">
        <w:rPr>
          <w:rFonts w:ascii="Times New Roman" w:hAnsi="Times New Roman" w:cs="Times New Roman"/>
          <w:sz w:val="24"/>
          <w:szCs w:val="24"/>
        </w:rPr>
        <w:t>40 %</w:t>
      </w:r>
    </w:p>
    <w:p w14:paraId="56B9E060" w14:textId="77777777" w:rsidR="001B16C4" w:rsidRPr="009906BC" w:rsidRDefault="001B16C4" w:rsidP="00FF6C45">
      <w:pPr>
        <w:pStyle w:val="Paragraphedeliste"/>
        <w:numPr>
          <w:ilvl w:val="0"/>
          <w:numId w:val="26"/>
        </w:numPr>
        <w:spacing w:line="360" w:lineRule="auto"/>
        <w:rPr>
          <w:rFonts w:ascii="Times New Roman" w:hAnsi="Times New Roman" w:cs="Times New Roman"/>
          <w:sz w:val="24"/>
          <w:szCs w:val="24"/>
        </w:rPr>
      </w:pPr>
      <w:r w:rsidRPr="009906BC">
        <w:rPr>
          <w:rFonts w:ascii="Times New Roman" w:hAnsi="Times New Roman" w:cs="Times New Roman"/>
          <w:sz w:val="24"/>
          <w:szCs w:val="24"/>
        </w:rPr>
        <w:t>10 %</w:t>
      </w:r>
    </w:p>
    <w:p w14:paraId="701817BB" w14:textId="3F22A1E4" w:rsidR="00D21667" w:rsidRPr="009906BC" w:rsidRDefault="001B16C4" w:rsidP="006B71D0">
      <w:pPr>
        <w:pStyle w:val="Paragraphedeliste"/>
        <w:numPr>
          <w:ilvl w:val="0"/>
          <w:numId w:val="26"/>
        </w:numPr>
        <w:spacing w:line="360" w:lineRule="auto"/>
        <w:rPr>
          <w:rFonts w:ascii="Times New Roman" w:hAnsi="Times New Roman" w:cs="Times New Roman"/>
          <w:sz w:val="24"/>
          <w:szCs w:val="24"/>
        </w:rPr>
      </w:pPr>
      <w:r w:rsidRPr="009906BC">
        <w:rPr>
          <w:rFonts w:ascii="Times New Roman" w:hAnsi="Times New Roman" w:cs="Times New Roman"/>
          <w:sz w:val="24"/>
          <w:szCs w:val="24"/>
        </w:rPr>
        <w:t>1 %</w:t>
      </w:r>
    </w:p>
    <w:p w14:paraId="67534509" w14:textId="5866F6AA" w:rsidR="00D21667" w:rsidRPr="009906BC" w:rsidRDefault="00D21667" w:rsidP="00FF6C45">
      <w:pPr>
        <w:pStyle w:val="Paragraphedeliste"/>
        <w:numPr>
          <w:ilvl w:val="0"/>
          <w:numId w:val="2"/>
        </w:numPr>
        <w:spacing w:line="360" w:lineRule="auto"/>
        <w:rPr>
          <w:rFonts w:ascii="Times New Roman" w:hAnsi="Times New Roman" w:cs="Times New Roman"/>
          <w:sz w:val="24"/>
          <w:szCs w:val="24"/>
        </w:rPr>
      </w:pPr>
      <w:r w:rsidRPr="009906BC">
        <w:rPr>
          <w:rFonts w:ascii="Times New Roman" w:hAnsi="Times New Roman" w:cs="Times New Roman"/>
          <w:b/>
          <w:bCs/>
          <w:sz w:val="24"/>
          <w:szCs w:val="24"/>
        </w:rPr>
        <w:t>Parmi les complications tardives post appendicectomie</w:t>
      </w:r>
      <w:r w:rsidR="005F050D" w:rsidRPr="009906BC">
        <w:rPr>
          <w:rFonts w:ascii="Times New Roman" w:hAnsi="Times New Roman" w:cs="Times New Roman"/>
          <w:b/>
          <w:bCs/>
          <w:sz w:val="24"/>
          <w:szCs w:val="24"/>
        </w:rPr>
        <w:t xml:space="preserve"> par voie de Mc Burney</w:t>
      </w:r>
      <w:r w:rsidRPr="009906BC">
        <w:rPr>
          <w:rFonts w:ascii="Times New Roman" w:hAnsi="Times New Roman" w:cs="Times New Roman"/>
          <w:b/>
          <w:bCs/>
          <w:sz w:val="24"/>
          <w:szCs w:val="24"/>
        </w:rPr>
        <w:t>, on peut citer</w:t>
      </w:r>
      <w:r w:rsidRPr="009906BC">
        <w:rPr>
          <w:rFonts w:ascii="Times New Roman" w:hAnsi="Times New Roman" w:cs="Times New Roman"/>
          <w:sz w:val="24"/>
          <w:szCs w:val="24"/>
        </w:rPr>
        <w:t xml:space="preserve"> :</w:t>
      </w:r>
    </w:p>
    <w:p w14:paraId="008C5DE3" w14:textId="77777777" w:rsidR="00D21667" w:rsidRPr="009906BC" w:rsidRDefault="00D21667" w:rsidP="00FF6C45">
      <w:pPr>
        <w:pStyle w:val="Paragraphedeliste"/>
        <w:numPr>
          <w:ilvl w:val="0"/>
          <w:numId w:val="25"/>
        </w:numPr>
        <w:spacing w:line="360" w:lineRule="auto"/>
        <w:rPr>
          <w:rFonts w:ascii="Times New Roman" w:hAnsi="Times New Roman" w:cs="Times New Roman"/>
          <w:sz w:val="24"/>
          <w:szCs w:val="24"/>
        </w:rPr>
      </w:pPr>
      <w:r w:rsidRPr="009906BC">
        <w:rPr>
          <w:rFonts w:ascii="Times New Roman" w:hAnsi="Times New Roman" w:cs="Times New Roman"/>
          <w:sz w:val="24"/>
          <w:szCs w:val="24"/>
        </w:rPr>
        <w:t>L’éviscération</w:t>
      </w:r>
    </w:p>
    <w:p w14:paraId="23FA8B5C" w14:textId="77777777" w:rsidR="00D21667" w:rsidRPr="009906BC" w:rsidRDefault="00D21667" w:rsidP="00FF6C45">
      <w:pPr>
        <w:pStyle w:val="Paragraphedeliste"/>
        <w:numPr>
          <w:ilvl w:val="0"/>
          <w:numId w:val="25"/>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L’éventration </w:t>
      </w:r>
    </w:p>
    <w:p w14:paraId="5DC0FD3F" w14:textId="77777777" w:rsidR="00D21667" w:rsidRPr="009906BC" w:rsidRDefault="00D21667" w:rsidP="00FF6C45">
      <w:pPr>
        <w:pStyle w:val="Paragraphedeliste"/>
        <w:numPr>
          <w:ilvl w:val="0"/>
          <w:numId w:val="25"/>
        </w:numPr>
        <w:spacing w:line="360" w:lineRule="auto"/>
        <w:rPr>
          <w:rFonts w:ascii="Times New Roman" w:hAnsi="Times New Roman" w:cs="Times New Roman"/>
          <w:sz w:val="24"/>
          <w:szCs w:val="24"/>
        </w:rPr>
      </w:pPr>
      <w:r w:rsidRPr="009906BC">
        <w:rPr>
          <w:rFonts w:ascii="Times New Roman" w:hAnsi="Times New Roman" w:cs="Times New Roman"/>
          <w:sz w:val="24"/>
          <w:szCs w:val="24"/>
        </w:rPr>
        <w:t>L’occlusion intestinale sur bride</w:t>
      </w:r>
    </w:p>
    <w:p w14:paraId="4FC04166" w14:textId="77777777" w:rsidR="00D21667" w:rsidRPr="009906BC" w:rsidRDefault="00D21667" w:rsidP="00FF6C45">
      <w:pPr>
        <w:pStyle w:val="Paragraphedeliste"/>
        <w:numPr>
          <w:ilvl w:val="0"/>
          <w:numId w:val="25"/>
        </w:numPr>
        <w:spacing w:line="360" w:lineRule="auto"/>
        <w:rPr>
          <w:rFonts w:ascii="Times New Roman" w:hAnsi="Times New Roman" w:cs="Times New Roman"/>
          <w:sz w:val="24"/>
          <w:szCs w:val="24"/>
        </w:rPr>
      </w:pPr>
      <w:r w:rsidRPr="009906BC">
        <w:rPr>
          <w:rFonts w:ascii="Times New Roman" w:hAnsi="Times New Roman" w:cs="Times New Roman"/>
          <w:sz w:val="24"/>
          <w:szCs w:val="24"/>
        </w:rPr>
        <w:t>L’abcès pariétal</w:t>
      </w:r>
    </w:p>
    <w:p w14:paraId="1D99D09B" w14:textId="77777777" w:rsidR="00D21667" w:rsidRPr="009906BC" w:rsidRDefault="00D21667" w:rsidP="00FF6C45">
      <w:pPr>
        <w:pStyle w:val="Paragraphedeliste"/>
        <w:numPr>
          <w:ilvl w:val="0"/>
          <w:numId w:val="25"/>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La récidive d’appendicite en cas d’appendicectomie incomplète </w:t>
      </w:r>
    </w:p>
    <w:p w14:paraId="30E48906" w14:textId="77777777" w:rsidR="00D21667" w:rsidRPr="009906BC" w:rsidRDefault="00D21667" w:rsidP="00FF6C45">
      <w:pPr>
        <w:pStyle w:val="Paragraphedeliste"/>
        <w:spacing w:line="360" w:lineRule="auto"/>
        <w:rPr>
          <w:rFonts w:ascii="Times New Roman" w:hAnsi="Times New Roman" w:cs="Times New Roman"/>
        </w:rPr>
      </w:pPr>
    </w:p>
    <w:p w14:paraId="4A69864B" w14:textId="77777777" w:rsidR="00766299" w:rsidRPr="009906BC" w:rsidRDefault="00766299" w:rsidP="00FF6C45">
      <w:pPr>
        <w:pStyle w:val="Paragraphedeliste"/>
        <w:spacing w:line="360" w:lineRule="auto"/>
        <w:rPr>
          <w:rFonts w:ascii="Times New Roman" w:hAnsi="Times New Roman" w:cs="Times New Roman"/>
        </w:rPr>
      </w:pPr>
    </w:p>
    <w:p w14:paraId="4D51C04A" w14:textId="77777777" w:rsidR="00766299" w:rsidRPr="00FF6C45" w:rsidRDefault="00766299" w:rsidP="00FF6C45">
      <w:pPr>
        <w:pStyle w:val="Paragraphedeliste"/>
        <w:spacing w:line="360" w:lineRule="auto"/>
        <w:rPr>
          <w:rFonts w:cstheme="minorHAnsi"/>
        </w:rPr>
      </w:pPr>
    </w:p>
    <w:p w14:paraId="544AB6F1" w14:textId="77777777" w:rsidR="00766299" w:rsidRPr="00FF6C45" w:rsidRDefault="00766299" w:rsidP="00FF6C45">
      <w:pPr>
        <w:pStyle w:val="Paragraphedeliste"/>
        <w:spacing w:line="360" w:lineRule="auto"/>
        <w:rPr>
          <w:rFonts w:cstheme="minorHAnsi"/>
        </w:rPr>
      </w:pPr>
    </w:p>
    <w:p w14:paraId="51591025" w14:textId="2EA96FE9" w:rsidR="00766299" w:rsidRDefault="00766299" w:rsidP="00FF6C45">
      <w:pPr>
        <w:pStyle w:val="Paragraphedeliste"/>
        <w:spacing w:line="360" w:lineRule="auto"/>
        <w:rPr>
          <w:rFonts w:cstheme="minorHAnsi"/>
        </w:rPr>
      </w:pPr>
    </w:p>
    <w:p w14:paraId="35370D72" w14:textId="1C0B930D" w:rsidR="006B71D0" w:rsidRDefault="006B71D0" w:rsidP="00FF6C45">
      <w:pPr>
        <w:pStyle w:val="Paragraphedeliste"/>
        <w:spacing w:line="360" w:lineRule="auto"/>
        <w:rPr>
          <w:rFonts w:cstheme="minorHAnsi"/>
        </w:rPr>
      </w:pPr>
    </w:p>
    <w:p w14:paraId="03151BE3" w14:textId="5BDB95DA" w:rsidR="006B71D0" w:rsidRDefault="006B71D0" w:rsidP="00FF6C45">
      <w:pPr>
        <w:pStyle w:val="Paragraphedeliste"/>
        <w:spacing w:line="360" w:lineRule="auto"/>
        <w:rPr>
          <w:rFonts w:cstheme="minorHAnsi"/>
        </w:rPr>
      </w:pPr>
    </w:p>
    <w:p w14:paraId="1210A37E" w14:textId="235CD458" w:rsidR="006B71D0" w:rsidRDefault="006B71D0" w:rsidP="00FF6C45">
      <w:pPr>
        <w:pStyle w:val="Paragraphedeliste"/>
        <w:spacing w:line="360" w:lineRule="auto"/>
        <w:rPr>
          <w:rFonts w:cstheme="minorHAnsi"/>
        </w:rPr>
      </w:pPr>
    </w:p>
    <w:p w14:paraId="3B4AF6F5" w14:textId="45F0D751" w:rsidR="006B71D0" w:rsidRDefault="006B71D0" w:rsidP="00FF6C45">
      <w:pPr>
        <w:pStyle w:val="Paragraphedeliste"/>
        <w:spacing w:line="360" w:lineRule="auto"/>
        <w:rPr>
          <w:rFonts w:cstheme="minorHAnsi"/>
        </w:rPr>
      </w:pPr>
    </w:p>
    <w:p w14:paraId="43810EC0" w14:textId="491FAACD" w:rsidR="006B71D0" w:rsidRDefault="006B71D0" w:rsidP="00FF6C45">
      <w:pPr>
        <w:pStyle w:val="Paragraphedeliste"/>
        <w:spacing w:line="360" w:lineRule="auto"/>
        <w:rPr>
          <w:rFonts w:cstheme="minorHAnsi"/>
        </w:rPr>
      </w:pPr>
    </w:p>
    <w:p w14:paraId="5EE84626" w14:textId="0FD80B2E" w:rsidR="006B71D0" w:rsidRDefault="006B71D0" w:rsidP="00FF6C45">
      <w:pPr>
        <w:pStyle w:val="Paragraphedeliste"/>
        <w:spacing w:line="360" w:lineRule="auto"/>
        <w:rPr>
          <w:rFonts w:cstheme="minorHAnsi"/>
        </w:rPr>
      </w:pPr>
    </w:p>
    <w:p w14:paraId="6E31A259" w14:textId="012E2AD8" w:rsidR="006B71D0" w:rsidRDefault="006B71D0" w:rsidP="00FF6C45">
      <w:pPr>
        <w:pStyle w:val="Paragraphedeliste"/>
        <w:spacing w:line="360" w:lineRule="auto"/>
        <w:rPr>
          <w:rFonts w:cstheme="minorHAnsi"/>
        </w:rPr>
      </w:pPr>
    </w:p>
    <w:p w14:paraId="632E5358" w14:textId="03403DA0" w:rsidR="006B71D0" w:rsidRDefault="006B71D0" w:rsidP="00FF6C45">
      <w:pPr>
        <w:pStyle w:val="Paragraphedeliste"/>
        <w:spacing w:line="360" w:lineRule="auto"/>
        <w:rPr>
          <w:rFonts w:cstheme="minorHAnsi"/>
        </w:rPr>
      </w:pPr>
    </w:p>
    <w:p w14:paraId="5288DC38" w14:textId="677539EB" w:rsidR="006B71D0" w:rsidRDefault="006B71D0" w:rsidP="00FF6C45">
      <w:pPr>
        <w:pStyle w:val="Paragraphedeliste"/>
        <w:spacing w:line="360" w:lineRule="auto"/>
        <w:rPr>
          <w:rFonts w:cstheme="minorHAnsi"/>
        </w:rPr>
      </w:pPr>
    </w:p>
    <w:p w14:paraId="173BDA98" w14:textId="64C981E1" w:rsidR="006B71D0" w:rsidRDefault="006B71D0" w:rsidP="00FF6C45">
      <w:pPr>
        <w:pStyle w:val="Paragraphedeliste"/>
        <w:spacing w:line="360" w:lineRule="auto"/>
        <w:rPr>
          <w:rFonts w:cstheme="minorHAnsi"/>
        </w:rPr>
      </w:pPr>
    </w:p>
    <w:p w14:paraId="21888F06" w14:textId="0EE39D71" w:rsidR="006B71D0" w:rsidRDefault="006B71D0" w:rsidP="00FF6C45">
      <w:pPr>
        <w:pStyle w:val="Paragraphedeliste"/>
        <w:spacing w:line="360" w:lineRule="auto"/>
        <w:rPr>
          <w:rFonts w:cstheme="minorHAnsi"/>
        </w:rPr>
      </w:pPr>
    </w:p>
    <w:p w14:paraId="4D1BBDBC" w14:textId="3C4AAC4A" w:rsidR="006B71D0" w:rsidRDefault="006B71D0" w:rsidP="00FF6C45">
      <w:pPr>
        <w:pStyle w:val="Paragraphedeliste"/>
        <w:spacing w:line="360" w:lineRule="auto"/>
        <w:rPr>
          <w:rFonts w:cstheme="minorHAnsi"/>
        </w:rPr>
      </w:pPr>
    </w:p>
    <w:p w14:paraId="17C0684E" w14:textId="4B6E2E82" w:rsidR="006B71D0" w:rsidRDefault="006B71D0" w:rsidP="00FF6C45">
      <w:pPr>
        <w:pStyle w:val="Paragraphedeliste"/>
        <w:spacing w:line="360" w:lineRule="auto"/>
        <w:rPr>
          <w:rFonts w:cstheme="minorHAnsi"/>
        </w:rPr>
      </w:pPr>
    </w:p>
    <w:p w14:paraId="5CFB1794" w14:textId="77777777" w:rsidR="006B71D0" w:rsidRDefault="006B71D0" w:rsidP="00FF6C45">
      <w:pPr>
        <w:pStyle w:val="Paragraphedeliste"/>
        <w:spacing w:line="360" w:lineRule="auto"/>
        <w:rPr>
          <w:rFonts w:cstheme="minorHAnsi"/>
        </w:rPr>
      </w:pPr>
    </w:p>
    <w:p w14:paraId="50338D88" w14:textId="02B9198F" w:rsidR="006B71D0" w:rsidRDefault="006B71D0" w:rsidP="00FF6C45">
      <w:pPr>
        <w:pStyle w:val="Paragraphedeliste"/>
        <w:spacing w:line="360" w:lineRule="auto"/>
        <w:rPr>
          <w:rFonts w:cstheme="minorHAnsi"/>
        </w:rPr>
      </w:pPr>
    </w:p>
    <w:p w14:paraId="121621E6" w14:textId="02ECB9D7" w:rsidR="00D35C48" w:rsidRDefault="00D35C48" w:rsidP="00FF6C45">
      <w:pPr>
        <w:pStyle w:val="Paragraphedeliste"/>
        <w:spacing w:line="360" w:lineRule="auto"/>
        <w:rPr>
          <w:rFonts w:cstheme="minorHAnsi"/>
        </w:rPr>
      </w:pPr>
    </w:p>
    <w:p w14:paraId="4EA2303E" w14:textId="2DF382B7" w:rsidR="00D35C48" w:rsidRDefault="00D35C48" w:rsidP="00FF6C45">
      <w:pPr>
        <w:pStyle w:val="Paragraphedeliste"/>
        <w:spacing w:line="360" w:lineRule="auto"/>
        <w:rPr>
          <w:rFonts w:cstheme="minorHAnsi"/>
        </w:rPr>
      </w:pPr>
    </w:p>
    <w:p w14:paraId="71EA5F20" w14:textId="1D22AD64" w:rsidR="00D35C48" w:rsidRDefault="00D35C48" w:rsidP="00FF6C45">
      <w:pPr>
        <w:pStyle w:val="Paragraphedeliste"/>
        <w:spacing w:line="360" w:lineRule="auto"/>
        <w:rPr>
          <w:rFonts w:cstheme="minorHAnsi"/>
        </w:rPr>
      </w:pPr>
    </w:p>
    <w:p w14:paraId="56628D99" w14:textId="330C8763" w:rsidR="00D35C48" w:rsidRDefault="00D35C48" w:rsidP="00FF6C45">
      <w:pPr>
        <w:pStyle w:val="Paragraphedeliste"/>
        <w:spacing w:line="360" w:lineRule="auto"/>
        <w:rPr>
          <w:rFonts w:cstheme="minorHAnsi"/>
        </w:rPr>
      </w:pPr>
    </w:p>
    <w:p w14:paraId="02B2AD78" w14:textId="77777777" w:rsidR="00D35C48" w:rsidRPr="00FF6C45" w:rsidRDefault="00D35C48" w:rsidP="00FF6C45">
      <w:pPr>
        <w:pStyle w:val="Paragraphedeliste"/>
        <w:spacing w:line="360" w:lineRule="auto"/>
        <w:rPr>
          <w:rFonts w:cstheme="minorHAnsi"/>
        </w:rPr>
      </w:pPr>
    </w:p>
    <w:p w14:paraId="60CD380D" w14:textId="77777777" w:rsidR="00766299" w:rsidRPr="00FF6C45" w:rsidRDefault="00766299" w:rsidP="00FF6C45">
      <w:pPr>
        <w:pStyle w:val="Paragraphedeliste"/>
        <w:spacing w:line="360" w:lineRule="auto"/>
        <w:rPr>
          <w:rFonts w:cstheme="minorHAnsi"/>
        </w:rPr>
      </w:pPr>
    </w:p>
    <w:p w14:paraId="3BEC380B" w14:textId="77777777" w:rsidR="00766299" w:rsidRPr="00FF6C45" w:rsidRDefault="00766299" w:rsidP="00FF6C45">
      <w:pPr>
        <w:pStyle w:val="Paragraphedeliste"/>
        <w:spacing w:line="360" w:lineRule="auto"/>
        <w:rPr>
          <w:rFonts w:cstheme="minorHAnsi"/>
        </w:rPr>
      </w:pPr>
    </w:p>
    <w:p w14:paraId="702ED85B" w14:textId="77777777" w:rsidR="00766299" w:rsidRPr="006B71D0" w:rsidRDefault="00766299" w:rsidP="006B71D0">
      <w:pPr>
        <w:pStyle w:val="Paragraphedeliste"/>
        <w:spacing w:line="360" w:lineRule="auto"/>
        <w:jc w:val="center"/>
        <w:rPr>
          <w:rFonts w:cstheme="minorHAnsi"/>
          <w:b/>
          <w:outline/>
          <w:color w:val="4472C4" w:themeColor="accent5"/>
          <w:sz w:val="36"/>
          <w:szCs w:val="36"/>
          <w:u w:val="singl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6B71D0">
        <w:rPr>
          <w:rFonts w:cstheme="minorHAnsi"/>
          <w:b/>
          <w:outline/>
          <w:color w:val="4472C4" w:themeColor="accent5"/>
          <w:sz w:val="36"/>
          <w:szCs w:val="36"/>
          <w:u w:val="singl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Cas cliniques :</w:t>
      </w:r>
    </w:p>
    <w:p w14:paraId="502F1D82" w14:textId="77777777" w:rsidR="00766299" w:rsidRPr="00FF6C45" w:rsidRDefault="00766299" w:rsidP="006B71D0">
      <w:pPr>
        <w:pStyle w:val="Paragraphedeliste"/>
        <w:spacing w:line="360" w:lineRule="auto"/>
        <w:ind w:left="0"/>
        <w:rPr>
          <w:rFonts w:cstheme="minorHAnsi"/>
          <w:sz w:val="24"/>
          <w:szCs w:val="24"/>
        </w:rPr>
      </w:pPr>
    </w:p>
    <w:p w14:paraId="2431B412" w14:textId="4FB346B3" w:rsidR="00766299" w:rsidRPr="006B71D0" w:rsidRDefault="00766299" w:rsidP="006B71D0">
      <w:pPr>
        <w:pStyle w:val="Paragraphedeliste"/>
        <w:spacing w:line="360" w:lineRule="auto"/>
        <w:ind w:left="0"/>
        <w:rPr>
          <w:rFonts w:cstheme="minorHAnsi"/>
          <w:b/>
          <w:sz w:val="24"/>
          <w:szCs w:val="24"/>
        </w:rPr>
      </w:pPr>
      <w:r w:rsidRPr="00FF6C45">
        <w:rPr>
          <w:rFonts w:cstheme="minorHAnsi"/>
          <w:b/>
          <w:sz w:val="24"/>
          <w:szCs w:val="24"/>
        </w:rPr>
        <w:t>Cas clinique N1 :</w:t>
      </w:r>
    </w:p>
    <w:p w14:paraId="3E241498" w14:textId="7650B848" w:rsidR="00766299" w:rsidRPr="009906BC" w:rsidRDefault="00F368B5" w:rsidP="00FF6C45">
      <w:p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Patient âgé </w:t>
      </w:r>
      <w:r w:rsidR="00766299" w:rsidRPr="009906BC">
        <w:rPr>
          <w:rFonts w:ascii="Times New Roman" w:hAnsi="Times New Roman" w:cs="Times New Roman"/>
          <w:sz w:val="24"/>
          <w:szCs w:val="24"/>
        </w:rPr>
        <w:t xml:space="preserve">de 25 ans consulte pour une douleur abdominale débutée </w:t>
      </w:r>
      <w:r w:rsidRPr="009906BC">
        <w:rPr>
          <w:rFonts w:ascii="Times New Roman" w:hAnsi="Times New Roman" w:cs="Times New Roman"/>
          <w:sz w:val="24"/>
          <w:szCs w:val="24"/>
        </w:rPr>
        <w:t>2</w:t>
      </w:r>
      <w:r w:rsidR="00766299" w:rsidRPr="009906BC">
        <w:rPr>
          <w:rFonts w:ascii="Times New Roman" w:hAnsi="Times New Roman" w:cs="Times New Roman"/>
          <w:sz w:val="24"/>
          <w:szCs w:val="24"/>
        </w:rPr>
        <w:t xml:space="preserve"> heures</w:t>
      </w:r>
      <w:r w:rsidRPr="009906BC">
        <w:rPr>
          <w:rFonts w:ascii="Times New Roman" w:hAnsi="Times New Roman" w:cs="Times New Roman"/>
          <w:sz w:val="24"/>
          <w:szCs w:val="24"/>
        </w:rPr>
        <w:t xml:space="preserve"> avant sa consultation au niveau de l’épigastre</w:t>
      </w:r>
      <w:r w:rsidR="00766299" w:rsidRPr="009906BC">
        <w:rPr>
          <w:rFonts w:ascii="Times New Roman" w:hAnsi="Times New Roman" w:cs="Times New Roman"/>
          <w:sz w:val="24"/>
          <w:szCs w:val="24"/>
        </w:rPr>
        <w:t>, migrant ve</w:t>
      </w:r>
      <w:r w:rsidRPr="009906BC">
        <w:rPr>
          <w:rFonts w:ascii="Times New Roman" w:hAnsi="Times New Roman" w:cs="Times New Roman"/>
          <w:sz w:val="24"/>
          <w:szCs w:val="24"/>
        </w:rPr>
        <w:t xml:space="preserve">rs la fosse iliaque </w:t>
      </w:r>
      <w:r w:rsidR="00B21379" w:rsidRPr="009906BC">
        <w:rPr>
          <w:rFonts w:ascii="Times New Roman" w:hAnsi="Times New Roman" w:cs="Times New Roman"/>
          <w:sz w:val="24"/>
          <w:szCs w:val="24"/>
        </w:rPr>
        <w:t>droite (</w:t>
      </w:r>
      <w:r w:rsidR="00BF685C" w:rsidRPr="009906BC">
        <w:rPr>
          <w:rFonts w:ascii="Times New Roman" w:hAnsi="Times New Roman" w:cs="Times New Roman"/>
          <w:sz w:val="24"/>
          <w:szCs w:val="24"/>
        </w:rPr>
        <w:t>FID</w:t>
      </w:r>
      <w:r w:rsidRPr="009906BC">
        <w:rPr>
          <w:rFonts w:ascii="Times New Roman" w:hAnsi="Times New Roman" w:cs="Times New Roman"/>
          <w:sz w:val="24"/>
          <w:szCs w:val="24"/>
        </w:rPr>
        <w:t>) associée à un épisode de vomissement.</w:t>
      </w:r>
      <w:r w:rsidR="00B21379" w:rsidRPr="009906BC">
        <w:rPr>
          <w:rFonts w:ascii="Times New Roman" w:hAnsi="Times New Roman" w:cs="Times New Roman"/>
          <w:sz w:val="24"/>
          <w:szCs w:val="24"/>
        </w:rPr>
        <w:t xml:space="preserve"> </w:t>
      </w:r>
      <w:r w:rsidRPr="009906BC">
        <w:rPr>
          <w:rFonts w:ascii="Times New Roman" w:hAnsi="Times New Roman" w:cs="Times New Roman"/>
          <w:sz w:val="24"/>
          <w:szCs w:val="24"/>
        </w:rPr>
        <w:t xml:space="preserve">A l’examen : </w:t>
      </w:r>
      <w:r w:rsidR="004A1215" w:rsidRPr="009906BC">
        <w:rPr>
          <w:rFonts w:ascii="Times New Roman" w:hAnsi="Times New Roman" w:cs="Times New Roman"/>
          <w:sz w:val="24"/>
          <w:szCs w:val="24"/>
        </w:rPr>
        <w:t xml:space="preserve">BMI 24   </w:t>
      </w:r>
      <w:r w:rsidRPr="009906BC">
        <w:rPr>
          <w:rFonts w:ascii="Times New Roman" w:hAnsi="Times New Roman" w:cs="Times New Roman"/>
          <w:sz w:val="24"/>
          <w:szCs w:val="24"/>
        </w:rPr>
        <w:t xml:space="preserve">T 37,8      </w:t>
      </w:r>
      <w:r w:rsidR="00766299" w:rsidRPr="009906BC">
        <w:rPr>
          <w:rFonts w:ascii="Times New Roman" w:hAnsi="Times New Roman" w:cs="Times New Roman"/>
          <w:sz w:val="24"/>
          <w:szCs w:val="24"/>
        </w:rPr>
        <w:t xml:space="preserve">une </w:t>
      </w:r>
      <w:r w:rsidRPr="009906BC">
        <w:rPr>
          <w:rFonts w:ascii="Times New Roman" w:hAnsi="Times New Roman" w:cs="Times New Roman"/>
          <w:sz w:val="24"/>
          <w:szCs w:val="24"/>
        </w:rPr>
        <w:t xml:space="preserve">sensibilité localisée de la </w:t>
      </w:r>
      <w:r w:rsidR="00BF685C" w:rsidRPr="009906BC">
        <w:rPr>
          <w:rFonts w:ascii="Times New Roman" w:hAnsi="Times New Roman" w:cs="Times New Roman"/>
          <w:sz w:val="24"/>
          <w:szCs w:val="24"/>
        </w:rPr>
        <w:t>FID</w:t>
      </w:r>
      <w:r w:rsidR="006E53AC" w:rsidRPr="009906BC">
        <w:rPr>
          <w:rFonts w:ascii="Times New Roman" w:hAnsi="Times New Roman" w:cs="Times New Roman"/>
          <w:sz w:val="24"/>
          <w:szCs w:val="24"/>
        </w:rPr>
        <w:t xml:space="preserve">   </w:t>
      </w:r>
      <w:r w:rsidRPr="009906BC">
        <w:rPr>
          <w:rFonts w:ascii="Times New Roman" w:hAnsi="Times New Roman" w:cs="Times New Roman"/>
          <w:sz w:val="24"/>
          <w:szCs w:val="24"/>
        </w:rPr>
        <w:t xml:space="preserve">Absence de syndrome </w:t>
      </w:r>
      <w:r w:rsidR="00B21379" w:rsidRPr="009906BC">
        <w:rPr>
          <w:rFonts w:ascii="Times New Roman" w:hAnsi="Times New Roman" w:cs="Times New Roman"/>
          <w:sz w:val="24"/>
          <w:szCs w:val="24"/>
        </w:rPr>
        <w:t xml:space="preserve">occlusif. </w:t>
      </w:r>
      <w:r w:rsidRPr="009906BC">
        <w:rPr>
          <w:rFonts w:ascii="Times New Roman" w:hAnsi="Times New Roman" w:cs="Times New Roman"/>
          <w:sz w:val="24"/>
          <w:szCs w:val="24"/>
        </w:rPr>
        <w:t xml:space="preserve">A la biologie    : GB : 14 000     CRP :   5 </w:t>
      </w:r>
    </w:p>
    <w:p w14:paraId="0936E955" w14:textId="77777777" w:rsidR="00F368B5" w:rsidRPr="009906BC" w:rsidRDefault="00766299" w:rsidP="00FF6C45">
      <w:pPr>
        <w:pStyle w:val="Paragraphedeliste"/>
        <w:numPr>
          <w:ilvl w:val="0"/>
          <w:numId w:val="27"/>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Quel </w:t>
      </w:r>
      <w:r w:rsidR="00F368B5" w:rsidRPr="009906BC">
        <w:rPr>
          <w:rFonts w:ascii="Times New Roman" w:hAnsi="Times New Roman" w:cs="Times New Roman"/>
          <w:b/>
          <w:bCs/>
          <w:sz w:val="24"/>
          <w:szCs w:val="24"/>
        </w:rPr>
        <w:t xml:space="preserve">est </w:t>
      </w:r>
      <w:r w:rsidRPr="009906BC">
        <w:rPr>
          <w:rFonts w:ascii="Times New Roman" w:hAnsi="Times New Roman" w:cs="Times New Roman"/>
          <w:b/>
          <w:bCs/>
          <w:sz w:val="24"/>
          <w:szCs w:val="24"/>
        </w:rPr>
        <w:t xml:space="preserve">le </w:t>
      </w:r>
      <w:r w:rsidR="00F368B5" w:rsidRPr="009906BC">
        <w:rPr>
          <w:rFonts w:ascii="Times New Roman" w:hAnsi="Times New Roman" w:cs="Times New Roman"/>
          <w:b/>
          <w:bCs/>
          <w:sz w:val="24"/>
          <w:szCs w:val="24"/>
        </w:rPr>
        <w:t>diagnostic</w:t>
      </w:r>
      <w:r w:rsidRPr="009906BC">
        <w:rPr>
          <w:rFonts w:ascii="Times New Roman" w:hAnsi="Times New Roman" w:cs="Times New Roman"/>
          <w:b/>
          <w:bCs/>
          <w:sz w:val="24"/>
          <w:szCs w:val="24"/>
        </w:rPr>
        <w:t xml:space="preserve"> le plus </w:t>
      </w:r>
      <w:r w:rsidR="00F368B5" w:rsidRPr="009906BC">
        <w:rPr>
          <w:rFonts w:ascii="Times New Roman" w:hAnsi="Times New Roman" w:cs="Times New Roman"/>
          <w:b/>
          <w:bCs/>
          <w:sz w:val="24"/>
          <w:szCs w:val="24"/>
        </w:rPr>
        <w:t>probable</w:t>
      </w:r>
      <w:r w:rsidRPr="009906BC">
        <w:rPr>
          <w:rFonts w:ascii="Times New Roman" w:hAnsi="Times New Roman" w:cs="Times New Roman"/>
          <w:b/>
          <w:bCs/>
          <w:sz w:val="24"/>
          <w:szCs w:val="24"/>
        </w:rPr>
        <w:t xml:space="preserve"> ? </w:t>
      </w:r>
    </w:p>
    <w:p w14:paraId="1AA21AC1" w14:textId="77777777" w:rsidR="00F368B5" w:rsidRPr="009906BC" w:rsidRDefault="00F368B5" w:rsidP="00FF6C45">
      <w:pPr>
        <w:pStyle w:val="Paragraphedeliste"/>
        <w:numPr>
          <w:ilvl w:val="0"/>
          <w:numId w:val="28"/>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g</w:t>
      </w:r>
      <w:r w:rsidR="00766299" w:rsidRPr="009906BC">
        <w:rPr>
          <w:rFonts w:ascii="Times New Roman" w:hAnsi="Times New Roman" w:cs="Times New Roman"/>
          <w:sz w:val="24"/>
          <w:szCs w:val="24"/>
        </w:rPr>
        <w:t xml:space="preserve">astro-entérite aiguë </w:t>
      </w:r>
    </w:p>
    <w:p w14:paraId="57E90C6B" w14:textId="77777777" w:rsidR="00F368B5" w:rsidRPr="009906BC" w:rsidRDefault="00F368B5" w:rsidP="00FF6C45">
      <w:pPr>
        <w:pStyle w:val="Paragraphedeliste"/>
        <w:numPr>
          <w:ilvl w:val="0"/>
          <w:numId w:val="28"/>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a</w:t>
      </w:r>
      <w:r w:rsidR="00766299" w:rsidRPr="009906BC">
        <w:rPr>
          <w:rFonts w:ascii="Times New Roman" w:hAnsi="Times New Roman" w:cs="Times New Roman"/>
          <w:sz w:val="24"/>
          <w:szCs w:val="24"/>
        </w:rPr>
        <w:t xml:space="preserve">ppendicite aiguë non compliquée </w:t>
      </w:r>
    </w:p>
    <w:p w14:paraId="228E4874" w14:textId="77777777" w:rsidR="00F368B5" w:rsidRPr="009906BC" w:rsidRDefault="00F368B5" w:rsidP="00FF6C45">
      <w:pPr>
        <w:pStyle w:val="Paragraphedeliste"/>
        <w:numPr>
          <w:ilvl w:val="0"/>
          <w:numId w:val="28"/>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P</w:t>
      </w:r>
      <w:r w:rsidR="00766299" w:rsidRPr="009906BC">
        <w:rPr>
          <w:rFonts w:ascii="Times New Roman" w:hAnsi="Times New Roman" w:cs="Times New Roman"/>
          <w:sz w:val="24"/>
          <w:szCs w:val="24"/>
        </w:rPr>
        <w:t>yélonéphrite</w:t>
      </w:r>
      <w:r w:rsidR="00A83C30" w:rsidRPr="009906BC">
        <w:rPr>
          <w:rFonts w:ascii="Times New Roman" w:hAnsi="Times New Roman" w:cs="Times New Roman"/>
          <w:sz w:val="24"/>
          <w:szCs w:val="24"/>
        </w:rPr>
        <w:t xml:space="preserve"> aigue droite</w:t>
      </w:r>
      <w:r w:rsidR="00766299" w:rsidRPr="009906BC">
        <w:rPr>
          <w:rFonts w:ascii="Times New Roman" w:hAnsi="Times New Roman" w:cs="Times New Roman"/>
          <w:sz w:val="24"/>
          <w:szCs w:val="24"/>
        </w:rPr>
        <w:t xml:space="preserve"> </w:t>
      </w:r>
    </w:p>
    <w:p w14:paraId="477E4CFA" w14:textId="77777777" w:rsidR="00F368B5" w:rsidRPr="009906BC" w:rsidRDefault="00F368B5" w:rsidP="00FF6C45">
      <w:pPr>
        <w:pStyle w:val="Paragraphedeliste"/>
        <w:numPr>
          <w:ilvl w:val="0"/>
          <w:numId w:val="28"/>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c</w:t>
      </w:r>
      <w:r w:rsidR="00766299" w:rsidRPr="009906BC">
        <w:rPr>
          <w:rFonts w:ascii="Times New Roman" w:hAnsi="Times New Roman" w:cs="Times New Roman"/>
          <w:sz w:val="24"/>
          <w:szCs w:val="24"/>
        </w:rPr>
        <w:t xml:space="preserve">holécystite aiguë </w:t>
      </w:r>
    </w:p>
    <w:p w14:paraId="08B55F85" w14:textId="6478DE31" w:rsidR="00F368B5" w:rsidRPr="009906BC" w:rsidRDefault="00F368B5" w:rsidP="00B21379">
      <w:pPr>
        <w:pStyle w:val="Paragraphedeliste"/>
        <w:numPr>
          <w:ilvl w:val="0"/>
          <w:numId w:val="28"/>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i</w:t>
      </w:r>
      <w:r w:rsidR="00766299" w:rsidRPr="009906BC">
        <w:rPr>
          <w:rFonts w:ascii="Times New Roman" w:hAnsi="Times New Roman" w:cs="Times New Roman"/>
          <w:sz w:val="24"/>
          <w:szCs w:val="24"/>
        </w:rPr>
        <w:t xml:space="preserve">nvagination intestinale </w:t>
      </w:r>
    </w:p>
    <w:p w14:paraId="311E1941" w14:textId="77777777" w:rsidR="00F368B5" w:rsidRPr="009906BC" w:rsidRDefault="00766299" w:rsidP="00FF6C45">
      <w:pPr>
        <w:pStyle w:val="Paragraphedeliste"/>
        <w:numPr>
          <w:ilvl w:val="0"/>
          <w:numId w:val="27"/>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Quel</w:t>
      </w:r>
      <w:r w:rsidR="00F368B5" w:rsidRPr="009906BC">
        <w:rPr>
          <w:rFonts w:ascii="Times New Roman" w:hAnsi="Times New Roman" w:cs="Times New Roman"/>
          <w:b/>
          <w:bCs/>
          <w:sz w:val="24"/>
          <w:szCs w:val="24"/>
        </w:rPr>
        <w:t xml:space="preserve"> est l’</w:t>
      </w:r>
      <w:r w:rsidRPr="009906BC">
        <w:rPr>
          <w:rFonts w:ascii="Times New Roman" w:hAnsi="Times New Roman" w:cs="Times New Roman"/>
          <w:b/>
          <w:bCs/>
          <w:sz w:val="24"/>
          <w:szCs w:val="24"/>
        </w:rPr>
        <w:t xml:space="preserve">examen </w:t>
      </w:r>
      <w:r w:rsidR="00F368B5" w:rsidRPr="009906BC">
        <w:rPr>
          <w:rFonts w:ascii="Times New Roman" w:hAnsi="Times New Roman" w:cs="Times New Roman"/>
          <w:b/>
          <w:bCs/>
          <w:sz w:val="24"/>
          <w:szCs w:val="24"/>
        </w:rPr>
        <w:t>radiologique à demander</w:t>
      </w:r>
      <w:r w:rsidRPr="009906BC">
        <w:rPr>
          <w:rFonts w:ascii="Times New Roman" w:hAnsi="Times New Roman" w:cs="Times New Roman"/>
          <w:b/>
          <w:bCs/>
          <w:sz w:val="24"/>
          <w:szCs w:val="24"/>
        </w:rPr>
        <w:t xml:space="preserve"> en pr</w:t>
      </w:r>
      <w:r w:rsidR="00F368B5" w:rsidRPr="009906BC">
        <w:rPr>
          <w:rFonts w:ascii="Times New Roman" w:hAnsi="Times New Roman" w:cs="Times New Roman"/>
          <w:b/>
          <w:bCs/>
          <w:sz w:val="24"/>
          <w:szCs w:val="24"/>
        </w:rPr>
        <w:t xml:space="preserve">emière intention ? </w:t>
      </w:r>
    </w:p>
    <w:p w14:paraId="6ABBA555" w14:textId="77777777" w:rsidR="00F368B5" w:rsidRPr="009906BC" w:rsidRDefault="00F368B5" w:rsidP="00FF6C45">
      <w:pPr>
        <w:pStyle w:val="Paragraphedeliste"/>
        <w:numPr>
          <w:ilvl w:val="0"/>
          <w:numId w:val="29"/>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cliché d’abdomen sans préparation (ASP)</w:t>
      </w:r>
      <w:r w:rsidR="00766299" w:rsidRPr="009906BC">
        <w:rPr>
          <w:rFonts w:ascii="Times New Roman" w:hAnsi="Times New Roman" w:cs="Times New Roman"/>
          <w:sz w:val="24"/>
          <w:szCs w:val="24"/>
        </w:rPr>
        <w:t xml:space="preserve"> </w:t>
      </w:r>
    </w:p>
    <w:p w14:paraId="3BC29C19" w14:textId="77777777" w:rsidR="00F368B5" w:rsidRPr="009906BC" w:rsidRDefault="00F368B5" w:rsidP="00FF6C45">
      <w:pPr>
        <w:pStyle w:val="Paragraphedeliste"/>
        <w:numPr>
          <w:ilvl w:val="0"/>
          <w:numId w:val="29"/>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é</w:t>
      </w:r>
      <w:r w:rsidR="00766299" w:rsidRPr="009906BC">
        <w:rPr>
          <w:rFonts w:ascii="Times New Roman" w:hAnsi="Times New Roman" w:cs="Times New Roman"/>
          <w:sz w:val="24"/>
          <w:szCs w:val="24"/>
        </w:rPr>
        <w:t>chographie abdominale</w:t>
      </w:r>
    </w:p>
    <w:p w14:paraId="33EB4C57" w14:textId="11BAA390" w:rsidR="00F368B5" w:rsidRPr="009906BC" w:rsidRDefault="00F368B5" w:rsidP="00FF6C45">
      <w:pPr>
        <w:pStyle w:val="Paragraphedeliste"/>
        <w:numPr>
          <w:ilvl w:val="0"/>
          <w:numId w:val="29"/>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scanner abdomino-pelvien</w:t>
      </w:r>
      <w:r w:rsidR="00766299" w:rsidRPr="009906BC">
        <w:rPr>
          <w:rFonts w:ascii="Times New Roman" w:hAnsi="Times New Roman" w:cs="Times New Roman"/>
          <w:sz w:val="24"/>
          <w:szCs w:val="24"/>
        </w:rPr>
        <w:t xml:space="preserve"> </w:t>
      </w:r>
    </w:p>
    <w:p w14:paraId="64DC769A" w14:textId="77777777" w:rsidR="00F368B5" w:rsidRPr="009906BC" w:rsidRDefault="00F368B5" w:rsidP="00FF6C45">
      <w:pPr>
        <w:pStyle w:val="Paragraphedeliste"/>
        <w:numPr>
          <w:ilvl w:val="0"/>
          <w:numId w:val="29"/>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w:t>
      </w:r>
      <w:r w:rsidR="00766299" w:rsidRPr="009906BC">
        <w:rPr>
          <w:rFonts w:ascii="Times New Roman" w:hAnsi="Times New Roman" w:cs="Times New Roman"/>
          <w:sz w:val="24"/>
          <w:szCs w:val="24"/>
        </w:rPr>
        <w:t xml:space="preserve">IRM abdominale </w:t>
      </w:r>
    </w:p>
    <w:p w14:paraId="4CA4F848" w14:textId="0BC07A1A" w:rsidR="00766299" w:rsidRPr="009906BC" w:rsidRDefault="00A83C30" w:rsidP="00B21379">
      <w:pPr>
        <w:pStyle w:val="Paragraphedeliste"/>
        <w:numPr>
          <w:ilvl w:val="0"/>
          <w:numId w:val="29"/>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radiographie de thorax</w:t>
      </w:r>
    </w:p>
    <w:p w14:paraId="6FD5D0F9" w14:textId="77777777" w:rsidR="00A83C30" w:rsidRPr="009906BC" w:rsidRDefault="00766299" w:rsidP="00FF6C45">
      <w:pPr>
        <w:pStyle w:val="Paragraphedeliste"/>
        <w:numPr>
          <w:ilvl w:val="0"/>
          <w:numId w:val="27"/>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Quel est le </w:t>
      </w:r>
      <w:r w:rsidR="00A83C30" w:rsidRPr="009906BC">
        <w:rPr>
          <w:rFonts w:ascii="Times New Roman" w:hAnsi="Times New Roman" w:cs="Times New Roman"/>
          <w:b/>
          <w:bCs/>
          <w:sz w:val="24"/>
          <w:szCs w:val="24"/>
        </w:rPr>
        <w:t xml:space="preserve">traitement </w:t>
      </w:r>
      <w:r w:rsidR="004A1215" w:rsidRPr="009906BC">
        <w:rPr>
          <w:rFonts w:ascii="Times New Roman" w:hAnsi="Times New Roman" w:cs="Times New Roman"/>
          <w:b/>
          <w:bCs/>
          <w:sz w:val="24"/>
          <w:szCs w:val="24"/>
        </w:rPr>
        <w:t>proposé</w:t>
      </w:r>
      <w:r w:rsidR="00A83C30" w:rsidRPr="009906BC">
        <w:rPr>
          <w:rFonts w:ascii="Times New Roman" w:hAnsi="Times New Roman" w:cs="Times New Roman"/>
          <w:b/>
          <w:bCs/>
          <w:sz w:val="24"/>
          <w:szCs w:val="24"/>
        </w:rPr>
        <w:t xml:space="preserve"> en urgence ?</w:t>
      </w:r>
    </w:p>
    <w:p w14:paraId="78BED318" w14:textId="77777777" w:rsidR="00A83C30" w:rsidRPr="009906BC" w:rsidRDefault="00A83C30" w:rsidP="00FF6C45">
      <w:pPr>
        <w:pStyle w:val="Paragraphedeliste"/>
        <w:numPr>
          <w:ilvl w:val="0"/>
          <w:numId w:val="30"/>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a</w:t>
      </w:r>
      <w:r w:rsidR="00F368B5" w:rsidRPr="009906BC">
        <w:rPr>
          <w:rFonts w:ascii="Times New Roman" w:hAnsi="Times New Roman" w:cs="Times New Roman"/>
          <w:sz w:val="24"/>
          <w:szCs w:val="24"/>
        </w:rPr>
        <w:t>ntibiothérapie exclusive</w:t>
      </w:r>
    </w:p>
    <w:p w14:paraId="4BB53CA0" w14:textId="77777777" w:rsidR="00F368B5" w:rsidRPr="009906BC" w:rsidRDefault="00A83C30" w:rsidP="00FF6C45">
      <w:pPr>
        <w:pStyle w:val="Paragraphedeliste"/>
        <w:numPr>
          <w:ilvl w:val="0"/>
          <w:numId w:val="30"/>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a</w:t>
      </w:r>
      <w:r w:rsidR="00F368B5" w:rsidRPr="009906BC">
        <w:rPr>
          <w:rFonts w:ascii="Times New Roman" w:hAnsi="Times New Roman" w:cs="Times New Roman"/>
          <w:sz w:val="24"/>
          <w:szCs w:val="24"/>
        </w:rPr>
        <w:t xml:space="preserve">ppendicectomie en urgence </w:t>
      </w:r>
    </w:p>
    <w:p w14:paraId="02E3982D" w14:textId="77777777" w:rsidR="00A83C30" w:rsidRPr="009906BC" w:rsidRDefault="00A83C30" w:rsidP="00FF6C45">
      <w:pPr>
        <w:pStyle w:val="Paragraphedeliste"/>
        <w:numPr>
          <w:ilvl w:val="0"/>
          <w:numId w:val="30"/>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cholécystectomie laparoscopique</w:t>
      </w:r>
    </w:p>
    <w:p w14:paraId="7051A5D9" w14:textId="77777777" w:rsidR="00F368B5" w:rsidRPr="009906BC" w:rsidRDefault="00A83C30" w:rsidP="00FF6C45">
      <w:pPr>
        <w:pStyle w:val="Paragraphedeliste"/>
        <w:numPr>
          <w:ilvl w:val="0"/>
          <w:numId w:val="30"/>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laparotomie exploratrice</w:t>
      </w:r>
    </w:p>
    <w:p w14:paraId="07547C2F" w14:textId="77777777" w:rsidR="00EC3264" w:rsidRPr="009906BC" w:rsidRDefault="00A83C30" w:rsidP="00FF6C45">
      <w:pPr>
        <w:pStyle w:val="Paragraphedeliste"/>
        <w:numPr>
          <w:ilvl w:val="0"/>
          <w:numId w:val="30"/>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traitement inhibiteur de la pompe à protons IPP</w:t>
      </w:r>
    </w:p>
    <w:p w14:paraId="4F2CD557" w14:textId="77777777" w:rsidR="00EC3264" w:rsidRPr="009906BC" w:rsidRDefault="00EC3264" w:rsidP="00FF6C45">
      <w:pPr>
        <w:pStyle w:val="Paragraphedeliste"/>
        <w:spacing w:line="360" w:lineRule="auto"/>
        <w:ind w:left="1080"/>
        <w:rPr>
          <w:rFonts w:ascii="Times New Roman" w:hAnsi="Times New Roman" w:cs="Times New Roman"/>
          <w:sz w:val="24"/>
          <w:szCs w:val="24"/>
        </w:rPr>
      </w:pPr>
    </w:p>
    <w:p w14:paraId="06014247" w14:textId="77777777" w:rsidR="00EC3264" w:rsidRPr="009906BC" w:rsidRDefault="00EC3264" w:rsidP="00FF6C45">
      <w:pPr>
        <w:pStyle w:val="Paragraphedeliste"/>
        <w:spacing w:line="360" w:lineRule="auto"/>
        <w:ind w:left="1080"/>
        <w:rPr>
          <w:rFonts w:ascii="Times New Roman" w:hAnsi="Times New Roman" w:cs="Times New Roman"/>
          <w:sz w:val="24"/>
          <w:szCs w:val="24"/>
        </w:rPr>
      </w:pPr>
    </w:p>
    <w:p w14:paraId="79583ED5" w14:textId="77777777" w:rsidR="00EC3264" w:rsidRPr="009906BC" w:rsidRDefault="00EC3264" w:rsidP="00FF6C45">
      <w:pPr>
        <w:pStyle w:val="Paragraphedeliste"/>
        <w:spacing w:line="360" w:lineRule="auto"/>
        <w:ind w:left="1080"/>
        <w:rPr>
          <w:rFonts w:ascii="Times New Roman" w:hAnsi="Times New Roman" w:cs="Times New Roman"/>
          <w:sz w:val="24"/>
          <w:szCs w:val="24"/>
        </w:rPr>
      </w:pPr>
    </w:p>
    <w:p w14:paraId="496F758D" w14:textId="77777777" w:rsidR="00EC3264" w:rsidRPr="009906BC" w:rsidRDefault="00EC3264" w:rsidP="00B21379">
      <w:pPr>
        <w:pStyle w:val="Paragraphedeliste"/>
        <w:spacing w:line="360" w:lineRule="auto"/>
        <w:ind w:left="708"/>
        <w:rPr>
          <w:rFonts w:ascii="Times New Roman" w:hAnsi="Times New Roman" w:cs="Times New Roman"/>
          <w:b/>
          <w:sz w:val="24"/>
          <w:szCs w:val="24"/>
        </w:rPr>
      </w:pPr>
      <w:r w:rsidRPr="009906BC">
        <w:rPr>
          <w:rFonts w:ascii="Times New Roman" w:hAnsi="Times New Roman" w:cs="Times New Roman"/>
          <w:b/>
          <w:sz w:val="24"/>
          <w:szCs w:val="24"/>
        </w:rPr>
        <w:t>Cas Clinique N 2 :</w:t>
      </w:r>
    </w:p>
    <w:p w14:paraId="40EEA811" w14:textId="0675E116" w:rsidR="004A1215" w:rsidRPr="009906BC" w:rsidRDefault="004A1215" w:rsidP="00B21379">
      <w:pPr>
        <w:pStyle w:val="Paragraphedeliste"/>
        <w:spacing w:line="360" w:lineRule="auto"/>
        <w:ind w:left="708"/>
        <w:rPr>
          <w:rFonts w:ascii="Times New Roman" w:hAnsi="Times New Roman" w:cs="Times New Roman"/>
          <w:sz w:val="24"/>
          <w:szCs w:val="24"/>
        </w:rPr>
      </w:pPr>
      <w:r w:rsidRPr="009906BC">
        <w:rPr>
          <w:rFonts w:ascii="Times New Roman" w:hAnsi="Times New Roman" w:cs="Times New Roman"/>
          <w:sz w:val="24"/>
          <w:szCs w:val="24"/>
        </w:rPr>
        <w:t>Une patiente âgée</w:t>
      </w:r>
      <w:r w:rsidR="00EC3264" w:rsidRPr="009906BC">
        <w:rPr>
          <w:rFonts w:ascii="Times New Roman" w:hAnsi="Times New Roman" w:cs="Times New Roman"/>
          <w:sz w:val="24"/>
          <w:szCs w:val="24"/>
        </w:rPr>
        <w:t xml:space="preserve"> de 30 ans, </w:t>
      </w:r>
      <w:r w:rsidRPr="009906BC">
        <w:rPr>
          <w:rFonts w:ascii="Times New Roman" w:hAnsi="Times New Roman" w:cs="Times New Roman"/>
          <w:sz w:val="24"/>
          <w:szCs w:val="24"/>
        </w:rPr>
        <w:t>enceinte à 10 SA</w:t>
      </w:r>
      <w:r w:rsidR="00EC3264" w:rsidRPr="009906BC">
        <w:rPr>
          <w:rFonts w:ascii="Times New Roman" w:hAnsi="Times New Roman" w:cs="Times New Roman"/>
          <w:sz w:val="24"/>
          <w:szCs w:val="24"/>
        </w:rPr>
        <w:t xml:space="preserve">, présente des douleurs au niveau de la </w:t>
      </w:r>
      <w:r w:rsidR="00BF685C" w:rsidRPr="009906BC">
        <w:rPr>
          <w:rFonts w:ascii="Times New Roman" w:hAnsi="Times New Roman" w:cs="Times New Roman"/>
          <w:sz w:val="24"/>
          <w:szCs w:val="24"/>
        </w:rPr>
        <w:t>fosse iliaque droite (FID)</w:t>
      </w:r>
      <w:r w:rsidR="00EC3264" w:rsidRPr="009906BC">
        <w:rPr>
          <w:rFonts w:ascii="Times New Roman" w:hAnsi="Times New Roman" w:cs="Times New Roman"/>
          <w:sz w:val="24"/>
          <w:szCs w:val="24"/>
        </w:rPr>
        <w:t xml:space="preserve"> sans fièvre</w:t>
      </w:r>
      <w:r w:rsidRPr="009906BC">
        <w:rPr>
          <w:rFonts w:ascii="Times New Roman" w:hAnsi="Times New Roman" w:cs="Times New Roman"/>
          <w:sz w:val="24"/>
          <w:szCs w:val="24"/>
        </w:rPr>
        <w:t xml:space="preserve"> associée à une </w:t>
      </w:r>
      <w:r w:rsidR="00421A27" w:rsidRPr="009906BC">
        <w:rPr>
          <w:rFonts w:ascii="Times New Roman" w:hAnsi="Times New Roman" w:cs="Times New Roman"/>
          <w:sz w:val="24"/>
          <w:szCs w:val="24"/>
        </w:rPr>
        <w:t>pollakiurie.</w:t>
      </w:r>
      <w:r w:rsidR="00EC3264" w:rsidRPr="009906BC">
        <w:rPr>
          <w:rFonts w:ascii="Times New Roman" w:hAnsi="Times New Roman" w:cs="Times New Roman"/>
          <w:sz w:val="24"/>
          <w:szCs w:val="24"/>
        </w:rPr>
        <w:t xml:space="preserve"> </w:t>
      </w:r>
      <w:r w:rsidRPr="009906BC">
        <w:rPr>
          <w:rFonts w:ascii="Times New Roman" w:hAnsi="Times New Roman" w:cs="Times New Roman"/>
          <w:sz w:val="24"/>
          <w:szCs w:val="24"/>
        </w:rPr>
        <w:t>A l’examen : apyrétique, sensibilité de la</w:t>
      </w:r>
      <w:r w:rsidR="00BF685C" w:rsidRPr="009906BC">
        <w:rPr>
          <w:rFonts w:ascii="Times New Roman" w:hAnsi="Times New Roman" w:cs="Times New Roman"/>
          <w:sz w:val="24"/>
          <w:szCs w:val="24"/>
        </w:rPr>
        <w:t xml:space="preserve"> FID </w:t>
      </w:r>
      <w:r w:rsidRPr="009906BC">
        <w:rPr>
          <w:rFonts w:ascii="Times New Roman" w:hAnsi="Times New Roman" w:cs="Times New Roman"/>
          <w:sz w:val="24"/>
          <w:szCs w:val="24"/>
        </w:rPr>
        <w:t xml:space="preserve">et </w:t>
      </w:r>
      <w:r w:rsidR="00BF685C" w:rsidRPr="009906BC">
        <w:rPr>
          <w:rFonts w:ascii="Times New Roman" w:hAnsi="Times New Roman" w:cs="Times New Roman"/>
          <w:sz w:val="24"/>
          <w:szCs w:val="24"/>
        </w:rPr>
        <w:t>de l’</w:t>
      </w:r>
      <w:r w:rsidRPr="009906BC">
        <w:rPr>
          <w:rFonts w:ascii="Times New Roman" w:hAnsi="Times New Roman" w:cs="Times New Roman"/>
          <w:sz w:val="24"/>
          <w:szCs w:val="24"/>
        </w:rPr>
        <w:t xml:space="preserve">hypogastre </w:t>
      </w:r>
    </w:p>
    <w:p w14:paraId="1EB27642" w14:textId="77777777" w:rsidR="004A1215" w:rsidRPr="009906BC" w:rsidRDefault="004A1215" w:rsidP="00FF6C45">
      <w:pPr>
        <w:pStyle w:val="Paragraphedeliste"/>
        <w:spacing w:line="360" w:lineRule="auto"/>
        <w:ind w:left="1080"/>
        <w:rPr>
          <w:rFonts w:ascii="Times New Roman" w:hAnsi="Times New Roman" w:cs="Times New Roman"/>
          <w:sz w:val="24"/>
          <w:szCs w:val="24"/>
        </w:rPr>
      </w:pPr>
      <w:r w:rsidRPr="009906BC">
        <w:rPr>
          <w:rFonts w:ascii="Times New Roman" w:hAnsi="Times New Roman" w:cs="Times New Roman"/>
          <w:sz w:val="24"/>
          <w:szCs w:val="24"/>
        </w:rPr>
        <w:t xml:space="preserve">                      </w:t>
      </w:r>
    </w:p>
    <w:p w14:paraId="3F6F92E6" w14:textId="77777777" w:rsidR="004A1215" w:rsidRPr="009906BC" w:rsidRDefault="004A1215" w:rsidP="00FF6C45">
      <w:pPr>
        <w:pStyle w:val="Paragraphedeliste"/>
        <w:numPr>
          <w:ilvl w:val="0"/>
          <w:numId w:val="33"/>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Quels sont les diagnostics les plus probables ? </w:t>
      </w:r>
    </w:p>
    <w:p w14:paraId="366361FD" w14:textId="77777777" w:rsidR="00D84057" w:rsidRPr="00FF6C45" w:rsidRDefault="004A1215" w:rsidP="00FF6C45">
      <w:pPr>
        <w:pStyle w:val="Paragraphedeliste"/>
        <w:numPr>
          <w:ilvl w:val="0"/>
          <w:numId w:val="32"/>
        </w:numPr>
        <w:spacing w:line="360" w:lineRule="auto"/>
        <w:rPr>
          <w:rFonts w:cstheme="minorHAnsi"/>
          <w:sz w:val="24"/>
          <w:szCs w:val="24"/>
        </w:rPr>
      </w:pPr>
      <w:r w:rsidRPr="00FF6C45">
        <w:rPr>
          <w:rFonts w:cstheme="minorHAnsi"/>
          <w:sz w:val="24"/>
          <w:szCs w:val="24"/>
        </w:rPr>
        <w:t xml:space="preserve">Une </w:t>
      </w:r>
      <w:r w:rsidR="00D84057" w:rsidRPr="00FF6C45">
        <w:rPr>
          <w:rFonts w:cstheme="minorHAnsi"/>
          <w:sz w:val="24"/>
          <w:szCs w:val="24"/>
        </w:rPr>
        <w:t>cystite</w:t>
      </w:r>
    </w:p>
    <w:p w14:paraId="1DB2F7FC" w14:textId="109C209E" w:rsidR="00D84057" w:rsidRPr="00FF6C45" w:rsidRDefault="00D84057" w:rsidP="00FF6C45">
      <w:pPr>
        <w:pStyle w:val="Paragraphedeliste"/>
        <w:numPr>
          <w:ilvl w:val="0"/>
          <w:numId w:val="32"/>
        </w:numPr>
        <w:spacing w:line="360" w:lineRule="auto"/>
        <w:rPr>
          <w:rFonts w:cstheme="minorHAnsi"/>
          <w:sz w:val="24"/>
          <w:szCs w:val="24"/>
        </w:rPr>
      </w:pPr>
      <w:r w:rsidRPr="00FF6C45">
        <w:rPr>
          <w:rFonts w:cstheme="minorHAnsi"/>
          <w:sz w:val="24"/>
          <w:szCs w:val="24"/>
        </w:rPr>
        <w:t xml:space="preserve">Une </w:t>
      </w:r>
      <w:r w:rsidR="00BF685C">
        <w:rPr>
          <w:rFonts w:cstheme="minorHAnsi"/>
          <w:sz w:val="24"/>
          <w:szCs w:val="24"/>
        </w:rPr>
        <w:t xml:space="preserve">pyélonéphrite aigue </w:t>
      </w:r>
      <w:r w:rsidR="004A1215" w:rsidRPr="00FF6C45">
        <w:rPr>
          <w:rFonts w:cstheme="minorHAnsi"/>
          <w:sz w:val="24"/>
          <w:szCs w:val="24"/>
        </w:rPr>
        <w:t xml:space="preserve"> </w:t>
      </w:r>
    </w:p>
    <w:p w14:paraId="75E0468D" w14:textId="77777777" w:rsidR="00D84057" w:rsidRPr="009906BC" w:rsidRDefault="00D84057" w:rsidP="00FF6C45">
      <w:pPr>
        <w:pStyle w:val="Paragraphedeliste"/>
        <w:numPr>
          <w:ilvl w:val="0"/>
          <w:numId w:val="32"/>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occlusion intestinale aigue</w:t>
      </w:r>
    </w:p>
    <w:p w14:paraId="37FF7E6B" w14:textId="77777777" w:rsidR="004A1215" w:rsidRPr="009906BC" w:rsidRDefault="00D84057" w:rsidP="00FF6C45">
      <w:pPr>
        <w:pStyle w:val="Paragraphedeliste"/>
        <w:numPr>
          <w:ilvl w:val="0"/>
          <w:numId w:val="32"/>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a</w:t>
      </w:r>
      <w:r w:rsidR="004A1215" w:rsidRPr="009906BC">
        <w:rPr>
          <w:rFonts w:ascii="Times New Roman" w:hAnsi="Times New Roman" w:cs="Times New Roman"/>
          <w:sz w:val="24"/>
          <w:szCs w:val="24"/>
        </w:rPr>
        <w:t>dénolymphite mésentérique</w:t>
      </w:r>
    </w:p>
    <w:p w14:paraId="5542BD46" w14:textId="58A0079C" w:rsidR="00D84057" w:rsidRPr="009906BC" w:rsidRDefault="00D84057" w:rsidP="00B21379">
      <w:pPr>
        <w:pStyle w:val="Paragraphedeliste"/>
        <w:numPr>
          <w:ilvl w:val="0"/>
          <w:numId w:val="32"/>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appendicite aigue </w:t>
      </w:r>
    </w:p>
    <w:p w14:paraId="7C6412B3" w14:textId="77777777" w:rsidR="00D84057" w:rsidRPr="009906BC" w:rsidRDefault="00D84057" w:rsidP="00FF6C45">
      <w:pPr>
        <w:pStyle w:val="Paragraphedeliste"/>
        <w:numPr>
          <w:ilvl w:val="0"/>
          <w:numId w:val="33"/>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Quels sont les examens biologiques à demander à but diagnostique ? </w:t>
      </w:r>
    </w:p>
    <w:p w14:paraId="262E48ED" w14:textId="77777777" w:rsidR="00D84057" w:rsidRPr="009906BC" w:rsidRDefault="00D84057" w:rsidP="00FF6C45">
      <w:pPr>
        <w:pStyle w:val="Paragraphedeliste"/>
        <w:numPr>
          <w:ilvl w:val="0"/>
          <w:numId w:val="34"/>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NFS </w:t>
      </w:r>
    </w:p>
    <w:p w14:paraId="58B07527" w14:textId="77777777" w:rsidR="00D84057" w:rsidRPr="009906BC" w:rsidRDefault="00D84057" w:rsidP="00FF6C45">
      <w:pPr>
        <w:pStyle w:val="Paragraphedeliste"/>
        <w:numPr>
          <w:ilvl w:val="0"/>
          <w:numId w:val="34"/>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CRP </w:t>
      </w:r>
    </w:p>
    <w:p w14:paraId="048B36D5" w14:textId="77777777" w:rsidR="00D84057" w:rsidRPr="009906BC" w:rsidRDefault="00116D77" w:rsidP="00FF6C45">
      <w:pPr>
        <w:pStyle w:val="Paragraphedeliste"/>
        <w:numPr>
          <w:ilvl w:val="0"/>
          <w:numId w:val="34"/>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bilan rénal </w:t>
      </w:r>
    </w:p>
    <w:p w14:paraId="6BC33ECD" w14:textId="77777777" w:rsidR="00D84057" w:rsidRPr="009906BC" w:rsidRDefault="00D84057" w:rsidP="00FF6C45">
      <w:pPr>
        <w:pStyle w:val="Paragraphedeliste"/>
        <w:numPr>
          <w:ilvl w:val="0"/>
          <w:numId w:val="34"/>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bandelette urinaire </w:t>
      </w:r>
    </w:p>
    <w:p w14:paraId="7798C4FA" w14:textId="510366C2" w:rsidR="00EC3264" w:rsidRPr="009906BC" w:rsidRDefault="00D84057" w:rsidP="00B21379">
      <w:pPr>
        <w:pStyle w:val="Paragraphedeliste"/>
        <w:numPr>
          <w:ilvl w:val="0"/>
          <w:numId w:val="34"/>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TP </w:t>
      </w:r>
    </w:p>
    <w:p w14:paraId="3AC9A926" w14:textId="1B80E389" w:rsidR="004A1215" w:rsidRPr="009906BC" w:rsidRDefault="00BF685C" w:rsidP="00FF6C45">
      <w:pPr>
        <w:pStyle w:val="Paragraphedeliste"/>
        <w:numPr>
          <w:ilvl w:val="0"/>
          <w:numId w:val="33"/>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Sachant que le</w:t>
      </w:r>
      <w:r w:rsidR="0026491F" w:rsidRPr="009906BC">
        <w:rPr>
          <w:rFonts w:ascii="Times New Roman" w:hAnsi="Times New Roman" w:cs="Times New Roman"/>
          <w:sz w:val="24"/>
          <w:szCs w:val="24"/>
        </w:rPr>
        <w:t xml:space="preserve"> </w:t>
      </w:r>
      <w:r w:rsidR="0026491F" w:rsidRPr="009906BC">
        <w:rPr>
          <w:rFonts w:ascii="Times New Roman" w:hAnsi="Times New Roman" w:cs="Times New Roman"/>
          <w:b/>
          <w:bCs/>
          <w:sz w:val="24"/>
          <w:szCs w:val="24"/>
        </w:rPr>
        <w:t>bilan biologique demandé est sans anomalie</w:t>
      </w:r>
      <w:r w:rsidRPr="009906BC">
        <w:rPr>
          <w:rFonts w:ascii="Times New Roman" w:hAnsi="Times New Roman" w:cs="Times New Roman"/>
          <w:b/>
          <w:bCs/>
          <w:sz w:val="24"/>
          <w:szCs w:val="24"/>
        </w:rPr>
        <w:t>.</w:t>
      </w:r>
      <w:r w:rsidR="0026491F" w:rsidRPr="009906BC">
        <w:rPr>
          <w:rFonts w:ascii="Times New Roman" w:hAnsi="Times New Roman" w:cs="Times New Roman"/>
          <w:b/>
          <w:bCs/>
          <w:sz w:val="24"/>
          <w:szCs w:val="24"/>
        </w:rPr>
        <w:t xml:space="preserve"> </w:t>
      </w:r>
      <w:r w:rsidR="00EC3264" w:rsidRPr="009906BC">
        <w:rPr>
          <w:rFonts w:ascii="Times New Roman" w:hAnsi="Times New Roman" w:cs="Times New Roman"/>
          <w:b/>
          <w:bCs/>
          <w:sz w:val="24"/>
          <w:szCs w:val="24"/>
        </w:rPr>
        <w:t xml:space="preserve">Quel est l’examen radiologique recommandé en première intention ? </w:t>
      </w:r>
    </w:p>
    <w:p w14:paraId="656AFA3C" w14:textId="77777777" w:rsidR="004A1215" w:rsidRPr="009906BC" w:rsidRDefault="004A1215" w:rsidP="00FF6C45">
      <w:pPr>
        <w:pStyle w:val="Paragraphedeliste"/>
        <w:numPr>
          <w:ilvl w:val="0"/>
          <w:numId w:val="31"/>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scanner abdominal injecté</w:t>
      </w:r>
    </w:p>
    <w:p w14:paraId="540EAB0F" w14:textId="77777777" w:rsidR="004A1215" w:rsidRPr="009906BC" w:rsidRDefault="004A1215" w:rsidP="00FF6C45">
      <w:pPr>
        <w:pStyle w:val="Paragraphedeliste"/>
        <w:numPr>
          <w:ilvl w:val="0"/>
          <w:numId w:val="31"/>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w:t>
      </w:r>
      <w:r w:rsidR="00EC3264" w:rsidRPr="009906BC">
        <w:rPr>
          <w:rFonts w:ascii="Times New Roman" w:hAnsi="Times New Roman" w:cs="Times New Roman"/>
          <w:sz w:val="24"/>
          <w:szCs w:val="24"/>
        </w:rPr>
        <w:t xml:space="preserve">IRM abdominale </w:t>
      </w:r>
    </w:p>
    <w:p w14:paraId="51C5416E" w14:textId="77777777" w:rsidR="004A1215" w:rsidRPr="009906BC" w:rsidRDefault="004A1215" w:rsidP="00FF6C45">
      <w:pPr>
        <w:pStyle w:val="Paragraphedeliste"/>
        <w:numPr>
          <w:ilvl w:val="0"/>
          <w:numId w:val="31"/>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échographie abdominale</w:t>
      </w:r>
      <w:r w:rsidR="00EC3264" w:rsidRPr="009906BC">
        <w:rPr>
          <w:rFonts w:ascii="Times New Roman" w:hAnsi="Times New Roman" w:cs="Times New Roman"/>
          <w:sz w:val="24"/>
          <w:szCs w:val="24"/>
        </w:rPr>
        <w:t xml:space="preserve"> </w:t>
      </w:r>
    </w:p>
    <w:p w14:paraId="176BF0C8" w14:textId="77777777" w:rsidR="00EC3264" w:rsidRPr="009906BC" w:rsidRDefault="004A1215" w:rsidP="00FF6C45">
      <w:pPr>
        <w:pStyle w:val="Paragraphedeliste"/>
        <w:numPr>
          <w:ilvl w:val="0"/>
          <w:numId w:val="31"/>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w:t>
      </w:r>
      <w:r w:rsidR="006717E7" w:rsidRPr="009906BC">
        <w:rPr>
          <w:rFonts w:ascii="Times New Roman" w:hAnsi="Times New Roman" w:cs="Times New Roman"/>
          <w:sz w:val="24"/>
          <w:szCs w:val="24"/>
        </w:rPr>
        <w:t xml:space="preserve">scanner abdominal sans injection de produit de contraste </w:t>
      </w:r>
      <w:r w:rsidR="00EC3264" w:rsidRPr="009906BC">
        <w:rPr>
          <w:rFonts w:ascii="Times New Roman" w:hAnsi="Times New Roman" w:cs="Times New Roman"/>
          <w:sz w:val="24"/>
          <w:szCs w:val="24"/>
        </w:rPr>
        <w:t xml:space="preserve"> </w:t>
      </w:r>
    </w:p>
    <w:p w14:paraId="725D5DC8" w14:textId="0B9A0EC3" w:rsidR="004A1215" w:rsidRPr="009906BC" w:rsidRDefault="004A1215" w:rsidP="00B21379">
      <w:pPr>
        <w:pStyle w:val="Paragraphedeliste"/>
        <w:numPr>
          <w:ilvl w:val="0"/>
          <w:numId w:val="31"/>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scintigraphie abdominale </w:t>
      </w:r>
    </w:p>
    <w:p w14:paraId="734F4C2C" w14:textId="3AA5B817" w:rsidR="00943744" w:rsidRPr="009906BC" w:rsidRDefault="00116D77" w:rsidP="00B21379">
      <w:pPr>
        <w:pStyle w:val="Paragraphedeliste"/>
        <w:spacing w:line="360" w:lineRule="auto"/>
        <w:ind w:left="0"/>
        <w:jc w:val="both"/>
        <w:rPr>
          <w:rFonts w:ascii="Times New Roman" w:hAnsi="Times New Roman" w:cs="Times New Roman"/>
          <w:sz w:val="24"/>
          <w:szCs w:val="24"/>
        </w:rPr>
      </w:pPr>
      <w:r w:rsidRPr="009906BC">
        <w:rPr>
          <w:rFonts w:ascii="Times New Roman" w:hAnsi="Times New Roman" w:cs="Times New Roman"/>
          <w:sz w:val="24"/>
          <w:szCs w:val="24"/>
        </w:rPr>
        <w:t xml:space="preserve">. </w:t>
      </w:r>
      <w:r w:rsidR="006717E7" w:rsidRPr="009906BC">
        <w:rPr>
          <w:rFonts w:ascii="Times New Roman" w:hAnsi="Times New Roman" w:cs="Times New Roman"/>
          <w:sz w:val="24"/>
          <w:szCs w:val="24"/>
        </w:rPr>
        <w:t xml:space="preserve">L’examen radiologique demandé a objectivé une grossesse </w:t>
      </w:r>
      <w:r w:rsidRPr="009906BC">
        <w:rPr>
          <w:rFonts w:ascii="Times New Roman" w:hAnsi="Times New Roman" w:cs="Times New Roman"/>
          <w:sz w:val="24"/>
          <w:szCs w:val="24"/>
        </w:rPr>
        <w:t>évolutive,</w:t>
      </w:r>
      <w:r w:rsidR="006717E7" w:rsidRPr="009906BC">
        <w:rPr>
          <w:rFonts w:ascii="Times New Roman" w:hAnsi="Times New Roman" w:cs="Times New Roman"/>
          <w:sz w:val="24"/>
          <w:szCs w:val="24"/>
        </w:rPr>
        <w:t xml:space="preserve"> absence d’épaississement di</w:t>
      </w:r>
      <w:r w:rsidR="001F1255" w:rsidRPr="009906BC">
        <w:rPr>
          <w:rFonts w:ascii="Times New Roman" w:hAnsi="Times New Roman" w:cs="Times New Roman"/>
          <w:sz w:val="24"/>
          <w:szCs w:val="24"/>
        </w:rPr>
        <w:t xml:space="preserve">gestif, </w:t>
      </w:r>
      <w:r w:rsidRPr="009906BC">
        <w:rPr>
          <w:rFonts w:ascii="Times New Roman" w:hAnsi="Times New Roman" w:cs="Times New Roman"/>
          <w:sz w:val="24"/>
          <w:szCs w:val="24"/>
        </w:rPr>
        <w:t xml:space="preserve">une </w:t>
      </w:r>
      <w:r w:rsidR="001F1255" w:rsidRPr="009906BC">
        <w:rPr>
          <w:rFonts w:ascii="Times New Roman" w:hAnsi="Times New Roman" w:cs="Times New Roman"/>
          <w:sz w:val="24"/>
          <w:szCs w:val="24"/>
        </w:rPr>
        <w:t>l</w:t>
      </w:r>
      <w:r w:rsidRPr="009906BC">
        <w:rPr>
          <w:rFonts w:ascii="Times New Roman" w:hAnsi="Times New Roman" w:cs="Times New Roman"/>
          <w:sz w:val="24"/>
          <w:szCs w:val="24"/>
        </w:rPr>
        <w:t xml:space="preserve">égère dilatation </w:t>
      </w:r>
      <w:r w:rsidR="006717E7" w:rsidRPr="009906BC">
        <w:rPr>
          <w:rFonts w:ascii="Times New Roman" w:hAnsi="Times New Roman" w:cs="Times New Roman"/>
          <w:sz w:val="24"/>
          <w:szCs w:val="24"/>
        </w:rPr>
        <w:t>pyélocalicielle droite e</w:t>
      </w:r>
      <w:r w:rsidR="0026491F" w:rsidRPr="009906BC">
        <w:rPr>
          <w:rFonts w:ascii="Times New Roman" w:hAnsi="Times New Roman" w:cs="Times New Roman"/>
          <w:sz w:val="24"/>
          <w:szCs w:val="24"/>
        </w:rPr>
        <w:t>t</w:t>
      </w:r>
      <w:r w:rsidR="006717E7" w:rsidRPr="009906BC">
        <w:rPr>
          <w:rFonts w:ascii="Times New Roman" w:hAnsi="Times New Roman" w:cs="Times New Roman"/>
          <w:sz w:val="24"/>
          <w:szCs w:val="24"/>
        </w:rPr>
        <w:t xml:space="preserve"> un appendice non vu.</w:t>
      </w:r>
    </w:p>
    <w:p w14:paraId="442A1A30" w14:textId="77777777" w:rsidR="00943744" w:rsidRPr="009906BC" w:rsidRDefault="006717E7" w:rsidP="00FF6C45">
      <w:pPr>
        <w:pStyle w:val="Paragraphedeliste"/>
        <w:numPr>
          <w:ilvl w:val="0"/>
          <w:numId w:val="33"/>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Quel est l’examen radiologique à demander pour étayer le diagnostic ? </w:t>
      </w:r>
    </w:p>
    <w:p w14:paraId="1E3B8B11" w14:textId="77777777" w:rsidR="006717E7" w:rsidRPr="009906BC" w:rsidRDefault="006717E7" w:rsidP="00FF6C45">
      <w:pPr>
        <w:pStyle w:val="Paragraphedeliste"/>
        <w:numPr>
          <w:ilvl w:val="0"/>
          <w:numId w:val="35"/>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scanner abdominal injecté</w:t>
      </w:r>
    </w:p>
    <w:p w14:paraId="6D52C6AB" w14:textId="77777777" w:rsidR="006717E7" w:rsidRPr="009906BC" w:rsidRDefault="006717E7" w:rsidP="00FF6C45">
      <w:pPr>
        <w:pStyle w:val="Paragraphedeliste"/>
        <w:numPr>
          <w:ilvl w:val="0"/>
          <w:numId w:val="35"/>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IRM abdominale </w:t>
      </w:r>
    </w:p>
    <w:p w14:paraId="1B9C7081" w14:textId="77777777" w:rsidR="006717E7" w:rsidRPr="009906BC" w:rsidRDefault="006717E7" w:rsidP="00FF6C45">
      <w:pPr>
        <w:pStyle w:val="Paragraphedeliste"/>
        <w:numPr>
          <w:ilvl w:val="0"/>
          <w:numId w:val="35"/>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échographie abdominale </w:t>
      </w:r>
    </w:p>
    <w:p w14:paraId="5B94CB5F" w14:textId="77777777" w:rsidR="00943744" w:rsidRPr="009906BC" w:rsidRDefault="00943744" w:rsidP="00FF6C45">
      <w:pPr>
        <w:pStyle w:val="Paragraphedeliste"/>
        <w:numPr>
          <w:ilvl w:val="0"/>
          <w:numId w:val="35"/>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scanner abdominal sans injection de produit de contraste  </w:t>
      </w:r>
    </w:p>
    <w:p w14:paraId="764AD26D" w14:textId="77777777" w:rsidR="006717E7" w:rsidRPr="009906BC" w:rsidRDefault="006717E7" w:rsidP="00FF6C45">
      <w:pPr>
        <w:pStyle w:val="Paragraphedeliste"/>
        <w:numPr>
          <w:ilvl w:val="0"/>
          <w:numId w:val="35"/>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scintigraphie abdominale</w:t>
      </w:r>
    </w:p>
    <w:p w14:paraId="2F77946A" w14:textId="77777777" w:rsidR="00943744" w:rsidRPr="009906BC" w:rsidRDefault="00943744" w:rsidP="00FF6C45">
      <w:pPr>
        <w:spacing w:line="360" w:lineRule="auto"/>
        <w:rPr>
          <w:rFonts w:ascii="Times New Roman" w:hAnsi="Times New Roman" w:cs="Times New Roman"/>
          <w:sz w:val="24"/>
          <w:szCs w:val="24"/>
        </w:rPr>
      </w:pPr>
    </w:p>
    <w:p w14:paraId="198560E1" w14:textId="77777777" w:rsidR="003A223F" w:rsidRPr="009906BC" w:rsidRDefault="003A223F" w:rsidP="00B21379">
      <w:pPr>
        <w:spacing w:line="360" w:lineRule="auto"/>
        <w:rPr>
          <w:rFonts w:ascii="Times New Roman" w:hAnsi="Times New Roman" w:cs="Times New Roman"/>
          <w:b/>
          <w:sz w:val="24"/>
          <w:szCs w:val="24"/>
        </w:rPr>
      </w:pPr>
      <w:r w:rsidRPr="009906BC">
        <w:rPr>
          <w:rFonts w:ascii="Times New Roman" w:hAnsi="Times New Roman" w:cs="Times New Roman"/>
          <w:b/>
          <w:sz w:val="24"/>
          <w:szCs w:val="24"/>
        </w:rPr>
        <w:t>Cas Clinique N 3</w:t>
      </w:r>
      <w:r w:rsidR="00841D77" w:rsidRPr="009906BC">
        <w:rPr>
          <w:rFonts w:ascii="Times New Roman" w:hAnsi="Times New Roman" w:cs="Times New Roman"/>
          <w:b/>
          <w:sz w:val="24"/>
          <w:szCs w:val="24"/>
        </w:rPr>
        <w:t> :</w:t>
      </w:r>
    </w:p>
    <w:p w14:paraId="2CE25E52" w14:textId="41C9CAA2" w:rsidR="003A223F" w:rsidRPr="009906BC" w:rsidRDefault="003A223F" w:rsidP="00B21379">
      <w:p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enfant de 8 ans présente une douleur de la </w:t>
      </w:r>
      <w:r w:rsidR="0026491F" w:rsidRPr="009906BC">
        <w:rPr>
          <w:rFonts w:ascii="Times New Roman" w:hAnsi="Times New Roman" w:cs="Times New Roman"/>
          <w:sz w:val="24"/>
          <w:szCs w:val="24"/>
        </w:rPr>
        <w:t>fosse iliaque droite (FID)</w:t>
      </w:r>
      <w:r w:rsidR="00F86073" w:rsidRPr="009906BC">
        <w:rPr>
          <w:rFonts w:ascii="Times New Roman" w:hAnsi="Times New Roman" w:cs="Times New Roman"/>
          <w:sz w:val="24"/>
          <w:szCs w:val="24"/>
        </w:rPr>
        <w:t xml:space="preserve"> associé</w:t>
      </w:r>
      <w:r w:rsidR="0026491F" w:rsidRPr="009906BC">
        <w:rPr>
          <w:rFonts w:ascii="Times New Roman" w:hAnsi="Times New Roman" w:cs="Times New Roman"/>
          <w:sz w:val="24"/>
          <w:szCs w:val="24"/>
        </w:rPr>
        <w:t>e</w:t>
      </w:r>
      <w:r w:rsidR="00F86073" w:rsidRPr="009906BC">
        <w:rPr>
          <w:rFonts w:ascii="Times New Roman" w:hAnsi="Times New Roman" w:cs="Times New Roman"/>
          <w:sz w:val="24"/>
          <w:szCs w:val="24"/>
        </w:rPr>
        <w:t xml:space="preserve"> à un épisode de vomissement avec</w:t>
      </w:r>
      <w:r w:rsidRPr="009906BC">
        <w:rPr>
          <w:rFonts w:ascii="Times New Roman" w:hAnsi="Times New Roman" w:cs="Times New Roman"/>
          <w:sz w:val="24"/>
          <w:szCs w:val="24"/>
        </w:rPr>
        <w:t xml:space="preserve"> la notion d’une angine traitée </w:t>
      </w:r>
      <w:r w:rsidR="00F86073" w:rsidRPr="009906BC">
        <w:rPr>
          <w:rFonts w:ascii="Times New Roman" w:hAnsi="Times New Roman" w:cs="Times New Roman"/>
          <w:sz w:val="24"/>
          <w:szCs w:val="24"/>
        </w:rPr>
        <w:t>l’y</w:t>
      </w:r>
      <w:r w:rsidRPr="009906BC">
        <w:rPr>
          <w:rFonts w:ascii="Times New Roman" w:hAnsi="Times New Roman" w:cs="Times New Roman"/>
          <w:sz w:val="24"/>
          <w:szCs w:val="24"/>
        </w:rPr>
        <w:t xml:space="preserve"> a une </w:t>
      </w:r>
      <w:r w:rsidR="00F86073" w:rsidRPr="009906BC">
        <w:rPr>
          <w:rFonts w:ascii="Times New Roman" w:hAnsi="Times New Roman" w:cs="Times New Roman"/>
          <w:sz w:val="24"/>
          <w:szCs w:val="24"/>
        </w:rPr>
        <w:t>semaine.</w:t>
      </w:r>
    </w:p>
    <w:p w14:paraId="2E35B02E" w14:textId="61F4BE3B" w:rsidR="003A223F" w:rsidRPr="009906BC" w:rsidRDefault="003A223F" w:rsidP="00FF6C45">
      <w:p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 L’échographie a montré un appendice de 6 mm de diamètre et 3 mm </w:t>
      </w:r>
      <w:r w:rsidR="00F86073" w:rsidRPr="009906BC">
        <w:rPr>
          <w:rFonts w:ascii="Times New Roman" w:hAnsi="Times New Roman" w:cs="Times New Roman"/>
          <w:sz w:val="24"/>
          <w:szCs w:val="24"/>
        </w:rPr>
        <w:t>d’épaisseur,</w:t>
      </w:r>
      <w:r w:rsidRPr="009906BC">
        <w:rPr>
          <w:rFonts w:ascii="Times New Roman" w:hAnsi="Times New Roman" w:cs="Times New Roman"/>
          <w:sz w:val="24"/>
          <w:szCs w:val="24"/>
        </w:rPr>
        <w:t xml:space="preserve"> des adénopathies mésentériques et des reins d’aspect </w:t>
      </w:r>
      <w:r w:rsidR="00F86073" w:rsidRPr="009906BC">
        <w:rPr>
          <w:rFonts w:ascii="Times New Roman" w:hAnsi="Times New Roman" w:cs="Times New Roman"/>
          <w:sz w:val="24"/>
          <w:szCs w:val="24"/>
        </w:rPr>
        <w:t>normal.</w:t>
      </w:r>
    </w:p>
    <w:p w14:paraId="5CB48F61" w14:textId="77777777" w:rsidR="003A223F" w:rsidRPr="00B21379" w:rsidRDefault="003A223F" w:rsidP="00FF6C45">
      <w:pPr>
        <w:pStyle w:val="Paragraphedeliste"/>
        <w:numPr>
          <w:ilvl w:val="0"/>
          <w:numId w:val="36"/>
        </w:numPr>
        <w:spacing w:line="360" w:lineRule="auto"/>
        <w:rPr>
          <w:rFonts w:cstheme="minorHAnsi"/>
          <w:b/>
          <w:bCs/>
          <w:sz w:val="24"/>
          <w:szCs w:val="24"/>
        </w:rPr>
      </w:pPr>
      <w:r w:rsidRPr="00B21379">
        <w:rPr>
          <w:rFonts w:cstheme="minorHAnsi"/>
          <w:b/>
          <w:bCs/>
          <w:sz w:val="24"/>
          <w:szCs w:val="24"/>
        </w:rPr>
        <w:t xml:space="preserve">Quel est le diagnostic le plus probable ? </w:t>
      </w:r>
    </w:p>
    <w:p w14:paraId="15ED75B3" w14:textId="77777777" w:rsidR="003A223F" w:rsidRPr="00FF6C45" w:rsidRDefault="003A223F" w:rsidP="00FF6C45">
      <w:pPr>
        <w:pStyle w:val="Paragraphedeliste"/>
        <w:numPr>
          <w:ilvl w:val="0"/>
          <w:numId w:val="37"/>
        </w:numPr>
        <w:spacing w:line="360" w:lineRule="auto"/>
        <w:rPr>
          <w:rFonts w:cstheme="minorHAnsi"/>
          <w:sz w:val="24"/>
          <w:szCs w:val="24"/>
        </w:rPr>
      </w:pPr>
      <w:r w:rsidRPr="00FF6C45">
        <w:rPr>
          <w:rFonts w:cstheme="minorHAnsi"/>
          <w:sz w:val="24"/>
          <w:szCs w:val="24"/>
        </w:rPr>
        <w:t xml:space="preserve">Une appendicite pelvienne </w:t>
      </w:r>
    </w:p>
    <w:p w14:paraId="51C9185C" w14:textId="77777777" w:rsidR="003A223F" w:rsidRPr="009906BC" w:rsidRDefault="003A223F" w:rsidP="00FF6C45">
      <w:pPr>
        <w:pStyle w:val="Paragraphedeliste"/>
        <w:numPr>
          <w:ilvl w:val="0"/>
          <w:numId w:val="37"/>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adénolymphite mésentérique </w:t>
      </w:r>
    </w:p>
    <w:p w14:paraId="2AB87470" w14:textId="77777777" w:rsidR="003A223F" w:rsidRPr="009906BC" w:rsidRDefault="003A223F" w:rsidP="00FF6C45">
      <w:pPr>
        <w:pStyle w:val="Paragraphedeliste"/>
        <w:numPr>
          <w:ilvl w:val="0"/>
          <w:numId w:val="37"/>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invagination intestinale aigue </w:t>
      </w:r>
    </w:p>
    <w:p w14:paraId="0157BF90" w14:textId="77777777" w:rsidR="003A223F" w:rsidRPr="009906BC" w:rsidRDefault="003A223F" w:rsidP="00FF6C45">
      <w:pPr>
        <w:pStyle w:val="Paragraphedeliste"/>
        <w:numPr>
          <w:ilvl w:val="0"/>
          <w:numId w:val="37"/>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pyélonéphrite aigue droite</w:t>
      </w:r>
    </w:p>
    <w:p w14:paraId="6375A00A" w14:textId="660ED455" w:rsidR="003A223F" w:rsidRPr="009906BC" w:rsidRDefault="003A223F" w:rsidP="00FF6C45">
      <w:pPr>
        <w:pStyle w:val="Paragraphedeliste"/>
        <w:numPr>
          <w:ilvl w:val="0"/>
          <w:numId w:val="37"/>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plastron appendiculaire  </w:t>
      </w:r>
    </w:p>
    <w:p w14:paraId="32897CE2" w14:textId="77777777" w:rsidR="003A223F" w:rsidRPr="009906BC" w:rsidRDefault="003A223F" w:rsidP="00FF6C45">
      <w:pPr>
        <w:pStyle w:val="Paragraphedeliste"/>
        <w:numPr>
          <w:ilvl w:val="0"/>
          <w:numId w:val="36"/>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Quel est l’élément clinique orientant vers ce diagnostic? </w:t>
      </w:r>
    </w:p>
    <w:p w14:paraId="5F88B2C8" w14:textId="3B76C3CC" w:rsidR="003A223F" w:rsidRPr="009906BC" w:rsidRDefault="003A223F" w:rsidP="00FF6C45">
      <w:pPr>
        <w:pStyle w:val="Paragraphedeliste"/>
        <w:numPr>
          <w:ilvl w:val="0"/>
          <w:numId w:val="38"/>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défense de la </w:t>
      </w:r>
      <w:r w:rsidR="0026491F" w:rsidRPr="009906BC">
        <w:rPr>
          <w:rFonts w:ascii="Times New Roman" w:hAnsi="Times New Roman" w:cs="Times New Roman"/>
          <w:sz w:val="24"/>
          <w:szCs w:val="24"/>
        </w:rPr>
        <w:t>FID</w:t>
      </w:r>
    </w:p>
    <w:p w14:paraId="1A3F83D7" w14:textId="77777777" w:rsidR="003A223F" w:rsidRPr="009906BC" w:rsidRDefault="003A223F" w:rsidP="00FF6C45">
      <w:pPr>
        <w:pStyle w:val="Paragraphedeliste"/>
        <w:numPr>
          <w:ilvl w:val="0"/>
          <w:numId w:val="38"/>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antécédent d’infection ORL récente  </w:t>
      </w:r>
    </w:p>
    <w:p w14:paraId="11B19923" w14:textId="77777777" w:rsidR="003A223F" w:rsidRPr="009906BC" w:rsidRDefault="00F86073" w:rsidP="00FF6C45">
      <w:pPr>
        <w:pStyle w:val="Paragraphedeliste"/>
        <w:numPr>
          <w:ilvl w:val="0"/>
          <w:numId w:val="38"/>
        </w:numPr>
        <w:spacing w:line="360" w:lineRule="auto"/>
        <w:rPr>
          <w:rFonts w:ascii="Times New Roman" w:hAnsi="Times New Roman" w:cs="Times New Roman"/>
          <w:sz w:val="24"/>
          <w:szCs w:val="24"/>
        </w:rPr>
      </w:pPr>
      <w:r w:rsidRPr="009906BC">
        <w:rPr>
          <w:rFonts w:ascii="Times New Roman" w:hAnsi="Times New Roman" w:cs="Times New Roman"/>
          <w:sz w:val="24"/>
          <w:szCs w:val="24"/>
        </w:rPr>
        <w:t>L’âge</w:t>
      </w:r>
      <w:r w:rsidR="003A223F" w:rsidRPr="009906BC">
        <w:rPr>
          <w:rFonts w:ascii="Times New Roman" w:hAnsi="Times New Roman" w:cs="Times New Roman"/>
          <w:sz w:val="24"/>
          <w:szCs w:val="24"/>
        </w:rPr>
        <w:t xml:space="preserve"> </w:t>
      </w:r>
    </w:p>
    <w:p w14:paraId="654C98DF" w14:textId="77777777" w:rsidR="003A223F" w:rsidRPr="009906BC" w:rsidRDefault="003A223F" w:rsidP="00FF6C45">
      <w:pPr>
        <w:pStyle w:val="Paragraphedeliste"/>
        <w:numPr>
          <w:ilvl w:val="0"/>
          <w:numId w:val="38"/>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Le sexe masculin </w:t>
      </w:r>
    </w:p>
    <w:p w14:paraId="469195F4" w14:textId="77777777" w:rsidR="003A223F" w:rsidRPr="009906BC" w:rsidRDefault="00F86073" w:rsidP="00FF6C45">
      <w:pPr>
        <w:pStyle w:val="Paragraphedeliste"/>
        <w:numPr>
          <w:ilvl w:val="0"/>
          <w:numId w:val="38"/>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épisode de vomissement </w:t>
      </w:r>
    </w:p>
    <w:p w14:paraId="5E071769" w14:textId="2012134A" w:rsidR="00B1716F" w:rsidRPr="009906BC" w:rsidRDefault="00B1716F" w:rsidP="0026491F">
      <w:pPr>
        <w:pStyle w:val="Paragraphedeliste"/>
        <w:numPr>
          <w:ilvl w:val="0"/>
          <w:numId w:val="36"/>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Quelle est la conduite à tenir thérapeutique ? </w:t>
      </w:r>
    </w:p>
    <w:p w14:paraId="5119EFC9" w14:textId="77777777" w:rsidR="00B1716F" w:rsidRPr="009906BC" w:rsidRDefault="00B1716F" w:rsidP="00FF6C45">
      <w:pPr>
        <w:pStyle w:val="Paragraphedeliste"/>
        <w:numPr>
          <w:ilvl w:val="0"/>
          <w:numId w:val="39"/>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antibiothérapie  </w:t>
      </w:r>
    </w:p>
    <w:p w14:paraId="6B10C749" w14:textId="77777777" w:rsidR="00B1716F" w:rsidRPr="009906BC" w:rsidRDefault="00B1716F" w:rsidP="00FF6C45">
      <w:pPr>
        <w:pStyle w:val="Paragraphedeliste"/>
        <w:numPr>
          <w:ilvl w:val="0"/>
          <w:numId w:val="39"/>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appendicectomie </w:t>
      </w:r>
    </w:p>
    <w:p w14:paraId="7DBA307B" w14:textId="77777777" w:rsidR="00B1716F" w:rsidRPr="009906BC" w:rsidRDefault="00B1716F" w:rsidP="00FF6C45">
      <w:pPr>
        <w:pStyle w:val="Paragraphedeliste"/>
        <w:numPr>
          <w:ilvl w:val="0"/>
          <w:numId w:val="39"/>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surveillance </w:t>
      </w:r>
    </w:p>
    <w:p w14:paraId="6AE2CD5A" w14:textId="77777777" w:rsidR="00B1716F" w:rsidRPr="009906BC" w:rsidRDefault="00B1716F" w:rsidP="00FF6C45">
      <w:pPr>
        <w:pStyle w:val="Paragraphedeliste"/>
        <w:numPr>
          <w:ilvl w:val="0"/>
          <w:numId w:val="39"/>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traitement symptomatique </w:t>
      </w:r>
    </w:p>
    <w:p w14:paraId="19ECDA7A" w14:textId="77777777" w:rsidR="00421A27" w:rsidRPr="009906BC" w:rsidRDefault="00B1716F" w:rsidP="00FF6C45">
      <w:pPr>
        <w:pStyle w:val="Paragraphedeliste"/>
        <w:numPr>
          <w:ilvl w:val="0"/>
          <w:numId w:val="39"/>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cœlioscopie exploratrice </w:t>
      </w:r>
    </w:p>
    <w:p w14:paraId="0AC3EF85" w14:textId="77777777" w:rsidR="00B21379" w:rsidRPr="009906BC" w:rsidRDefault="00B21379" w:rsidP="00FF6C45">
      <w:pPr>
        <w:spacing w:line="360" w:lineRule="auto"/>
        <w:rPr>
          <w:rFonts w:ascii="Times New Roman" w:hAnsi="Times New Roman" w:cs="Times New Roman"/>
          <w:b/>
          <w:sz w:val="24"/>
          <w:szCs w:val="24"/>
        </w:rPr>
      </w:pPr>
    </w:p>
    <w:p w14:paraId="3C156BD2" w14:textId="77777777" w:rsidR="00B21379" w:rsidRPr="009906BC" w:rsidRDefault="00B21379" w:rsidP="00FF6C45">
      <w:pPr>
        <w:spacing w:line="360" w:lineRule="auto"/>
        <w:rPr>
          <w:rFonts w:ascii="Times New Roman" w:hAnsi="Times New Roman" w:cs="Times New Roman"/>
          <w:b/>
          <w:sz w:val="24"/>
          <w:szCs w:val="24"/>
        </w:rPr>
      </w:pPr>
    </w:p>
    <w:p w14:paraId="606F6D6D" w14:textId="6B57DA94" w:rsidR="00B21379" w:rsidRDefault="00B21379" w:rsidP="00FF6C45">
      <w:pPr>
        <w:spacing w:line="360" w:lineRule="auto"/>
        <w:rPr>
          <w:rFonts w:ascii="Times New Roman" w:hAnsi="Times New Roman" w:cs="Times New Roman"/>
          <w:b/>
          <w:sz w:val="24"/>
          <w:szCs w:val="24"/>
        </w:rPr>
      </w:pPr>
    </w:p>
    <w:p w14:paraId="24694CCA" w14:textId="41D854B1" w:rsidR="0077006F" w:rsidRDefault="0077006F" w:rsidP="00FF6C45">
      <w:pPr>
        <w:spacing w:line="360" w:lineRule="auto"/>
        <w:rPr>
          <w:rFonts w:ascii="Times New Roman" w:hAnsi="Times New Roman" w:cs="Times New Roman"/>
          <w:b/>
          <w:sz w:val="24"/>
          <w:szCs w:val="24"/>
        </w:rPr>
      </w:pPr>
    </w:p>
    <w:p w14:paraId="2335D109" w14:textId="77777777" w:rsidR="0077006F" w:rsidRPr="009906BC" w:rsidRDefault="0077006F" w:rsidP="00FF6C45">
      <w:pPr>
        <w:spacing w:line="360" w:lineRule="auto"/>
        <w:rPr>
          <w:rFonts w:ascii="Times New Roman" w:hAnsi="Times New Roman" w:cs="Times New Roman"/>
          <w:b/>
          <w:sz w:val="24"/>
          <w:szCs w:val="24"/>
        </w:rPr>
      </w:pPr>
    </w:p>
    <w:p w14:paraId="1964CE51" w14:textId="77777777" w:rsidR="00B21379" w:rsidRPr="009906BC" w:rsidRDefault="00B21379" w:rsidP="00FF6C45">
      <w:pPr>
        <w:spacing w:line="360" w:lineRule="auto"/>
        <w:rPr>
          <w:rFonts w:ascii="Times New Roman" w:hAnsi="Times New Roman" w:cs="Times New Roman"/>
          <w:b/>
          <w:sz w:val="24"/>
          <w:szCs w:val="24"/>
        </w:rPr>
      </w:pPr>
    </w:p>
    <w:p w14:paraId="2E8639A3" w14:textId="2DC5D40D" w:rsidR="00421A27" w:rsidRPr="009906BC" w:rsidRDefault="00421A27" w:rsidP="00FF6C45">
      <w:pPr>
        <w:spacing w:line="360" w:lineRule="auto"/>
        <w:rPr>
          <w:rFonts w:ascii="Times New Roman" w:hAnsi="Times New Roman" w:cs="Times New Roman"/>
          <w:b/>
          <w:sz w:val="24"/>
          <w:szCs w:val="24"/>
        </w:rPr>
      </w:pPr>
      <w:r w:rsidRPr="009906BC">
        <w:rPr>
          <w:rFonts w:ascii="Times New Roman" w:hAnsi="Times New Roman" w:cs="Times New Roman"/>
          <w:b/>
          <w:sz w:val="24"/>
          <w:szCs w:val="24"/>
        </w:rPr>
        <w:lastRenderedPageBreak/>
        <w:t>Cas clinique N 4 :</w:t>
      </w:r>
    </w:p>
    <w:p w14:paraId="240AD9A4" w14:textId="77777777" w:rsidR="0026491F" w:rsidRPr="009906BC" w:rsidRDefault="00D04AC4" w:rsidP="00FF6C45">
      <w:pPr>
        <w:spacing w:line="360" w:lineRule="auto"/>
        <w:rPr>
          <w:rFonts w:ascii="Times New Roman" w:hAnsi="Times New Roman" w:cs="Times New Roman"/>
          <w:sz w:val="24"/>
          <w:szCs w:val="24"/>
        </w:rPr>
      </w:pPr>
      <w:r w:rsidRPr="009906BC">
        <w:rPr>
          <w:rFonts w:ascii="Times New Roman" w:hAnsi="Times New Roman" w:cs="Times New Roman"/>
          <w:sz w:val="24"/>
          <w:szCs w:val="24"/>
        </w:rPr>
        <w:t>Patient âgé de</w:t>
      </w:r>
      <w:r w:rsidR="00601A6E" w:rsidRPr="009906BC">
        <w:rPr>
          <w:rFonts w:ascii="Times New Roman" w:hAnsi="Times New Roman" w:cs="Times New Roman"/>
          <w:sz w:val="24"/>
          <w:szCs w:val="24"/>
        </w:rPr>
        <w:t xml:space="preserve"> 45</w:t>
      </w:r>
      <w:r w:rsidRPr="009906BC">
        <w:rPr>
          <w:rFonts w:ascii="Times New Roman" w:hAnsi="Times New Roman" w:cs="Times New Roman"/>
          <w:sz w:val="24"/>
          <w:szCs w:val="24"/>
        </w:rPr>
        <w:t xml:space="preserve"> ans consulte pour une douleur de la </w:t>
      </w:r>
      <w:r w:rsidR="0026491F" w:rsidRPr="009906BC">
        <w:rPr>
          <w:rFonts w:ascii="Times New Roman" w:hAnsi="Times New Roman" w:cs="Times New Roman"/>
          <w:sz w:val="24"/>
          <w:szCs w:val="24"/>
        </w:rPr>
        <w:t>fosse iliaque droit (FID)</w:t>
      </w:r>
      <w:r w:rsidRPr="009906BC">
        <w:rPr>
          <w:rFonts w:ascii="Times New Roman" w:hAnsi="Times New Roman" w:cs="Times New Roman"/>
          <w:sz w:val="24"/>
          <w:szCs w:val="24"/>
        </w:rPr>
        <w:t xml:space="preserve"> évoluant depuis </w:t>
      </w:r>
      <w:r w:rsidR="00601A6E" w:rsidRPr="009906BC">
        <w:rPr>
          <w:rFonts w:ascii="Times New Roman" w:hAnsi="Times New Roman" w:cs="Times New Roman"/>
          <w:sz w:val="24"/>
          <w:szCs w:val="24"/>
        </w:rPr>
        <w:t>4</w:t>
      </w:r>
      <w:r w:rsidRPr="009906BC">
        <w:rPr>
          <w:rFonts w:ascii="Times New Roman" w:hAnsi="Times New Roman" w:cs="Times New Roman"/>
          <w:sz w:val="24"/>
          <w:szCs w:val="24"/>
        </w:rPr>
        <w:t xml:space="preserve"> jours</w:t>
      </w:r>
      <w:r w:rsidR="00601A6E" w:rsidRPr="009906BC">
        <w:rPr>
          <w:rFonts w:ascii="Times New Roman" w:hAnsi="Times New Roman" w:cs="Times New Roman"/>
          <w:sz w:val="24"/>
          <w:szCs w:val="24"/>
        </w:rPr>
        <w:t xml:space="preserve"> traité par des antalgiques sans trouble de transit associée. </w:t>
      </w:r>
      <w:r w:rsidR="0026491F" w:rsidRPr="009906BC">
        <w:rPr>
          <w:rFonts w:ascii="Times New Roman" w:hAnsi="Times New Roman" w:cs="Times New Roman"/>
          <w:sz w:val="24"/>
          <w:szCs w:val="24"/>
        </w:rPr>
        <w:t xml:space="preserve"> </w:t>
      </w:r>
      <w:r w:rsidR="00601A6E" w:rsidRPr="009906BC">
        <w:rPr>
          <w:rFonts w:ascii="Times New Roman" w:hAnsi="Times New Roman" w:cs="Times New Roman"/>
          <w:sz w:val="24"/>
          <w:szCs w:val="24"/>
        </w:rPr>
        <w:t xml:space="preserve">A l’examen :T 39,5     </w:t>
      </w:r>
      <w:r w:rsidR="00601A6E" w:rsidRPr="009906BC">
        <w:rPr>
          <w:rFonts w:ascii="Times New Roman" w:hAnsi="Times New Roman" w:cs="Times New Roman"/>
          <w:b/>
          <w:bCs/>
          <w:sz w:val="24"/>
          <w:szCs w:val="24"/>
        </w:rPr>
        <w:t xml:space="preserve">FC </w:t>
      </w:r>
      <w:r w:rsidR="00601A6E" w:rsidRPr="009906BC">
        <w:rPr>
          <w:rFonts w:ascii="Times New Roman" w:hAnsi="Times New Roman" w:cs="Times New Roman"/>
          <w:sz w:val="24"/>
          <w:szCs w:val="24"/>
        </w:rPr>
        <w:t xml:space="preserve">120    Défense de la </w:t>
      </w:r>
      <w:r w:rsidR="0026491F" w:rsidRPr="009906BC">
        <w:rPr>
          <w:rFonts w:ascii="Times New Roman" w:hAnsi="Times New Roman" w:cs="Times New Roman"/>
          <w:sz w:val="24"/>
          <w:szCs w:val="24"/>
        </w:rPr>
        <w:t xml:space="preserve">FID .  </w:t>
      </w:r>
      <w:r w:rsidR="00601A6E" w:rsidRPr="009906BC">
        <w:rPr>
          <w:rFonts w:ascii="Times New Roman" w:hAnsi="Times New Roman" w:cs="Times New Roman"/>
          <w:sz w:val="24"/>
          <w:szCs w:val="24"/>
        </w:rPr>
        <w:t xml:space="preserve">A la biologie : </w:t>
      </w:r>
      <w:r w:rsidR="00601A6E" w:rsidRPr="009906BC">
        <w:rPr>
          <w:rFonts w:ascii="Times New Roman" w:hAnsi="Times New Roman" w:cs="Times New Roman"/>
          <w:b/>
          <w:bCs/>
          <w:sz w:val="24"/>
          <w:szCs w:val="24"/>
        </w:rPr>
        <w:t>H</w:t>
      </w:r>
      <w:r w:rsidR="0026491F" w:rsidRPr="009906BC">
        <w:rPr>
          <w:rFonts w:ascii="Times New Roman" w:hAnsi="Times New Roman" w:cs="Times New Roman"/>
          <w:b/>
          <w:bCs/>
          <w:sz w:val="24"/>
          <w:szCs w:val="24"/>
        </w:rPr>
        <w:t>b</w:t>
      </w:r>
      <w:r w:rsidR="00601A6E" w:rsidRPr="009906BC">
        <w:rPr>
          <w:rFonts w:ascii="Times New Roman" w:hAnsi="Times New Roman" w:cs="Times New Roman"/>
          <w:sz w:val="24"/>
          <w:szCs w:val="24"/>
        </w:rPr>
        <w:t xml:space="preserve">   13,5        </w:t>
      </w:r>
      <w:r w:rsidR="00601A6E" w:rsidRPr="009906BC">
        <w:rPr>
          <w:rFonts w:ascii="Times New Roman" w:hAnsi="Times New Roman" w:cs="Times New Roman"/>
          <w:b/>
          <w:bCs/>
          <w:sz w:val="24"/>
          <w:szCs w:val="24"/>
        </w:rPr>
        <w:t>GB</w:t>
      </w:r>
      <w:r w:rsidR="00601A6E" w:rsidRPr="009906BC">
        <w:rPr>
          <w:rFonts w:ascii="Times New Roman" w:hAnsi="Times New Roman" w:cs="Times New Roman"/>
          <w:sz w:val="24"/>
          <w:szCs w:val="24"/>
        </w:rPr>
        <w:t xml:space="preserve"> 18000     </w:t>
      </w:r>
      <w:r w:rsidR="00601A6E" w:rsidRPr="009906BC">
        <w:rPr>
          <w:rFonts w:ascii="Times New Roman" w:hAnsi="Times New Roman" w:cs="Times New Roman"/>
          <w:b/>
          <w:bCs/>
          <w:sz w:val="24"/>
          <w:szCs w:val="24"/>
        </w:rPr>
        <w:t>CRP</w:t>
      </w:r>
      <w:r w:rsidR="00601A6E" w:rsidRPr="009906BC">
        <w:rPr>
          <w:rFonts w:ascii="Times New Roman" w:hAnsi="Times New Roman" w:cs="Times New Roman"/>
          <w:sz w:val="24"/>
          <w:szCs w:val="24"/>
        </w:rPr>
        <w:t xml:space="preserve"> 110 </w:t>
      </w:r>
    </w:p>
    <w:p w14:paraId="0341E020" w14:textId="4E6F6F3A" w:rsidR="00FE23F0" w:rsidRPr="009906BC" w:rsidRDefault="00FE23F0" w:rsidP="00FF6C45">
      <w:pPr>
        <w:spacing w:line="360" w:lineRule="auto"/>
        <w:rPr>
          <w:rFonts w:ascii="Times New Roman" w:hAnsi="Times New Roman" w:cs="Times New Roman"/>
          <w:sz w:val="24"/>
          <w:szCs w:val="24"/>
        </w:rPr>
      </w:pPr>
      <w:r w:rsidRPr="009906BC">
        <w:rPr>
          <w:rFonts w:ascii="Times New Roman" w:hAnsi="Times New Roman" w:cs="Times New Roman"/>
          <w:sz w:val="24"/>
          <w:szCs w:val="24"/>
        </w:rPr>
        <w:t>Le diagnostic d’appendicite compliqué a été suspecté.</w:t>
      </w:r>
    </w:p>
    <w:p w14:paraId="113FE998" w14:textId="1ECEBD98" w:rsidR="00601A6E" w:rsidRPr="009906BC" w:rsidRDefault="00FE23F0" w:rsidP="00FF6C45">
      <w:pPr>
        <w:pStyle w:val="Paragraphedeliste"/>
        <w:numPr>
          <w:ilvl w:val="0"/>
          <w:numId w:val="40"/>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Quels sont </w:t>
      </w:r>
      <w:r w:rsidR="00601A6E" w:rsidRPr="009906BC">
        <w:rPr>
          <w:rFonts w:ascii="Times New Roman" w:hAnsi="Times New Roman" w:cs="Times New Roman"/>
          <w:b/>
          <w:bCs/>
          <w:sz w:val="24"/>
          <w:szCs w:val="24"/>
        </w:rPr>
        <w:t>le</w:t>
      </w:r>
      <w:r w:rsidRPr="009906BC">
        <w:rPr>
          <w:rFonts w:ascii="Times New Roman" w:hAnsi="Times New Roman" w:cs="Times New Roman"/>
          <w:b/>
          <w:bCs/>
          <w:sz w:val="24"/>
          <w:szCs w:val="24"/>
        </w:rPr>
        <w:t>s</w:t>
      </w:r>
      <w:r w:rsidR="00601A6E" w:rsidRPr="009906BC">
        <w:rPr>
          <w:rFonts w:ascii="Times New Roman" w:hAnsi="Times New Roman" w:cs="Times New Roman"/>
          <w:b/>
          <w:bCs/>
          <w:sz w:val="24"/>
          <w:szCs w:val="24"/>
        </w:rPr>
        <w:t xml:space="preserve"> </w:t>
      </w:r>
      <w:r w:rsidRPr="009906BC">
        <w:rPr>
          <w:rFonts w:ascii="Times New Roman" w:hAnsi="Times New Roman" w:cs="Times New Roman"/>
          <w:b/>
          <w:bCs/>
          <w:sz w:val="24"/>
          <w:szCs w:val="24"/>
        </w:rPr>
        <w:t xml:space="preserve">autres </w:t>
      </w:r>
      <w:r w:rsidR="00601A6E" w:rsidRPr="009906BC">
        <w:rPr>
          <w:rFonts w:ascii="Times New Roman" w:hAnsi="Times New Roman" w:cs="Times New Roman"/>
          <w:b/>
          <w:bCs/>
          <w:sz w:val="24"/>
          <w:szCs w:val="24"/>
        </w:rPr>
        <w:t>diagnostic</w:t>
      </w:r>
      <w:r w:rsidRPr="009906BC">
        <w:rPr>
          <w:rFonts w:ascii="Times New Roman" w:hAnsi="Times New Roman" w:cs="Times New Roman"/>
          <w:b/>
          <w:bCs/>
          <w:sz w:val="24"/>
          <w:szCs w:val="24"/>
        </w:rPr>
        <w:t>s</w:t>
      </w:r>
      <w:r w:rsidR="00601A6E" w:rsidRPr="009906BC">
        <w:rPr>
          <w:rFonts w:ascii="Times New Roman" w:hAnsi="Times New Roman" w:cs="Times New Roman"/>
          <w:b/>
          <w:bCs/>
          <w:sz w:val="24"/>
          <w:szCs w:val="24"/>
        </w:rPr>
        <w:t xml:space="preserve"> </w:t>
      </w:r>
      <w:r w:rsidRPr="009906BC">
        <w:rPr>
          <w:rFonts w:ascii="Times New Roman" w:hAnsi="Times New Roman" w:cs="Times New Roman"/>
          <w:b/>
          <w:bCs/>
          <w:sz w:val="24"/>
          <w:szCs w:val="24"/>
        </w:rPr>
        <w:t xml:space="preserve">à </w:t>
      </w:r>
      <w:r w:rsidR="0026491F" w:rsidRPr="009906BC">
        <w:rPr>
          <w:rFonts w:ascii="Times New Roman" w:hAnsi="Times New Roman" w:cs="Times New Roman"/>
          <w:b/>
          <w:bCs/>
          <w:sz w:val="24"/>
          <w:szCs w:val="24"/>
        </w:rPr>
        <w:t>évoquer ?</w:t>
      </w:r>
    </w:p>
    <w:p w14:paraId="5BF12803" w14:textId="77777777" w:rsidR="00601A6E" w:rsidRPr="009906BC" w:rsidRDefault="00601A6E" w:rsidP="00FF6C45">
      <w:pPr>
        <w:pStyle w:val="Paragraphedeliste"/>
        <w:numPr>
          <w:ilvl w:val="0"/>
          <w:numId w:val="41"/>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péritonite appendiculaire</w:t>
      </w:r>
    </w:p>
    <w:p w14:paraId="4D98E9FC" w14:textId="77777777" w:rsidR="00601A6E" w:rsidRPr="009906BC" w:rsidRDefault="00601A6E" w:rsidP="00FF6C45">
      <w:pPr>
        <w:pStyle w:val="Paragraphedeliste"/>
        <w:numPr>
          <w:ilvl w:val="0"/>
          <w:numId w:val="41"/>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cancer du </w:t>
      </w:r>
      <w:r w:rsidR="00FE23F0" w:rsidRPr="009906BC">
        <w:rPr>
          <w:rFonts w:ascii="Times New Roman" w:hAnsi="Times New Roman" w:cs="Times New Roman"/>
          <w:sz w:val="24"/>
          <w:szCs w:val="24"/>
        </w:rPr>
        <w:t xml:space="preserve">cœcum infecté </w:t>
      </w:r>
    </w:p>
    <w:p w14:paraId="7E553BCA" w14:textId="77777777" w:rsidR="00601A6E" w:rsidRPr="009906BC" w:rsidRDefault="00601A6E" w:rsidP="00FF6C45">
      <w:pPr>
        <w:pStyle w:val="Paragraphedeliste"/>
        <w:numPr>
          <w:ilvl w:val="0"/>
          <w:numId w:val="41"/>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plastron appendiculaire</w:t>
      </w:r>
      <w:r w:rsidR="00FE23F0" w:rsidRPr="009906BC">
        <w:rPr>
          <w:rFonts w:ascii="Times New Roman" w:hAnsi="Times New Roman" w:cs="Times New Roman"/>
          <w:sz w:val="24"/>
          <w:szCs w:val="24"/>
        </w:rPr>
        <w:t xml:space="preserve"> infecté </w:t>
      </w:r>
    </w:p>
    <w:p w14:paraId="26E3AD05" w14:textId="77777777" w:rsidR="00601A6E" w:rsidRPr="00FF6C45" w:rsidRDefault="00FE23F0" w:rsidP="00FF6C45">
      <w:pPr>
        <w:pStyle w:val="Paragraphedeliste"/>
        <w:numPr>
          <w:ilvl w:val="0"/>
          <w:numId w:val="41"/>
        </w:numPr>
        <w:spacing w:line="360" w:lineRule="auto"/>
        <w:rPr>
          <w:rFonts w:cstheme="minorHAnsi"/>
          <w:sz w:val="24"/>
          <w:szCs w:val="24"/>
        </w:rPr>
      </w:pPr>
      <w:r w:rsidRPr="00FF6C45">
        <w:rPr>
          <w:rFonts w:cstheme="minorHAnsi"/>
          <w:sz w:val="24"/>
          <w:szCs w:val="24"/>
        </w:rPr>
        <w:t xml:space="preserve">Une invagination intestinale aigue </w:t>
      </w:r>
    </w:p>
    <w:p w14:paraId="23180D6F" w14:textId="48CAB9A0" w:rsidR="00FE23F0" w:rsidRPr="009906BC" w:rsidRDefault="00FE23F0" w:rsidP="00B21379">
      <w:pPr>
        <w:pStyle w:val="Paragraphedeliste"/>
        <w:numPr>
          <w:ilvl w:val="0"/>
          <w:numId w:val="41"/>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abcès appendiculaire </w:t>
      </w:r>
    </w:p>
    <w:p w14:paraId="6CC821D4" w14:textId="77777777" w:rsidR="00FE23F0" w:rsidRPr="009906BC" w:rsidRDefault="00FE23F0" w:rsidP="00FF6C45">
      <w:pPr>
        <w:pStyle w:val="Paragraphedeliste"/>
        <w:numPr>
          <w:ilvl w:val="0"/>
          <w:numId w:val="40"/>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Quel examen d’imagerie est recommandé en première intention ?</w:t>
      </w:r>
    </w:p>
    <w:p w14:paraId="54C6BF4B" w14:textId="77777777" w:rsidR="00FE23F0" w:rsidRPr="009906BC" w:rsidRDefault="00FE23F0" w:rsidP="00FF6C45">
      <w:pPr>
        <w:pStyle w:val="Paragraphedeliste"/>
        <w:numPr>
          <w:ilvl w:val="0"/>
          <w:numId w:val="42"/>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échographie abdominale </w:t>
      </w:r>
    </w:p>
    <w:p w14:paraId="67A5950F" w14:textId="77777777" w:rsidR="00FE23F0" w:rsidRPr="009906BC" w:rsidRDefault="00FE23F0" w:rsidP="00FF6C45">
      <w:pPr>
        <w:pStyle w:val="Paragraphedeliste"/>
        <w:numPr>
          <w:ilvl w:val="0"/>
          <w:numId w:val="42"/>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TDM abdomino-pelvienne </w:t>
      </w:r>
    </w:p>
    <w:p w14:paraId="5654411B" w14:textId="77777777" w:rsidR="00FE23F0" w:rsidRPr="009906BC" w:rsidRDefault="00FE23F0" w:rsidP="00FF6C45">
      <w:pPr>
        <w:pStyle w:val="Paragraphedeliste"/>
        <w:numPr>
          <w:ilvl w:val="0"/>
          <w:numId w:val="42"/>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IRM abdominale </w:t>
      </w:r>
    </w:p>
    <w:p w14:paraId="79528EC8" w14:textId="7600B571" w:rsidR="00FE23F0" w:rsidRPr="009906BC" w:rsidRDefault="00FE23F0" w:rsidP="00FF6C45">
      <w:pPr>
        <w:pStyle w:val="Paragraphedeliste"/>
        <w:numPr>
          <w:ilvl w:val="0"/>
          <w:numId w:val="42"/>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cliché d’</w:t>
      </w:r>
      <w:r w:rsidR="00584F89" w:rsidRPr="009906BC">
        <w:rPr>
          <w:rFonts w:ascii="Times New Roman" w:hAnsi="Times New Roman" w:cs="Times New Roman"/>
          <w:sz w:val="24"/>
          <w:szCs w:val="24"/>
        </w:rPr>
        <w:t>ASP</w:t>
      </w:r>
      <w:r w:rsidR="006E53AC" w:rsidRPr="009906BC">
        <w:rPr>
          <w:rFonts w:ascii="Times New Roman" w:hAnsi="Times New Roman" w:cs="Times New Roman"/>
          <w:sz w:val="24"/>
          <w:szCs w:val="24"/>
        </w:rPr>
        <w:t xml:space="preserve"> </w:t>
      </w:r>
    </w:p>
    <w:p w14:paraId="027AB180" w14:textId="61746E01" w:rsidR="00FE23F0" w:rsidRPr="009906BC" w:rsidRDefault="00FE23F0" w:rsidP="00B21379">
      <w:pPr>
        <w:pStyle w:val="Paragraphedeliste"/>
        <w:numPr>
          <w:ilvl w:val="0"/>
          <w:numId w:val="42"/>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scintigraphie abdominale </w:t>
      </w:r>
    </w:p>
    <w:p w14:paraId="37F839C4" w14:textId="77777777" w:rsidR="008A1318" w:rsidRPr="009906BC" w:rsidRDefault="00FE23F0" w:rsidP="00FF6C45">
      <w:p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L’examen demandé à objectivé </w:t>
      </w:r>
      <w:r w:rsidR="008A1318" w:rsidRPr="009906BC">
        <w:rPr>
          <w:rFonts w:ascii="Times New Roman" w:hAnsi="Times New Roman" w:cs="Times New Roman"/>
          <w:sz w:val="24"/>
          <w:szCs w:val="24"/>
        </w:rPr>
        <w:t>un appendice de 12 mm de diamètre perforé associé à une collection de 3 cm de diamètre.</w:t>
      </w:r>
    </w:p>
    <w:p w14:paraId="48CCEBDF" w14:textId="77777777" w:rsidR="008A1318" w:rsidRPr="009906BC" w:rsidRDefault="008A1318" w:rsidP="00FF6C45">
      <w:pPr>
        <w:pStyle w:val="Paragraphedeliste"/>
        <w:numPr>
          <w:ilvl w:val="0"/>
          <w:numId w:val="40"/>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Quelle</w:t>
      </w:r>
      <w:r w:rsidR="00FE23F0" w:rsidRPr="009906BC">
        <w:rPr>
          <w:rFonts w:ascii="Times New Roman" w:hAnsi="Times New Roman" w:cs="Times New Roman"/>
          <w:b/>
          <w:bCs/>
          <w:sz w:val="24"/>
          <w:szCs w:val="24"/>
        </w:rPr>
        <w:t xml:space="preserve"> est la conduite </w:t>
      </w:r>
      <w:r w:rsidRPr="009906BC">
        <w:rPr>
          <w:rFonts w:ascii="Times New Roman" w:hAnsi="Times New Roman" w:cs="Times New Roman"/>
          <w:b/>
          <w:bCs/>
          <w:sz w:val="24"/>
          <w:szCs w:val="24"/>
        </w:rPr>
        <w:t xml:space="preserve">à tenir en urgence </w:t>
      </w:r>
      <w:r w:rsidR="00FE23F0" w:rsidRPr="009906BC">
        <w:rPr>
          <w:rFonts w:ascii="Times New Roman" w:hAnsi="Times New Roman" w:cs="Times New Roman"/>
          <w:b/>
          <w:bCs/>
          <w:sz w:val="24"/>
          <w:szCs w:val="24"/>
        </w:rPr>
        <w:t xml:space="preserve">? </w:t>
      </w:r>
    </w:p>
    <w:p w14:paraId="7881A86B" w14:textId="77777777" w:rsidR="008A1318" w:rsidRPr="009906BC" w:rsidRDefault="008A1318" w:rsidP="00FF6C45">
      <w:pPr>
        <w:pStyle w:val="Paragraphedeliste"/>
        <w:numPr>
          <w:ilvl w:val="0"/>
          <w:numId w:val="43"/>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w:t>
      </w:r>
      <w:r w:rsidR="00FE23F0" w:rsidRPr="009906BC">
        <w:rPr>
          <w:rFonts w:ascii="Times New Roman" w:hAnsi="Times New Roman" w:cs="Times New Roman"/>
          <w:sz w:val="24"/>
          <w:szCs w:val="24"/>
        </w:rPr>
        <w:t xml:space="preserve">appendicectomie </w:t>
      </w:r>
      <w:r w:rsidRPr="009906BC">
        <w:rPr>
          <w:rFonts w:ascii="Times New Roman" w:hAnsi="Times New Roman" w:cs="Times New Roman"/>
          <w:sz w:val="24"/>
          <w:szCs w:val="24"/>
        </w:rPr>
        <w:t xml:space="preserve">différée </w:t>
      </w:r>
    </w:p>
    <w:p w14:paraId="21270BFB" w14:textId="77777777" w:rsidR="008A1318" w:rsidRPr="009906BC" w:rsidRDefault="008A1318" w:rsidP="00FF6C45">
      <w:pPr>
        <w:pStyle w:val="Paragraphedeliste"/>
        <w:numPr>
          <w:ilvl w:val="0"/>
          <w:numId w:val="43"/>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d</w:t>
      </w:r>
      <w:r w:rsidR="00FE23F0" w:rsidRPr="009906BC">
        <w:rPr>
          <w:rFonts w:ascii="Times New Roman" w:hAnsi="Times New Roman" w:cs="Times New Roman"/>
          <w:sz w:val="24"/>
          <w:szCs w:val="24"/>
        </w:rPr>
        <w:t>rainage radiologiq</w:t>
      </w:r>
      <w:r w:rsidRPr="009906BC">
        <w:rPr>
          <w:rFonts w:ascii="Times New Roman" w:hAnsi="Times New Roman" w:cs="Times New Roman"/>
          <w:sz w:val="24"/>
          <w:szCs w:val="24"/>
        </w:rPr>
        <w:t>ue de la collection</w:t>
      </w:r>
      <w:r w:rsidR="00FE23F0" w:rsidRPr="009906BC">
        <w:rPr>
          <w:rFonts w:ascii="Times New Roman" w:hAnsi="Times New Roman" w:cs="Times New Roman"/>
          <w:sz w:val="24"/>
          <w:szCs w:val="24"/>
        </w:rPr>
        <w:t xml:space="preserve"> </w:t>
      </w:r>
    </w:p>
    <w:p w14:paraId="72036071" w14:textId="77777777" w:rsidR="008A1318" w:rsidRPr="009906BC" w:rsidRDefault="008A1318" w:rsidP="00FF6C45">
      <w:pPr>
        <w:pStyle w:val="Paragraphedeliste"/>
        <w:numPr>
          <w:ilvl w:val="0"/>
          <w:numId w:val="43"/>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antibiothérapie exclusive </w:t>
      </w:r>
    </w:p>
    <w:p w14:paraId="0697BB1A" w14:textId="51DEED61" w:rsidR="008A1318" w:rsidRPr="009906BC" w:rsidRDefault="008A1318" w:rsidP="00FF6C45">
      <w:pPr>
        <w:pStyle w:val="Paragraphedeliste"/>
        <w:numPr>
          <w:ilvl w:val="0"/>
          <w:numId w:val="43"/>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résection </w:t>
      </w:r>
      <w:r w:rsidR="00584F89" w:rsidRPr="009906BC">
        <w:rPr>
          <w:rFonts w:ascii="Times New Roman" w:hAnsi="Times New Roman" w:cs="Times New Roman"/>
          <w:sz w:val="24"/>
          <w:szCs w:val="24"/>
        </w:rPr>
        <w:t>iléo-caecale</w:t>
      </w:r>
      <w:r w:rsidRPr="009906BC">
        <w:rPr>
          <w:rFonts w:ascii="Times New Roman" w:hAnsi="Times New Roman" w:cs="Times New Roman"/>
          <w:sz w:val="24"/>
          <w:szCs w:val="24"/>
        </w:rPr>
        <w:t xml:space="preserve"> </w:t>
      </w:r>
    </w:p>
    <w:p w14:paraId="05F1853A" w14:textId="4AACF5C1" w:rsidR="00FE23F0" w:rsidRPr="009906BC" w:rsidRDefault="008A1318" w:rsidP="00FF6C45">
      <w:pPr>
        <w:pStyle w:val="Paragraphedeliste"/>
        <w:numPr>
          <w:ilvl w:val="0"/>
          <w:numId w:val="43"/>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w:t>
      </w:r>
      <w:r w:rsidR="00FE23F0" w:rsidRPr="009906BC">
        <w:rPr>
          <w:rFonts w:ascii="Times New Roman" w:hAnsi="Times New Roman" w:cs="Times New Roman"/>
          <w:sz w:val="24"/>
          <w:szCs w:val="24"/>
        </w:rPr>
        <w:t xml:space="preserve">appendicectomie, </w:t>
      </w:r>
      <w:r w:rsidRPr="009906BC">
        <w:rPr>
          <w:rFonts w:ascii="Times New Roman" w:hAnsi="Times New Roman" w:cs="Times New Roman"/>
          <w:sz w:val="24"/>
          <w:szCs w:val="24"/>
        </w:rPr>
        <w:t xml:space="preserve">un </w:t>
      </w:r>
      <w:r w:rsidR="00FE23F0" w:rsidRPr="009906BC">
        <w:rPr>
          <w:rFonts w:ascii="Times New Roman" w:hAnsi="Times New Roman" w:cs="Times New Roman"/>
          <w:sz w:val="24"/>
          <w:szCs w:val="24"/>
        </w:rPr>
        <w:t xml:space="preserve">drainage </w:t>
      </w:r>
      <w:r w:rsidRPr="009906BC">
        <w:rPr>
          <w:rFonts w:ascii="Times New Roman" w:hAnsi="Times New Roman" w:cs="Times New Roman"/>
          <w:sz w:val="24"/>
          <w:szCs w:val="24"/>
        </w:rPr>
        <w:t>de la collection</w:t>
      </w:r>
      <w:r w:rsidR="00FE23F0" w:rsidRPr="009906BC">
        <w:rPr>
          <w:rFonts w:ascii="Times New Roman" w:hAnsi="Times New Roman" w:cs="Times New Roman"/>
          <w:sz w:val="24"/>
          <w:szCs w:val="24"/>
        </w:rPr>
        <w:t xml:space="preserve"> et </w:t>
      </w:r>
      <w:r w:rsidRPr="009906BC">
        <w:rPr>
          <w:rFonts w:ascii="Times New Roman" w:hAnsi="Times New Roman" w:cs="Times New Roman"/>
          <w:sz w:val="24"/>
          <w:szCs w:val="24"/>
        </w:rPr>
        <w:t xml:space="preserve">une </w:t>
      </w:r>
      <w:r w:rsidR="00FE23F0" w:rsidRPr="009906BC">
        <w:rPr>
          <w:rFonts w:ascii="Times New Roman" w:hAnsi="Times New Roman" w:cs="Times New Roman"/>
          <w:sz w:val="24"/>
          <w:szCs w:val="24"/>
        </w:rPr>
        <w:t>antibiothérapie</w:t>
      </w:r>
      <w:r w:rsidRPr="009906BC">
        <w:rPr>
          <w:rFonts w:ascii="Times New Roman" w:hAnsi="Times New Roman" w:cs="Times New Roman"/>
          <w:sz w:val="24"/>
          <w:szCs w:val="24"/>
        </w:rPr>
        <w:t xml:space="preserve"> en post opératoire </w:t>
      </w:r>
    </w:p>
    <w:p w14:paraId="2674187E" w14:textId="750DDACE" w:rsidR="00B21379" w:rsidRPr="009906BC" w:rsidRDefault="00B21379" w:rsidP="00B21379">
      <w:pPr>
        <w:spacing w:line="360" w:lineRule="auto"/>
        <w:rPr>
          <w:rFonts w:ascii="Times New Roman" w:hAnsi="Times New Roman" w:cs="Times New Roman"/>
          <w:sz w:val="24"/>
          <w:szCs w:val="24"/>
        </w:rPr>
      </w:pPr>
    </w:p>
    <w:p w14:paraId="2F8FFADC" w14:textId="47B2EB2E" w:rsidR="00A66FF6" w:rsidRDefault="00A66FF6" w:rsidP="00B21379">
      <w:pPr>
        <w:spacing w:line="360" w:lineRule="auto"/>
        <w:rPr>
          <w:rFonts w:ascii="Times New Roman" w:hAnsi="Times New Roman" w:cs="Times New Roman"/>
          <w:sz w:val="24"/>
          <w:szCs w:val="24"/>
        </w:rPr>
      </w:pPr>
    </w:p>
    <w:p w14:paraId="35F52053" w14:textId="77777777" w:rsidR="0077006F" w:rsidRPr="009906BC" w:rsidRDefault="0077006F" w:rsidP="00B21379">
      <w:pPr>
        <w:spacing w:line="360" w:lineRule="auto"/>
        <w:rPr>
          <w:rFonts w:ascii="Times New Roman" w:hAnsi="Times New Roman" w:cs="Times New Roman"/>
          <w:sz w:val="24"/>
          <w:szCs w:val="24"/>
        </w:rPr>
      </w:pPr>
    </w:p>
    <w:p w14:paraId="7194BFF5" w14:textId="77777777" w:rsidR="00A66FF6" w:rsidRPr="009906BC" w:rsidRDefault="00A66FF6" w:rsidP="00B21379">
      <w:pPr>
        <w:spacing w:line="360" w:lineRule="auto"/>
        <w:rPr>
          <w:rFonts w:ascii="Times New Roman" w:hAnsi="Times New Roman" w:cs="Times New Roman"/>
          <w:sz w:val="24"/>
          <w:szCs w:val="24"/>
        </w:rPr>
      </w:pPr>
    </w:p>
    <w:p w14:paraId="1D90BF10" w14:textId="77777777" w:rsidR="00BB6379" w:rsidRPr="009906BC" w:rsidRDefault="00BB6379" w:rsidP="00FF6C45">
      <w:pPr>
        <w:spacing w:line="360" w:lineRule="auto"/>
        <w:rPr>
          <w:rFonts w:ascii="Times New Roman" w:hAnsi="Times New Roman" w:cs="Times New Roman"/>
          <w:sz w:val="24"/>
          <w:szCs w:val="24"/>
        </w:rPr>
      </w:pPr>
      <w:r w:rsidRPr="009906BC">
        <w:rPr>
          <w:rFonts w:ascii="Times New Roman" w:hAnsi="Times New Roman" w:cs="Times New Roman"/>
          <w:b/>
          <w:sz w:val="24"/>
          <w:szCs w:val="24"/>
        </w:rPr>
        <w:lastRenderedPageBreak/>
        <w:t>Cas clinique N 5</w:t>
      </w:r>
      <w:r w:rsidR="00841D77" w:rsidRPr="009906BC">
        <w:rPr>
          <w:rFonts w:ascii="Times New Roman" w:hAnsi="Times New Roman" w:cs="Times New Roman"/>
          <w:b/>
          <w:sz w:val="24"/>
          <w:szCs w:val="24"/>
        </w:rPr>
        <w:t> :</w:t>
      </w:r>
    </w:p>
    <w:p w14:paraId="5DCEB1DB" w14:textId="40A670E0" w:rsidR="000572DF" w:rsidRPr="009906BC" w:rsidRDefault="00BB6379" w:rsidP="00FF6C45">
      <w:p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 </w:t>
      </w:r>
      <w:r w:rsidR="001B4D58" w:rsidRPr="009906BC">
        <w:rPr>
          <w:rFonts w:ascii="Times New Roman" w:hAnsi="Times New Roman" w:cs="Times New Roman"/>
          <w:sz w:val="24"/>
          <w:szCs w:val="24"/>
        </w:rPr>
        <w:t xml:space="preserve">Un patient âgé de </w:t>
      </w:r>
      <w:r w:rsidR="000572DF" w:rsidRPr="009906BC">
        <w:rPr>
          <w:rFonts w:ascii="Times New Roman" w:hAnsi="Times New Roman" w:cs="Times New Roman"/>
          <w:sz w:val="24"/>
          <w:szCs w:val="24"/>
        </w:rPr>
        <w:t>4</w:t>
      </w:r>
      <w:r w:rsidR="00190B1A" w:rsidRPr="009906BC">
        <w:rPr>
          <w:rFonts w:ascii="Times New Roman" w:hAnsi="Times New Roman" w:cs="Times New Roman"/>
          <w:sz w:val="24"/>
          <w:szCs w:val="24"/>
        </w:rPr>
        <w:t>0</w:t>
      </w:r>
      <w:r w:rsidR="001B4D58" w:rsidRPr="009906BC">
        <w:rPr>
          <w:rFonts w:ascii="Times New Roman" w:hAnsi="Times New Roman" w:cs="Times New Roman"/>
          <w:sz w:val="24"/>
          <w:szCs w:val="24"/>
        </w:rPr>
        <w:t xml:space="preserve"> ans </w:t>
      </w:r>
      <w:r w:rsidR="000572DF" w:rsidRPr="009906BC">
        <w:rPr>
          <w:rFonts w:ascii="Times New Roman" w:hAnsi="Times New Roman" w:cs="Times New Roman"/>
          <w:sz w:val="24"/>
          <w:szCs w:val="24"/>
        </w:rPr>
        <w:t xml:space="preserve">diabétique hypertendu </w:t>
      </w:r>
      <w:r w:rsidR="001B4D58" w:rsidRPr="009906BC">
        <w:rPr>
          <w:rFonts w:ascii="Times New Roman" w:hAnsi="Times New Roman" w:cs="Times New Roman"/>
          <w:sz w:val="24"/>
          <w:szCs w:val="24"/>
        </w:rPr>
        <w:t xml:space="preserve">consulte pour douleur de </w:t>
      </w:r>
      <w:r w:rsidR="00A66FF6" w:rsidRPr="009906BC">
        <w:rPr>
          <w:rFonts w:ascii="Times New Roman" w:hAnsi="Times New Roman" w:cs="Times New Roman"/>
          <w:sz w:val="24"/>
          <w:szCs w:val="24"/>
        </w:rPr>
        <w:t>la fosse iliaque droite (FID)</w:t>
      </w:r>
      <w:r w:rsidR="006E53AC" w:rsidRPr="009906BC">
        <w:rPr>
          <w:rFonts w:ascii="Times New Roman" w:hAnsi="Times New Roman" w:cs="Times New Roman"/>
          <w:sz w:val="24"/>
          <w:szCs w:val="24"/>
        </w:rPr>
        <w:t xml:space="preserve"> </w:t>
      </w:r>
      <w:r w:rsidR="001B4D58" w:rsidRPr="009906BC">
        <w:rPr>
          <w:rFonts w:ascii="Times New Roman" w:hAnsi="Times New Roman" w:cs="Times New Roman"/>
          <w:sz w:val="24"/>
          <w:szCs w:val="24"/>
        </w:rPr>
        <w:t>évoluant dans un contexte d’apyrexie.</w:t>
      </w:r>
      <w:r w:rsidR="00A66FF6" w:rsidRPr="009906BC">
        <w:rPr>
          <w:rFonts w:ascii="Times New Roman" w:hAnsi="Times New Roman" w:cs="Times New Roman"/>
          <w:sz w:val="24"/>
          <w:szCs w:val="24"/>
        </w:rPr>
        <w:t xml:space="preserve"> </w:t>
      </w:r>
      <w:r w:rsidR="001B4D58" w:rsidRPr="009906BC">
        <w:rPr>
          <w:rFonts w:ascii="Times New Roman" w:hAnsi="Times New Roman" w:cs="Times New Roman"/>
          <w:sz w:val="24"/>
          <w:szCs w:val="24"/>
        </w:rPr>
        <w:t xml:space="preserve">A l’examen : </w:t>
      </w:r>
      <w:r w:rsidR="000572DF" w:rsidRPr="009906BC">
        <w:rPr>
          <w:rFonts w:ascii="Times New Roman" w:hAnsi="Times New Roman" w:cs="Times New Roman"/>
          <w:sz w:val="24"/>
          <w:szCs w:val="24"/>
        </w:rPr>
        <w:t xml:space="preserve">BMI :  </w:t>
      </w:r>
      <w:r w:rsidR="00190B1A" w:rsidRPr="009906BC">
        <w:rPr>
          <w:rFonts w:ascii="Times New Roman" w:hAnsi="Times New Roman" w:cs="Times New Roman"/>
          <w:sz w:val="24"/>
          <w:szCs w:val="24"/>
        </w:rPr>
        <w:t>33</w:t>
      </w:r>
      <w:r w:rsidR="000572DF" w:rsidRPr="009906BC">
        <w:rPr>
          <w:rFonts w:ascii="Times New Roman" w:hAnsi="Times New Roman" w:cs="Times New Roman"/>
          <w:sz w:val="24"/>
          <w:szCs w:val="24"/>
        </w:rPr>
        <w:t xml:space="preserve">    Sensibilité de la </w:t>
      </w:r>
      <w:r w:rsidR="00584F89" w:rsidRPr="009906BC">
        <w:rPr>
          <w:rFonts w:ascii="Times New Roman" w:hAnsi="Times New Roman" w:cs="Times New Roman"/>
          <w:sz w:val="24"/>
          <w:szCs w:val="24"/>
        </w:rPr>
        <w:t>FIDte.</w:t>
      </w:r>
      <w:r w:rsidR="000572DF" w:rsidRPr="009906BC">
        <w:rPr>
          <w:rFonts w:ascii="Times New Roman" w:hAnsi="Times New Roman" w:cs="Times New Roman"/>
          <w:sz w:val="24"/>
          <w:szCs w:val="24"/>
        </w:rPr>
        <w:t xml:space="preserve">   </w:t>
      </w:r>
      <w:r w:rsidR="00A65793" w:rsidRPr="009906BC">
        <w:rPr>
          <w:rFonts w:ascii="Times New Roman" w:hAnsi="Times New Roman" w:cs="Times New Roman"/>
          <w:sz w:val="24"/>
          <w:szCs w:val="24"/>
        </w:rPr>
        <w:t>A la biologie :</w:t>
      </w:r>
      <w:r w:rsidR="000572DF" w:rsidRPr="009906BC">
        <w:rPr>
          <w:rFonts w:ascii="Times New Roman" w:hAnsi="Times New Roman" w:cs="Times New Roman"/>
          <w:sz w:val="24"/>
          <w:szCs w:val="24"/>
        </w:rPr>
        <w:t xml:space="preserve">   Créat</w:t>
      </w:r>
      <w:r w:rsidR="00A66FF6" w:rsidRPr="009906BC">
        <w:rPr>
          <w:rFonts w:ascii="Times New Roman" w:hAnsi="Times New Roman" w:cs="Times New Roman"/>
          <w:sz w:val="24"/>
          <w:szCs w:val="24"/>
        </w:rPr>
        <w:t> :</w:t>
      </w:r>
      <w:r w:rsidR="000572DF" w:rsidRPr="009906BC">
        <w:rPr>
          <w:rFonts w:ascii="Times New Roman" w:hAnsi="Times New Roman" w:cs="Times New Roman"/>
          <w:sz w:val="24"/>
          <w:szCs w:val="24"/>
        </w:rPr>
        <w:t xml:space="preserve"> </w:t>
      </w:r>
      <w:r w:rsidR="00584F89" w:rsidRPr="009906BC">
        <w:rPr>
          <w:rFonts w:ascii="Times New Roman" w:hAnsi="Times New Roman" w:cs="Times New Roman"/>
          <w:sz w:val="24"/>
          <w:szCs w:val="24"/>
        </w:rPr>
        <w:t>65.</w:t>
      </w:r>
      <w:r w:rsidR="00A66FF6" w:rsidRPr="009906BC">
        <w:rPr>
          <w:rFonts w:ascii="Times New Roman" w:hAnsi="Times New Roman" w:cs="Times New Roman"/>
          <w:sz w:val="24"/>
          <w:szCs w:val="24"/>
        </w:rPr>
        <w:t xml:space="preserve"> </w:t>
      </w:r>
      <w:r w:rsidR="000572DF" w:rsidRPr="009906BC">
        <w:rPr>
          <w:rFonts w:ascii="Times New Roman" w:hAnsi="Times New Roman" w:cs="Times New Roman"/>
          <w:sz w:val="24"/>
          <w:szCs w:val="24"/>
        </w:rPr>
        <w:t>Le diagnostic d’appendicite aigue a été suspecté.</w:t>
      </w:r>
    </w:p>
    <w:p w14:paraId="5D8A08BB" w14:textId="77777777" w:rsidR="000572DF" w:rsidRPr="009906BC" w:rsidRDefault="000572DF" w:rsidP="00FF6C45">
      <w:pPr>
        <w:pStyle w:val="Paragraphedeliste"/>
        <w:numPr>
          <w:ilvl w:val="0"/>
          <w:numId w:val="44"/>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Quel est l’examen radiologique à demander en première intention ? </w:t>
      </w:r>
    </w:p>
    <w:p w14:paraId="137DD689" w14:textId="77777777" w:rsidR="000572DF" w:rsidRPr="009906BC" w:rsidRDefault="000572DF" w:rsidP="00FF6C45">
      <w:pPr>
        <w:pStyle w:val="Paragraphedeliste"/>
        <w:numPr>
          <w:ilvl w:val="0"/>
          <w:numId w:val="45"/>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échographie abdominale</w:t>
      </w:r>
    </w:p>
    <w:p w14:paraId="5D9C0F1F" w14:textId="77777777" w:rsidR="000572DF" w:rsidRPr="009906BC" w:rsidRDefault="000572DF" w:rsidP="00FF6C45">
      <w:pPr>
        <w:pStyle w:val="Paragraphedeliste"/>
        <w:numPr>
          <w:ilvl w:val="0"/>
          <w:numId w:val="45"/>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scanner abdominal injecté </w:t>
      </w:r>
    </w:p>
    <w:p w14:paraId="46FD11CC" w14:textId="77777777" w:rsidR="000572DF" w:rsidRPr="009906BC" w:rsidRDefault="000572DF" w:rsidP="00FF6C45">
      <w:pPr>
        <w:pStyle w:val="Paragraphedeliste"/>
        <w:numPr>
          <w:ilvl w:val="0"/>
          <w:numId w:val="45"/>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IRM abdominale</w:t>
      </w:r>
    </w:p>
    <w:p w14:paraId="75A08A69" w14:textId="59C26A0E" w:rsidR="000572DF" w:rsidRPr="009906BC" w:rsidRDefault="000572DF" w:rsidP="00FF6C45">
      <w:pPr>
        <w:pStyle w:val="Paragraphedeliste"/>
        <w:numPr>
          <w:ilvl w:val="0"/>
          <w:numId w:val="45"/>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cliché d’</w:t>
      </w:r>
      <w:r w:rsidR="00A66FF6" w:rsidRPr="009906BC">
        <w:rPr>
          <w:rFonts w:ascii="Times New Roman" w:hAnsi="Times New Roman" w:cs="Times New Roman"/>
          <w:sz w:val="24"/>
          <w:szCs w:val="24"/>
        </w:rPr>
        <w:t>ASP</w:t>
      </w:r>
    </w:p>
    <w:p w14:paraId="0E424903" w14:textId="4E9103DB" w:rsidR="000572DF" w:rsidRPr="009906BC" w:rsidRDefault="000572DF" w:rsidP="00A65793">
      <w:pPr>
        <w:pStyle w:val="Paragraphedeliste"/>
        <w:numPr>
          <w:ilvl w:val="0"/>
          <w:numId w:val="45"/>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scanner abdominal non injecté </w:t>
      </w:r>
    </w:p>
    <w:p w14:paraId="1FF7BC80" w14:textId="77777777" w:rsidR="00190B1A" w:rsidRPr="009906BC" w:rsidRDefault="00190B1A" w:rsidP="00FF6C45">
      <w:pPr>
        <w:pStyle w:val="Paragraphedeliste"/>
        <w:numPr>
          <w:ilvl w:val="0"/>
          <w:numId w:val="44"/>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Cet examen est préféré chez ce patient à cause de ? </w:t>
      </w:r>
    </w:p>
    <w:p w14:paraId="7E074E1E" w14:textId="77777777" w:rsidR="00190B1A" w:rsidRPr="009906BC" w:rsidRDefault="00190B1A" w:rsidP="00FF6C45">
      <w:pPr>
        <w:pStyle w:val="Paragraphedeliste"/>
        <w:numPr>
          <w:ilvl w:val="0"/>
          <w:numId w:val="46"/>
        </w:numPr>
        <w:spacing w:line="360" w:lineRule="auto"/>
        <w:rPr>
          <w:rFonts w:ascii="Times New Roman" w:hAnsi="Times New Roman" w:cs="Times New Roman"/>
          <w:sz w:val="24"/>
          <w:szCs w:val="24"/>
        </w:rPr>
      </w:pPr>
      <w:r w:rsidRPr="009906BC">
        <w:rPr>
          <w:rFonts w:ascii="Times New Roman" w:hAnsi="Times New Roman" w:cs="Times New Roman"/>
          <w:sz w:val="24"/>
          <w:szCs w:val="24"/>
        </w:rPr>
        <w:t>Sa disponibilité</w:t>
      </w:r>
    </w:p>
    <w:p w14:paraId="794CCA02" w14:textId="77777777" w:rsidR="00190B1A" w:rsidRPr="00FF6C45" w:rsidRDefault="00190B1A" w:rsidP="00FF6C45">
      <w:pPr>
        <w:pStyle w:val="Paragraphedeliste"/>
        <w:numPr>
          <w:ilvl w:val="0"/>
          <w:numId w:val="46"/>
        </w:numPr>
        <w:spacing w:line="360" w:lineRule="auto"/>
        <w:rPr>
          <w:rFonts w:cstheme="minorHAnsi"/>
          <w:sz w:val="24"/>
          <w:szCs w:val="24"/>
        </w:rPr>
      </w:pPr>
      <w:r w:rsidRPr="00FF6C45">
        <w:rPr>
          <w:rFonts w:cstheme="minorHAnsi"/>
          <w:sz w:val="24"/>
          <w:szCs w:val="24"/>
        </w:rPr>
        <w:t xml:space="preserve">Sa sensibilité </w:t>
      </w:r>
    </w:p>
    <w:p w14:paraId="11EEAB56" w14:textId="77777777" w:rsidR="00190B1A" w:rsidRPr="009906BC" w:rsidRDefault="00190B1A" w:rsidP="00FF6C45">
      <w:pPr>
        <w:pStyle w:val="Paragraphedeliste"/>
        <w:numPr>
          <w:ilvl w:val="0"/>
          <w:numId w:val="46"/>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Sa haute spécificité  </w:t>
      </w:r>
    </w:p>
    <w:p w14:paraId="0C2FB86B" w14:textId="77777777" w:rsidR="00190B1A" w:rsidRPr="009906BC" w:rsidRDefault="00190B1A" w:rsidP="00FF6C45">
      <w:pPr>
        <w:pStyle w:val="Paragraphedeliste"/>
        <w:numPr>
          <w:ilvl w:val="0"/>
          <w:numId w:val="46"/>
        </w:numPr>
        <w:spacing w:line="360" w:lineRule="auto"/>
        <w:rPr>
          <w:rFonts w:ascii="Times New Roman" w:hAnsi="Times New Roman" w:cs="Times New Roman"/>
          <w:sz w:val="24"/>
          <w:szCs w:val="24"/>
        </w:rPr>
      </w:pPr>
      <w:r w:rsidRPr="009906BC">
        <w:rPr>
          <w:rFonts w:ascii="Times New Roman" w:hAnsi="Times New Roman" w:cs="Times New Roman"/>
          <w:sz w:val="24"/>
          <w:szCs w:val="24"/>
        </w:rPr>
        <w:t>Son cout faible</w:t>
      </w:r>
    </w:p>
    <w:p w14:paraId="4EA1F668" w14:textId="58EBACC5" w:rsidR="00190B1A" w:rsidRPr="009906BC" w:rsidRDefault="00190B1A" w:rsidP="00A65793">
      <w:pPr>
        <w:pStyle w:val="Paragraphedeliste"/>
        <w:numPr>
          <w:ilvl w:val="0"/>
          <w:numId w:val="46"/>
        </w:numPr>
        <w:spacing w:line="360" w:lineRule="auto"/>
        <w:rPr>
          <w:rFonts w:ascii="Times New Roman" w:hAnsi="Times New Roman" w:cs="Times New Roman"/>
          <w:sz w:val="24"/>
          <w:szCs w:val="24"/>
        </w:rPr>
      </w:pPr>
      <w:r w:rsidRPr="009906BC">
        <w:rPr>
          <w:rFonts w:ascii="Times New Roman" w:hAnsi="Times New Roman" w:cs="Times New Roman"/>
          <w:sz w:val="24"/>
          <w:szCs w:val="24"/>
        </w:rPr>
        <w:t>Son irradiation</w:t>
      </w:r>
    </w:p>
    <w:p w14:paraId="3676CF7F" w14:textId="77777777" w:rsidR="00190B1A" w:rsidRPr="009906BC" w:rsidRDefault="00190B1A" w:rsidP="00FF6C45">
      <w:pPr>
        <w:pStyle w:val="Paragraphedeliste"/>
        <w:numPr>
          <w:ilvl w:val="0"/>
          <w:numId w:val="44"/>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La voie d’abord préférée chez ce patient est : </w:t>
      </w:r>
    </w:p>
    <w:p w14:paraId="0702FB34" w14:textId="77777777" w:rsidR="00190B1A" w:rsidRPr="009906BC" w:rsidRDefault="00190B1A" w:rsidP="00FF6C45">
      <w:pPr>
        <w:pStyle w:val="Paragraphedeliste"/>
        <w:numPr>
          <w:ilvl w:val="0"/>
          <w:numId w:val="47"/>
        </w:numPr>
        <w:spacing w:line="360" w:lineRule="auto"/>
        <w:rPr>
          <w:rFonts w:ascii="Times New Roman" w:hAnsi="Times New Roman" w:cs="Times New Roman"/>
          <w:sz w:val="24"/>
          <w:szCs w:val="24"/>
        </w:rPr>
      </w:pPr>
      <w:r w:rsidRPr="009906BC">
        <w:rPr>
          <w:rFonts w:ascii="Times New Roman" w:hAnsi="Times New Roman" w:cs="Times New Roman"/>
          <w:sz w:val="24"/>
          <w:szCs w:val="24"/>
        </w:rPr>
        <w:t>La voie médiane</w:t>
      </w:r>
    </w:p>
    <w:p w14:paraId="186BB8FC" w14:textId="25C31082" w:rsidR="000572DF" w:rsidRPr="009906BC" w:rsidRDefault="00190B1A" w:rsidP="00FF6C45">
      <w:pPr>
        <w:pStyle w:val="Paragraphedeliste"/>
        <w:numPr>
          <w:ilvl w:val="0"/>
          <w:numId w:val="47"/>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La voie de </w:t>
      </w:r>
      <w:r w:rsidR="006E53AC" w:rsidRPr="009906BC">
        <w:rPr>
          <w:rFonts w:ascii="Times New Roman" w:hAnsi="Times New Roman" w:cs="Times New Roman"/>
          <w:sz w:val="24"/>
          <w:szCs w:val="24"/>
        </w:rPr>
        <w:t>mcburney</w:t>
      </w:r>
    </w:p>
    <w:p w14:paraId="77A44CC6" w14:textId="77777777" w:rsidR="00190B1A" w:rsidRPr="009906BC" w:rsidRDefault="00190B1A" w:rsidP="00FF6C45">
      <w:pPr>
        <w:pStyle w:val="Paragraphedeliste"/>
        <w:numPr>
          <w:ilvl w:val="0"/>
          <w:numId w:val="47"/>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La voie inguinale droite </w:t>
      </w:r>
    </w:p>
    <w:p w14:paraId="75222EBA" w14:textId="77777777" w:rsidR="00190B1A" w:rsidRPr="009906BC" w:rsidRDefault="00190B1A" w:rsidP="00FF6C45">
      <w:pPr>
        <w:pStyle w:val="Paragraphedeliste"/>
        <w:numPr>
          <w:ilvl w:val="0"/>
          <w:numId w:val="47"/>
        </w:numPr>
        <w:spacing w:line="360" w:lineRule="auto"/>
        <w:rPr>
          <w:rFonts w:ascii="Times New Roman" w:hAnsi="Times New Roman" w:cs="Times New Roman"/>
          <w:sz w:val="24"/>
          <w:szCs w:val="24"/>
        </w:rPr>
      </w:pPr>
      <w:r w:rsidRPr="009906BC">
        <w:rPr>
          <w:rFonts w:ascii="Times New Roman" w:hAnsi="Times New Roman" w:cs="Times New Roman"/>
          <w:sz w:val="24"/>
          <w:szCs w:val="24"/>
        </w:rPr>
        <w:t>La voie coelioscopique</w:t>
      </w:r>
    </w:p>
    <w:p w14:paraId="112010B6" w14:textId="314D87EC" w:rsidR="00190B1A" w:rsidRPr="009906BC" w:rsidRDefault="00190B1A" w:rsidP="00A65793">
      <w:pPr>
        <w:pStyle w:val="Paragraphedeliste"/>
        <w:numPr>
          <w:ilvl w:val="0"/>
          <w:numId w:val="47"/>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La voie sous costale droite </w:t>
      </w:r>
    </w:p>
    <w:p w14:paraId="78E01841" w14:textId="2491EBC1" w:rsidR="00935198" w:rsidRPr="009906BC" w:rsidRDefault="00190B1A" w:rsidP="00A65793">
      <w:pPr>
        <w:pStyle w:val="Paragraphedeliste"/>
        <w:numPr>
          <w:ilvl w:val="0"/>
          <w:numId w:val="44"/>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La complication post opératoire précoce </w:t>
      </w:r>
      <w:r w:rsidR="004C5F2C" w:rsidRPr="009906BC">
        <w:rPr>
          <w:rFonts w:ascii="Times New Roman" w:hAnsi="Times New Roman" w:cs="Times New Roman"/>
          <w:b/>
          <w:bCs/>
          <w:sz w:val="24"/>
          <w:szCs w:val="24"/>
        </w:rPr>
        <w:t xml:space="preserve">la plus fréquente </w:t>
      </w:r>
      <w:r w:rsidRPr="009906BC">
        <w:rPr>
          <w:rFonts w:ascii="Times New Roman" w:hAnsi="Times New Roman" w:cs="Times New Roman"/>
          <w:b/>
          <w:bCs/>
          <w:sz w:val="24"/>
          <w:szCs w:val="24"/>
        </w:rPr>
        <w:t>secondaire à cette voie d’abord est :</w:t>
      </w:r>
    </w:p>
    <w:p w14:paraId="480F6B66" w14:textId="77777777" w:rsidR="00190B1A" w:rsidRPr="009906BC" w:rsidRDefault="004C5F2C" w:rsidP="00FF6C45">
      <w:pPr>
        <w:pStyle w:val="Paragraphedeliste"/>
        <w:numPr>
          <w:ilvl w:val="0"/>
          <w:numId w:val="48"/>
        </w:numPr>
        <w:spacing w:line="360" w:lineRule="auto"/>
        <w:rPr>
          <w:rFonts w:ascii="Times New Roman" w:hAnsi="Times New Roman" w:cs="Times New Roman"/>
          <w:sz w:val="24"/>
          <w:szCs w:val="24"/>
        </w:rPr>
      </w:pPr>
      <w:r w:rsidRPr="009906BC">
        <w:rPr>
          <w:rFonts w:ascii="Times New Roman" w:hAnsi="Times New Roman" w:cs="Times New Roman"/>
          <w:sz w:val="24"/>
          <w:szCs w:val="24"/>
        </w:rPr>
        <w:t>La collection profonde</w:t>
      </w:r>
    </w:p>
    <w:p w14:paraId="12981694" w14:textId="77777777" w:rsidR="00190B1A" w:rsidRPr="009906BC" w:rsidRDefault="00190B1A" w:rsidP="00FF6C45">
      <w:pPr>
        <w:pStyle w:val="Paragraphedeliste"/>
        <w:numPr>
          <w:ilvl w:val="0"/>
          <w:numId w:val="48"/>
        </w:numPr>
        <w:spacing w:line="360" w:lineRule="auto"/>
        <w:rPr>
          <w:rFonts w:ascii="Times New Roman" w:hAnsi="Times New Roman" w:cs="Times New Roman"/>
          <w:sz w:val="24"/>
          <w:szCs w:val="24"/>
        </w:rPr>
      </w:pPr>
      <w:r w:rsidRPr="009906BC">
        <w:rPr>
          <w:rFonts w:ascii="Times New Roman" w:hAnsi="Times New Roman" w:cs="Times New Roman"/>
          <w:sz w:val="24"/>
          <w:szCs w:val="24"/>
        </w:rPr>
        <w:t>L’abcès de la paroi</w:t>
      </w:r>
    </w:p>
    <w:p w14:paraId="6FA6DC2B" w14:textId="77777777" w:rsidR="00190B1A" w:rsidRPr="009906BC" w:rsidRDefault="004C5F2C" w:rsidP="00FF6C45">
      <w:pPr>
        <w:pStyle w:val="Paragraphedeliste"/>
        <w:numPr>
          <w:ilvl w:val="0"/>
          <w:numId w:val="48"/>
        </w:numPr>
        <w:spacing w:line="360" w:lineRule="auto"/>
        <w:rPr>
          <w:rFonts w:ascii="Times New Roman" w:hAnsi="Times New Roman" w:cs="Times New Roman"/>
          <w:sz w:val="24"/>
          <w:szCs w:val="24"/>
        </w:rPr>
      </w:pPr>
      <w:r w:rsidRPr="009906BC">
        <w:rPr>
          <w:rFonts w:ascii="Times New Roman" w:hAnsi="Times New Roman" w:cs="Times New Roman"/>
          <w:sz w:val="24"/>
          <w:szCs w:val="24"/>
        </w:rPr>
        <w:t>L’occlusion sur bride</w:t>
      </w:r>
    </w:p>
    <w:p w14:paraId="6F59447F" w14:textId="77777777" w:rsidR="004C5F2C" w:rsidRPr="009906BC" w:rsidRDefault="004C5F2C" w:rsidP="00FF6C45">
      <w:pPr>
        <w:pStyle w:val="Paragraphedeliste"/>
        <w:numPr>
          <w:ilvl w:val="0"/>
          <w:numId w:val="48"/>
        </w:numPr>
        <w:spacing w:line="360" w:lineRule="auto"/>
        <w:rPr>
          <w:rFonts w:ascii="Times New Roman" w:hAnsi="Times New Roman" w:cs="Times New Roman"/>
          <w:sz w:val="24"/>
          <w:szCs w:val="24"/>
        </w:rPr>
      </w:pPr>
      <w:r w:rsidRPr="009906BC">
        <w:rPr>
          <w:rFonts w:ascii="Times New Roman" w:hAnsi="Times New Roman" w:cs="Times New Roman"/>
          <w:sz w:val="24"/>
          <w:szCs w:val="24"/>
        </w:rPr>
        <w:t>L’éviscération</w:t>
      </w:r>
    </w:p>
    <w:p w14:paraId="20A94DF3" w14:textId="126B826A" w:rsidR="00935198" w:rsidRPr="009906BC" w:rsidRDefault="004C5F2C" w:rsidP="00A65793">
      <w:pPr>
        <w:pStyle w:val="Paragraphedeliste"/>
        <w:numPr>
          <w:ilvl w:val="0"/>
          <w:numId w:val="48"/>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L’hémorragie </w:t>
      </w:r>
    </w:p>
    <w:p w14:paraId="4176E27E" w14:textId="2F6C4466" w:rsidR="00A66FF6" w:rsidRDefault="00A66FF6" w:rsidP="00A66FF6">
      <w:pPr>
        <w:pStyle w:val="Paragraphedeliste"/>
        <w:spacing w:line="360" w:lineRule="auto"/>
        <w:ind w:left="1080"/>
        <w:rPr>
          <w:rFonts w:ascii="Times New Roman" w:hAnsi="Times New Roman" w:cs="Times New Roman"/>
          <w:sz w:val="24"/>
          <w:szCs w:val="24"/>
        </w:rPr>
      </w:pPr>
    </w:p>
    <w:p w14:paraId="6788CDC0" w14:textId="77777777" w:rsidR="0077006F" w:rsidRPr="009906BC" w:rsidRDefault="0077006F" w:rsidP="00A66FF6">
      <w:pPr>
        <w:pStyle w:val="Paragraphedeliste"/>
        <w:spacing w:line="360" w:lineRule="auto"/>
        <w:ind w:left="1080"/>
        <w:rPr>
          <w:rFonts w:ascii="Times New Roman" w:hAnsi="Times New Roman" w:cs="Times New Roman"/>
          <w:sz w:val="24"/>
          <w:szCs w:val="24"/>
        </w:rPr>
      </w:pPr>
    </w:p>
    <w:p w14:paraId="729F10B9" w14:textId="77777777" w:rsidR="00A66FF6" w:rsidRPr="009906BC" w:rsidRDefault="00A66FF6" w:rsidP="00A66FF6">
      <w:pPr>
        <w:pStyle w:val="Paragraphedeliste"/>
        <w:spacing w:line="360" w:lineRule="auto"/>
        <w:ind w:left="1080"/>
        <w:rPr>
          <w:rFonts w:ascii="Times New Roman" w:hAnsi="Times New Roman" w:cs="Times New Roman"/>
          <w:sz w:val="24"/>
          <w:szCs w:val="24"/>
        </w:rPr>
      </w:pPr>
    </w:p>
    <w:p w14:paraId="1A202C56" w14:textId="77777777" w:rsidR="00935198" w:rsidRPr="009906BC" w:rsidRDefault="00935198" w:rsidP="00FF6C45">
      <w:pPr>
        <w:spacing w:line="360" w:lineRule="auto"/>
        <w:rPr>
          <w:rFonts w:ascii="Times New Roman" w:hAnsi="Times New Roman" w:cs="Times New Roman"/>
          <w:b/>
          <w:sz w:val="24"/>
          <w:szCs w:val="24"/>
        </w:rPr>
      </w:pPr>
      <w:r w:rsidRPr="009906BC">
        <w:rPr>
          <w:rFonts w:ascii="Times New Roman" w:hAnsi="Times New Roman" w:cs="Times New Roman"/>
          <w:b/>
          <w:sz w:val="24"/>
          <w:szCs w:val="24"/>
        </w:rPr>
        <w:lastRenderedPageBreak/>
        <w:t>Cas clinique N 6 :</w:t>
      </w:r>
    </w:p>
    <w:p w14:paraId="7EE995E1" w14:textId="0A957681" w:rsidR="00FA3E4A" w:rsidRPr="009906BC" w:rsidRDefault="00935198" w:rsidP="00FA3E4A">
      <w:p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patient âgé de </w:t>
      </w:r>
      <w:r w:rsidR="001A79CB" w:rsidRPr="009906BC">
        <w:rPr>
          <w:rFonts w:ascii="Times New Roman" w:hAnsi="Times New Roman" w:cs="Times New Roman"/>
          <w:sz w:val="24"/>
          <w:szCs w:val="24"/>
        </w:rPr>
        <w:t>51</w:t>
      </w:r>
      <w:r w:rsidRPr="009906BC">
        <w:rPr>
          <w:rFonts w:ascii="Times New Roman" w:hAnsi="Times New Roman" w:cs="Times New Roman"/>
          <w:sz w:val="24"/>
          <w:szCs w:val="24"/>
        </w:rPr>
        <w:t xml:space="preserve"> </w:t>
      </w:r>
      <w:r w:rsidR="00FA3E4A" w:rsidRPr="009906BC">
        <w:rPr>
          <w:rFonts w:ascii="Times New Roman" w:hAnsi="Times New Roman" w:cs="Times New Roman"/>
          <w:sz w:val="24"/>
          <w:szCs w:val="24"/>
        </w:rPr>
        <w:t>ans sans</w:t>
      </w:r>
      <w:r w:rsidR="00A66FF6" w:rsidRPr="009906BC">
        <w:rPr>
          <w:rFonts w:ascii="Times New Roman" w:hAnsi="Times New Roman" w:cs="Times New Roman"/>
          <w:sz w:val="24"/>
          <w:szCs w:val="24"/>
        </w:rPr>
        <w:t xml:space="preserve"> </w:t>
      </w:r>
      <w:r w:rsidR="00584F89" w:rsidRPr="009906BC">
        <w:rPr>
          <w:rFonts w:ascii="Times New Roman" w:hAnsi="Times New Roman" w:cs="Times New Roman"/>
          <w:sz w:val="24"/>
          <w:szCs w:val="24"/>
        </w:rPr>
        <w:t>antécédents</w:t>
      </w:r>
      <w:r w:rsidR="00A66FF6" w:rsidRPr="009906BC">
        <w:rPr>
          <w:rFonts w:ascii="Times New Roman" w:hAnsi="Times New Roman" w:cs="Times New Roman"/>
          <w:sz w:val="24"/>
          <w:szCs w:val="24"/>
        </w:rPr>
        <w:t xml:space="preserve"> chez qui on a retenu le </w:t>
      </w:r>
      <w:r w:rsidR="00FA3E4A" w:rsidRPr="009906BC">
        <w:rPr>
          <w:rFonts w:ascii="Times New Roman" w:hAnsi="Times New Roman" w:cs="Times New Roman"/>
          <w:sz w:val="24"/>
          <w:szCs w:val="24"/>
        </w:rPr>
        <w:t>diagnostic d’un</w:t>
      </w:r>
      <w:r w:rsidR="00A66FF6" w:rsidRPr="009906BC">
        <w:rPr>
          <w:rFonts w:ascii="Times New Roman" w:hAnsi="Times New Roman" w:cs="Times New Roman"/>
          <w:sz w:val="24"/>
          <w:szCs w:val="24"/>
        </w:rPr>
        <w:t xml:space="preserve"> plastron appendiculaire devant la </w:t>
      </w:r>
      <w:r w:rsidR="00FA3E4A" w:rsidRPr="009906BC">
        <w:rPr>
          <w:rFonts w:ascii="Times New Roman" w:hAnsi="Times New Roman" w:cs="Times New Roman"/>
          <w:sz w:val="24"/>
          <w:szCs w:val="24"/>
        </w:rPr>
        <w:t>durée</w:t>
      </w:r>
      <w:r w:rsidR="00A66FF6" w:rsidRPr="009906BC">
        <w:rPr>
          <w:rFonts w:ascii="Times New Roman" w:hAnsi="Times New Roman" w:cs="Times New Roman"/>
          <w:sz w:val="24"/>
          <w:szCs w:val="24"/>
        </w:rPr>
        <w:t xml:space="preserve"> de la symptomatologie </w:t>
      </w:r>
      <w:r w:rsidR="00584F89" w:rsidRPr="009906BC">
        <w:rPr>
          <w:rFonts w:ascii="Times New Roman" w:hAnsi="Times New Roman" w:cs="Times New Roman"/>
          <w:sz w:val="24"/>
          <w:szCs w:val="24"/>
        </w:rPr>
        <w:t xml:space="preserve">(douleur de la FIDte </w:t>
      </w:r>
      <w:r w:rsidR="00A66FF6" w:rsidRPr="009906BC">
        <w:rPr>
          <w:rFonts w:ascii="Times New Roman" w:hAnsi="Times New Roman" w:cs="Times New Roman"/>
          <w:sz w:val="24"/>
          <w:szCs w:val="24"/>
        </w:rPr>
        <w:t>évoluant depuis 6</w:t>
      </w:r>
      <w:r w:rsidR="00584F89" w:rsidRPr="009906BC">
        <w:rPr>
          <w:rFonts w:ascii="Times New Roman" w:hAnsi="Times New Roman" w:cs="Times New Roman"/>
          <w:sz w:val="24"/>
          <w:szCs w:val="24"/>
        </w:rPr>
        <w:t>jours traitée par des antalgique)</w:t>
      </w:r>
      <w:r w:rsidR="00A66FF6" w:rsidRPr="009906BC">
        <w:rPr>
          <w:rFonts w:ascii="Times New Roman" w:hAnsi="Times New Roman" w:cs="Times New Roman"/>
          <w:sz w:val="24"/>
          <w:szCs w:val="24"/>
        </w:rPr>
        <w:t xml:space="preserve"> </w:t>
      </w:r>
      <w:r w:rsidR="00584F89" w:rsidRPr="009906BC">
        <w:rPr>
          <w:rFonts w:ascii="Times New Roman" w:hAnsi="Times New Roman" w:cs="Times New Roman"/>
          <w:sz w:val="24"/>
          <w:szCs w:val="24"/>
        </w:rPr>
        <w:t>et l’aspect auscanner abdominal.</w:t>
      </w:r>
    </w:p>
    <w:p w14:paraId="580907EB" w14:textId="1A530B6A" w:rsidR="00935198" w:rsidRPr="009906BC" w:rsidRDefault="00935198" w:rsidP="00FA3E4A">
      <w:p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Quel est l’élément clinique évocateur de ce diagnostic à rechercher à l’examen clinique ?</w:t>
      </w:r>
    </w:p>
    <w:p w14:paraId="6D81AFC4" w14:textId="77777777" w:rsidR="00935198" w:rsidRPr="009906BC" w:rsidRDefault="00935198" w:rsidP="00FF6C45">
      <w:pPr>
        <w:pStyle w:val="Paragraphedeliste"/>
        <w:numPr>
          <w:ilvl w:val="0"/>
          <w:numId w:val="50"/>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contracture abdominale </w:t>
      </w:r>
    </w:p>
    <w:p w14:paraId="2340D389" w14:textId="16499061" w:rsidR="00935198" w:rsidRPr="009906BC" w:rsidRDefault="00935198" w:rsidP="00FF6C45">
      <w:pPr>
        <w:pStyle w:val="Paragraphedeliste"/>
        <w:numPr>
          <w:ilvl w:val="0"/>
          <w:numId w:val="50"/>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masse douloureuse mal limitée de la </w:t>
      </w:r>
      <w:r w:rsidR="00FA3E4A" w:rsidRPr="009906BC">
        <w:rPr>
          <w:rFonts w:ascii="Times New Roman" w:hAnsi="Times New Roman" w:cs="Times New Roman"/>
          <w:sz w:val="24"/>
          <w:szCs w:val="24"/>
        </w:rPr>
        <w:t>FID</w:t>
      </w:r>
    </w:p>
    <w:p w14:paraId="090006D0" w14:textId="77777777" w:rsidR="00935198" w:rsidRPr="009906BC" w:rsidRDefault="00935198" w:rsidP="00FF6C45">
      <w:pPr>
        <w:pStyle w:val="Paragraphedeliste"/>
        <w:numPr>
          <w:ilvl w:val="0"/>
          <w:numId w:val="50"/>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douleur lombaire  </w:t>
      </w:r>
    </w:p>
    <w:p w14:paraId="61121D72" w14:textId="77777777" w:rsidR="00935198" w:rsidRPr="009906BC" w:rsidRDefault="00935198" w:rsidP="00FF6C45">
      <w:pPr>
        <w:pStyle w:val="Paragraphedeliste"/>
        <w:numPr>
          <w:ilvl w:val="0"/>
          <w:numId w:val="50"/>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signe de Rovsing </w:t>
      </w:r>
    </w:p>
    <w:p w14:paraId="5F3DE933" w14:textId="3E2B8E6C" w:rsidR="001A79CB" w:rsidRPr="009906BC" w:rsidRDefault="00935198" w:rsidP="00A65793">
      <w:pPr>
        <w:pStyle w:val="Paragraphedeliste"/>
        <w:numPr>
          <w:ilvl w:val="0"/>
          <w:numId w:val="50"/>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ptoisis </w:t>
      </w:r>
    </w:p>
    <w:p w14:paraId="652837AC" w14:textId="77777777" w:rsidR="001A79CB" w:rsidRPr="009906BC" w:rsidRDefault="001A79CB" w:rsidP="00FF6C45">
      <w:pPr>
        <w:pStyle w:val="Paragraphedeliste"/>
        <w:numPr>
          <w:ilvl w:val="0"/>
          <w:numId w:val="49"/>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Le principal diagnostic différentiel est :</w:t>
      </w:r>
    </w:p>
    <w:p w14:paraId="52EC9BC6" w14:textId="77777777" w:rsidR="001A79CB" w:rsidRPr="009906BC" w:rsidRDefault="001A79CB" w:rsidP="00FF6C45">
      <w:pPr>
        <w:pStyle w:val="Paragraphedeliste"/>
        <w:numPr>
          <w:ilvl w:val="0"/>
          <w:numId w:val="52"/>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adénolymphite mésentérique</w:t>
      </w:r>
    </w:p>
    <w:p w14:paraId="5A20D00C" w14:textId="77777777" w:rsidR="001A79CB" w:rsidRPr="00FF6C45" w:rsidRDefault="001A79CB" w:rsidP="00FF6C45">
      <w:pPr>
        <w:pStyle w:val="Paragraphedeliste"/>
        <w:numPr>
          <w:ilvl w:val="0"/>
          <w:numId w:val="52"/>
        </w:numPr>
        <w:spacing w:line="360" w:lineRule="auto"/>
        <w:rPr>
          <w:rFonts w:cstheme="minorHAnsi"/>
          <w:sz w:val="24"/>
          <w:szCs w:val="24"/>
        </w:rPr>
      </w:pPr>
      <w:r w:rsidRPr="00FF6C45">
        <w:rPr>
          <w:rFonts w:cstheme="minorHAnsi"/>
          <w:sz w:val="24"/>
          <w:szCs w:val="24"/>
        </w:rPr>
        <w:t>Un cancer du coecum</w:t>
      </w:r>
    </w:p>
    <w:p w14:paraId="37DA4363" w14:textId="77777777" w:rsidR="001A79CB" w:rsidRPr="00FF6C45" w:rsidRDefault="001A79CB" w:rsidP="00FF6C45">
      <w:pPr>
        <w:pStyle w:val="Paragraphedeliste"/>
        <w:numPr>
          <w:ilvl w:val="0"/>
          <w:numId w:val="52"/>
        </w:numPr>
        <w:spacing w:line="360" w:lineRule="auto"/>
        <w:rPr>
          <w:rFonts w:cstheme="minorHAnsi"/>
          <w:sz w:val="24"/>
          <w:szCs w:val="24"/>
        </w:rPr>
      </w:pPr>
      <w:r w:rsidRPr="00FF6C45">
        <w:rPr>
          <w:rFonts w:cstheme="minorHAnsi"/>
          <w:sz w:val="24"/>
          <w:szCs w:val="24"/>
        </w:rPr>
        <w:t>Une pyélonephrite aigue</w:t>
      </w:r>
    </w:p>
    <w:p w14:paraId="4B57FD70" w14:textId="77777777" w:rsidR="001A79CB" w:rsidRPr="009906BC" w:rsidRDefault="001A79CB" w:rsidP="00FF6C45">
      <w:pPr>
        <w:pStyle w:val="Paragraphedeliste"/>
        <w:numPr>
          <w:ilvl w:val="0"/>
          <w:numId w:val="52"/>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cholécystite aigue</w:t>
      </w:r>
    </w:p>
    <w:p w14:paraId="3C484649" w14:textId="116E840E" w:rsidR="001A79CB" w:rsidRPr="009906BC" w:rsidRDefault="001A79CB" w:rsidP="00A65793">
      <w:pPr>
        <w:pStyle w:val="Paragraphedeliste"/>
        <w:numPr>
          <w:ilvl w:val="0"/>
          <w:numId w:val="52"/>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invagination intestinale aigue </w:t>
      </w:r>
    </w:p>
    <w:p w14:paraId="3BBD2447" w14:textId="77777777" w:rsidR="001A79CB" w:rsidRPr="009906BC" w:rsidRDefault="001A79CB" w:rsidP="00FF6C45">
      <w:pPr>
        <w:pStyle w:val="Paragraphedeliste"/>
        <w:numPr>
          <w:ilvl w:val="0"/>
          <w:numId w:val="49"/>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La conduite à tenir thérapeutique en urgence est ?</w:t>
      </w:r>
      <w:r w:rsidR="00A23B24" w:rsidRPr="009906BC">
        <w:rPr>
          <w:rFonts w:ascii="Times New Roman" w:hAnsi="Times New Roman" w:cs="Times New Roman"/>
          <w:b/>
          <w:bCs/>
          <w:sz w:val="24"/>
          <w:szCs w:val="24"/>
        </w:rPr>
        <w:t xml:space="preserve"> </w:t>
      </w:r>
    </w:p>
    <w:p w14:paraId="622595C0" w14:textId="77777777" w:rsidR="001A79CB" w:rsidRPr="009906BC" w:rsidRDefault="001A79CB" w:rsidP="00FF6C45">
      <w:pPr>
        <w:pStyle w:val="Paragraphedeliste"/>
        <w:numPr>
          <w:ilvl w:val="0"/>
          <w:numId w:val="51"/>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a</w:t>
      </w:r>
      <w:r w:rsidR="00A23B24" w:rsidRPr="009906BC">
        <w:rPr>
          <w:rFonts w:ascii="Times New Roman" w:hAnsi="Times New Roman" w:cs="Times New Roman"/>
          <w:sz w:val="24"/>
          <w:szCs w:val="24"/>
        </w:rPr>
        <w:t xml:space="preserve">ppendicectomie urgente </w:t>
      </w:r>
    </w:p>
    <w:p w14:paraId="56EEDE69" w14:textId="77777777" w:rsidR="001A79CB" w:rsidRPr="009906BC" w:rsidRDefault="001A79CB" w:rsidP="00FF6C45">
      <w:pPr>
        <w:pStyle w:val="Paragraphedeliste"/>
        <w:numPr>
          <w:ilvl w:val="0"/>
          <w:numId w:val="51"/>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antibiothérapie à domicile </w:t>
      </w:r>
    </w:p>
    <w:p w14:paraId="24D73F0F" w14:textId="77777777" w:rsidR="00A23B24" w:rsidRPr="009906BC" w:rsidRDefault="001A79CB" w:rsidP="00FF6C45">
      <w:pPr>
        <w:pStyle w:val="Paragraphedeliste"/>
        <w:numPr>
          <w:ilvl w:val="0"/>
          <w:numId w:val="51"/>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d</w:t>
      </w:r>
      <w:r w:rsidR="00A23B24" w:rsidRPr="009906BC">
        <w:rPr>
          <w:rFonts w:ascii="Times New Roman" w:hAnsi="Times New Roman" w:cs="Times New Roman"/>
          <w:sz w:val="24"/>
          <w:szCs w:val="24"/>
        </w:rPr>
        <w:t xml:space="preserve">rainage percutané </w:t>
      </w:r>
    </w:p>
    <w:p w14:paraId="709ADEEA" w14:textId="77777777" w:rsidR="00A23B24" w:rsidRPr="009906BC" w:rsidRDefault="001A79CB" w:rsidP="00FF6C45">
      <w:pPr>
        <w:pStyle w:val="Paragraphedeliste"/>
        <w:numPr>
          <w:ilvl w:val="0"/>
          <w:numId w:val="51"/>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cœlioscopie exploratrice</w:t>
      </w:r>
    </w:p>
    <w:p w14:paraId="641FAA48" w14:textId="7B8BC37E" w:rsidR="00A65793" w:rsidRPr="009906BC" w:rsidRDefault="00FA3E4A" w:rsidP="004D762F">
      <w:pPr>
        <w:pStyle w:val="Paragraphedeliste"/>
        <w:numPr>
          <w:ilvl w:val="0"/>
          <w:numId w:val="51"/>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surveillance</w:t>
      </w:r>
      <w:r w:rsidR="00A23B24" w:rsidRPr="009906BC">
        <w:rPr>
          <w:rFonts w:ascii="Times New Roman" w:hAnsi="Times New Roman" w:cs="Times New Roman"/>
          <w:sz w:val="24"/>
          <w:szCs w:val="24"/>
        </w:rPr>
        <w:t xml:space="preserve"> </w:t>
      </w:r>
      <w:r w:rsidR="001A79CB" w:rsidRPr="009906BC">
        <w:rPr>
          <w:rFonts w:ascii="Times New Roman" w:hAnsi="Times New Roman" w:cs="Times New Roman"/>
          <w:sz w:val="24"/>
          <w:szCs w:val="24"/>
        </w:rPr>
        <w:t>clinico biologique avec</w:t>
      </w:r>
      <w:r w:rsidR="00A23B24" w:rsidRPr="009906BC">
        <w:rPr>
          <w:rFonts w:ascii="Times New Roman" w:hAnsi="Times New Roman" w:cs="Times New Roman"/>
          <w:sz w:val="24"/>
          <w:szCs w:val="24"/>
        </w:rPr>
        <w:t xml:space="preserve"> un scanner de control après un mois </w:t>
      </w:r>
    </w:p>
    <w:p w14:paraId="3BD7B65B" w14:textId="483AF354" w:rsidR="00FA3E4A" w:rsidRPr="009906BC" w:rsidRDefault="00FA3E4A" w:rsidP="00FA3E4A">
      <w:pPr>
        <w:spacing w:line="360" w:lineRule="auto"/>
        <w:rPr>
          <w:rFonts w:ascii="Times New Roman" w:hAnsi="Times New Roman" w:cs="Times New Roman"/>
          <w:sz w:val="24"/>
          <w:szCs w:val="24"/>
        </w:rPr>
      </w:pPr>
    </w:p>
    <w:p w14:paraId="1895BB8E" w14:textId="4348E87D" w:rsidR="00FA3E4A" w:rsidRPr="009906BC" w:rsidRDefault="00FA3E4A" w:rsidP="00FA3E4A">
      <w:pPr>
        <w:spacing w:line="360" w:lineRule="auto"/>
        <w:rPr>
          <w:rFonts w:ascii="Times New Roman" w:hAnsi="Times New Roman" w:cs="Times New Roman"/>
          <w:sz w:val="24"/>
          <w:szCs w:val="24"/>
        </w:rPr>
      </w:pPr>
    </w:p>
    <w:p w14:paraId="5F0BDC33" w14:textId="650B73BB" w:rsidR="00FA3E4A" w:rsidRPr="009906BC" w:rsidRDefault="00FA3E4A" w:rsidP="00FA3E4A">
      <w:pPr>
        <w:spacing w:line="360" w:lineRule="auto"/>
        <w:rPr>
          <w:rFonts w:ascii="Times New Roman" w:hAnsi="Times New Roman" w:cs="Times New Roman"/>
          <w:sz w:val="24"/>
          <w:szCs w:val="24"/>
        </w:rPr>
      </w:pPr>
    </w:p>
    <w:p w14:paraId="0363B9A9" w14:textId="23D62B03" w:rsidR="00FA3E4A" w:rsidRPr="009906BC" w:rsidRDefault="00FA3E4A" w:rsidP="00FA3E4A">
      <w:pPr>
        <w:spacing w:line="360" w:lineRule="auto"/>
        <w:rPr>
          <w:rFonts w:ascii="Times New Roman" w:hAnsi="Times New Roman" w:cs="Times New Roman"/>
          <w:sz w:val="24"/>
          <w:szCs w:val="24"/>
        </w:rPr>
      </w:pPr>
    </w:p>
    <w:p w14:paraId="6A3CE8C8" w14:textId="3DBB2091" w:rsidR="00FA3E4A" w:rsidRPr="009906BC" w:rsidRDefault="00FA3E4A" w:rsidP="00FA3E4A">
      <w:pPr>
        <w:spacing w:line="360" w:lineRule="auto"/>
        <w:rPr>
          <w:rFonts w:ascii="Times New Roman" w:hAnsi="Times New Roman" w:cs="Times New Roman"/>
          <w:sz w:val="24"/>
          <w:szCs w:val="24"/>
        </w:rPr>
      </w:pPr>
    </w:p>
    <w:p w14:paraId="14B5EC01" w14:textId="75D370EA" w:rsidR="00FA3E4A" w:rsidRDefault="00FA3E4A" w:rsidP="00FA3E4A">
      <w:pPr>
        <w:spacing w:line="360" w:lineRule="auto"/>
        <w:rPr>
          <w:rFonts w:ascii="Times New Roman" w:hAnsi="Times New Roman" w:cs="Times New Roman"/>
          <w:sz w:val="24"/>
          <w:szCs w:val="24"/>
        </w:rPr>
      </w:pPr>
    </w:p>
    <w:p w14:paraId="4B9FAE67" w14:textId="77777777" w:rsidR="0077006F" w:rsidRPr="009906BC" w:rsidRDefault="0077006F" w:rsidP="00FA3E4A">
      <w:pPr>
        <w:spacing w:line="360" w:lineRule="auto"/>
        <w:rPr>
          <w:rFonts w:ascii="Times New Roman" w:hAnsi="Times New Roman" w:cs="Times New Roman"/>
          <w:sz w:val="24"/>
          <w:szCs w:val="24"/>
        </w:rPr>
      </w:pPr>
    </w:p>
    <w:p w14:paraId="3EE126A2" w14:textId="110A637E" w:rsidR="001A79CB" w:rsidRPr="009906BC" w:rsidRDefault="001A79CB" w:rsidP="00FF6C45">
      <w:pPr>
        <w:spacing w:line="360" w:lineRule="auto"/>
        <w:rPr>
          <w:rFonts w:ascii="Times New Roman" w:hAnsi="Times New Roman" w:cs="Times New Roman"/>
          <w:b/>
          <w:sz w:val="24"/>
          <w:szCs w:val="24"/>
        </w:rPr>
      </w:pPr>
      <w:r w:rsidRPr="009906BC">
        <w:rPr>
          <w:rFonts w:ascii="Times New Roman" w:hAnsi="Times New Roman" w:cs="Times New Roman"/>
          <w:b/>
          <w:sz w:val="24"/>
          <w:szCs w:val="24"/>
        </w:rPr>
        <w:lastRenderedPageBreak/>
        <w:t>Cas clinique N 7 :</w:t>
      </w:r>
    </w:p>
    <w:p w14:paraId="6CB1888A" w14:textId="222B9B29" w:rsidR="00553324" w:rsidRPr="009906BC" w:rsidRDefault="00553324" w:rsidP="00FF6C45">
      <w:pPr>
        <w:spacing w:line="360" w:lineRule="auto"/>
        <w:rPr>
          <w:rFonts w:ascii="Times New Roman" w:hAnsi="Times New Roman" w:cs="Times New Roman"/>
          <w:sz w:val="24"/>
          <w:szCs w:val="24"/>
        </w:rPr>
      </w:pPr>
      <w:r w:rsidRPr="009906BC">
        <w:rPr>
          <w:rFonts w:ascii="Times New Roman" w:hAnsi="Times New Roman" w:cs="Times New Roman"/>
          <w:sz w:val="24"/>
          <w:szCs w:val="24"/>
        </w:rPr>
        <w:t>Un nourrisson âgé de 10 mois présente des douleurs abdominales associées à un épisode de vomissements, une diarrhée, et une fièvre.</w:t>
      </w:r>
      <w:r w:rsidR="00FA3E4A" w:rsidRPr="009906BC">
        <w:rPr>
          <w:rFonts w:ascii="Times New Roman" w:hAnsi="Times New Roman" w:cs="Times New Roman"/>
          <w:sz w:val="24"/>
          <w:szCs w:val="24"/>
        </w:rPr>
        <w:t xml:space="preserve"> </w:t>
      </w:r>
      <w:r w:rsidRPr="009906BC">
        <w:rPr>
          <w:rFonts w:ascii="Times New Roman" w:hAnsi="Times New Roman" w:cs="Times New Roman"/>
          <w:sz w:val="24"/>
          <w:szCs w:val="24"/>
        </w:rPr>
        <w:t>A l’examen : T 39   Fc 125 b/ mn</w:t>
      </w:r>
    </w:p>
    <w:p w14:paraId="53F355A6" w14:textId="5275E89B" w:rsidR="00553324" w:rsidRPr="009906BC" w:rsidRDefault="00553324" w:rsidP="004D762F">
      <w:pPr>
        <w:pStyle w:val="Paragraphedeliste"/>
        <w:numPr>
          <w:ilvl w:val="0"/>
          <w:numId w:val="53"/>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Quelle est l’approche thérapeutique recommandée ? </w:t>
      </w:r>
    </w:p>
    <w:p w14:paraId="392999A5" w14:textId="77777777" w:rsidR="00553324" w:rsidRPr="009906BC" w:rsidRDefault="00553324" w:rsidP="00FF6C45">
      <w:pPr>
        <w:pStyle w:val="Paragraphedeliste"/>
        <w:numPr>
          <w:ilvl w:val="0"/>
          <w:numId w:val="54"/>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appendicectomie en urgence </w:t>
      </w:r>
    </w:p>
    <w:p w14:paraId="0BF82EB4" w14:textId="2A2917D9" w:rsidR="00553324" w:rsidRPr="009906BC" w:rsidRDefault="00553324" w:rsidP="00FF6C45">
      <w:pPr>
        <w:pStyle w:val="Paragraphedeliste"/>
        <w:numPr>
          <w:ilvl w:val="0"/>
          <w:numId w:val="54"/>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w:t>
      </w:r>
      <w:r w:rsidR="00FA3E4A" w:rsidRPr="009906BC">
        <w:rPr>
          <w:rFonts w:ascii="Times New Roman" w:hAnsi="Times New Roman" w:cs="Times New Roman"/>
          <w:sz w:val="24"/>
          <w:szCs w:val="24"/>
        </w:rPr>
        <w:t xml:space="preserve">hospitalisation en urgence </w:t>
      </w:r>
    </w:p>
    <w:p w14:paraId="4B24681C" w14:textId="77777777" w:rsidR="00553324" w:rsidRPr="009906BC" w:rsidRDefault="00553324" w:rsidP="00FF6C45">
      <w:pPr>
        <w:pStyle w:val="Paragraphedeliste"/>
        <w:numPr>
          <w:ilvl w:val="0"/>
          <w:numId w:val="54"/>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antibiothérapie exclusive</w:t>
      </w:r>
    </w:p>
    <w:p w14:paraId="4EBAE744" w14:textId="77777777" w:rsidR="00553324" w:rsidRPr="009906BC" w:rsidRDefault="00553324" w:rsidP="00FF6C45">
      <w:pPr>
        <w:pStyle w:val="Paragraphedeliste"/>
        <w:numPr>
          <w:ilvl w:val="0"/>
          <w:numId w:val="54"/>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traitement symptomatique </w:t>
      </w:r>
    </w:p>
    <w:p w14:paraId="73470786" w14:textId="2E41F306" w:rsidR="00553324" w:rsidRPr="009906BC" w:rsidRDefault="00FA3E4A" w:rsidP="00FF6C45">
      <w:pPr>
        <w:pStyle w:val="Paragraphedeliste"/>
        <w:numPr>
          <w:ilvl w:val="0"/>
          <w:numId w:val="54"/>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bilan biologique</w:t>
      </w:r>
      <w:r w:rsidR="00584F89" w:rsidRPr="009906BC">
        <w:rPr>
          <w:rFonts w:ascii="Times New Roman" w:hAnsi="Times New Roman" w:cs="Times New Roman"/>
          <w:sz w:val="24"/>
          <w:szCs w:val="24"/>
        </w:rPr>
        <w:t> : NFS,</w:t>
      </w:r>
      <w:r w:rsidRPr="009906BC">
        <w:rPr>
          <w:rFonts w:ascii="Times New Roman" w:hAnsi="Times New Roman" w:cs="Times New Roman"/>
          <w:sz w:val="24"/>
          <w:szCs w:val="24"/>
        </w:rPr>
        <w:t xml:space="preserve"> CRP, bilan rénal</w:t>
      </w:r>
    </w:p>
    <w:p w14:paraId="06F88822" w14:textId="77777777" w:rsidR="00553324" w:rsidRPr="009906BC" w:rsidRDefault="00553324" w:rsidP="00FF6C45">
      <w:pPr>
        <w:pStyle w:val="Paragraphedeliste"/>
        <w:spacing w:line="360" w:lineRule="auto"/>
        <w:ind w:left="1080"/>
        <w:rPr>
          <w:rFonts w:ascii="Times New Roman" w:hAnsi="Times New Roman" w:cs="Times New Roman"/>
          <w:b/>
          <w:bCs/>
          <w:sz w:val="24"/>
          <w:szCs w:val="24"/>
        </w:rPr>
      </w:pPr>
    </w:p>
    <w:p w14:paraId="078B3BEC" w14:textId="77777777" w:rsidR="00553324" w:rsidRPr="009906BC" w:rsidRDefault="00553324" w:rsidP="00FF6C45">
      <w:pPr>
        <w:pStyle w:val="Paragraphedeliste"/>
        <w:numPr>
          <w:ilvl w:val="0"/>
          <w:numId w:val="53"/>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 Le diagnostic d’appendicite aigue est difficile chez ce patient en raison ?</w:t>
      </w:r>
    </w:p>
    <w:p w14:paraId="03868FB9" w14:textId="77777777" w:rsidR="00553324" w:rsidRPr="009906BC" w:rsidRDefault="00553324" w:rsidP="00FF6C45">
      <w:pPr>
        <w:pStyle w:val="Paragraphedeliste"/>
        <w:numPr>
          <w:ilvl w:val="0"/>
          <w:numId w:val="55"/>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D’une symptomatologie non spécifique </w:t>
      </w:r>
    </w:p>
    <w:p w14:paraId="5C446E84" w14:textId="77777777" w:rsidR="00553324" w:rsidRPr="009906BC" w:rsidRDefault="00553324" w:rsidP="00FF6C45">
      <w:pPr>
        <w:pStyle w:val="Paragraphedeliste"/>
        <w:numPr>
          <w:ilvl w:val="0"/>
          <w:numId w:val="55"/>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De l’âge  </w:t>
      </w:r>
    </w:p>
    <w:p w14:paraId="4850B4A4" w14:textId="77777777" w:rsidR="00553324" w:rsidRPr="009906BC" w:rsidRDefault="00553324" w:rsidP="00FF6C45">
      <w:pPr>
        <w:pStyle w:val="Paragraphedeliste"/>
        <w:numPr>
          <w:ilvl w:val="0"/>
          <w:numId w:val="55"/>
        </w:numPr>
        <w:spacing w:line="360" w:lineRule="auto"/>
        <w:rPr>
          <w:rFonts w:ascii="Times New Roman" w:hAnsi="Times New Roman" w:cs="Times New Roman"/>
          <w:sz w:val="24"/>
          <w:szCs w:val="24"/>
        </w:rPr>
      </w:pPr>
      <w:r w:rsidRPr="009906BC">
        <w:rPr>
          <w:rFonts w:ascii="Times New Roman" w:hAnsi="Times New Roman" w:cs="Times New Roman"/>
          <w:sz w:val="24"/>
          <w:szCs w:val="24"/>
        </w:rPr>
        <w:t>De localisation de la douleur</w:t>
      </w:r>
    </w:p>
    <w:p w14:paraId="5B2EC6A0" w14:textId="77777777" w:rsidR="00553324" w:rsidRPr="009906BC" w:rsidRDefault="00553324" w:rsidP="00FF6C45">
      <w:pPr>
        <w:pStyle w:val="Paragraphedeliste"/>
        <w:numPr>
          <w:ilvl w:val="0"/>
          <w:numId w:val="55"/>
        </w:numPr>
        <w:spacing w:line="360" w:lineRule="auto"/>
        <w:rPr>
          <w:rFonts w:ascii="Times New Roman" w:hAnsi="Times New Roman" w:cs="Times New Roman"/>
          <w:sz w:val="24"/>
          <w:szCs w:val="24"/>
        </w:rPr>
      </w:pPr>
      <w:r w:rsidRPr="009906BC">
        <w:rPr>
          <w:rFonts w:ascii="Times New Roman" w:hAnsi="Times New Roman" w:cs="Times New Roman"/>
          <w:sz w:val="24"/>
          <w:szCs w:val="24"/>
        </w:rPr>
        <w:t>Du sexe</w:t>
      </w:r>
    </w:p>
    <w:p w14:paraId="2C86DA2B" w14:textId="77777777" w:rsidR="00553324" w:rsidRPr="009906BC" w:rsidRDefault="00553324" w:rsidP="00FF6C45">
      <w:pPr>
        <w:pStyle w:val="Paragraphedeliste"/>
        <w:numPr>
          <w:ilvl w:val="0"/>
          <w:numId w:val="55"/>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La présence d’un épisode de vomissement </w:t>
      </w:r>
    </w:p>
    <w:p w14:paraId="4C6C68A1" w14:textId="77777777" w:rsidR="00553324" w:rsidRPr="00FF6C45" w:rsidRDefault="00553324" w:rsidP="00FF6C45">
      <w:pPr>
        <w:pStyle w:val="Paragraphedeliste"/>
        <w:spacing w:line="360" w:lineRule="auto"/>
        <w:rPr>
          <w:rFonts w:cstheme="minorHAnsi"/>
          <w:sz w:val="24"/>
          <w:szCs w:val="24"/>
        </w:rPr>
      </w:pPr>
    </w:p>
    <w:p w14:paraId="75F6CD7D" w14:textId="77777777" w:rsidR="00A23B24" w:rsidRPr="009906BC" w:rsidRDefault="00553324" w:rsidP="00FF6C45">
      <w:pPr>
        <w:pStyle w:val="Paragraphedeliste"/>
        <w:numPr>
          <w:ilvl w:val="0"/>
          <w:numId w:val="53"/>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Quel est l’examen radiologique à demander en première intention ?</w:t>
      </w:r>
    </w:p>
    <w:p w14:paraId="18362EEC" w14:textId="77777777" w:rsidR="00553324" w:rsidRPr="009906BC" w:rsidRDefault="00553324" w:rsidP="00FF6C45">
      <w:pPr>
        <w:pStyle w:val="Paragraphedeliste"/>
        <w:numPr>
          <w:ilvl w:val="0"/>
          <w:numId w:val="56"/>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scanner abdominal</w:t>
      </w:r>
    </w:p>
    <w:p w14:paraId="71B2C69C" w14:textId="77777777" w:rsidR="00553324" w:rsidRPr="009906BC" w:rsidRDefault="00553324" w:rsidP="00FF6C45">
      <w:pPr>
        <w:pStyle w:val="Paragraphedeliste"/>
        <w:numPr>
          <w:ilvl w:val="0"/>
          <w:numId w:val="56"/>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w:t>
      </w:r>
      <w:r w:rsidR="00556C2A" w:rsidRPr="009906BC">
        <w:rPr>
          <w:rFonts w:ascii="Times New Roman" w:hAnsi="Times New Roman" w:cs="Times New Roman"/>
          <w:sz w:val="24"/>
          <w:szCs w:val="24"/>
        </w:rPr>
        <w:t>IRM abdominale</w:t>
      </w:r>
    </w:p>
    <w:p w14:paraId="727A3552" w14:textId="77777777" w:rsidR="00556C2A" w:rsidRPr="009906BC" w:rsidRDefault="00556C2A" w:rsidP="00FF6C45">
      <w:pPr>
        <w:pStyle w:val="Paragraphedeliste"/>
        <w:numPr>
          <w:ilvl w:val="0"/>
          <w:numId w:val="56"/>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transit de grêlé</w:t>
      </w:r>
    </w:p>
    <w:p w14:paraId="555C854C" w14:textId="77777777" w:rsidR="00556C2A" w:rsidRPr="009906BC" w:rsidRDefault="00556C2A" w:rsidP="00FF6C45">
      <w:pPr>
        <w:pStyle w:val="Paragraphedeliste"/>
        <w:numPr>
          <w:ilvl w:val="0"/>
          <w:numId w:val="56"/>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échographie abdominale</w:t>
      </w:r>
    </w:p>
    <w:p w14:paraId="738FD747" w14:textId="46CB9F32" w:rsidR="00A65793" w:rsidRPr="009906BC" w:rsidRDefault="00556C2A" w:rsidP="004D762F">
      <w:pPr>
        <w:pStyle w:val="Paragraphedeliste"/>
        <w:numPr>
          <w:ilvl w:val="0"/>
          <w:numId w:val="56"/>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opacification digestive basse</w:t>
      </w:r>
    </w:p>
    <w:p w14:paraId="4C164058" w14:textId="6064E620" w:rsidR="00A65793" w:rsidRPr="009906BC" w:rsidRDefault="00A65793" w:rsidP="00FF6C45">
      <w:pPr>
        <w:pStyle w:val="Paragraphedeliste"/>
        <w:spacing w:line="360" w:lineRule="auto"/>
        <w:ind w:left="1080"/>
        <w:rPr>
          <w:rFonts w:ascii="Times New Roman" w:hAnsi="Times New Roman" w:cs="Times New Roman"/>
          <w:sz w:val="24"/>
          <w:szCs w:val="24"/>
        </w:rPr>
      </w:pPr>
    </w:p>
    <w:p w14:paraId="19DD4945" w14:textId="5950A844" w:rsidR="00FA3E4A" w:rsidRPr="009906BC" w:rsidRDefault="00FA3E4A" w:rsidP="00FF6C45">
      <w:pPr>
        <w:pStyle w:val="Paragraphedeliste"/>
        <w:spacing w:line="360" w:lineRule="auto"/>
        <w:ind w:left="1080"/>
        <w:rPr>
          <w:rFonts w:ascii="Times New Roman" w:hAnsi="Times New Roman" w:cs="Times New Roman"/>
          <w:sz w:val="24"/>
          <w:szCs w:val="24"/>
        </w:rPr>
      </w:pPr>
    </w:p>
    <w:p w14:paraId="06542E7F" w14:textId="66885FED" w:rsidR="00FA3E4A" w:rsidRPr="009906BC" w:rsidRDefault="00FA3E4A" w:rsidP="00FF6C45">
      <w:pPr>
        <w:pStyle w:val="Paragraphedeliste"/>
        <w:spacing w:line="360" w:lineRule="auto"/>
        <w:ind w:left="1080"/>
        <w:rPr>
          <w:rFonts w:ascii="Times New Roman" w:hAnsi="Times New Roman" w:cs="Times New Roman"/>
          <w:sz w:val="24"/>
          <w:szCs w:val="24"/>
        </w:rPr>
      </w:pPr>
    </w:p>
    <w:p w14:paraId="18D5043B" w14:textId="3F100BF2" w:rsidR="00FA3E4A" w:rsidRPr="009906BC" w:rsidRDefault="00FA3E4A" w:rsidP="00FF6C45">
      <w:pPr>
        <w:pStyle w:val="Paragraphedeliste"/>
        <w:spacing w:line="360" w:lineRule="auto"/>
        <w:ind w:left="1080"/>
        <w:rPr>
          <w:rFonts w:ascii="Times New Roman" w:hAnsi="Times New Roman" w:cs="Times New Roman"/>
          <w:sz w:val="24"/>
          <w:szCs w:val="24"/>
        </w:rPr>
      </w:pPr>
    </w:p>
    <w:p w14:paraId="65A72BD0" w14:textId="5948AFCA" w:rsidR="00FA3E4A" w:rsidRPr="009906BC" w:rsidRDefault="00FA3E4A" w:rsidP="00FF6C45">
      <w:pPr>
        <w:pStyle w:val="Paragraphedeliste"/>
        <w:spacing w:line="360" w:lineRule="auto"/>
        <w:ind w:left="1080"/>
        <w:rPr>
          <w:rFonts w:ascii="Times New Roman" w:hAnsi="Times New Roman" w:cs="Times New Roman"/>
          <w:sz w:val="24"/>
          <w:szCs w:val="24"/>
        </w:rPr>
      </w:pPr>
    </w:p>
    <w:p w14:paraId="548CC16E" w14:textId="36E58C20" w:rsidR="00FA3E4A" w:rsidRPr="009906BC" w:rsidRDefault="00FA3E4A" w:rsidP="00FF6C45">
      <w:pPr>
        <w:pStyle w:val="Paragraphedeliste"/>
        <w:spacing w:line="360" w:lineRule="auto"/>
        <w:ind w:left="1080"/>
        <w:rPr>
          <w:rFonts w:ascii="Times New Roman" w:hAnsi="Times New Roman" w:cs="Times New Roman"/>
          <w:sz w:val="24"/>
          <w:szCs w:val="24"/>
        </w:rPr>
      </w:pPr>
    </w:p>
    <w:p w14:paraId="1F3D886F" w14:textId="16A7D7E1" w:rsidR="00FA3E4A" w:rsidRPr="009906BC" w:rsidRDefault="00FA3E4A" w:rsidP="00FF6C45">
      <w:pPr>
        <w:pStyle w:val="Paragraphedeliste"/>
        <w:spacing w:line="360" w:lineRule="auto"/>
        <w:ind w:left="1080"/>
        <w:rPr>
          <w:rFonts w:ascii="Times New Roman" w:hAnsi="Times New Roman" w:cs="Times New Roman"/>
          <w:sz w:val="24"/>
          <w:szCs w:val="24"/>
        </w:rPr>
      </w:pPr>
    </w:p>
    <w:p w14:paraId="40118624" w14:textId="7B53DDC7" w:rsidR="00FA3E4A" w:rsidRPr="009906BC" w:rsidRDefault="00FA3E4A" w:rsidP="00FF6C45">
      <w:pPr>
        <w:pStyle w:val="Paragraphedeliste"/>
        <w:spacing w:line="360" w:lineRule="auto"/>
        <w:ind w:left="1080"/>
        <w:rPr>
          <w:rFonts w:ascii="Times New Roman" w:hAnsi="Times New Roman" w:cs="Times New Roman"/>
          <w:sz w:val="24"/>
          <w:szCs w:val="24"/>
        </w:rPr>
      </w:pPr>
    </w:p>
    <w:p w14:paraId="5B701F2A" w14:textId="77777777" w:rsidR="00FA3E4A" w:rsidRPr="009906BC" w:rsidRDefault="00FA3E4A" w:rsidP="00FF6C45">
      <w:pPr>
        <w:pStyle w:val="Paragraphedeliste"/>
        <w:spacing w:line="360" w:lineRule="auto"/>
        <w:ind w:left="1080"/>
        <w:rPr>
          <w:rFonts w:ascii="Times New Roman" w:hAnsi="Times New Roman" w:cs="Times New Roman"/>
          <w:sz w:val="24"/>
          <w:szCs w:val="24"/>
        </w:rPr>
      </w:pPr>
    </w:p>
    <w:p w14:paraId="590424A2" w14:textId="77777777" w:rsidR="00160132" w:rsidRPr="009906BC" w:rsidRDefault="00160132" w:rsidP="00FF6C45">
      <w:pPr>
        <w:spacing w:line="360" w:lineRule="auto"/>
        <w:rPr>
          <w:rFonts w:ascii="Times New Roman" w:hAnsi="Times New Roman" w:cs="Times New Roman"/>
          <w:b/>
          <w:sz w:val="24"/>
          <w:szCs w:val="24"/>
        </w:rPr>
      </w:pPr>
      <w:r w:rsidRPr="009906BC">
        <w:rPr>
          <w:rFonts w:ascii="Times New Roman" w:hAnsi="Times New Roman" w:cs="Times New Roman"/>
          <w:b/>
          <w:sz w:val="24"/>
          <w:szCs w:val="24"/>
        </w:rPr>
        <w:lastRenderedPageBreak/>
        <w:t>Cas clinique N 8 :</w:t>
      </w:r>
    </w:p>
    <w:p w14:paraId="0EFE3239" w14:textId="77777777" w:rsidR="00160132" w:rsidRPr="009906BC" w:rsidRDefault="00160132" w:rsidP="00FF6C45">
      <w:p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patient âgé de 26 ans consulte pour une douleur lombaire droite d’apparition progressive évoluant dans un contexte d’apyrexie </w:t>
      </w:r>
      <w:r w:rsidR="004019E1" w:rsidRPr="009906BC">
        <w:rPr>
          <w:rFonts w:ascii="Times New Roman" w:hAnsi="Times New Roman" w:cs="Times New Roman"/>
          <w:sz w:val="24"/>
          <w:szCs w:val="24"/>
        </w:rPr>
        <w:t xml:space="preserve">associée à des vomissements et </w:t>
      </w:r>
      <w:r w:rsidRPr="009906BC">
        <w:rPr>
          <w:rFonts w:ascii="Times New Roman" w:hAnsi="Times New Roman" w:cs="Times New Roman"/>
          <w:sz w:val="24"/>
          <w:szCs w:val="24"/>
        </w:rPr>
        <w:t>sans signes urinaires.</w:t>
      </w:r>
    </w:p>
    <w:p w14:paraId="48D9603D" w14:textId="77777777" w:rsidR="00160132" w:rsidRPr="009906BC" w:rsidRDefault="00160132" w:rsidP="00FF6C45">
      <w:pPr>
        <w:spacing w:line="360" w:lineRule="auto"/>
        <w:rPr>
          <w:rFonts w:ascii="Times New Roman" w:hAnsi="Times New Roman" w:cs="Times New Roman"/>
          <w:sz w:val="24"/>
          <w:szCs w:val="24"/>
        </w:rPr>
      </w:pPr>
      <w:r w:rsidRPr="009906BC">
        <w:rPr>
          <w:rFonts w:ascii="Times New Roman" w:hAnsi="Times New Roman" w:cs="Times New Roman"/>
          <w:sz w:val="24"/>
          <w:szCs w:val="24"/>
        </w:rPr>
        <w:t>A l’examen on note une douleur à l’extension de la cuisse droite.</w:t>
      </w:r>
      <w:r w:rsidR="004019E1" w:rsidRPr="009906BC">
        <w:rPr>
          <w:rFonts w:ascii="Times New Roman" w:hAnsi="Times New Roman" w:cs="Times New Roman"/>
          <w:sz w:val="24"/>
          <w:szCs w:val="24"/>
        </w:rPr>
        <w:t xml:space="preserve"> Le</w:t>
      </w:r>
      <w:r w:rsidRPr="009906BC">
        <w:rPr>
          <w:rFonts w:ascii="Times New Roman" w:hAnsi="Times New Roman" w:cs="Times New Roman"/>
          <w:sz w:val="24"/>
          <w:szCs w:val="24"/>
        </w:rPr>
        <w:t xml:space="preserve"> diagnostic d’appendicite aigue a été suspecté.</w:t>
      </w:r>
    </w:p>
    <w:p w14:paraId="564DF274" w14:textId="77777777" w:rsidR="00160132" w:rsidRPr="009906BC" w:rsidRDefault="00160132" w:rsidP="00FF6C45">
      <w:pPr>
        <w:pStyle w:val="Paragraphedeliste"/>
        <w:numPr>
          <w:ilvl w:val="0"/>
          <w:numId w:val="57"/>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Quelle est la position la plus probable de l’appendice ? </w:t>
      </w:r>
    </w:p>
    <w:p w14:paraId="075B345F" w14:textId="77777777" w:rsidR="00160132" w:rsidRPr="009906BC" w:rsidRDefault="00160132" w:rsidP="00FF6C45">
      <w:pPr>
        <w:pStyle w:val="Paragraphedeliste"/>
        <w:numPr>
          <w:ilvl w:val="0"/>
          <w:numId w:val="58"/>
        </w:numPr>
        <w:spacing w:line="360" w:lineRule="auto"/>
        <w:rPr>
          <w:rFonts w:ascii="Times New Roman" w:hAnsi="Times New Roman" w:cs="Times New Roman"/>
          <w:sz w:val="24"/>
          <w:szCs w:val="24"/>
        </w:rPr>
      </w:pPr>
      <w:r w:rsidRPr="009906BC">
        <w:rPr>
          <w:rFonts w:ascii="Times New Roman" w:hAnsi="Times New Roman" w:cs="Times New Roman"/>
          <w:sz w:val="24"/>
          <w:szCs w:val="24"/>
        </w:rPr>
        <w:t>Pelvienne</w:t>
      </w:r>
    </w:p>
    <w:p w14:paraId="50F4C706" w14:textId="77777777" w:rsidR="00160132" w:rsidRPr="009906BC" w:rsidRDefault="00160132" w:rsidP="00FF6C45">
      <w:pPr>
        <w:pStyle w:val="Paragraphedeliste"/>
        <w:numPr>
          <w:ilvl w:val="0"/>
          <w:numId w:val="58"/>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Rétro-cæcale </w:t>
      </w:r>
    </w:p>
    <w:p w14:paraId="598418F4" w14:textId="77777777" w:rsidR="00160132" w:rsidRPr="009906BC" w:rsidRDefault="00160132" w:rsidP="00FF6C45">
      <w:pPr>
        <w:pStyle w:val="Paragraphedeliste"/>
        <w:numPr>
          <w:ilvl w:val="0"/>
          <w:numId w:val="58"/>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Sous-hépatique </w:t>
      </w:r>
    </w:p>
    <w:p w14:paraId="3BBE386F" w14:textId="77777777" w:rsidR="00160132" w:rsidRPr="009906BC" w:rsidRDefault="00160132" w:rsidP="00FF6C45">
      <w:pPr>
        <w:pStyle w:val="Paragraphedeliste"/>
        <w:numPr>
          <w:ilvl w:val="0"/>
          <w:numId w:val="58"/>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Latéro-cæcale externe </w:t>
      </w:r>
    </w:p>
    <w:p w14:paraId="74EEA069" w14:textId="60305B28" w:rsidR="00160132" w:rsidRPr="009906BC" w:rsidRDefault="00160132" w:rsidP="00D73EC4">
      <w:pPr>
        <w:pStyle w:val="Paragraphedeliste"/>
        <w:numPr>
          <w:ilvl w:val="0"/>
          <w:numId w:val="58"/>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Pelvienne </w:t>
      </w:r>
    </w:p>
    <w:p w14:paraId="018CCB6B" w14:textId="77777777" w:rsidR="00160132" w:rsidRPr="009906BC" w:rsidRDefault="00160132" w:rsidP="00FF6C45">
      <w:pPr>
        <w:pStyle w:val="Paragraphedeliste"/>
        <w:numPr>
          <w:ilvl w:val="0"/>
          <w:numId w:val="57"/>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Quel est le signe clinique orientant vers ce diagnostic :</w:t>
      </w:r>
    </w:p>
    <w:p w14:paraId="1164714F" w14:textId="77777777" w:rsidR="00160132" w:rsidRPr="009906BC" w:rsidRDefault="00160132" w:rsidP="00FF6C45">
      <w:pPr>
        <w:pStyle w:val="Paragraphedeliste"/>
        <w:numPr>
          <w:ilvl w:val="0"/>
          <w:numId w:val="59"/>
        </w:numPr>
        <w:spacing w:line="360" w:lineRule="auto"/>
        <w:rPr>
          <w:rFonts w:ascii="Times New Roman" w:hAnsi="Times New Roman" w:cs="Times New Roman"/>
          <w:sz w:val="24"/>
          <w:szCs w:val="24"/>
        </w:rPr>
      </w:pPr>
      <w:r w:rsidRPr="009906BC">
        <w:rPr>
          <w:rFonts w:ascii="Times New Roman" w:hAnsi="Times New Roman" w:cs="Times New Roman"/>
          <w:sz w:val="24"/>
          <w:szCs w:val="24"/>
        </w:rPr>
        <w:t>L’apyrexie</w:t>
      </w:r>
    </w:p>
    <w:p w14:paraId="555BA855" w14:textId="77777777" w:rsidR="00160132" w:rsidRPr="009906BC" w:rsidRDefault="00160132" w:rsidP="00FF6C45">
      <w:pPr>
        <w:pStyle w:val="Paragraphedeliste"/>
        <w:numPr>
          <w:ilvl w:val="0"/>
          <w:numId w:val="59"/>
        </w:numPr>
        <w:spacing w:line="360" w:lineRule="auto"/>
        <w:rPr>
          <w:rFonts w:ascii="Times New Roman" w:hAnsi="Times New Roman" w:cs="Times New Roman"/>
          <w:sz w:val="24"/>
          <w:szCs w:val="24"/>
        </w:rPr>
      </w:pPr>
      <w:r w:rsidRPr="009906BC">
        <w:rPr>
          <w:rFonts w:ascii="Times New Roman" w:hAnsi="Times New Roman" w:cs="Times New Roman"/>
          <w:sz w:val="24"/>
          <w:szCs w:val="24"/>
        </w:rPr>
        <w:t>L</w:t>
      </w:r>
      <w:r w:rsidR="004019E1" w:rsidRPr="009906BC">
        <w:rPr>
          <w:rFonts w:ascii="Times New Roman" w:hAnsi="Times New Roman" w:cs="Times New Roman"/>
          <w:sz w:val="24"/>
          <w:szCs w:val="24"/>
        </w:rPr>
        <w:t xml:space="preserve">’absence de diarrhée </w:t>
      </w:r>
    </w:p>
    <w:p w14:paraId="3855B8E8" w14:textId="77777777" w:rsidR="004019E1" w:rsidRPr="00FF6C45" w:rsidRDefault="004019E1" w:rsidP="00FF6C45">
      <w:pPr>
        <w:pStyle w:val="Paragraphedeliste"/>
        <w:numPr>
          <w:ilvl w:val="0"/>
          <w:numId w:val="59"/>
        </w:numPr>
        <w:spacing w:line="360" w:lineRule="auto"/>
        <w:rPr>
          <w:rFonts w:cstheme="minorHAnsi"/>
          <w:sz w:val="24"/>
          <w:szCs w:val="24"/>
        </w:rPr>
      </w:pPr>
      <w:r w:rsidRPr="00FF6C45">
        <w:rPr>
          <w:rFonts w:cstheme="minorHAnsi"/>
          <w:sz w:val="24"/>
          <w:szCs w:val="24"/>
        </w:rPr>
        <w:t>Le psoitis</w:t>
      </w:r>
    </w:p>
    <w:p w14:paraId="4BA36D5A" w14:textId="77777777" w:rsidR="004019E1" w:rsidRPr="00FF6C45" w:rsidRDefault="004019E1" w:rsidP="00FF6C45">
      <w:pPr>
        <w:pStyle w:val="Paragraphedeliste"/>
        <w:numPr>
          <w:ilvl w:val="0"/>
          <w:numId w:val="59"/>
        </w:numPr>
        <w:spacing w:line="360" w:lineRule="auto"/>
        <w:rPr>
          <w:rFonts w:cstheme="minorHAnsi"/>
          <w:sz w:val="24"/>
          <w:szCs w:val="24"/>
        </w:rPr>
      </w:pPr>
      <w:r w:rsidRPr="00FF6C45">
        <w:rPr>
          <w:rFonts w:cstheme="minorHAnsi"/>
          <w:sz w:val="24"/>
          <w:szCs w:val="24"/>
        </w:rPr>
        <w:t>L’absence des signes urinaires</w:t>
      </w:r>
    </w:p>
    <w:p w14:paraId="3D53C902" w14:textId="23E5D2B7" w:rsidR="004019E1" w:rsidRPr="009906BC" w:rsidRDefault="004019E1" w:rsidP="00D73EC4">
      <w:pPr>
        <w:pStyle w:val="Paragraphedeliste"/>
        <w:numPr>
          <w:ilvl w:val="0"/>
          <w:numId w:val="59"/>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La présence des vomissements </w:t>
      </w:r>
    </w:p>
    <w:p w14:paraId="592BC8D5" w14:textId="25EDD954" w:rsidR="004019E1" w:rsidRPr="009906BC" w:rsidRDefault="004019E1" w:rsidP="00D73EC4">
      <w:pPr>
        <w:pStyle w:val="Paragraphedeliste"/>
        <w:spacing w:line="360" w:lineRule="auto"/>
        <w:ind w:left="0"/>
        <w:jc w:val="both"/>
        <w:rPr>
          <w:rFonts w:ascii="Times New Roman" w:hAnsi="Times New Roman" w:cs="Times New Roman"/>
          <w:sz w:val="24"/>
          <w:szCs w:val="24"/>
        </w:rPr>
      </w:pPr>
      <w:r w:rsidRPr="009906BC">
        <w:rPr>
          <w:rFonts w:ascii="Times New Roman" w:hAnsi="Times New Roman" w:cs="Times New Roman"/>
          <w:sz w:val="24"/>
          <w:szCs w:val="24"/>
        </w:rPr>
        <w:t>Une échographie abdominale faite objectivant un appendice de 10 mm de diamètre,5 mm d’épaisseur avec des ganglions mésentériques et une infiltration de la graisse périe appendiculaire avec un épaississement caecal réactionnel et épanchement pelvien de faible abondance.</w:t>
      </w:r>
    </w:p>
    <w:p w14:paraId="3061EF34" w14:textId="1D6F7010" w:rsidR="004019E1" w:rsidRPr="009906BC" w:rsidRDefault="004019E1" w:rsidP="00D73EC4">
      <w:pPr>
        <w:pStyle w:val="Paragraphedeliste"/>
        <w:numPr>
          <w:ilvl w:val="0"/>
          <w:numId w:val="57"/>
        </w:numPr>
        <w:spacing w:line="360" w:lineRule="auto"/>
        <w:rPr>
          <w:rFonts w:ascii="Times New Roman" w:hAnsi="Times New Roman" w:cs="Times New Roman"/>
          <w:sz w:val="24"/>
          <w:szCs w:val="24"/>
        </w:rPr>
      </w:pPr>
      <w:r w:rsidRPr="009906BC">
        <w:rPr>
          <w:rFonts w:ascii="Times New Roman" w:hAnsi="Times New Roman" w:cs="Times New Roman"/>
          <w:b/>
          <w:bCs/>
          <w:sz w:val="24"/>
          <w:szCs w:val="24"/>
        </w:rPr>
        <w:t xml:space="preserve">Quels sont les signes échographiques en faveur du diagnostic d’appendicite </w:t>
      </w:r>
      <w:r w:rsidR="00D73EC4" w:rsidRPr="009906BC">
        <w:rPr>
          <w:rFonts w:ascii="Times New Roman" w:hAnsi="Times New Roman" w:cs="Times New Roman"/>
          <w:b/>
          <w:bCs/>
          <w:sz w:val="24"/>
          <w:szCs w:val="24"/>
        </w:rPr>
        <w:t xml:space="preserve">aigue chez ce patient </w:t>
      </w:r>
      <w:r w:rsidRPr="009906BC">
        <w:rPr>
          <w:rFonts w:ascii="Times New Roman" w:hAnsi="Times New Roman" w:cs="Times New Roman"/>
          <w:b/>
          <w:bCs/>
          <w:sz w:val="24"/>
          <w:szCs w:val="24"/>
        </w:rPr>
        <w:t>:</w:t>
      </w:r>
    </w:p>
    <w:p w14:paraId="382266F2" w14:textId="3D21F331" w:rsidR="004019E1" w:rsidRPr="009906BC" w:rsidRDefault="004019E1" w:rsidP="00FF6C45">
      <w:pPr>
        <w:pStyle w:val="Paragraphedeliste"/>
        <w:numPr>
          <w:ilvl w:val="0"/>
          <w:numId w:val="60"/>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diamètre à </w:t>
      </w:r>
      <w:r w:rsidR="00D73EC4" w:rsidRPr="009906BC">
        <w:rPr>
          <w:rFonts w:ascii="Times New Roman" w:hAnsi="Times New Roman" w:cs="Times New Roman"/>
          <w:sz w:val="24"/>
          <w:szCs w:val="24"/>
        </w:rPr>
        <w:t>10</w:t>
      </w:r>
      <w:r w:rsidRPr="009906BC">
        <w:rPr>
          <w:rFonts w:ascii="Times New Roman" w:hAnsi="Times New Roman" w:cs="Times New Roman"/>
          <w:sz w:val="24"/>
          <w:szCs w:val="24"/>
        </w:rPr>
        <w:t xml:space="preserve"> mm</w:t>
      </w:r>
    </w:p>
    <w:p w14:paraId="1AD42F94" w14:textId="77777777" w:rsidR="004019E1" w:rsidRPr="009906BC" w:rsidRDefault="004019E1" w:rsidP="00FF6C45">
      <w:pPr>
        <w:pStyle w:val="Paragraphedeliste"/>
        <w:numPr>
          <w:ilvl w:val="0"/>
          <w:numId w:val="60"/>
        </w:numPr>
        <w:spacing w:line="360" w:lineRule="auto"/>
        <w:rPr>
          <w:rFonts w:ascii="Times New Roman" w:hAnsi="Times New Roman" w:cs="Times New Roman"/>
          <w:sz w:val="24"/>
          <w:szCs w:val="24"/>
        </w:rPr>
      </w:pPr>
      <w:r w:rsidRPr="009906BC">
        <w:rPr>
          <w:rFonts w:ascii="Times New Roman" w:hAnsi="Times New Roman" w:cs="Times New Roman"/>
          <w:sz w:val="24"/>
          <w:szCs w:val="24"/>
        </w:rPr>
        <w:t>Des ganglions mésentériques</w:t>
      </w:r>
    </w:p>
    <w:p w14:paraId="5931F630" w14:textId="77777777" w:rsidR="004019E1" w:rsidRPr="009906BC" w:rsidRDefault="004019E1" w:rsidP="00FF6C45">
      <w:pPr>
        <w:pStyle w:val="Paragraphedeliste"/>
        <w:numPr>
          <w:ilvl w:val="0"/>
          <w:numId w:val="60"/>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épanchement pelvien de faible abondance</w:t>
      </w:r>
    </w:p>
    <w:p w14:paraId="6CBE7CD5" w14:textId="77777777" w:rsidR="004019E1" w:rsidRPr="009906BC" w:rsidRDefault="004019E1" w:rsidP="00FF6C45">
      <w:pPr>
        <w:pStyle w:val="Paragraphedeliste"/>
        <w:numPr>
          <w:ilvl w:val="0"/>
          <w:numId w:val="60"/>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infiltration de la graisse péri appendiculaire</w:t>
      </w:r>
    </w:p>
    <w:p w14:paraId="47C41685" w14:textId="1E856402" w:rsidR="00631847" w:rsidRDefault="004019E1" w:rsidP="004D762F">
      <w:pPr>
        <w:pStyle w:val="Paragraphedeliste"/>
        <w:numPr>
          <w:ilvl w:val="0"/>
          <w:numId w:val="60"/>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paroi appendiculaire supérieure à 3 mm </w:t>
      </w:r>
    </w:p>
    <w:p w14:paraId="7E5A67D4" w14:textId="5AF49A4C" w:rsidR="0077006F" w:rsidRDefault="0077006F" w:rsidP="0077006F">
      <w:pPr>
        <w:pStyle w:val="Paragraphedeliste"/>
        <w:spacing w:line="360" w:lineRule="auto"/>
        <w:ind w:left="1080"/>
        <w:rPr>
          <w:rFonts w:ascii="Times New Roman" w:hAnsi="Times New Roman" w:cs="Times New Roman"/>
          <w:sz w:val="24"/>
          <w:szCs w:val="24"/>
        </w:rPr>
      </w:pPr>
    </w:p>
    <w:p w14:paraId="74D02E19" w14:textId="2AB9E0B3" w:rsidR="0077006F" w:rsidRDefault="0077006F" w:rsidP="0077006F">
      <w:pPr>
        <w:pStyle w:val="Paragraphedeliste"/>
        <w:spacing w:line="360" w:lineRule="auto"/>
        <w:ind w:left="1080"/>
        <w:rPr>
          <w:rFonts w:ascii="Times New Roman" w:hAnsi="Times New Roman" w:cs="Times New Roman"/>
          <w:sz w:val="24"/>
          <w:szCs w:val="24"/>
        </w:rPr>
      </w:pPr>
    </w:p>
    <w:p w14:paraId="37EDEB13" w14:textId="77777777" w:rsidR="0077006F" w:rsidRPr="009906BC" w:rsidRDefault="0077006F" w:rsidP="0077006F">
      <w:pPr>
        <w:pStyle w:val="Paragraphedeliste"/>
        <w:spacing w:line="360" w:lineRule="auto"/>
        <w:ind w:left="1080"/>
        <w:rPr>
          <w:rFonts w:ascii="Times New Roman" w:hAnsi="Times New Roman" w:cs="Times New Roman"/>
          <w:sz w:val="24"/>
          <w:szCs w:val="24"/>
        </w:rPr>
      </w:pPr>
    </w:p>
    <w:p w14:paraId="112775C5" w14:textId="77777777" w:rsidR="00D73EC4" w:rsidRPr="009906BC" w:rsidRDefault="00D73EC4" w:rsidP="00D73EC4">
      <w:pPr>
        <w:pStyle w:val="Paragraphedeliste"/>
        <w:spacing w:line="360" w:lineRule="auto"/>
        <w:ind w:left="1080"/>
        <w:rPr>
          <w:rFonts w:ascii="Times New Roman" w:hAnsi="Times New Roman" w:cs="Times New Roman"/>
          <w:sz w:val="24"/>
          <w:szCs w:val="24"/>
        </w:rPr>
      </w:pPr>
    </w:p>
    <w:p w14:paraId="59ED4911" w14:textId="56BA95E7" w:rsidR="00631847" w:rsidRPr="009906BC" w:rsidRDefault="00631847" w:rsidP="00D73EC4">
      <w:pPr>
        <w:pStyle w:val="Paragraphedeliste"/>
        <w:spacing w:line="360" w:lineRule="auto"/>
        <w:rPr>
          <w:rFonts w:ascii="Times New Roman" w:hAnsi="Times New Roman" w:cs="Times New Roman"/>
          <w:b/>
          <w:sz w:val="24"/>
          <w:szCs w:val="24"/>
        </w:rPr>
      </w:pPr>
      <w:r w:rsidRPr="009906BC">
        <w:rPr>
          <w:rFonts w:ascii="Times New Roman" w:hAnsi="Times New Roman" w:cs="Times New Roman"/>
          <w:b/>
          <w:sz w:val="24"/>
          <w:szCs w:val="24"/>
        </w:rPr>
        <w:lastRenderedPageBreak/>
        <w:t>Cas clinique N 9 :</w:t>
      </w:r>
    </w:p>
    <w:p w14:paraId="29F2E74E" w14:textId="77777777" w:rsidR="00584F89" w:rsidRPr="009906BC" w:rsidRDefault="00631847" w:rsidP="00D73EC4">
      <w:pPr>
        <w:pStyle w:val="Paragraphedeliste"/>
        <w:spacing w:line="360" w:lineRule="auto"/>
        <w:ind w:left="0"/>
        <w:rPr>
          <w:rFonts w:ascii="Times New Roman" w:hAnsi="Times New Roman" w:cs="Times New Roman"/>
          <w:sz w:val="24"/>
          <w:szCs w:val="24"/>
        </w:rPr>
      </w:pPr>
      <w:r w:rsidRPr="009906BC">
        <w:rPr>
          <w:rFonts w:ascii="Times New Roman" w:hAnsi="Times New Roman" w:cs="Times New Roman"/>
          <w:sz w:val="24"/>
          <w:szCs w:val="24"/>
        </w:rPr>
        <w:t>Patiente âgée de 38 ans consulte pour une douleur de l’hypochondre droit évoluant depuis un jour</w:t>
      </w:r>
      <w:r w:rsidR="00855FAA" w:rsidRPr="009906BC">
        <w:rPr>
          <w:rFonts w:ascii="Times New Roman" w:hAnsi="Times New Roman" w:cs="Times New Roman"/>
          <w:sz w:val="24"/>
          <w:szCs w:val="24"/>
        </w:rPr>
        <w:t xml:space="preserve"> associé à un épisode de vomissement</w:t>
      </w:r>
      <w:r w:rsidRPr="009906BC">
        <w:rPr>
          <w:rFonts w:ascii="Times New Roman" w:hAnsi="Times New Roman" w:cs="Times New Roman"/>
          <w:sz w:val="24"/>
          <w:szCs w:val="24"/>
        </w:rPr>
        <w:t>.</w:t>
      </w:r>
      <w:r w:rsidR="00D73EC4" w:rsidRPr="009906BC">
        <w:rPr>
          <w:rFonts w:ascii="Times New Roman" w:hAnsi="Times New Roman" w:cs="Times New Roman"/>
          <w:sz w:val="24"/>
          <w:szCs w:val="24"/>
        </w:rPr>
        <w:t xml:space="preserve"> </w:t>
      </w:r>
    </w:p>
    <w:p w14:paraId="415AD3F8" w14:textId="2C7210BB" w:rsidR="00855FAA" w:rsidRPr="00FF253D" w:rsidRDefault="00631847" w:rsidP="00D73EC4">
      <w:pPr>
        <w:pStyle w:val="Paragraphedeliste"/>
        <w:spacing w:line="360" w:lineRule="auto"/>
        <w:ind w:left="0"/>
        <w:rPr>
          <w:rFonts w:ascii="Times New Roman" w:hAnsi="Times New Roman" w:cs="Times New Roman"/>
          <w:sz w:val="24"/>
          <w:szCs w:val="24"/>
        </w:rPr>
      </w:pPr>
      <w:r w:rsidRPr="009906BC">
        <w:rPr>
          <w:rFonts w:ascii="Times New Roman" w:hAnsi="Times New Roman" w:cs="Times New Roman"/>
          <w:sz w:val="24"/>
          <w:szCs w:val="24"/>
        </w:rPr>
        <w:t xml:space="preserve">A l’examen :  Anictérique    T 37,8    Sensibilité de l’hypochondre </w:t>
      </w:r>
      <w:r w:rsidR="00584F89" w:rsidRPr="009906BC">
        <w:rPr>
          <w:rFonts w:ascii="Times New Roman" w:hAnsi="Times New Roman" w:cs="Times New Roman"/>
          <w:sz w:val="24"/>
          <w:szCs w:val="24"/>
        </w:rPr>
        <w:t>droit. Le</w:t>
      </w:r>
      <w:r w:rsidR="00855FAA" w:rsidRPr="009906BC">
        <w:rPr>
          <w:rFonts w:ascii="Times New Roman" w:hAnsi="Times New Roman" w:cs="Times New Roman"/>
          <w:sz w:val="24"/>
          <w:szCs w:val="24"/>
        </w:rPr>
        <w:t xml:space="preserve"> reste de l’examen clinique est normal </w:t>
      </w:r>
    </w:p>
    <w:p w14:paraId="6DF997A2" w14:textId="6531AD68" w:rsidR="00631847" w:rsidRPr="009906BC" w:rsidRDefault="00631847" w:rsidP="00D73EC4">
      <w:pPr>
        <w:pStyle w:val="Paragraphedeliste"/>
        <w:spacing w:line="360" w:lineRule="auto"/>
        <w:ind w:left="0"/>
        <w:rPr>
          <w:rFonts w:ascii="Times New Roman" w:hAnsi="Times New Roman" w:cs="Times New Roman"/>
          <w:sz w:val="24"/>
          <w:szCs w:val="24"/>
          <w:lang w:val="en-US"/>
        </w:rPr>
      </w:pPr>
      <w:r w:rsidRPr="00FF253D">
        <w:rPr>
          <w:rFonts w:ascii="Times New Roman" w:hAnsi="Times New Roman" w:cs="Times New Roman"/>
          <w:sz w:val="24"/>
          <w:szCs w:val="24"/>
          <w:lang w:val="en-US"/>
        </w:rPr>
        <w:t xml:space="preserve"> A la </w:t>
      </w:r>
      <w:r w:rsidR="00584F89" w:rsidRPr="00FF253D">
        <w:rPr>
          <w:rFonts w:ascii="Times New Roman" w:hAnsi="Times New Roman" w:cs="Times New Roman"/>
          <w:sz w:val="24"/>
          <w:szCs w:val="24"/>
          <w:lang w:val="en-US"/>
        </w:rPr>
        <w:t xml:space="preserve">biologie : </w:t>
      </w:r>
      <w:r w:rsidRPr="00FF253D">
        <w:rPr>
          <w:rFonts w:ascii="Times New Roman" w:hAnsi="Times New Roman" w:cs="Times New Roman"/>
          <w:sz w:val="24"/>
          <w:szCs w:val="24"/>
          <w:lang w:val="en-US"/>
        </w:rPr>
        <w:t xml:space="preserve"> </w:t>
      </w:r>
      <w:r w:rsidRPr="00FF253D">
        <w:rPr>
          <w:rFonts w:ascii="Times New Roman" w:hAnsi="Times New Roman" w:cs="Times New Roman"/>
          <w:bCs/>
          <w:sz w:val="24"/>
          <w:szCs w:val="24"/>
          <w:lang w:val="en-US"/>
        </w:rPr>
        <w:t xml:space="preserve">GB </w:t>
      </w:r>
      <w:r w:rsidRPr="00FF253D">
        <w:rPr>
          <w:rFonts w:ascii="Times New Roman" w:hAnsi="Times New Roman" w:cs="Times New Roman"/>
          <w:sz w:val="24"/>
          <w:szCs w:val="24"/>
          <w:lang w:val="en-US"/>
        </w:rPr>
        <w:t xml:space="preserve">13000    </w:t>
      </w:r>
      <w:r w:rsidRPr="00FF253D">
        <w:rPr>
          <w:rFonts w:ascii="Times New Roman" w:hAnsi="Times New Roman" w:cs="Times New Roman"/>
          <w:bCs/>
          <w:sz w:val="24"/>
          <w:szCs w:val="24"/>
          <w:lang w:val="en-US"/>
        </w:rPr>
        <w:t>CRP</w:t>
      </w:r>
      <w:r w:rsidRPr="00FF253D">
        <w:rPr>
          <w:rFonts w:ascii="Times New Roman" w:hAnsi="Times New Roman" w:cs="Times New Roman"/>
          <w:sz w:val="24"/>
          <w:szCs w:val="24"/>
          <w:lang w:val="en-US"/>
        </w:rPr>
        <w:t xml:space="preserve"> 40      </w:t>
      </w:r>
      <w:r w:rsidRPr="00FF253D">
        <w:rPr>
          <w:rFonts w:ascii="Times New Roman" w:hAnsi="Times New Roman" w:cs="Times New Roman"/>
          <w:bCs/>
          <w:sz w:val="24"/>
          <w:szCs w:val="24"/>
          <w:lang w:val="en-US"/>
        </w:rPr>
        <w:t>ASAT</w:t>
      </w:r>
      <w:r w:rsidRPr="00FF253D">
        <w:rPr>
          <w:rFonts w:ascii="Times New Roman" w:hAnsi="Times New Roman" w:cs="Times New Roman"/>
          <w:sz w:val="24"/>
          <w:szCs w:val="24"/>
          <w:lang w:val="en-US"/>
        </w:rPr>
        <w:t xml:space="preserve">   35    </w:t>
      </w:r>
      <w:r w:rsidRPr="00FF253D">
        <w:rPr>
          <w:rFonts w:ascii="Times New Roman" w:hAnsi="Times New Roman" w:cs="Times New Roman"/>
          <w:bCs/>
          <w:sz w:val="24"/>
          <w:szCs w:val="24"/>
          <w:lang w:val="en-US"/>
        </w:rPr>
        <w:t>ALAT</w:t>
      </w:r>
      <w:r w:rsidRPr="00FF253D">
        <w:rPr>
          <w:rFonts w:ascii="Times New Roman" w:hAnsi="Times New Roman" w:cs="Times New Roman"/>
          <w:sz w:val="24"/>
          <w:szCs w:val="24"/>
          <w:lang w:val="en-US"/>
        </w:rPr>
        <w:t xml:space="preserve"> </w:t>
      </w:r>
      <w:r w:rsidR="00584F89" w:rsidRPr="00FF253D">
        <w:rPr>
          <w:rFonts w:ascii="Times New Roman" w:hAnsi="Times New Roman" w:cs="Times New Roman"/>
          <w:sz w:val="24"/>
          <w:szCs w:val="24"/>
          <w:lang w:val="en-US"/>
        </w:rPr>
        <w:t xml:space="preserve">28,  </w:t>
      </w:r>
      <w:r w:rsidRPr="00FF253D">
        <w:rPr>
          <w:rFonts w:ascii="Times New Roman" w:hAnsi="Times New Roman" w:cs="Times New Roman"/>
          <w:sz w:val="24"/>
          <w:szCs w:val="24"/>
          <w:lang w:val="en-US"/>
        </w:rPr>
        <w:t xml:space="preserve">      </w:t>
      </w:r>
      <w:r w:rsidRPr="00FF253D">
        <w:rPr>
          <w:rFonts w:ascii="Times New Roman" w:hAnsi="Times New Roman" w:cs="Times New Roman"/>
          <w:bCs/>
          <w:sz w:val="24"/>
          <w:szCs w:val="24"/>
          <w:lang w:val="en-US"/>
        </w:rPr>
        <w:t>BT/BD</w:t>
      </w:r>
      <w:r w:rsidRPr="009906BC">
        <w:rPr>
          <w:rFonts w:ascii="Times New Roman" w:hAnsi="Times New Roman" w:cs="Times New Roman"/>
          <w:sz w:val="24"/>
          <w:szCs w:val="24"/>
          <w:lang w:val="en-US"/>
        </w:rPr>
        <w:t xml:space="preserve">     16/8   </w:t>
      </w:r>
      <w:r w:rsidR="00855FAA" w:rsidRPr="009906BC">
        <w:rPr>
          <w:rFonts w:ascii="Times New Roman" w:hAnsi="Times New Roman" w:cs="Times New Roman"/>
          <w:sz w:val="24"/>
          <w:szCs w:val="24"/>
          <w:lang w:val="en-US"/>
        </w:rPr>
        <w:t>creat</w:t>
      </w:r>
      <w:r w:rsidR="00855FAA" w:rsidRPr="00FF253D">
        <w:rPr>
          <w:rFonts w:ascii="Times New Roman" w:hAnsi="Times New Roman" w:cs="Times New Roman"/>
          <w:sz w:val="24"/>
          <w:szCs w:val="24"/>
          <w:lang w:val="en-US"/>
        </w:rPr>
        <w:t xml:space="preserve"> 4</w:t>
      </w:r>
      <w:r w:rsidR="00855FAA" w:rsidRPr="00FF253D">
        <w:rPr>
          <w:rFonts w:ascii="Times New Roman" w:hAnsi="Times New Roman" w:cs="Times New Roman"/>
          <w:bCs/>
          <w:sz w:val="24"/>
          <w:szCs w:val="24"/>
          <w:lang w:val="en-US"/>
        </w:rPr>
        <w:t>5</w:t>
      </w:r>
      <w:r w:rsidRPr="009906BC">
        <w:rPr>
          <w:rFonts w:ascii="Times New Roman" w:hAnsi="Times New Roman" w:cs="Times New Roman"/>
          <w:b/>
          <w:bCs/>
          <w:sz w:val="24"/>
          <w:szCs w:val="24"/>
          <w:lang w:val="en-US"/>
        </w:rPr>
        <w:t xml:space="preserve"> </w:t>
      </w:r>
    </w:p>
    <w:p w14:paraId="4506B6BC" w14:textId="207AA0ED" w:rsidR="00631847" w:rsidRPr="009906BC" w:rsidRDefault="00631847" w:rsidP="004D762F">
      <w:pPr>
        <w:pStyle w:val="Paragraphedeliste"/>
        <w:numPr>
          <w:ilvl w:val="0"/>
          <w:numId w:val="61"/>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Quels sont les diagnostics les plus probables ? :</w:t>
      </w:r>
    </w:p>
    <w:p w14:paraId="2D9D2111" w14:textId="77777777" w:rsidR="00631847" w:rsidRPr="009906BC" w:rsidRDefault="00631847" w:rsidP="00FF6C45">
      <w:pPr>
        <w:pStyle w:val="Paragraphedeliste"/>
        <w:numPr>
          <w:ilvl w:val="0"/>
          <w:numId w:val="62"/>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tumeur du </w:t>
      </w:r>
      <w:r w:rsidR="00D45255" w:rsidRPr="009906BC">
        <w:rPr>
          <w:rFonts w:ascii="Times New Roman" w:hAnsi="Times New Roman" w:cs="Times New Roman"/>
          <w:sz w:val="24"/>
          <w:szCs w:val="24"/>
        </w:rPr>
        <w:t>cœcum</w:t>
      </w:r>
    </w:p>
    <w:p w14:paraId="000A49B1" w14:textId="77777777" w:rsidR="00631847" w:rsidRPr="009906BC" w:rsidRDefault="00631847" w:rsidP="00FF6C45">
      <w:pPr>
        <w:pStyle w:val="Paragraphedeliste"/>
        <w:numPr>
          <w:ilvl w:val="0"/>
          <w:numId w:val="62"/>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cholécystite aigue</w:t>
      </w:r>
    </w:p>
    <w:p w14:paraId="25B9CDD7" w14:textId="77777777" w:rsidR="00631847" w:rsidRPr="009906BC" w:rsidRDefault="00631847" w:rsidP="00FF6C45">
      <w:pPr>
        <w:pStyle w:val="Paragraphedeliste"/>
        <w:numPr>
          <w:ilvl w:val="0"/>
          <w:numId w:val="62"/>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ulcère perforé</w:t>
      </w:r>
    </w:p>
    <w:p w14:paraId="641A6FF8" w14:textId="77777777" w:rsidR="00631847" w:rsidRPr="009906BC" w:rsidRDefault="00631847" w:rsidP="00FF6C45">
      <w:pPr>
        <w:pStyle w:val="Paragraphedeliste"/>
        <w:numPr>
          <w:ilvl w:val="0"/>
          <w:numId w:val="62"/>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appendicite aigue</w:t>
      </w:r>
    </w:p>
    <w:p w14:paraId="5AD48EB4" w14:textId="4C7A4F09" w:rsidR="00855FAA" w:rsidRPr="009906BC" w:rsidRDefault="00855FAA" w:rsidP="00D73EC4">
      <w:pPr>
        <w:pStyle w:val="Paragraphedeliste"/>
        <w:numPr>
          <w:ilvl w:val="0"/>
          <w:numId w:val="62"/>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maladie de crohn </w:t>
      </w:r>
    </w:p>
    <w:p w14:paraId="2773816F" w14:textId="77777777" w:rsidR="00855FAA" w:rsidRPr="009906BC" w:rsidRDefault="00855FAA" w:rsidP="00FF6C45">
      <w:pPr>
        <w:pStyle w:val="Paragraphedeliste"/>
        <w:numPr>
          <w:ilvl w:val="0"/>
          <w:numId w:val="61"/>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Quel est l’examen radiologique à demander ?</w:t>
      </w:r>
    </w:p>
    <w:p w14:paraId="15394456" w14:textId="77777777" w:rsidR="00855FAA" w:rsidRPr="009906BC" w:rsidRDefault="00855FAA" w:rsidP="00FF6C45">
      <w:pPr>
        <w:pStyle w:val="Paragraphedeliste"/>
        <w:numPr>
          <w:ilvl w:val="0"/>
          <w:numId w:val="63"/>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scintigraphie abdominale </w:t>
      </w:r>
    </w:p>
    <w:p w14:paraId="50FF55E2" w14:textId="77777777" w:rsidR="00855FAA" w:rsidRPr="009906BC" w:rsidRDefault="00855FAA" w:rsidP="00FF6C45">
      <w:pPr>
        <w:pStyle w:val="Paragraphedeliste"/>
        <w:numPr>
          <w:ilvl w:val="0"/>
          <w:numId w:val="63"/>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 scanner abdominal </w:t>
      </w:r>
    </w:p>
    <w:p w14:paraId="6E8E933E" w14:textId="77777777" w:rsidR="00855FAA" w:rsidRPr="009906BC" w:rsidRDefault="00855FAA" w:rsidP="00FF6C45">
      <w:pPr>
        <w:pStyle w:val="Paragraphedeliste"/>
        <w:numPr>
          <w:ilvl w:val="0"/>
          <w:numId w:val="63"/>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IRM abdominale</w:t>
      </w:r>
    </w:p>
    <w:p w14:paraId="6EB3B10D" w14:textId="77777777" w:rsidR="00855FAA" w:rsidRPr="009906BC" w:rsidRDefault="00855FAA" w:rsidP="00FF6C45">
      <w:pPr>
        <w:pStyle w:val="Paragraphedeliste"/>
        <w:numPr>
          <w:ilvl w:val="0"/>
          <w:numId w:val="63"/>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échographie abdominale</w:t>
      </w:r>
    </w:p>
    <w:p w14:paraId="55B7E622" w14:textId="0B888054" w:rsidR="00855FAA" w:rsidRPr="009906BC" w:rsidRDefault="00855FAA" w:rsidP="00D73EC4">
      <w:pPr>
        <w:pStyle w:val="Paragraphedeliste"/>
        <w:numPr>
          <w:ilvl w:val="0"/>
          <w:numId w:val="63"/>
        </w:numPr>
        <w:spacing w:line="360" w:lineRule="auto"/>
        <w:jc w:val="both"/>
        <w:rPr>
          <w:rFonts w:ascii="Times New Roman" w:hAnsi="Times New Roman" w:cs="Times New Roman"/>
          <w:sz w:val="24"/>
          <w:szCs w:val="24"/>
        </w:rPr>
      </w:pPr>
      <w:r w:rsidRPr="009906BC">
        <w:rPr>
          <w:rFonts w:ascii="Times New Roman" w:hAnsi="Times New Roman" w:cs="Times New Roman"/>
          <w:sz w:val="24"/>
          <w:szCs w:val="24"/>
        </w:rPr>
        <w:t>Une radiographie de thorax centrée sur les coupoles diaphragmatiques</w:t>
      </w:r>
    </w:p>
    <w:p w14:paraId="49E424E0" w14:textId="460B32E2" w:rsidR="00855FAA" w:rsidRPr="009906BC" w:rsidRDefault="00855FAA" w:rsidP="00364CBC">
      <w:pPr>
        <w:pStyle w:val="Paragraphedeliste"/>
        <w:spacing w:line="360" w:lineRule="auto"/>
        <w:ind w:left="0"/>
        <w:jc w:val="both"/>
        <w:rPr>
          <w:rFonts w:ascii="Times New Roman" w:hAnsi="Times New Roman" w:cs="Times New Roman"/>
          <w:sz w:val="24"/>
          <w:szCs w:val="24"/>
        </w:rPr>
      </w:pPr>
      <w:r w:rsidRPr="009906BC">
        <w:rPr>
          <w:rFonts w:ascii="Times New Roman" w:hAnsi="Times New Roman" w:cs="Times New Roman"/>
          <w:sz w:val="24"/>
          <w:szCs w:val="24"/>
        </w:rPr>
        <w:t xml:space="preserve">L’examen radiologique demandé a objectivé une vésicule biliaire non distendu à paroi de 2,5 mm et de diamètre de 3 cm non lithiasique. </w:t>
      </w:r>
      <w:r w:rsidR="00422CCC" w:rsidRPr="009906BC">
        <w:rPr>
          <w:rFonts w:ascii="Times New Roman" w:hAnsi="Times New Roman" w:cs="Times New Roman"/>
          <w:sz w:val="24"/>
          <w:szCs w:val="24"/>
        </w:rPr>
        <w:t>Un</w:t>
      </w:r>
      <w:r w:rsidRPr="009906BC">
        <w:rPr>
          <w:rFonts w:ascii="Times New Roman" w:hAnsi="Times New Roman" w:cs="Times New Roman"/>
          <w:sz w:val="24"/>
          <w:szCs w:val="24"/>
        </w:rPr>
        <w:t xml:space="preserve"> appendice de 9 mm de diamètre avec une infiltration </w:t>
      </w:r>
      <w:r w:rsidR="00422CCC" w:rsidRPr="009906BC">
        <w:rPr>
          <w:rFonts w:ascii="Times New Roman" w:hAnsi="Times New Roman" w:cs="Times New Roman"/>
          <w:sz w:val="24"/>
          <w:szCs w:val="24"/>
        </w:rPr>
        <w:t>de la graisse périe</w:t>
      </w:r>
      <w:r w:rsidRPr="009906BC">
        <w:rPr>
          <w:rFonts w:ascii="Times New Roman" w:hAnsi="Times New Roman" w:cs="Times New Roman"/>
          <w:sz w:val="24"/>
          <w:szCs w:val="24"/>
        </w:rPr>
        <w:t xml:space="preserve"> appendiculaire</w:t>
      </w:r>
      <w:r w:rsidR="00422CCC" w:rsidRPr="009906BC">
        <w:rPr>
          <w:rFonts w:ascii="Times New Roman" w:hAnsi="Times New Roman" w:cs="Times New Roman"/>
          <w:sz w:val="24"/>
          <w:szCs w:val="24"/>
        </w:rPr>
        <w:t xml:space="preserve"> et une aérocolie.</w:t>
      </w:r>
      <w:r w:rsidRPr="009906BC">
        <w:rPr>
          <w:rFonts w:ascii="Times New Roman" w:hAnsi="Times New Roman" w:cs="Times New Roman"/>
          <w:sz w:val="24"/>
          <w:szCs w:val="24"/>
        </w:rPr>
        <w:t xml:space="preserve"> </w:t>
      </w:r>
      <w:r w:rsidR="00422CCC" w:rsidRPr="009906BC">
        <w:rPr>
          <w:rFonts w:ascii="Times New Roman" w:hAnsi="Times New Roman" w:cs="Times New Roman"/>
          <w:sz w:val="24"/>
          <w:szCs w:val="24"/>
        </w:rPr>
        <w:t>Le foie</w:t>
      </w:r>
      <w:r w:rsidRPr="009906BC">
        <w:rPr>
          <w:rFonts w:ascii="Times New Roman" w:hAnsi="Times New Roman" w:cs="Times New Roman"/>
          <w:sz w:val="24"/>
          <w:szCs w:val="24"/>
        </w:rPr>
        <w:t xml:space="preserve"> </w:t>
      </w:r>
      <w:r w:rsidR="00422CCC" w:rsidRPr="009906BC">
        <w:rPr>
          <w:rFonts w:ascii="Times New Roman" w:hAnsi="Times New Roman" w:cs="Times New Roman"/>
          <w:sz w:val="24"/>
          <w:szCs w:val="24"/>
        </w:rPr>
        <w:t xml:space="preserve">est </w:t>
      </w:r>
      <w:r w:rsidRPr="009906BC">
        <w:rPr>
          <w:rFonts w:ascii="Times New Roman" w:hAnsi="Times New Roman" w:cs="Times New Roman"/>
          <w:sz w:val="24"/>
          <w:szCs w:val="24"/>
        </w:rPr>
        <w:t xml:space="preserve">d’aspect </w:t>
      </w:r>
      <w:r w:rsidR="00422CCC" w:rsidRPr="009906BC">
        <w:rPr>
          <w:rFonts w:ascii="Times New Roman" w:hAnsi="Times New Roman" w:cs="Times New Roman"/>
          <w:sz w:val="24"/>
          <w:szCs w:val="24"/>
        </w:rPr>
        <w:t>normal.</w:t>
      </w:r>
    </w:p>
    <w:p w14:paraId="50676F67" w14:textId="77777777" w:rsidR="00855FAA" w:rsidRPr="009906BC" w:rsidRDefault="00855FAA" w:rsidP="00FF6C45">
      <w:pPr>
        <w:pStyle w:val="Paragraphedeliste"/>
        <w:numPr>
          <w:ilvl w:val="0"/>
          <w:numId w:val="61"/>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Quel est le diagnostic le plus probable</w:t>
      </w:r>
      <w:r w:rsidR="00422CCC" w:rsidRPr="009906BC">
        <w:rPr>
          <w:rFonts w:ascii="Times New Roman" w:hAnsi="Times New Roman" w:cs="Times New Roman"/>
          <w:b/>
          <w:bCs/>
          <w:sz w:val="24"/>
          <w:szCs w:val="24"/>
        </w:rPr>
        <w:t> ? :</w:t>
      </w:r>
    </w:p>
    <w:p w14:paraId="2B29ADF1" w14:textId="77777777" w:rsidR="00422CCC" w:rsidRPr="009906BC" w:rsidRDefault="00422CCC" w:rsidP="00FF6C45">
      <w:pPr>
        <w:pStyle w:val="Paragraphedeliste"/>
        <w:numPr>
          <w:ilvl w:val="0"/>
          <w:numId w:val="64"/>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tumeur du </w:t>
      </w:r>
      <w:r w:rsidR="00D45255" w:rsidRPr="009906BC">
        <w:rPr>
          <w:rFonts w:ascii="Times New Roman" w:hAnsi="Times New Roman" w:cs="Times New Roman"/>
          <w:sz w:val="24"/>
          <w:szCs w:val="24"/>
        </w:rPr>
        <w:t>cœcum</w:t>
      </w:r>
    </w:p>
    <w:p w14:paraId="7902C320" w14:textId="77777777" w:rsidR="00422CCC" w:rsidRPr="009906BC" w:rsidRDefault="00422CCC" w:rsidP="00FF6C45">
      <w:pPr>
        <w:pStyle w:val="Paragraphedeliste"/>
        <w:numPr>
          <w:ilvl w:val="0"/>
          <w:numId w:val="64"/>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cholécystite aigue</w:t>
      </w:r>
    </w:p>
    <w:p w14:paraId="7A0494E3" w14:textId="77777777" w:rsidR="00422CCC" w:rsidRPr="009906BC" w:rsidRDefault="00422CCC" w:rsidP="00FF6C45">
      <w:pPr>
        <w:pStyle w:val="Paragraphedeliste"/>
        <w:numPr>
          <w:ilvl w:val="0"/>
          <w:numId w:val="64"/>
        </w:numPr>
        <w:spacing w:line="360" w:lineRule="auto"/>
        <w:rPr>
          <w:rFonts w:ascii="Times New Roman" w:hAnsi="Times New Roman" w:cs="Times New Roman"/>
          <w:sz w:val="24"/>
          <w:szCs w:val="24"/>
        </w:rPr>
      </w:pPr>
      <w:r w:rsidRPr="009906BC">
        <w:rPr>
          <w:rFonts w:ascii="Times New Roman" w:hAnsi="Times New Roman" w:cs="Times New Roman"/>
          <w:sz w:val="24"/>
          <w:szCs w:val="24"/>
        </w:rPr>
        <w:t>Un ulcère perforé</w:t>
      </w:r>
    </w:p>
    <w:p w14:paraId="1CD0C8D2" w14:textId="77777777" w:rsidR="00422CCC" w:rsidRPr="009906BC" w:rsidRDefault="00422CCC" w:rsidP="00FF6C45">
      <w:pPr>
        <w:pStyle w:val="Paragraphedeliste"/>
        <w:numPr>
          <w:ilvl w:val="0"/>
          <w:numId w:val="64"/>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appendicite aigue</w:t>
      </w:r>
    </w:p>
    <w:p w14:paraId="050D0DCB" w14:textId="4A0B5E75" w:rsidR="00422CCC" w:rsidRPr="009906BC" w:rsidRDefault="00422CCC" w:rsidP="004D762F">
      <w:pPr>
        <w:pStyle w:val="Paragraphedeliste"/>
        <w:numPr>
          <w:ilvl w:val="0"/>
          <w:numId w:val="64"/>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maladie de crohn </w:t>
      </w:r>
    </w:p>
    <w:p w14:paraId="2AF2EE3F" w14:textId="04AF4A86" w:rsidR="00422CCC" w:rsidRPr="009906BC" w:rsidRDefault="00422CCC" w:rsidP="004D762F">
      <w:pPr>
        <w:pStyle w:val="Paragraphedeliste"/>
        <w:numPr>
          <w:ilvl w:val="0"/>
          <w:numId w:val="61"/>
        </w:numPr>
        <w:spacing w:line="360" w:lineRule="auto"/>
        <w:rPr>
          <w:rFonts w:ascii="Times New Roman" w:hAnsi="Times New Roman" w:cs="Times New Roman"/>
          <w:b/>
          <w:bCs/>
          <w:sz w:val="24"/>
          <w:szCs w:val="24"/>
        </w:rPr>
      </w:pPr>
      <w:r w:rsidRPr="009906BC">
        <w:rPr>
          <w:rFonts w:ascii="Times New Roman" w:hAnsi="Times New Roman" w:cs="Times New Roman"/>
          <w:b/>
          <w:bCs/>
          <w:sz w:val="24"/>
          <w:szCs w:val="24"/>
        </w:rPr>
        <w:t xml:space="preserve">Quelle la conduite thérapeutique ? </w:t>
      </w:r>
    </w:p>
    <w:p w14:paraId="44AAAC7F" w14:textId="77777777" w:rsidR="00422CCC" w:rsidRPr="009906BC" w:rsidRDefault="00422CCC" w:rsidP="00FF6C45">
      <w:pPr>
        <w:pStyle w:val="Paragraphedeliste"/>
        <w:numPr>
          <w:ilvl w:val="0"/>
          <w:numId w:val="65"/>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cholécystectomie</w:t>
      </w:r>
    </w:p>
    <w:p w14:paraId="62A85429" w14:textId="77777777" w:rsidR="00422CCC" w:rsidRPr="009906BC" w:rsidRDefault="00422CCC" w:rsidP="00FF6C45">
      <w:pPr>
        <w:pStyle w:val="Paragraphedeliste"/>
        <w:numPr>
          <w:ilvl w:val="0"/>
          <w:numId w:val="65"/>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résection </w:t>
      </w:r>
      <w:r w:rsidR="00D45255" w:rsidRPr="009906BC">
        <w:rPr>
          <w:rFonts w:ascii="Times New Roman" w:hAnsi="Times New Roman" w:cs="Times New Roman"/>
          <w:sz w:val="24"/>
          <w:szCs w:val="24"/>
        </w:rPr>
        <w:t>iléo-caecale</w:t>
      </w:r>
      <w:r w:rsidRPr="009906BC">
        <w:rPr>
          <w:rFonts w:ascii="Times New Roman" w:hAnsi="Times New Roman" w:cs="Times New Roman"/>
          <w:sz w:val="24"/>
          <w:szCs w:val="24"/>
        </w:rPr>
        <w:t xml:space="preserve"> </w:t>
      </w:r>
    </w:p>
    <w:p w14:paraId="6EB1826E" w14:textId="77777777" w:rsidR="00422CCC" w:rsidRPr="009906BC" w:rsidRDefault="00422CCC" w:rsidP="00FF6C45">
      <w:pPr>
        <w:pStyle w:val="Paragraphedeliste"/>
        <w:numPr>
          <w:ilvl w:val="0"/>
          <w:numId w:val="65"/>
        </w:numPr>
        <w:spacing w:line="360" w:lineRule="auto"/>
        <w:rPr>
          <w:rFonts w:ascii="Times New Roman" w:hAnsi="Times New Roman" w:cs="Times New Roman"/>
          <w:sz w:val="24"/>
          <w:szCs w:val="24"/>
        </w:rPr>
      </w:pPr>
      <w:r w:rsidRPr="009906BC">
        <w:rPr>
          <w:rFonts w:ascii="Times New Roman" w:hAnsi="Times New Roman" w:cs="Times New Roman"/>
          <w:sz w:val="24"/>
          <w:szCs w:val="24"/>
        </w:rPr>
        <w:t>Une appendicectomie par voie coelioscopique</w:t>
      </w:r>
    </w:p>
    <w:p w14:paraId="2AE5B87D" w14:textId="77777777" w:rsidR="00422CCC" w:rsidRPr="009906BC" w:rsidRDefault="00422CCC" w:rsidP="00FF6C45">
      <w:pPr>
        <w:pStyle w:val="Paragraphedeliste"/>
        <w:numPr>
          <w:ilvl w:val="0"/>
          <w:numId w:val="65"/>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w:t>
      </w:r>
      <w:r w:rsidR="00D45255" w:rsidRPr="009906BC">
        <w:rPr>
          <w:rFonts w:ascii="Times New Roman" w:hAnsi="Times New Roman" w:cs="Times New Roman"/>
          <w:sz w:val="24"/>
          <w:szCs w:val="24"/>
        </w:rPr>
        <w:t>hémi colectomie</w:t>
      </w:r>
      <w:r w:rsidRPr="009906BC">
        <w:rPr>
          <w:rFonts w:ascii="Times New Roman" w:hAnsi="Times New Roman" w:cs="Times New Roman"/>
          <w:sz w:val="24"/>
          <w:szCs w:val="24"/>
        </w:rPr>
        <w:t xml:space="preserve"> droite</w:t>
      </w:r>
    </w:p>
    <w:p w14:paraId="49E35712" w14:textId="77777777" w:rsidR="00422CCC" w:rsidRPr="009906BC" w:rsidRDefault="00422CCC" w:rsidP="00FF6C45">
      <w:pPr>
        <w:pStyle w:val="Paragraphedeliste"/>
        <w:numPr>
          <w:ilvl w:val="0"/>
          <w:numId w:val="65"/>
        </w:numPr>
        <w:spacing w:line="360" w:lineRule="auto"/>
        <w:rPr>
          <w:rFonts w:ascii="Times New Roman" w:hAnsi="Times New Roman" w:cs="Times New Roman"/>
          <w:sz w:val="24"/>
          <w:szCs w:val="24"/>
        </w:rPr>
      </w:pPr>
      <w:r w:rsidRPr="009906BC">
        <w:rPr>
          <w:rFonts w:ascii="Times New Roman" w:hAnsi="Times New Roman" w:cs="Times New Roman"/>
          <w:sz w:val="24"/>
          <w:szCs w:val="24"/>
        </w:rPr>
        <w:t xml:space="preserve">Une laparotomie médiane exploratrice </w:t>
      </w:r>
    </w:p>
    <w:sectPr w:rsidR="00422CCC" w:rsidRPr="009906BC">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18B6F" w14:textId="77777777" w:rsidR="006C1DEB" w:rsidRDefault="006C1DEB" w:rsidP="00631847">
      <w:pPr>
        <w:spacing w:after="0" w:line="240" w:lineRule="auto"/>
      </w:pPr>
      <w:r>
        <w:separator/>
      </w:r>
    </w:p>
  </w:endnote>
  <w:endnote w:type="continuationSeparator" w:id="0">
    <w:p w14:paraId="312A099A" w14:textId="77777777" w:rsidR="006C1DEB" w:rsidRDefault="006C1DEB" w:rsidP="00631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235688"/>
      <w:docPartObj>
        <w:docPartGallery w:val="Page Numbers (Bottom of Page)"/>
        <w:docPartUnique/>
      </w:docPartObj>
    </w:sdtPr>
    <w:sdtContent>
      <w:p w14:paraId="64609AE3" w14:textId="720C8118" w:rsidR="005F050D" w:rsidRDefault="005F050D">
        <w:pPr>
          <w:pStyle w:val="Pieddepage"/>
          <w:jc w:val="right"/>
        </w:pPr>
        <w:r>
          <w:fldChar w:fldCharType="begin"/>
        </w:r>
        <w:r>
          <w:instrText>PAGE   \* MERGEFORMAT</w:instrText>
        </w:r>
        <w:r>
          <w:fldChar w:fldCharType="separate"/>
        </w:r>
        <w:r w:rsidR="003F0A13">
          <w:rPr>
            <w:noProof/>
          </w:rPr>
          <w:t>18</w:t>
        </w:r>
        <w:r>
          <w:fldChar w:fldCharType="end"/>
        </w:r>
      </w:p>
    </w:sdtContent>
  </w:sdt>
  <w:p w14:paraId="6922E5A8" w14:textId="77777777" w:rsidR="005F050D" w:rsidRDefault="005F050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4A95D" w14:textId="77777777" w:rsidR="006C1DEB" w:rsidRDefault="006C1DEB" w:rsidP="00631847">
      <w:pPr>
        <w:spacing w:after="0" w:line="240" w:lineRule="auto"/>
      </w:pPr>
      <w:r>
        <w:separator/>
      </w:r>
    </w:p>
  </w:footnote>
  <w:footnote w:type="continuationSeparator" w:id="0">
    <w:p w14:paraId="04A04CD0" w14:textId="77777777" w:rsidR="006C1DEB" w:rsidRDefault="006C1DEB" w:rsidP="006318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686A3" w14:textId="77777777" w:rsidR="005F050D" w:rsidRDefault="005F050D">
    <w:pPr>
      <w:pStyle w:val="En-tte"/>
    </w:pPr>
    <w:r>
      <w:rPr>
        <w:noProof/>
        <w:lang w:eastAsia="fr-FR"/>
      </w:rPr>
      <mc:AlternateContent>
        <mc:Choice Requires="wps">
          <w:drawing>
            <wp:anchor distT="0" distB="0" distL="114300" distR="114300" simplePos="0" relativeHeight="251660288" behindDoc="0" locked="0" layoutInCell="0" allowOverlap="1" wp14:anchorId="1AD78711" wp14:editId="59654448">
              <wp:simplePos x="0" y="0"/>
              <wp:positionH relativeFrom="margin">
                <wp:align>right</wp:align>
              </wp:positionH>
              <wp:positionV relativeFrom="topMargin">
                <wp:posOffset>47625</wp:posOffset>
              </wp:positionV>
              <wp:extent cx="5751195" cy="173736"/>
              <wp:effectExtent l="0" t="0" r="0" b="12700"/>
              <wp:wrapNone/>
              <wp:docPr id="220" name="Zone de texte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1195"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C887A0" w14:textId="77777777" w:rsidR="005F050D" w:rsidRPr="00631847" w:rsidRDefault="005F050D" w:rsidP="00631847">
                          <w:pPr>
                            <w:spacing w:after="0" w:line="240" w:lineRule="auto"/>
                            <w:jc w:val="right"/>
                            <w:rPr>
                              <w:sz w:val="20"/>
                            </w:rPr>
                          </w:pPr>
                          <w:r w:rsidRPr="00631847">
                            <w:rPr>
                              <w:sz w:val="20"/>
                            </w:rPr>
                            <w:t>S 4 : Appendicite aigue</w:t>
                          </w:r>
                        </w:p>
                        <w:p w14:paraId="7A07EFAB" w14:textId="77777777" w:rsidR="005F050D" w:rsidRPr="00631847" w:rsidRDefault="005F050D" w:rsidP="00631847">
                          <w:pPr>
                            <w:spacing w:after="0" w:line="240" w:lineRule="auto"/>
                            <w:jc w:val="right"/>
                            <w:rPr>
                              <w:sz w:val="20"/>
                            </w:rPr>
                          </w:pPr>
                          <w:r w:rsidRPr="00631847">
                            <w:rPr>
                              <w:sz w:val="20"/>
                            </w:rPr>
                            <w:t>Dr Chaka Amina</w:t>
                          </w:r>
                        </w:p>
                        <w:p w14:paraId="1D827EB7" w14:textId="77777777" w:rsidR="005F050D" w:rsidRPr="00631847" w:rsidRDefault="005F050D" w:rsidP="00631847">
                          <w:pPr>
                            <w:spacing w:after="0" w:line="240" w:lineRule="auto"/>
                            <w:jc w:val="right"/>
                            <w:rPr>
                              <w:sz w:val="20"/>
                            </w:rPr>
                          </w:pPr>
                          <w:r w:rsidRPr="00631847">
                            <w:rPr>
                              <w:sz w:val="20"/>
                            </w:rPr>
                            <w:t xml:space="preserve">Pr Ag Ben Jabra Sadok </w:t>
                          </w:r>
                        </w:p>
                        <w:p w14:paraId="3243F53E" w14:textId="77777777" w:rsidR="005F050D" w:rsidRDefault="005F050D" w:rsidP="00631847">
                          <w:pPr>
                            <w:spacing w:after="0" w:line="240" w:lineRule="auto"/>
                            <w:jc w:val="right"/>
                          </w:pPr>
                        </w:p>
                        <w:p w14:paraId="74241F4A" w14:textId="77777777" w:rsidR="005F050D" w:rsidRDefault="005F050D">
                          <w:pPr>
                            <w:spacing w:after="0" w:line="240" w:lineRule="auto"/>
                            <w:jc w:val="right"/>
                          </w:pP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1AD78711" id="_x0000_t202" coordsize="21600,21600" o:spt="202" path="m,l,21600r21600,l21600,xe">
              <v:stroke joinstyle="miter"/>
              <v:path gradientshapeok="t" o:connecttype="rect"/>
            </v:shapetype>
            <v:shape id="Zone de texte 220" o:spid="_x0000_s1026" type="#_x0000_t202" style="position:absolute;margin-left:401.65pt;margin-top:3.75pt;width:452.85pt;height:13.7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" o:allowincell="f" filled="f" stroked="f">
              <v:textbox style="mso-fit-shape-to-text:t" inset=",0,,0">
                <w:txbxContent>
                  <w:p w14:paraId="7AC887A0" w14:textId="77777777" w:rsidR="005F050D" w:rsidRPr="00631847" w:rsidRDefault="005F050D" w:rsidP="00631847">
                    <w:pPr>
                      <w:spacing w:after="0" w:line="240" w:lineRule="auto"/>
                      <w:jc w:val="right"/>
                      <w:rPr>
                        <w:sz w:val="20"/>
                      </w:rPr>
                    </w:pPr>
                    <w:r w:rsidRPr="00631847">
                      <w:rPr>
                        <w:sz w:val="20"/>
                      </w:rPr>
                      <w:t>S 4 : Appendicite aigue</w:t>
                    </w:r>
                  </w:p>
                  <w:p w14:paraId="7A07EFAB" w14:textId="77777777" w:rsidR="005F050D" w:rsidRPr="00631847" w:rsidRDefault="005F050D" w:rsidP="00631847">
                    <w:pPr>
                      <w:spacing w:after="0" w:line="240" w:lineRule="auto"/>
                      <w:jc w:val="right"/>
                      <w:rPr>
                        <w:sz w:val="20"/>
                      </w:rPr>
                    </w:pPr>
                    <w:r w:rsidRPr="00631847">
                      <w:rPr>
                        <w:sz w:val="20"/>
                      </w:rPr>
                      <w:t>Dr Chaka Amina</w:t>
                    </w:r>
                  </w:p>
                  <w:p w14:paraId="1D827EB7" w14:textId="77777777" w:rsidR="005F050D" w:rsidRPr="00631847" w:rsidRDefault="005F050D" w:rsidP="00631847">
                    <w:pPr>
                      <w:spacing w:after="0" w:line="240" w:lineRule="auto"/>
                      <w:jc w:val="right"/>
                      <w:rPr>
                        <w:sz w:val="20"/>
                      </w:rPr>
                    </w:pPr>
                    <w:r w:rsidRPr="00631847">
                      <w:rPr>
                        <w:sz w:val="20"/>
                      </w:rPr>
                      <w:t xml:space="preserve">Pr Ag Ben Jabra Sadok </w:t>
                    </w:r>
                  </w:p>
                  <w:p w14:paraId="3243F53E" w14:textId="77777777" w:rsidR="005F050D" w:rsidRDefault="005F050D" w:rsidP="00631847">
                    <w:pPr>
                      <w:spacing w:after="0" w:line="240" w:lineRule="auto"/>
                      <w:jc w:val="right"/>
                    </w:pPr>
                  </w:p>
                  <w:p w14:paraId="74241F4A" w14:textId="77777777" w:rsidR="005F050D" w:rsidRDefault="005F050D">
                    <w:pPr>
                      <w:spacing w:after="0" w:line="240" w:lineRule="auto"/>
                      <w:jc w:val="right"/>
                    </w:pPr>
                  </w:p>
                </w:txbxContent>
              </v:textbox>
              <w10:wrap anchorx="margin" anchory="margin"/>
            </v:shape>
          </w:pict>
        </mc:Fallback>
      </mc:AlternateContent>
    </w:r>
    <w:r>
      <w:rPr>
        <w:noProof/>
        <w:lang w:eastAsia="fr-FR"/>
      </w:rPr>
      <mc:AlternateContent>
        <mc:Choice Requires="wps">
          <w:drawing>
            <wp:anchor distT="0" distB="0" distL="114300" distR="114300" simplePos="0" relativeHeight="251659264" behindDoc="0" locked="0" layoutInCell="0" allowOverlap="1" wp14:anchorId="1CF96556" wp14:editId="26B14C4A">
              <wp:simplePos x="0" y="0"/>
              <wp:positionH relativeFrom="page">
                <wp:align>right</wp:align>
              </wp:positionH>
              <wp:positionV relativeFrom="topMargin">
                <wp:align>center</wp:align>
              </wp:positionV>
              <wp:extent cx="911860" cy="170815"/>
              <wp:effectExtent l="0" t="0" r="0" b="635"/>
              <wp:wrapNone/>
              <wp:docPr id="221" name="Zone de texte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02E70AD4" w14:textId="0FEEA7ED" w:rsidR="005F050D" w:rsidRDefault="005F050D">
                          <w:pPr>
                            <w:spacing w:after="0" w:line="240" w:lineRule="auto"/>
                            <w:rPr>
                              <w:color w:val="FFFFFF" w:themeColor="background1"/>
                            </w:rPr>
                          </w:pPr>
                          <w:r>
                            <w:fldChar w:fldCharType="begin"/>
                          </w:r>
                          <w:r>
                            <w:instrText>PAGE   \* MERGEFORMAT</w:instrText>
                          </w:r>
                          <w:r>
                            <w:fldChar w:fldCharType="separate"/>
                          </w:r>
                          <w:r w:rsidR="003F0A13" w:rsidRPr="003F0A13">
                            <w:rPr>
                              <w:noProof/>
                              <w:color w:val="FFFFFF" w:themeColor="background1"/>
                            </w:rPr>
                            <w:t>18</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1CF96556" id="Zone de texte 22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" o:allowincell="f" fillcolor="#a8d08d [1945]" stroked="f">
              <v:textbox style="mso-fit-shape-to-text:t" inset=",0,,0">
                <w:txbxContent>
                  <w:p w14:paraId="02E70AD4" w14:textId="0FEEA7ED" w:rsidR="005F050D" w:rsidRDefault="005F050D">
                    <w:pPr>
                      <w:spacing w:after="0" w:line="240" w:lineRule="auto"/>
                      <w:rPr>
                        <w:color w:val="FFFFFF" w:themeColor="background1"/>
                      </w:rPr>
                    </w:pPr>
                    <w:r>
                      <w:fldChar w:fldCharType="begin"/>
                    </w:r>
                    <w:r>
                      <w:instrText>PAGE   \* MERGEFORMAT</w:instrText>
                    </w:r>
                    <w:r>
                      <w:fldChar w:fldCharType="separate"/>
                    </w:r>
                    <w:r w:rsidR="003F0A13" w:rsidRPr="003F0A13">
                      <w:rPr>
                        <w:noProof/>
                        <w:color w:val="FFFFFF" w:themeColor="background1"/>
                      </w:rPr>
                      <w:t>18</w:t>
                    </w:r>
                    <w:r>
                      <w:rPr>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75D1"/>
    <w:multiLevelType w:val="hybridMultilevel"/>
    <w:tmpl w:val="863056A4"/>
    <w:lvl w:ilvl="0" w:tplc="F28EED6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4FA18FE"/>
    <w:multiLevelType w:val="hybridMultilevel"/>
    <w:tmpl w:val="5B8EF10C"/>
    <w:lvl w:ilvl="0" w:tplc="F214AD6A">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15:restartNumberingAfterBreak="0">
    <w:nsid w:val="068B2093"/>
    <w:multiLevelType w:val="hybridMultilevel"/>
    <w:tmpl w:val="2D4AFAAC"/>
    <w:lvl w:ilvl="0" w:tplc="E50CB52E">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06CD1B94"/>
    <w:multiLevelType w:val="hybridMultilevel"/>
    <w:tmpl w:val="606CA59E"/>
    <w:lvl w:ilvl="0" w:tplc="C87A62B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07613DA0"/>
    <w:multiLevelType w:val="hybridMultilevel"/>
    <w:tmpl w:val="0DF6E30C"/>
    <w:lvl w:ilvl="0" w:tplc="42482F3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08DF155E"/>
    <w:multiLevelType w:val="hybridMultilevel"/>
    <w:tmpl w:val="C6C8749C"/>
    <w:lvl w:ilvl="0" w:tplc="3C8E9ADE">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0A447F65"/>
    <w:multiLevelType w:val="hybridMultilevel"/>
    <w:tmpl w:val="4C4ECFAC"/>
    <w:lvl w:ilvl="0" w:tplc="763AFED8">
      <w:start w:val="1"/>
      <w:numFmt w:val="upperLetter"/>
      <w:lvlText w:val="%1)"/>
      <w:lvlJc w:val="left"/>
      <w:pPr>
        <w:ind w:left="1505" w:hanging="360"/>
      </w:pPr>
      <w:rPr>
        <w:rFonts w:hint="default"/>
      </w:rPr>
    </w:lvl>
    <w:lvl w:ilvl="1" w:tplc="040C0019" w:tentative="1">
      <w:start w:val="1"/>
      <w:numFmt w:val="lowerLetter"/>
      <w:lvlText w:val="%2."/>
      <w:lvlJc w:val="left"/>
      <w:pPr>
        <w:ind w:left="2225" w:hanging="360"/>
      </w:pPr>
    </w:lvl>
    <w:lvl w:ilvl="2" w:tplc="040C001B" w:tentative="1">
      <w:start w:val="1"/>
      <w:numFmt w:val="lowerRoman"/>
      <w:lvlText w:val="%3."/>
      <w:lvlJc w:val="right"/>
      <w:pPr>
        <w:ind w:left="2945" w:hanging="180"/>
      </w:pPr>
    </w:lvl>
    <w:lvl w:ilvl="3" w:tplc="040C000F" w:tentative="1">
      <w:start w:val="1"/>
      <w:numFmt w:val="decimal"/>
      <w:lvlText w:val="%4."/>
      <w:lvlJc w:val="left"/>
      <w:pPr>
        <w:ind w:left="3665" w:hanging="360"/>
      </w:pPr>
    </w:lvl>
    <w:lvl w:ilvl="4" w:tplc="040C0019" w:tentative="1">
      <w:start w:val="1"/>
      <w:numFmt w:val="lowerLetter"/>
      <w:lvlText w:val="%5."/>
      <w:lvlJc w:val="left"/>
      <w:pPr>
        <w:ind w:left="4385" w:hanging="360"/>
      </w:pPr>
    </w:lvl>
    <w:lvl w:ilvl="5" w:tplc="040C001B" w:tentative="1">
      <w:start w:val="1"/>
      <w:numFmt w:val="lowerRoman"/>
      <w:lvlText w:val="%6."/>
      <w:lvlJc w:val="right"/>
      <w:pPr>
        <w:ind w:left="5105" w:hanging="180"/>
      </w:pPr>
    </w:lvl>
    <w:lvl w:ilvl="6" w:tplc="040C000F" w:tentative="1">
      <w:start w:val="1"/>
      <w:numFmt w:val="decimal"/>
      <w:lvlText w:val="%7."/>
      <w:lvlJc w:val="left"/>
      <w:pPr>
        <w:ind w:left="5825" w:hanging="360"/>
      </w:pPr>
    </w:lvl>
    <w:lvl w:ilvl="7" w:tplc="040C0019" w:tentative="1">
      <w:start w:val="1"/>
      <w:numFmt w:val="lowerLetter"/>
      <w:lvlText w:val="%8."/>
      <w:lvlJc w:val="left"/>
      <w:pPr>
        <w:ind w:left="6545" w:hanging="360"/>
      </w:pPr>
    </w:lvl>
    <w:lvl w:ilvl="8" w:tplc="040C001B" w:tentative="1">
      <w:start w:val="1"/>
      <w:numFmt w:val="lowerRoman"/>
      <w:lvlText w:val="%9."/>
      <w:lvlJc w:val="right"/>
      <w:pPr>
        <w:ind w:left="7265" w:hanging="180"/>
      </w:pPr>
    </w:lvl>
  </w:abstractNum>
  <w:abstractNum w:abstractNumId="7" w15:restartNumberingAfterBreak="0">
    <w:nsid w:val="0BC36DE7"/>
    <w:multiLevelType w:val="hybridMultilevel"/>
    <w:tmpl w:val="3DCC49BC"/>
    <w:lvl w:ilvl="0" w:tplc="7584E96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0D41244D"/>
    <w:multiLevelType w:val="hybridMultilevel"/>
    <w:tmpl w:val="499421A8"/>
    <w:lvl w:ilvl="0" w:tplc="C87A62B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141925BD"/>
    <w:multiLevelType w:val="hybridMultilevel"/>
    <w:tmpl w:val="BA201610"/>
    <w:lvl w:ilvl="0" w:tplc="040C0011">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14F22CEB"/>
    <w:multiLevelType w:val="hybridMultilevel"/>
    <w:tmpl w:val="625254C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7B41437"/>
    <w:multiLevelType w:val="hybridMultilevel"/>
    <w:tmpl w:val="D824549A"/>
    <w:lvl w:ilvl="0" w:tplc="10DE7D00">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15:restartNumberingAfterBreak="0">
    <w:nsid w:val="19DA6726"/>
    <w:multiLevelType w:val="hybridMultilevel"/>
    <w:tmpl w:val="9FAAC8F2"/>
    <w:lvl w:ilvl="0" w:tplc="59F0B1BA">
      <w:start w:val="1"/>
      <w:numFmt w:val="upperLetter"/>
      <w:lvlText w:val="%1)"/>
      <w:lvlJc w:val="left"/>
      <w:pPr>
        <w:ind w:left="1140" w:hanging="360"/>
      </w:pPr>
      <w:rPr>
        <w:rFonts w:hint="default"/>
      </w:rPr>
    </w:lvl>
    <w:lvl w:ilvl="1" w:tplc="040C0019" w:tentative="1">
      <w:start w:val="1"/>
      <w:numFmt w:val="lowerLetter"/>
      <w:lvlText w:val="%2."/>
      <w:lvlJc w:val="left"/>
      <w:pPr>
        <w:ind w:left="1860" w:hanging="360"/>
      </w:pPr>
    </w:lvl>
    <w:lvl w:ilvl="2" w:tplc="040C001B" w:tentative="1">
      <w:start w:val="1"/>
      <w:numFmt w:val="lowerRoman"/>
      <w:lvlText w:val="%3."/>
      <w:lvlJc w:val="right"/>
      <w:pPr>
        <w:ind w:left="2580" w:hanging="180"/>
      </w:pPr>
    </w:lvl>
    <w:lvl w:ilvl="3" w:tplc="040C000F" w:tentative="1">
      <w:start w:val="1"/>
      <w:numFmt w:val="decimal"/>
      <w:lvlText w:val="%4."/>
      <w:lvlJc w:val="left"/>
      <w:pPr>
        <w:ind w:left="3300" w:hanging="360"/>
      </w:pPr>
    </w:lvl>
    <w:lvl w:ilvl="4" w:tplc="040C0019" w:tentative="1">
      <w:start w:val="1"/>
      <w:numFmt w:val="lowerLetter"/>
      <w:lvlText w:val="%5."/>
      <w:lvlJc w:val="left"/>
      <w:pPr>
        <w:ind w:left="4020" w:hanging="360"/>
      </w:pPr>
    </w:lvl>
    <w:lvl w:ilvl="5" w:tplc="040C001B" w:tentative="1">
      <w:start w:val="1"/>
      <w:numFmt w:val="lowerRoman"/>
      <w:lvlText w:val="%6."/>
      <w:lvlJc w:val="right"/>
      <w:pPr>
        <w:ind w:left="4740" w:hanging="180"/>
      </w:pPr>
    </w:lvl>
    <w:lvl w:ilvl="6" w:tplc="040C000F" w:tentative="1">
      <w:start w:val="1"/>
      <w:numFmt w:val="decimal"/>
      <w:lvlText w:val="%7."/>
      <w:lvlJc w:val="left"/>
      <w:pPr>
        <w:ind w:left="5460" w:hanging="360"/>
      </w:pPr>
    </w:lvl>
    <w:lvl w:ilvl="7" w:tplc="040C0019" w:tentative="1">
      <w:start w:val="1"/>
      <w:numFmt w:val="lowerLetter"/>
      <w:lvlText w:val="%8."/>
      <w:lvlJc w:val="left"/>
      <w:pPr>
        <w:ind w:left="6180" w:hanging="360"/>
      </w:pPr>
    </w:lvl>
    <w:lvl w:ilvl="8" w:tplc="040C001B" w:tentative="1">
      <w:start w:val="1"/>
      <w:numFmt w:val="lowerRoman"/>
      <w:lvlText w:val="%9."/>
      <w:lvlJc w:val="right"/>
      <w:pPr>
        <w:ind w:left="6900" w:hanging="180"/>
      </w:pPr>
    </w:lvl>
  </w:abstractNum>
  <w:abstractNum w:abstractNumId="13" w15:restartNumberingAfterBreak="0">
    <w:nsid w:val="1C581C4C"/>
    <w:multiLevelType w:val="hybridMultilevel"/>
    <w:tmpl w:val="01CE9DEA"/>
    <w:lvl w:ilvl="0" w:tplc="C87A62B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15:restartNumberingAfterBreak="0">
    <w:nsid w:val="1D050793"/>
    <w:multiLevelType w:val="hybridMultilevel"/>
    <w:tmpl w:val="E572C2E4"/>
    <w:lvl w:ilvl="0" w:tplc="073CF5C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 w15:restartNumberingAfterBreak="0">
    <w:nsid w:val="1D660DDD"/>
    <w:multiLevelType w:val="hybridMultilevel"/>
    <w:tmpl w:val="E65A98D0"/>
    <w:lvl w:ilvl="0" w:tplc="DBE207B8">
      <w:start w:val="1"/>
      <w:numFmt w:val="decimal"/>
      <w:lvlText w:val="%1)"/>
      <w:lvlJc w:val="left"/>
      <w:pPr>
        <w:ind w:left="36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15:restartNumberingAfterBreak="0">
    <w:nsid w:val="200D480F"/>
    <w:multiLevelType w:val="hybridMultilevel"/>
    <w:tmpl w:val="77DA4FF2"/>
    <w:lvl w:ilvl="0" w:tplc="8E745FA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15:restartNumberingAfterBreak="0">
    <w:nsid w:val="25FC6D1A"/>
    <w:multiLevelType w:val="hybridMultilevel"/>
    <w:tmpl w:val="76FC06C6"/>
    <w:lvl w:ilvl="0" w:tplc="51ACCB6C">
      <w:start w:val="1"/>
      <w:numFmt w:val="upp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8" w15:restartNumberingAfterBreak="0">
    <w:nsid w:val="26F00460"/>
    <w:multiLevelType w:val="hybridMultilevel"/>
    <w:tmpl w:val="B59CA562"/>
    <w:lvl w:ilvl="0" w:tplc="69E4AA8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 w15:restartNumberingAfterBreak="0">
    <w:nsid w:val="270E6EE3"/>
    <w:multiLevelType w:val="hybridMultilevel"/>
    <w:tmpl w:val="5930151A"/>
    <w:lvl w:ilvl="0" w:tplc="69B4A1E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15:restartNumberingAfterBreak="0">
    <w:nsid w:val="280C05EE"/>
    <w:multiLevelType w:val="hybridMultilevel"/>
    <w:tmpl w:val="C0ECB54E"/>
    <w:lvl w:ilvl="0" w:tplc="D20806C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 w15:restartNumberingAfterBreak="0">
    <w:nsid w:val="2B941559"/>
    <w:multiLevelType w:val="hybridMultilevel"/>
    <w:tmpl w:val="24B49870"/>
    <w:lvl w:ilvl="0" w:tplc="6F3CC0D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2" w15:restartNumberingAfterBreak="0">
    <w:nsid w:val="2BD83CBE"/>
    <w:multiLevelType w:val="hybridMultilevel"/>
    <w:tmpl w:val="C4EAF900"/>
    <w:lvl w:ilvl="0" w:tplc="D28CC62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3" w15:restartNumberingAfterBreak="0">
    <w:nsid w:val="32AF262F"/>
    <w:multiLevelType w:val="hybridMultilevel"/>
    <w:tmpl w:val="7400C63A"/>
    <w:lvl w:ilvl="0" w:tplc="EB76A848">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 w15:restartNumberingAfterBreak="0">
    <w:nsid w:val="336E32C8"/>
    <w:multiLevelType w:val="hybridMultilevel"/>
    <w:tmpl w:val="B6BCDB2E"/>
    <w:lvl w:ilvl="0" w:tplc="B8A8870E">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15:restartNumberingAfterBreak="0">
    <w:nsid w:val="343475F4"/>
    <w:multiLevelType w:val="hybridMultilevel"/>
    <w:tmpl w:val="A392C424"/>
    <w:lvl w:ilvl="0" w:tplc="C87A62B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 w15:restartNumberingAfterBreak="0">
    <w:nsid w:val="35443BCE"/>
    <w:multiLevelType w:val="hybridMultilevel"/>
    <w:tmpl w:val="1CB48556"/>
    <w:lvl w:ilvl="0" w:tplc="68A62C40">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 w15:restartNumberingAfterBreak="0">
    <w:nsid w:val="375B69A2"/>
    <w:multiLevelType w:val="hybridMultilevel"/>
    <w:tmpl w:val="FDD6BFEA"/>
    <w:lvl w:ilvl="0" w:tplc="A886CB8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15:restartNumberingAfterBreak="0">
    <w:nsid w:val="38E32215"/>
    <w:multiLevelType w:val="hybridMultilevel"/>
    <w:tmpl w:val="7930AD4C"/>
    <w:lvl w:ilvl="0" w:tplc="0F94096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9" w15:restartNumberingAfterBreak="0">
    <w:nsid w:val="3A5813B7"/>
    <w:multiLevelType w:val="hybridMultilevel"/>
    <w:tmpl w:val="D520B25E"/>
    <w:lvl w:ilvl="0" w:tplc="43047A26">
      <w:start w:val="1"/>
      <w:numFmt w:val="decimal"/>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0" w15:restartNumberingAfterBreak="0">
    <w:nsid w:val="3A7C77FE"/>
    <w:multiLevelType w:val="hybridMultilevel"/>
    <w:tmpl w:val="F18E7550"/>
    <w:lvl w:ilvl="0" w:tplc="4E2A3942">
      <w:start w:val="1"/>
      <w:numFmt w:val="upp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1" w15:restartNumberingAfterBreak="0">
    <w:nsid w:val="3B765D05"/>
    <w:multiLevelType w:val="hybridMultilevel"/>
    <w:tmpl w:val="9612C9FA"/>
    <w:lvl w:ilvl="0" w:tplc="C87A62B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2" w15:restartNumberingAfterBreak="0">
    <w:nsid w:val="3F8A4931"/>
    <w:multiLevelType w:val="hybridMultilevel"/>
    <w:tmpl w:val="7430C0B2"/>
    <w:lvl w:ilvl="0" w:tplc="0C881E94">
      <w:start w:val="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427F4124"/>
    <w:multiLevelType w:val="hybridMultilevel"/>
    <w:tmpl w:val="773CD9BE"/>
    <w:lvl w:ilvl="0" w:tplc="1746316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4" w15:restartNumberingAfterBreak="0">
    <w:nsid w:val="43696052"/>
    <w:multiLevelType w:val="hybridMultilevel"/>
    <w:tmpl w:val="D0E453F2"/>
    <w:lvl w:ilvl="0" w:tplc="7E4220A6">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5" w15:restartNumberingAfterBreak="0">
    <w:nsid w:val="444E1CAC"/>
    <w:multiLevelType w:val="hybridMultilevel"/>
    <w:tmpl w:val="62282B86"/>
    <w:lvl w:ilvl="0" w:tplc="C87A62B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6" w15:restartNumberingAfterBreak="0">
    <w:nsid w:val="47123098"/>
    <w:multiLevelType w:val="hybridMultilevel"/>
    <w:tmpl w:val="77B49D30"/>
    <w:lvl w:ilvl="0" w:tplc="C87A62B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7" w15:restartNumberingAfterBreak="0">
    <w:nsid w:val="476C40A5"/>
    <w:multiLevelType w:val="hybridMultilevel"/>
    <w:tmpl w:val="22A46032"/>
    <w:lvl w:ilvl="0" w:tplc="7A44070E">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8" w15:restartNumberingAfterBreak="0">
    <w:nsid w:val="4AF83EAD"/>
    <w:multiLevelType w:val="hybridMultilevel"/>
    <w:tmpl w:val="E3C47A28"/>
    <w:lvl w:ilvl="0" w:tplc="C87A62B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9" w15:restartNumberingAfterBreak="0">
    <w:nsid w:val="4C535AEE"/>
    <w:multiLevelType w:val="hybridMultilevel"/>
    <w:tmpl w:val="78665DE0"/>
    <w:lvl w:ilvl="0" w:tplc="C87A62B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0" w15:restartNumberingAfterBreak="0">
    <w:nsid w:val="4CBC01AC"/>
    <w:multiLevelType w:val="hybridMultilevel"/>
    <w:tmpl w:val="5A480E02"/>
    <w:lvl w:ilvl="0" w:tplc="C87A62B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1" w15:restartNumberingAfterBreak="0">
    <w:nsid w:val="4F972C63"/>
    <w:multiLevelType w:val="hybridMultilevel"/>
    <w:tmpl w:val="5FC4712E"/>
    <w:lvl w:ilvl="0" w:tplc="727A2882">
      <w:start w:val="1"/>
      <w:numFmt w:val="upperLetter"/>
      <w:lvlText w:val="%1)"/>
      <w:lvlJc w:val="left"/>
      <w:pPr>
        <w:ind w:left="1505" w:hanging="360"/>
      </w:pPr>
      <w:rPr>
        <w:rFonts w:hint="default"/>
      </w:rPr>
    </w:lvl>
    <w:lvl w:ilvl="1" w:tplc="040C0019" w:tentative="1">
      <w:start w:val="1"/>
      <w:numFmt w:val="lowerLetter"/>
      <w:lvlText w:val="%2."/>
      <w:lvlJc w:val="left"/>
      <w:pPr>
        <w:ind w:left="2225" w:hanging="360"/>
      </w:pPr>
    </w:lvl>
    <w:lvl w:ilvl="2" w:tplc="040C001B" w:tentative="1">
      <w:start w:val="1"/>
      <w:numFmt w:val="lowerRoman"/>
      <w:lvlText w:val="%3."/>
      <w:lvlJc w:val="right"/>
      <w:pPr>
        <w:ind w:left="2945" w:hanging="180"/>
      </w:pPr>
    </w:lvl>
    <w:lvl w:ilvl="3" w:tplc="040C000F" w:tentative="1">
      <w:start w:val="1"/>
      <w:numFmt w:val="decimal"/>
      <w:lvlText w:val="%4."/>
      <w:lvlJc w:val="left"/>
      <w:pPr>
        <w:ind w:left="3665" w:hanging="360"/>
      </w:pPr>
    </w:lvl>
    <w:lvl w:ilvl="4" w:tplc="040C0019" w:tentative="1">
      <w:start w:val="1"/>
      <w:numFmt w:val="lowerLetter"/>
      <w:lvlText w:val="%5."/>
      <w:lvlJc w:val="left"/>
      <w:pPr>
        <w:ind w:left="4385" w:hanging="360"/>
      </w:pPr>
    </w:lvl>
    <w:lvl w:ilvl="5" w:tplc="040C001B" w:tentative="1">
      <w:start w:val="1"/>
      <w:numFmt w:val="lowerRoman"/>
      <w:lvlText w:val="%6."/>
      <w:lvlJc w:val="right"/>
      <w:pPr>
        <w:ind w:left="5105" w:hanging="180"/>
      </w:pPr>
    </w:lvl>
    <w:lvl w:ilvl="6" w:tplc="040C000F" w:tentative="1">
      <w:start w:val="1"/>
      <w:numFmt w:val="decimal"/>
      <w:lvlText w:val="%7."/>
      <w:lvlJc w:val="left"/>
      <w:pPr>
        <w:ind w:left="5825" w:hanging="360"/>
      </w:pPr>
    </w:lvl>
    <w:lvl w:ilvl="7" w:tplc="040C0019" w:tentative="1">
      <w:start w:val="1"/>
      <w:numFmt w:val="lowerLetter"/>
      <w:lvlText w:val="%8."/>
      <w:lvlJc w:val="left"/>
      <w:pPr>
        <w:ind w:left="6545" w:hanging="360"/>
      </w:pPr>
    </w:lvl>
    <w:lvl w:ilvl="8" w:tplc="040C001B" w:tentative="1">
      <w:start w:val="1"/>
      <w:numFmt w:val="lowerRoman"/>
      <w:lvlText w:val="%9."/>
      <w:lvlJc w:val="right"/>
      <w:pPr>
        <w:ind w:left="7265" w:hanging="180"/>
      </w:pPr>
    </w:lvl>
  </w:abstractNum>
  <w:abstractNum w:abstractNumId="42" w15:restartNumberingAfterBreak="0">
    <w:nsid w:val="4FBF15F1"/>
    <w:multiLevelType w:val="hybridMultilevel"/>
    <w:tmpl w:val="A30ED732"/>
    <w:lvl w:ilvl="0" w:tplc="040C0011">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3" w15:restartNumberingAfterBreak="0">
    <w:nsid w:val="517D5E61"/>
    <w:multiLevelType w:val="hybridMultilevel"/>
    <w:tmpl w:val="60368DC2"/>
    <w:lvl w:ilvl="0" w:tplc="C87A62B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4" w15:restartNumberingAfterBreak="0">
    <w:nsid w:val="54074B18"/>
    <w:multiLevelType w:val="hybridMultilevel"/>
    <w:tmpl w:val="9E4E9AC2"/>
    <w:lvl w:ilvl="0" w:tplc="3078C3D6">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5" w15:restartNumberingAfterBreak="0">
    <w:nsid w:val="58E4643B"/>
    <w:multiLevelType w:val="hybridMultilevel"/>
    <w:tmpl w:val="E9A6401E"/>
    <w:lvl w:ilvl="0" w:tplc="730CFFC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5AD02A53"/>
    <w:multiLevelType w:val="hybridMultilevel"/>
    <w:tmpl w:val="9864D054"/>
    <w:lvl w:ilvl="0" w:tplc="C87A62B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7" w15:restartNumberingAfterBreak="0">
    <w:nsid w:val="5B771F7B"/>
    <w:multiLevelType w:val="hybridMultilevel"/>
    <w:tmpl w:val="1974DF94"/>
    <w:lvl w:ilvl="0" w:tplc="41085E32">
      <w:start w:val="1"/>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48" w15:restartNumberingAfterBreak="0">
    <w:nsid w:val="5DB41C99"/>
    <w:multiLevelType w:val="hybridMultilevel"/>
    <w:tmpl w:val="F8DE265E"/>
    <w:lvl w:ilvl="0" w:tplc="7AD478B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9" w15:restartNumberingAfterBreak="0">
    <w:nsid w:val="60DB7B55"/>
    <w:multiLevelType w:val="hybridMultilevel"/>
    <w:tmpl w:val="0712BC58"/>
    <w:lvl w:ilvl="0" w:tplc="C87A62B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0" w15:restartNumberingAfterBreak="0">
    <w:nsid w:val="62257C0A"/>
    <w:multiLevelType w:val="hybridMultilevel"/>
    <w:tmpl w:val="88FEDA7E"/>
    <w:lvl w:ilvl="0" w:tplc="C87A62B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1" w15:restartNumberingAfterBreak="0">
    <w:nsid w:val="63B731E1"/>
    <w:multiLevelType w:val="hybridMultilevel"/>
    <w:tmpl w:val="96082E2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64F85A3E"/>
    <w:multiLevelType w:val="hybridMultilevel"/>
    <w:tmpl w:val="89F0644C"/>
    <w:lvl w:ilvl="0" w:tplc="C87A62B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3" w15:restartNumberingAfterBreak="0">
    <w:nsid w:val="67F72DD6"/>
    <w:multiLevelType w:val="hybridMultilevel"/>
    <w:tmpl w:val="0EE4AA14"/>
    <w:lvl w:ilvl="0" w:tplc="D0FA7DF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4" w15:restartNumberingAfterBreak="0">
    <w:nsid w:val="69291097"/>
    <w:multiLevelType w:val="hybridMultilevel"/>
    <w:tmpl w:val="D3A6316C"/>
    <w:lvl w:ilvl="0" w:tplc="0CFEB96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5" w15:restartNumberingAfterBreak="0">
    <w:nsid w:val="69A231B3"/>
    <w:multiLevelType w:val="hybridMultilevel"/>
    <w:tmpl w:val="3CF4DC42"/>
    <w:lvl w:ilvl="0" w:tplc="33603EC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6" w15:restartNumberingAfterBreak="0">
    <w:nsid w:val="6E673FBF"/>
    <w:multiLevelType w:val="hybridMultilevel"/>
    <w:tmpl w:val="D5D85CC4"/>
    <w:lvl w:ilvl="0" w:tplc="2AC05B42">
      <w:start w:val="1"/>
      <w:numFmt w:val="decimal"/>
      <w:lvlText w:val="%1)"/>
      <w:lvlJc w:val="left"/>
      <w:pPr>
        <w:ind w:left="785" w:hanging="360"/>
      </w:pPr>
      <w:rPr>
        <w:rFonts w:hint="default"/>
        <w:b/>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7" w15:restartNumberingAfterBreak="0">
    <w:nsid w:val="6EF50EBA"/>
    <w:multiLevelType w:val="hybridMultilevel"/>
    <w:tmpl w:val="7CEAB94A"/>
    <w:lvl w:ilvl="0" w:tplc="B9A6929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8" w15:restartNumberingAfterBreak="0">
    <w:nsid w:val="6F8C2F92"/>
    <w:multiLevelType w:val="hybridMultilevel"/>
    <w:tmpl w:val="E73463EC"/>
    <w:lvl w:ilvl="0" w:tplc="56A424D8">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9" w15:restartNumberingAfterBreak="0">
    <w:nsid w:val="71CE3236"/>
    <w:multiLevelType w:val="hybridMultilevel"/>
    <w:tmpl w:val="A4446D3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722D74DA"/>
    <w:multiLevelType w:val="hybridMultilevel"/>
    <w:tmpl w:val="35068F72"/>
    <w:lvl w:ilvl="0" w:tplc="F34E86C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1" w15:restartNumberingAfterBreak="0">
    <w:nsid w:val="727A7D85"/>
    <w:multiLevelType w:val="hybridMultilevel"/>
    <w:tmpl w:val="AD4CE1CA"/>
    <w:lvl w:ilvl="0" w:tplc="370EA350">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2" w15:restartNumberingAfterBreak="0">
    <w:nsid w:val="73252CFF"/>
    <w:multiLevelType w:val="hybridMultilevel"/>
    <w:tmpl w:val="ADD441C6"/>
    <w:lvl w:ilvl="0" w:tplc="F3BE89F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3" w15:restartNumberingAfterBreak="0">
    <w:nsid w:val="74C85C7A"/>
    <w:multiLevelType w:val="hybridMultilevel"/>
    <w:tmpl w:val="1E2CF6FE"/>
    <w:lvl w:ilvl="0" w:tplc="53DA68F6">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4" w15:restartNumberingAfterBreak="0">
    <w:nsid w:val="75B332A7"/>
    <w:multiLevelType w:val="hybridMultilevel"/>
    <w:tmpl w:val="62921976"/>
    <w:lvl w:ilvl="0" w:tplc="493E34B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03478995">
    <w:abstractNumId w:val="17"/>
  </w:num>
  <w:num w:numId="2" w16cid:durableId="1381124923">
    <w:abstractNumId w:val="32"/>
  </w:num>
  <w:num w:numId="3" w16cid:durableId="1512446722">
    <w:abstractNumId w:val="0"/>
  </w:num>
  <w:num w:numId="4" w16cid:durableId="1590576044">
    <w:abstractNumId w:val="22"/>
  </w:num>
  <w:num w:numId="5" w16cid:durableId="1153326999">
    <w:abstractNumId w:val="60"/>
  </w:num>
  <w:num w:numId="6" w16cid:durableId="1263879863">
    <w:abstractNumId w:val="61"/>
  </w:num>
  <w:num w:numId="7" w16cid:durableId="290788531">
    <w:abstractNumId w:val="49"/>
  </w:num>
  <w:num w:numId="8" w16cid:durableId="586887056">
    <w:abstractNumId w:val="35"/>
  </w:num>
  <w:num w:numId="9" w16cid:durableId="805703741">
    <w:abstractNumId w:val="13"/>
  </w:num>
  <w:num w:numId="10" w16cid:durableId="1857690454">
    <w:abstractNumId w:val="43"/>
  </w:num>
  <w:num w:numId="11" w16cid:durableId="1136798654">
    <w:abstractNumId w:val="36"/>
  </w:num>
  <w:num w:numId="12" w16cid:durableId="1829438032">
    <w:abstractNumId w:val="52"/>
  </w:num>
  <w:num w:numId="13" w16cid:durableId="1640651873">
    <w:abstractNumId w:val="3"/>
  </w:num>
  <w:num w:numId="14" w16cid:durableId="726490463">
    <w:abstractNumId w:val="40"/>
  </w:num>
  <w:num w:numId="15" w16cid:durableId="210651551">
    <w:abstractNumId w:val="46"/>
  </w:num>
  <w:num w:numId="16" w16cid:durableId="1079059478">
    <w:abstractNumId w:val="50"/>
  </w:num>
  <w:num w:numId="17" w16cid:durableId="65343260">
    <w:abstractNumId w:val="30"/>
  </w:num>
  <w:num w:numId="18" w16cid:durableId="208154969">
    <w:abstractNumId w:val="25"/>
  </w:num>
  <w:num w:numId="19" w16cid:durableId="514685592">
    <w:abstractNumId w:val="8"/>
  </w:num>
  <w:num w:numId="20" w16cid:durableId="666205607">
    <w:abstractNumId w:val="38"/>
  </w:num>
  <w:num w:numId="21" w16cid:durableId="2010862279">
    <w:abstractNumId w:val="31"/>
  </w:num>
  <w:num w:numId="22" w16cid:durableId="1829859363">
    <w:abstractNumId w:val="39"/>
  </w:num>
  <w:num w:numId="23" w16cid:durableId="1795824564">
    <w:abstractNumId w:val="58"/>
  </w:num>
  <w:num w:numId="24" w16cid:durableId="848259079">
    <w:abstractNumId w:val="28"/>
  </w:num>
  <w:num w:numId="25" w16cid:durableId="1741634891">
    <w:abstractNumId w:val="24"/>
  </w:num>
  <w:num w:numId="26" w16cid:durableId="349648060">
    <w:abstractNumId w:val="7"/>
  </w:num>
  <w:num w:numId="27" w16cid:durableId="767391702">
    <w:abstractNumId w:val="51"/>
  </w:num>
  <w:num w:numId="28" w16cid:durableId="1665934385">
    <w:abstractNumId w:val="14"/>
  </w:num>
  <w:num w:numId="29" w16cid:durableId="156116101">
    <w:abstractNumId w:val="18"/>
  </w:num>
  <w:num w:numId="30" w16cid:durableId="107621946">
    <w:abstractNumId w:val="5"/>
  </w:num>
  <w:num w:numId="31" w16cid:durableId="1943147915">
    <w:abstractNumId w:val="41"/>
  </w:num>
  <w:num w:numId="32" w16cid:durableId="619798155">
    <w:abstractNumId w:val="63"/>
  </w:num>
  <w:num w:numId="33" w16cid:durableId="1302732127">
    <w:abstractNumId w:val="56"/>
  </w:num>
  <w:num w:numId="34" w16cid:durableId="1137409430">
    <w:abstractNumId w:val="6"/>
  </w:num>
  <w:num w:numId="35" w16cid:durableId="401871359">
    <w:abstractNumId w:val="47"/>
  </w:num>
  <w:num w:numId="36" w16cid:durableId="1745450588">
    <w:abstractNumId w:val="42"/>
  </w:num>
  <w:num w:numId="37" w16cid:durableId="448163733">
    <w:abstractNumId w:val="19"/>
  </w:num>
  <w:num w:numId="38" w16cid:durableId="29382478">
    <w:abstractNumId w:val="45"/>
  </w:num>
  <w:num w:numId="39" w16cid:durableId="1163083168">
    <w:abstractNumId w:val="16"/>
  </w:num>
  <w:num w:numId="40" w16cid:durableId="2002542260">
    <w:abstractNumId w:val="10"/>
  </w:num>
  <w:num w:numId="41" w16cid:durableId="1336037246">
    <w:abstractNumId w:val="26"/>
  </w:num>
  <w:num w:numId="42" w16cid:durableId="528026132">
    <w:abstractNumId w:val="23"/>
  </w:num>
  <w:num w:numId="43" w16cid:durableId="341903470">
    <w:abstractNumId w:val="2"/>
  </w:num>
  <w:num w:numId="44" w16cid:durableId="193202726">
    <w:abstractNumId w:val="29"/>
  </w:num>
  <w:num w:numId="45" w16cid:durableId="1968581606">
    <w:abstractNumId w:val="33"/>
  </w:num>
  <w:num w:numId="46" w16cid:durableId="1028022866">
    <w:abstractNumId w:val="57"/>
  </w:num>
  <w:num w:numId="47" w16cid:durableId="724254850">
    <w:abstractNumId w:val="54"/>
  </w:num>
  <w:num w:numId="48" w16cid:durableId="1772511253">
    <w:abstractNumId w:val="34"/>
  </w:num>
  <w:num w:numId="49" w16cid:durableId="1921672265">
    <w:abstractNumId w:val="9"/>
  </w:num>
  <w:num w:numId="50" w16cid:durableId="996961481">
    <w:abstractNumId w:val="12"/>
  </w:num>
  <w:num w:numId="51" w16cid:durableId="946086747">
    <w:abstractNumId w:val="48"/>
  </w:num>
  <w:num w:numId="52" w16cid:durableId="575552363">
    <w:abstractNumId w:val="4"/>
  </w:num>
  <w:num w:numId="53" w16cid:durableId="1874806458">
    <w:abstractNumId w:val="59"/>
  </w:num>
  <w:num w:numId="54" w16cid:durableId="189101673">
    <w:abstractNumId w:val="21"/>
  </w:num>
  <w:num w:numId="55" w16cid:durableId="1973778810">
    <w:abstractNumId w:val="62"/>
  </w:num>
  <w:num w:numId="56" w16cid:durableId="378358084">
    <w:abstractNumId w:val="55"/>
  </w:num>
  <w:num w:numId="57" w16cid:durableId="304822932">
    <w:abstractNumId w:val="64"/>
  </w:num>
  <w:num w:numId="58" w16cid:durableId="45111425">
    <w:abstractNumId w:val="27"/>
  </w:num>
  <w:num w:numId="59" w16cid:durableId="1749031731">
    <w:abstractNumId w:val="20"/>
  </w:num>
  <w:num w:numId="60" w16cid:durableId="2051609462">
    <w:abstractNumId w:val="53"/>
  </w:num>
  <w:num w:numId="61" w16cid:durableId="388113716">
    <w:abstractNumId w:val="15"/>
  </w:num>
  <w:num w:numId="62" w16cid:durableId="730615569">
    <w:abstractNumId w:val="11"/>
  </w:num>
  <w:num w:numId="63" w16cid:durableId="1384478810">
    <w:abstractNumId w:val="44"/>
  </w:num>
  <w:num w:numId="64" w16cid:durableId="380791001">
    <w:abstractNumId w:val="37"/>
  </w:num>
  <w:num w:numId="65" w16cid:durableId="405542174">
    <w:abstractNumId w:val="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1EA"/>
    <w:rsid w:val="00015C59"/>
    <w:rsid w:val="00027B3E"/>
    <w:rsid w:val="000572DF"/>
    <w:rsid w:val="000B1366"/>
    <w:rsid w:val="000F6E14"/>
    <w:rsid w:val="000F7DBC"/>
    <w:rsid w:val="00116D77"/>
    <w:rsid w:val="00160132"/>
    <w:rsid w:val="0017710B"/>
    <w:rsid w:val="001821F4"/>
    <w:rsid w:val="00190B1A"/>
    <w:rsid w:val="00196857"/>
    <w:rsid w:val="001A79CB"/>
    <w:rsid w:val="001B16C4"/>
    <w:rsid w:val="001B4D58"/>
    <w:rsid w:val="001E3F87"/>
    <w:rsid w:val="001F1255"/>
    <w:rsid w:val="0026491F"/>
    <w:rsid w:val="002B46EB"/>
    <w:rsid w:val="002D3F6B"/>
    <w:rsid w:val="002E16B6"/>
    <w:rsid w:val="003162E4"/>
    <w:rsid w:val="00363EA5"/>
    <w:rsid w:val="00364CBC"/>
    <w:rsid w:val="00376DCF"/>
    <w:rsid w:val="003A223F"/>
    <w:rsid w:val="003F01C0"/>
    <w:rsid w:val="003F0A13"/>
    <w:rsid w:val="004019E1"/>
    <w:rsid w:val="00421A27"/>
    <w:rsid w:val="00422CCC"/>
    <w:rsid w:val="004757C5"/>
    <w:rsid w:val="004A1215"/>
    <w:rsid w:val="004A65A7"/>
    <w:rsid w:val="004A6ADF"/>
    <w:rsid w:val="004C5F2C"/>
    <w:rsid w:val="004D762F"/>
    <w:rsid w:val="00503689"/>
    <w:rsid w:val="00553324"/>
    <w:rsid w:val="00556C2A"/>
    <w:rsid w:val="00584F89"/>
    <w:rsid w:val="005C4AEE"/>
    <w:rsid w:val="005C69A2"/>
    <w:rsid w:val="005D1378"/>
    <w:rsid w:val="005F050D"/>
    <w:rsid w:val="006019C6"/>
    <w:rsid w:val="00601A6E"/>
    <w:rsid w:val="00631847"/>
    <w:rsid w:val="006717E7"/>
    <w:rsid w:val="006B71D0"/>
    <w:rsid w:val="006C1DEB"/>
    <w:rsid w:val="006E53AC"/>
    <w:rsid w:val="00755999"/>
    <w:rsid w:val="00766299"/>
    <w:rsid w:val="0077006F"/>
    <w:rsid w:val="007A1B62"/>
    <w:rsid w:val="007E3F3F"/>
    <w:rsid w:val="007E7142"/>
    <w:rsid w:val="007E72EB"/>
    <w:rsid w:val="00841D77"/>
    <w:rsid w:val="00855FAA"/>
    <w:rsid w:val="008A1318"/>
    <w:rsid w:val="008B1C77"/>
    <w:rsid w:val="008D1063"/>
    <w:rsid w:val="00907419"/>
    <w:rsid w:val="00934CF1"/>
    <w:rsid w:val="00935198"/>
    <w:rsid w:val="00943744"/>
    <w:rsid w:val="00965E4A"/>
    <w:rsid w:val="00976CE9"/>
    <w:rsid w:val="009906BC"/>
    <w:rsid w:val="009D7EEE"/>
    <w:rsid w:val="009E60AE"/>
    <w:rsid w:val="00A23B24"/>
    <w:rsid w:val="00A65793"/>
    <w:rsid w:val="00A66FF6"/>
    <w:rsid w:val="00A83C30"/>
    <w:rsid w:val="00AB6899"/>
    <w:rsid w:val="00AD41EA"/>
    <w:rsid w:val="00AD5C2A"/>
    <w:rsid w:val="00AF16CF"/>
    <w:rsid w:val="00B16D5E"/>
    <w:rsid w:val="00B1716F"/>
    <w:rsid w:val="00B17C22"/>
    <w:rsid w:val="00B21379"/>
    <w:rsid w:val="00B701B3"/>
    <w:rsid w:val="00BB6379"/>
    <w:rsid w:val="00BF685C"/>
    <w:rsid w:val="00C03236"/>
    <w:rsid w:val="00C55F40"/>
    <w:rsid w:val="00C572D7"/>
    <w:rsid w:val="00C6601D"/>
    <w:rsid w:val="00C9270C"/>
    <w:rsid w:val="00CC34CC"/>
    <w:rsid w:val="00D04AC4"/>
    <w:rsid w:val="00D21667"/>
    <w:rsid w:val="00D35C48"/>
    <w:rsid w:val="00D45255"/>
    <w:rsid w:val="00D61C4F"/>
    <w:rsid w:val="00D71EC2"/>
    <w:rsid w:val="00D73EC4"/>
    <w:rsid w:val="00D84057"/>
    <w:rsid w:val="00D867E9"/>
    <w:rsid w:val="00D87A02"/>
    <w:rsid w:val="00E146A5"/>
    <w:rsid w:val="00EB1C03"/>
    <w:rsid w:val="00EC3264"/>
    <w:rsid w:val="00F368B5"/>
    <w:rsid w:val="00F54C0A"/>
    <w:rsid w:val="00F86073"/>
    <w:rsid w:val="00FA38ED"/>
    <w:rsid w:val="00FA3E4A"/>
    <w:rsid w:val="00FA51A1"/>
    <w:rsid w:val="00FC1CEE"/>
    <w:rsid w:val="00FE23F0"/>
    <w:rsid w:val="00FE7225"/>
    <w:rsid w:val="00FF15B8"/>
    <w:rsid w:val="00FF253D"/>
    <w:rsid w:val="00FF5C05"/>
    <w:rsid w:val="00FF6C4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9C17B"/>
  <w15:chartTrackingRefBased/>
  <w15:docId w15:val="{1E0BEFA3-ACDD-4116-B907-05B8BBCC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D41EA"/>
    <w:pPr>
      <w:ind w:left="720"/>
      <w:contextualSpacing/>
    </w:pPr>
  </w:style>
  <w:style w:type="paragraph" w:styleId="En-tte">
    <w:name w:val="header"/>
    <w:basedOn w:val="Normal"/>
    <w:link w:val="En-tteCar"/>
    <w:uiPriority w:val="99"/>
    <w:unhideWhenUsed/>
    <w:rsid w:val="00631847"/>
    <w:pPr>
      <w:tabs>
        <w:tab w:val="center" w:pos="4536"/>
        <w:tab w:val="right" w:pos="9072"/>
      </w:tabs>
      <w:spacing w:after="0" w:line="240" w:lineRule="auto"/>
    </w:pPr>
  </w:style>
  <w:style w:type="character" w:customStyle="1" w:styleId="En-tteCar">
    <w:name w:val="En-tête Car"/>
    <w:basedOn w:val="Policepardfaut"/>
    <w:link w:val="En-tte"/>
    <w:uiPriority w:val="99"/>
    <w:rsid w:val="00631847"/>
  </w:style>
  <w:style w:type="paragraph" w:styleId="Pieddepage">
    <w:name w:val="footer"/>
    <w:basedOn w:val="Normal"/>
    <w:link w:val="PieddepageCar"/>
    <w:uiPriority w:val="99"/>
    <w:unhideWhenUsed/>
    <w:rsid w:val="0063184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31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17</Pages>
  <Words>2697</Words>
  <Characters>14837</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17500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FUJITSU</dc:creator>
  <cp:keywords/>
  <dc:description/>
  <cp:lastModifiedBy>fmm bitriraed</cp:lastModifiedBy>
  <cp:revision>12</cp:revision>
  <dcterms:created xsi:type="dcterms:W3CDTF">2025-09-17T15:46:00Z</dcterms:created>
  <dcterms:modified xsi:type="dcterms:W3CDTF">2025-09-18T16:45:00Z</dcterms:modified>
</cp:coreProperties>
</file>