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6F0" w:rsidRDefault="007E74B7" w:rsidP="00E2549C">
      <w:pPr>
        <w:jc w:val="center"/>
        <w:rPr>
          <w:sz w:val="40"/>
          <w:szCs w:val="40"/>
        </w:rPr>
      </w:pPr>
      <w:r w:rsidRPr="00E2549C">
        <w:rPr>
          <w:sz w:val="40"/>
          <w:szCs w:val="40"/>
        </w:rPr>
        <w:t>QCM résidanat</w:t>
      </w:r>
    </w:p>
    <w:p w:rsidR="003860CB" w:rsidRPr="003860CB" w:rsidRDefault="003860CB" w:rsidP="003860CB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>
        <w:rPr>
          <w:rFonts w:asciiTheme="minorHAnsi" w:eastAsiaTheme="minorEastAsia" w:hAnsi="Calibri" w:cstheme="minorBidi"/>
          <w:b/>
          <w:bCs/>
          <w:color w:val="4472C4" w:themeColor="accent5"/>
          <w:kern w:val="24"/>
          <w:sz w:val="36"/>
          <w:szCs w:val="36"/>
        </w:rPr>
        <w:t>1-</w:t>
      </w:r>
      <w:r w:rsidRPr="003860CB">
        <w:rPr>
          <w:rFonts w:asciiTheme="minorHAnsi" w:eastAsiaTheme="minorEastAsia" w:hAnsi="Calibri" w:cstheme="minorBidi"/>
          <w:b/>
          <w:bCs/>
          <w:color w:val="4472C4" w:themeColor="accent5"/>
          <w:kern w:val="24"/>
          <w:sz w:val="36"/>
          <w:szCs w:val="36"/>
        </w:rPr>
        <w:t xml:space="preserve">Les ions hydrogène de l’organisme : </w:t>
      </w:r>
    </w:p>
    <w:p w:rsidR="003860CB" w:rsidRPr="003860CB" w:rsidRDefault="003860CB" w:rsidP="003860CB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3860CB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A. prennent origine essentielle des acides fixes </w:t>
      </w:r>
    </w:p>
    <w:p w:rsidR="003860CB" w:rsidRPr="003860CB" w:rsidRDefault="003860CB" w:rsidP="003860CB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3860CB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B. diminuent en cas de régime hyper-protidique </w:t>
      </w:r>
    </w:p>
    <w:p w:rsidR="003860CB" w:rsidRPr="003860CB" w:rsidRDefault="003860CB" w:rsidP="003860CB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3860CB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C. augmentent en cas de régime végétarien </w:t>
      </w:r>
    </w:p>
    <w:p w:rsidR="003860CB" w:rsidRPr="003860CB" w:rsidRDefault="003860CB" w:rsidP="003860CB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3860CB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D. sont éliminés sous forme d’acides volatils par les poumons </w:t>
      </w:r>
    </w:p>
    <w:p w:rsidR="003860CB" w:rsidRPr="003860CB" w:rsidRDefault="003860CB" w:rsidP="003860CB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3860CB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E. sont éliminés sous forme d’acides fixes par les reins </w:t>
      </w:r>
    </w:p>
    <w:p w:rsidR="002C1274" w:rsidRPr="002C1274" w:rsidRDefault="002C1274" w:rsidP="002C1274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2C1274">
        <w:rPr>
          <w:rFonts w:asciiTheme="minorHAnsi" w:eastAsiaTheme="minorEastAsia" w:hAnsi="Calibri" w:cstheme="minorBidi"/>
          <w:b/>
          <w:bCs/>
          <w:color w:val="4472C4" w:themeColor="accent5"/>
          <w:kern w:val="24"/>
          <w:sz w:val="36"/>
          <w:szCs w:val="36"/>
        </w:rPr>
        <w:t>2-La forme CO2 dissous :</w:t>
      </w:r>
    </w:p>
    <w:p w:rsidR="002C1274" w:rsidRPr="002C1274" w:rsidRDefault="002C1274" w:rsidP="002C1274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2C1274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A- représente quantitativement une faible fraction du CO2T </w:t>
      </w:r>
    </w:p>
    <w:p w:rsidR="002C1274" w:rsidRPr="002C1274" w:rsidRDefault="002C1274" w:rsidP="002C1274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2C1274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B- représente qualitativement, la forme la plus importante</w:t>
      </w:r>
    </w:p>
    <w:p w:rsidR="002C1274" w:rsidRPr="002C1274" w:rsidRDefault="002C1274" w:rsidP="002C1274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2C1274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C- représente la forme de passage obligatoire pour les échanges par diffusion</w:t>
      </w:r>
    </w:p>
    <w:p w:rsidR="002C1274" w:rsidRPr="002C1274" w:rsidRDefault="002C1274" w:rsidP="002C1274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2C1274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D-se trouve uniquement dans le plasma </w:t>
      </w:r>
    </w:p>
    <w:p w:rsidR="002C1274" w:rsidRPr="002C1274" w:rsidRDefault="002C1274" w:rsidP="002C1274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2C1274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E- représente le produit d’une réaction lente avec l’anhydrase carbonique</w:t>
      </w:r>
    </w:p>
    <w:p w:rsidR="007C658D" w:rsidRPr="002C1274" w:rsidRDefault="002C1274" w:rsidP="002C1274">
      <w:pPr>
        <w:rPr>
          <w:rFonts w:cstheme="minorHAnsi"/>
          <w:b/>
          <w:bCs/>
          <w:color w:val="4472C4" w:themeColor="accent5"/>
          <w:sz w:val="36"/>
          <w:szCs w:val="36"/>
        </w:rPr>
      </w:pPr>
      <w:r w:rsidRPr="002C1274">
        <w:rPr>
          <w:rFonts w:cstheme="minorHAnsi"/>
          <w:b/>
          <w:bCs/>
          <w:color w:val="4472C4" w:themeColor="accent5"/>
          <w:sz w:val="36"/>
          <w:szCs w:val="36"/>
        </w:rPr>
        <w:t>3-</w:t>
      </w:r>
      <w:r w:rsidR="002631E5" w:rsidRPr="002C1274">
        <w:rPr>
          <w:rFonts w:cstheme="minorHAnsi"/>
          <w:b/>
          <w:bCs/>
          <w:color w:val="4472C4" w:themeColor="accent5"/>
          <w:sz w:val="36"/>
          <w:szCs w:val="36"/>
        </w:rPr>
        <w:t>La concentration en H+ doit être étroitement régulée :</w:t>
      </w:r>
    </w:p>
    <w:p w:rsidR="002631E5" w:rsidRDefault="00A76D12" w:rsidP="00A76D12">
      <w:pPr>
        <w:autoSpaceDE w:val="0"/>
        <w:autoSpaceDN w:val="0"/>
        <w:adjustRightInd w:val="0"/>
        <w:spacing w:after="0" w:line="240" w:lineRule="auto"/>
        <w:rPr>
          <w:rFonts w:cstheme="minorHAnsi"/>
          <w:sz w:val="36"/>
          <w:szCs w:val="36"/>
        </w:rPr>
      </w:pPr>
      <w:r w:rsidRPr="00A76D12">
        <w:rPr>
          <w:rFonts w:cstheme="minorHAnsi"/>
          <w:sz w:val="36"/>
          <w:szCs w:val="36"/>
        </w:rPr>
        <w:t>A-</w:t>
      </w:r>
      <w:r w:rsidR="009F4F8F">
        <w:rPr>
          <w:rFonts w:cstheme="minorHAnsi"/>
          <w:sz w:val="36"/>
          <w:szCs w:val="36"/>
        </w:rPr>
        <w:t>parce que l</w:t>
      </w:r>
      <w:r w:rsidRPr="00A76D12">
        <w:rPr>
          <w:rFonts w:cstheme="minorHAnsi"/>
          <w:sz w:val="36"/>
          <w:szCs w:val="36"/>
        </w:rPr>
        <w:t xml:space="preserve"> ’activité des enzymes et canaux m</w:t>
      </w:r>
      <w:r>
        <w:rPr>
          <w:rFonts w:cstheme="minorHAnsi"/>
          <w:sz w:val="36"/>
          <w:szCs w:val="36"/>
        </w:rPr>
        <w:t xml:space="preserve">embranaires sont très sensibles </w:t>
      </w:r>
      <w:r w:rsidRPr="00A76D12">
        <w:rPr>
          <w:rFonts w:cstheme="minorHAnsi"/>
          <w:sz w:val="36"/>
          <w:szCs w:val="36"/>
        </w:rPr>
        <w:t xml:space="preserve">au </w:t>
      </w:r>
      <w:r>
        <w:rPr>
          <w:rFonts w:cstheme="minorHAnsi"/>
          <w:sz w:val="36"/>
          <w:szCs w:val="36"/>
        </w:rPr>
        <w:t>pH</w:t>
      </w:r>
    </w:p>
    <w:p w:rsidR="00A76D12" w:rsidRDefault="00A76D12" w:rsidP="00A76D12">
      <w:pPr>
        <w:autoSpaceDE w:val="0"/>
        <w:autoSpaceDN w:val="0"/>
        <w:adjustRightInd w:val="0"/>
        <w:spacing w:after="0" w:line="240" w:lineRule="auto"/>
        <w:rPr>
          <w:rFonts w:cstheme="minorHAnsi"/>
          <w:sz w:val="36"/>
          <w:szCs w:val="36"/>
        </w:rPr>
      </w:pPr>
      <w:r w:rsidRPr="00A76D12">
        <w:rPr>
          <w:rFonts w:cstheme="minorHAnsi"/>
          <w:sz w:val="36"/>
          <w:szCs w:val="36"/>
        </w:rPr>
        <w:t>B-</w:t>
      </w:r>
      <w:r w:rsidR="009F4F8F" w:rsidRPr="009F4F8F">
        <w:rPr>
          <w:rFonts w:cstheme="minorHAnsi"/>
          <w:sz w:val="36"/>
          <w:szCs w:val="36"/>
        </w:rPr>
        <w:t xml:space="preserve"> </w:t>
      </w:r>
      <w:r w:rsidR="009F4F8F">
        <w:rPr>
          <w:rFonts w:cstheme="minorHAnsi"/>
          <w:sz w:val="36"/>
          <w:szCs w:val="36"/>
        </w:rPr>
        <w:t>parce que l</w:t>
      </w:r>
      <w:r w:rsidRPr="00A76D12">
        <w:rPr>
          <w:rFonts w:cstheme="minorHAnsi"/>
          <w:sz w:val="36"/>
          <w:szCs w:val="36"/>
        </w:rPr>
        <w:t xml:space="preserve"> ’excitabilité neuronale est modifiable par pH sanguin</w:t>
      </w:r>
    </w:p>
    <w:p w:rsidR="00C2567A" w:rsidRDefault="009A0AED" w:rsidP="00A76D12">
      <w:pPr>
        <w:autoSpaceDE w:val="0"/>
        <w:autoSpaceDN w:val="0"/>
        <w:adjustRightInd w:val="0"/>
        <w:spacing w:after="0" w:line="240" w:lineRule="auto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C-</w:t>
      </w:r>
      <w:r w:rsidR="009F4F8F" w:rsidRPr="009F4F8F">
        <w:rPr>
          <w:rFonts w:cstheme="minorHAnsi"/>
          <w:sz w:val="36"/>
          <w:szCs w:val="36"/>
        </w:rPr>
        <w:t xml:space="preserve"> </w:t>
      </w:r>
      <w:r w:rsidR="009F4F8F">
        <w:rPr>
          <w:rFonts w:cstheme="minorHAnsi"/>
          <w:sz w:val="36"/>
          <w:szCs w:val="36"/>
        </w:rPr>
        <w:t>parce que l</w:t>
      </w:r>
      <w:r>
        <w:rPr>
          <w:rFonts w:cstheme="minorHAnsi"/>
          <w:sz w:val="36"/>
          <w:szCs w:val="36"/>
        </w:rPr>
        <w:t xml:space="preserve"> ’équilibre potassique est étroitement lié au </w:t>
      </w:r>
      <w:r w:rsidRPr="00A76D12">
        <w:rPr>
          <w:rFonts w:cstheme="minorHAnsi"/>
          <w:sz w:val="36"/>
          <w:szCs w:val="36"/>
        </w:rPr>
        <w:t>pH sanguin</w:t>
      </w:r>
    </w:p>
    <w:p w:rsidR="00EE2BC4" w:rsidRDefault="00EE2BC4" w:rsidP="00A76D12">
      <w:pPr>
        <w:autoSpaceDE w:val="0"/>
        <w:autoSpaceDN w:val="0"/>
        <w:adjustRightInd w:val="0"/>
        <w:spacing w:after="0" w:line="240" w:lineRule="auto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D-</w:t>
      </w:r>
      <w:r w:rsidR="009F4F8F">
        <w:rPr>
          <w:rFonts w:cstheme="minorHAnsi"/>
          <w:sz w:val="36"/>
          <w:szCs w:val="36"/>
        </w:rPr>
        <w:t>à cause de l’éléctroneutralité</w:t>
      </w:r>
    </w:p>
    <w:p w:rsidR="00EE2BC4" w:rsidRPr="00BE5E86" w:rsidRDefault="00EE2BC4" w:rsidP="00A76D12">
      <w:pPr>
        <w:autoSpaceDE w:val="0"/>
        <w:autoSpaceDN w:val="0"/>
        <w:adjustRightInd w:val="0"/>
        <w:spacing w:after="0" w:line="240" w:lineRule="auto"/>
        <w:rPr>
          <w:rFonts w:cstheme="minorHAnsi"/>
          <w:sz w:val="36"/>
          <w:szCs w:val="36"/>
        </w:rPr>
      </w:pPr>
      <w:r w:rsidRPr="00BE5E86">
        <w:rPr>
          <w:rFonts w:cstheme="minorHAnsi"/>
          <w:sz w:val="36"/>
          <w:szCs w:val="36"/>
        </w:rPr>
        <w:t>E-</w:t>
      </w:r>
      <w:r w:rsidR="00BE5E86" w:rsidRPr="00BE5E86">
        <w:rPr>
          <w:rFonts w:cstheme="minorHAnsi"/>
          <w:sz w:val="36"/>
          <w:szCs w:val="36"/>
        </w:rPr>
        <w:t xml:space="preserve"> toujours par une base conjuguée forte</w:t>
      </w:r>
    </w:p>
    <w:p w:rsidR="00C2567A" w:rsidRDefault="00C2567A" w:rsidP="00A76D12">
      <w:pPr>
        <w:autoSpaceDE w:val="0"/>
        <w:autoSpaceDN w:val="0"/>
        <w:adjustRightInd w:val="0"/>
        <w:spacing w:after="0" w:line="240" w:lineRule="auto"/>
        <w:rPr>
          <w:rFonts w:cstheme="minorHAnsi"/>
          <w:sz w:val="36"/>
          <w:szCs w:val="36"/>
        </w:rPr>
      </w:pPr>
    </w:p>
    <w:p w:rsidR="00EE2BC4" w:rsidRPr="002C5A09" w:rsidRDefault="00BE5E86" w:rsidP="00EE2BC4">
      <w:pPr>
        <w:rPr>
          <w:b/>
          <w:bCs/>
          <w:color w:val="4472C4" w:themeColor="accent5"/>
          <w:sz w:val="40"/>
          <w:szCs w:val="40"/>
        </w:rPr>
      </w:pPr>
      <w:r w:rsidRPr="002C5A09">
        <w:rPr>
          <w:b/>
          <w:bCs/>
          <w:color w:val="4472C4" w:themeColor="accent5"/>
          <w:sz w:val="40"/>
          <w:szCs w:val="40"/>
        </w:rPr>
        <w:lastRenderedPageBreak/>
        <w:t>4</w:t>
      </w:r>
      <w:r w:rsidR="00667C78" w:rsidRPr="002C5A09">
        <w:rPr>
          <w:b/>
          <w:bCs/>
          <w:color w:val="4472C4" w:themeColor="accent5"/>
          <w:sz w:val="40"/>
          <w:szCs w:val="40"/>
        </w:rPr>
        <w:t>-</w:t>
      </w:r>
      <w:r w:rsidR="00EE2BC4" w:rsidRPr="002C5A09">
        <w:rPr>
          <w:b/>
          <w:bCs/>
          <w:color w:val="4472C4" w:themeColor="accent5"/>
          <w:sz w:val="40"/>
          <w:szCs w:val="40"/>
        </w:rPr>
        <w:t>Régulation de l’équilibre acido-basique est assurée par :</w:t>
      </w:r>
    </w:p>
    <w:p w:rsidR="00EE2BC4" w:rsidRPr="005504F7" w:rsidRDefault="002C5A09" w:rsidP="00EE2BC4">
      <w:pPr>
        <w:rPr>
          <w:rFonts w:cstheme="minorHAnsi"/>
          <w:sz w:val="36"/>
          <w:szCs w:val="36"/>
        </w:rPr>
      </w:pPr>
      <w:proofErr w:type="spellStart"/>
      <w:r>
        <w:rPr>
          <w:rFonts w:cstheme="minorHAnsi"/>
          <w:sz w:val="36"/>
          <w:szCs w:val="36"/>
        </w:rPr>
        <w:t>A-</w:t>
      </w:r>
      <w:r w:rsidR="00EE2BC4" w:rsidRPr="005504F7">
        <w:rPr>
          <w:rFonts w:cstheme="minorHAnsi"/>
          <w:sz w:val="36"/>
          <w:szCs w:val="36"/>
        </w:rPr>
        <w:t>Le</w:t>
      </w:r>
      <w:proofErr w:type="spellEnd"/>
      <w:r w:rsidR="00EE2BC4" w:rsidRPr="005504F7">
        <w:rPr>
          <w:rFonts w:cstheme="minorHAnsi"/>
          <w:sz w:val="36"/>
          <w:szCs w:val="36"/>
        </w:rPr>
        <w:t xml:space="preserve"> système tampon</w:t>
      </w:r>
    </w:p>
    <w:p w:rsidR="00EE2BC4" w:rsidRPr="005504F7" w:rsidRDefault="002C5A09" w:rsidP="00EE2BC4">
      <w:pPr>
        <w:autoSpaceDE w:val="0"/>
        <w:autoSpaceDN w:val="0"/>
        <w:adjustRightInd w:val="0"/>
        <w:spacing w:after="0" w:line="240" w:lineRule="auto"/>
        <w:rPr>
          <w:rFonts w:cstheme="minorHAnsi"/>
          <w:sz w:val="36"/>
          <w:szCs w:val="36"/>
        </w:rPr>
      </w:pPr>
      <w:proofErr w:type="spellStart"/>
      <w:r>
        <w:rPr>
          <w:rFonts w:cstheme="minorHAnsi"/>
          <w:sz w:val="36"/>
          <w:szCs w:val="36"/>
        </w:rPr>
        <w:t>B-</w:t>
      </w:r>
      <w:r w:rsidR="00EE2BC4" w:rsidRPr="005504F7">
        <w:rPr>
          <w:rFonts w:cstheme="minorHAnsi"/>
          <w:sz w:val="36"/>
          <w:szCs w:val="36"/>
        </w:rPr>
        <w:t>La</w:t>
      </w:r>
      <w:proofErr w:type="spellEnd"/>
      <w:r w:rsidR="00EE2BC4" w:rsidRPr="005504F7">
        <w:rPr>
          <w:rFonts w:cstheme="minorHAnsi"/>
          <w:sz w:val="36"/>
          <w:szCs w:val="36"/>
        </w:rPr>
        <w:t xml:space="preserve"> ventilation pulmonaire</w:t>
      </w:r>
    </w:p>
    <w:p w:rsidR="00EE2BC4" w:rsidRPr="005504F7" w:rsidRDefault="002C5A09" w:rsidP="00EE2BC4">
      <w:pPr>
        <w:autoSpaceDE w:val="0"/>
        <w:autoSpaceDN w:val="0"/>
        <w:adjustRightInd w:val="0"/>
        <w:spacing w:after="0" w:line="240" w:lineRule="auto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C-</w:t>
      </w:r>
      <w:r w:rsidR="00EE2BC4" w:rsidRPr="005504F7">
        <w:rPr>
          <w:rFonts w:cstheme="minorHAnsi"/>
          <w:sz w:val="36"/>
          <w:szCs w:val="36"/>
        </w:rPr>
        <w:t xml:space="preserve">La filtration rénale </w:t>
      </w:r>
    </w:p>
    <w:p w:rsidR="00EE2BC4" w:rsidRDefault="002C5A09" w:rsidP="00EE2BC4">
      <w:pPr>
        <w:autoSpaceDE w:val="0"/>
        <w:autoSpaceDN w:val="0"/>
        <w:adjustRightInd w:val="0"/>
        <w:spacing w:after="0" w:line="240" w:lineRule="auto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D-</w:t>
      </w:r>
      <w:r w:rsidR="00EE2BC4" w:rsidRPr="005504F7">
        <w:rPr>
          <w:rFonts w:cstheme="minorHAnsi"/>
          <w:sz w:val="36"/>
          <w:szCs w:val="36"/>
        </w:rPr>
        <w:t>Les synthèses hépatiques</w:t>
      </w:r>
    </w:p>
    <w:p w:rsidR="002C5A09" w:rsidRDefault="0014768E" w:rsidP="00EE2BC4">
      <w:pPr>
        <w:autoSpaceDE w:val="0"/>
        <w:autoSpaceDN w:val="0"/>
        <w:adjustRightInd w:val="0"/>
        <w:spacing w:after="0" w:line="240" w:lineRule="auto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E-L ’excitabilité neuronale </w:t>
      </w:r>
    </w:p>
    <w:p w:rsidR="003B3F7E" w:rsidRPr="003B3F7E" w:rsidRDefault="003B3F7E" w:rsidP="003B3F7E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3B3F7E">
        <w:rPr>
          <w:rFonts w:asciiTheme="minorHAnsi" w:eastAsiaTheme="minorEastAsia" w:hAnsi="Calibri" w:cstheme="minorBidi"/>
          <w:b/>
          <w:bCs/>
          <w:color w:val="4472C4" w:themeColor="accent5"/>
          <w:kern w:val="24"/>
          <w:sz w:val="36"/>
          <w:szCs w:val="36"/>
        </w:rPr>
        <w:t xml:space="preserve">5-Le pouvoir tampon d’une solution est d’autant plus grand </w:t>
      </w:r>
      <w:proofErr w:type="gramStart"/>
      <w:r w:rsidRPr="003B3F7E">
        <w:rPr>
          <w:rFonts w:asciiTheme="minorHAnsi" w:eastAsiaTheme="minorEastAsia" w:hAnsi="Calibri" w:cstheme="minorBidi"/>
          <w:b/>
          <w:bCs/>
          <w:color w:val="4472C4" w:themeColor="accent5"/>
          <w:kern w:val="24"/>
          <w:sz w:val="36"/>
          <w:szCs w:val="36"/>
        </w:rPr>
        <w:t>que:</w:t>
      </w:r>
      <w:proofErr w:type="gramEnd"/>
    </w:p>
    <w:p w:rsidR="003B3F7E" w:rsidRPr="003B3F7E" w:rsidRDefault="003B3F7E" w:rsidP="003B3F7E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3B3F7E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A. Le </w:t>
      </w:r>
      <w:proofErr w:type="spellStart"/>
      <w:r w:rsidRPr="003B3F7E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pKa</w:t>
      </w:r>
      <w:proofErr w:type="spellEnd"/>
      <w:r w:rsidRPr="003B3F7E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 est proche du pH du milieu</w:t>
      </w:r>
    </w:p>
    <w:p w:rsidR="003B3F7E" w:rsidRPr="003B3F7E" w:rsidRDefault="003B3F7E" w:rsidP="003B3F7E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3B3F7E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B. Le stock du tampon est important</w:t>
      </w:r>
    </w:p>
    <w:p w:rsidR="003B3F7E" w:rsidRPr="003B3F7E" w:rsidRDefault="003B3F7E" w:rsidP="003B3F7E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3B3F7E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C. Le </w:t>
      </w:r>
      <w:proofErr w:type="spellStart"/>
      <w:r w:rsidRPr="003B3F7E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pKa</w:t>
      </w:r>
      <w:proofErr w:type="spellEnd"/>
      <w:r w:rsidRPr="003B3F7E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 est faible</w:t>
      </w:r>
    </w:p>
    <w:p w:rsidR="003B3F7E" w:rsidRPr="003B3F7E" w:rsidRDefault="003B3F7E" w:rsidP="003B3F7E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3B3F7E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D. Le stock acide est important</w:t>
      </w:r>
    </w:p>
    <w:p w:rsidR="003B3F7E" w:rsidRDefault="003B3F7E" w:rsidP="003B3F7E">
      <w:pPr>
        <w:pStyle w:val="NormalWeb"/>
        <w:spacing w:before="200" w:beforeAutospacing="0" w:after="0" w:afterAutospacing="0" w:line="216" w:lineRule="auto"/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</w:pPr>
      <w:r w:rsidRPr="003B3F7E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E. Le trouble acide base est ancien</w:t>
      </w:r>
    </w:p>
    <w:p w:rsidR="003E6537" w:rsidRPr="003E6537" w:rsidRDefault="003E6537" w:rsidP="003E6537">
      <w:pPr>
        <w:pStyle w:val="NormalWeb"/>
        <w:spacing w:before="200" w:beforeAutospacing="0" w:after="0" w:afterAutospacing="0" w:line="216" w:lineRule="auto"/>
        <w:jc w:val="both"/>
        <w:rPr>
          <w:sz w:val="36"/>
          <w:szCs w:val="36"/>
        </w:rPr>
      </w:pPr>
      <w:r w:rsidRPr="00DB02B5">
        <w:rPr>
          <w:rFonts w:asciiTheme="minorHAnsi" w:eastAsiaTheme="minorEastAsia" w:hAnsi="Calibri" w:cstheme="minorBidi"/>
          <w:b/>
          <w:bCs/>
          <w:color w:val="4472C4" w:themeColor="accent5"/>
          <w:kern w:val="24"/>
          <w:sz w:val="36"/>
          <w:szCs w:val="36"/>
        </w:rPr>
        <w:t>6-</w:t>
      </w:r>
      <w:r w:rsidRPr="003E6537">
        <w:rPr>
          <w:rFonts w:asciiTheme="minorHAnsi" w:eastAsiaTheme="minorEastAsia" w:hAnsi="Calibri" w:cstheme="minorBidi"/>
          <w:b/>
          <w:bCs/>
          <w:color w:val="2E74B5" w:themeColor="accent1" w:themeShade="BF"/>
          <w:kern w:val="24"/>
          <w:sz w:val="36"/>
          <w:szCs w:val="36"/>
        </w:rPr>
        <w:t xml:space="preserve">Concernant les systèmes tampons, quelles sont les propositions </w:t>
      </w:r>
      <w:r w:rsidR="00DB02B5" w:rsidRPr="003E6537">
        <w:rPr>
          <w:rFonts w:asciiTheme="minorHAnsi" w:eastAsiaTheme="minorEastAsia" w:hAnsi="Calibri" w:cstheme="minorBidi"/>
          <w:b/>
          <w:bCs/>
          <w:color w:val="2E74B5" w:themeColor="accent1" w:themeShade="BF"/>
          <w:kern w:val="24"/>
          <w:sz w:val="36"/>
          <w:szCs w:val="36"/>
        </w:rPr>
        <w:t>exactes ?</w:t>
      </w:r>
    </w:p>
    <w:p w:rsidR="003E6537" w:rsidRPr="003E6537" w:rsidRDefault="003E6537" w:rsidP="003E6537">
      <w:pPr>
        <w:pStyle w:val="NormalWeb"/>
        <w:spacing w:before="200" w:beforeAutospacing="0" w:after="0" w:afterAutospacing="0" w:line="216" w:lineRule="auto"/>
        <w:jc w:val="both"/>
        <w:rPr>
          <w:sz w:val="36"/>
          <w:szCs w:val="36"/>
        </w:rPr>
      </w:pPr>
      <w:r w:rsidRPr="003E6537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A-Les systèmes tampons sont des molécules capables de limiter les variations de pH.</w:t>
      </w:r>
    </w:p>
    <w:p w:rsidR="003E6537" w:rsidRPr="003E6537" w:rsidRDefault="003E6537" w:rsidP="003E6537">
      <w:pPr>
        <w:pStyle w:val="NormalWeb"/>
        <w:spacing w:before="200" w:beforeAutospacing="0" w:after="0" w:afterAutospacing="0" w:line="216" w:lineRule="auto"/>
        <w:jc w:val="both"/>
        <w:rPr>
          <w:sz w:val="36"/>
          <w:szCs w:val="36"/>
        </w:rPr>
      </w:pPr>
      <w:proofErr w:type="spellStart"/>
      <w:r w:rsidRPr="003E6537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B-Le</w:t>
      </w:r>
      <w:proofErr w:type="spellEnd"/>
      <w:r w:rsidRPr="003E6537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 système tampon bicarbonate/acide carbonique est le seul tampon fermé de l’organisme.</w:t>
      </w:r>
    </w:p>
    <w:p w:rsidR="003E6537" w:rsidRPr="003E6537" w:rsidRDefault="003E6537" w:rsidP="003E6537">
      <w:pPr>
        <w:pStyle w:val="NormalWeb"/>
        <w:spacing w:before="200" w:beforeAutospacing="0" w:after="0" w:afterAutospacing="0" w:line="216" w:lineRule="auto"/>
        <w:jc w:val="both"/>
        <w:rPr>
          <w:sz w:val="36"/>
          <w:szCs w:val="36"/>
        </w:rPr>
      </w:pPr>
      <w:proofErr w:type="spellStart"/>
      <w:r w:rsidRPr="003E6537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C-Le</w:t>
      </w:r>
      <w:proofErr w:type="spellEnd"/>
      <w:r w:rsidRPr="003E6537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 pouvoir tampon de l’hémoglobine est amplifié par l’effet Haldane.</w:t>
      </w:r>
    </w:p>
    <w:p w:rsidR="003E6537" w:rsidRPr="003E6537" w:rsidRDefault="003E6537" w:rsidP="003E6537">
      <w:pPr>
        <w:pStyle w:val="NormalWeb"/>
        <w:spacing w:before="200" w:beforeAutospacing="0" w:after="0" w:afterAutospacing="0" w:line="216" w:lineRule="auto"/>
        <w:jc w:val="both"/>
        <w:rPr>
          <w:sz w:val="36"/>
          <w:szCs w:val="36"/>
        </w:rPr>
      </w:pPr>
      <w:proofErr w:type="spellStart"/>
      <w:r w:rsidRPr="003E6537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D-L’action</w:t>
      </w:r>
      <w:proofErr w:type="spellEnd"/>
      <w:r w:rsidRPr="003E6537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 du tampon est illimitée.</w:t>
      </w:r>
    </w:p>
    <w:p w:rsidR="003E6537" w:rsidRPr="003E6537" w:rsidRDefault="003E6537" w:rsidP="003E6537">
      <w:pPr>
        <w:pStyle w:val="NormalWeb"/>
        <w:spacing w:before="200" w:beforeAutospacing="0" w:after="0" w:afterAutospacing="0" w:line="216" w:lineRule="auto"/>
        <w:jc w:val="both"/>
        <w:rPr>
          <w:sz w:val="36"/>
          <w:szCs w:val="36"/>
        </w:rPr>
      </w:pPr>
      <w:r w:rsidRPr="003E6537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E-Les systèmes tampons fermés sont soumis à deux systèmes régulateurs </w:t>
      </w:r>
      <w:r w:rsidR="00DB02B5" w:rsidRPr="003E6537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indépendants, HCO</w:t>
      </w:r>
      <w:r w:rsidRPr="003E6537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3- est régulé par les reins et le CO2 par la ventilation alvéolaire.</w:t>
      </w:r>
    </w:p>
    <w:p w:rsidR="00947439" w:rsidRPr="00947439" w:rsidRDefault="00947439" w:rsidP="00947439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947439">
        <w:rPr>
          <w:rFonts w:asciiTheme="minorHAnsi" w:eastAsiaTheme="minorEastAsia" w:hAnsi="Calibri" w:cstheme="minorBidi"/>
          <w:b/>
          <w:bCs/>
          <w:color w:val="4472C4" w:themeColor="accent5"/>
          <w:kern w:val="24"/>
          <w:sz w:val="36"/>
          <w:szCs w:val="36"/>
        </w:rPr>
        <w:t xml:space="preserve">7-Les tampons </w:t>
      </w:r>
      <w:r w:rsidR="00DB02B5" w:rsidRPr="00947439">
        <w:rPr>
          <w:rFonts w:asciiTheme="minorHAnsi" w:eastAsiaTheme="minorEastAsia" w:hAnsi="Calibri" w:cstheme="minorBidi"/>
          <w:b/>
          <w:bCs/>
          <w:color w:val="4472C4" w:themeColor="accent5"/>
          <w:kern w:val="24"/>
          <w:sz w:val="36"/>
          <w:szCs w:val="36"/>
        </w:rPr>
        <w:t>intracellulaires :</w:t>
      </w:r>
    </w:p>
    <w:p w:rsidR="00947439" w:rsidRPr="00947439" w:rsidRDefault="00947439" w:rsidP="00947439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947439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A. Sont les plus importants pour maintenir le pH intracellulaire</w:t>
      </w:r>
    </w:p>
    <w:p w:rsidR="00947439" w:rsidRPr="00947439" w:rsidRDefault="00947439" w:rsidP="00947439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947439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B. Sont faciles à étudier</w:t>
      </w:r>
    </w:p>
    <w:p w:rsidR="00947439" w:rsidRPr="00947439" w:rsidRDefault="00947439" w:rsidP="00947439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947439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C. Sont constitués de phosphates et de protéines</w:t>
      </w:r>
    </w:p>
    <w:p w:rsidR="00947439" w:rsidRPr="00947439" w:rsidRDefault="00947439" w:rsidP="00947439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947439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D. Jouent un rôle majeur en cas d’acidose chronique</w:t>
      </w:r>
    </w:p>
    <w:p w:rsidR="00947439" w:rsidRDefault="00947439" w:rsidP="00947439">
      <w:pPr>
        <w:pStyle w:val="NormalWeb"/>
        <w:spacing w:before="200" w:beforeAutospacing="0" w:after="0" w:afterAutospacing="0" w:line="216" w:lineRule="auto"/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</w:pPr>
      <w:r w:rsidRPr="00947439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E. Se servent de l’</w:t>
      </w:r>
      <w:proofErr w:type="spellStart"/>
      <w:r w:rsidRPr="00947439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Hb</w:t>
      </w:r>
      <w:proofErr w:type="spellEnd"/>
      <w:r w:rsidRPr="00947439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 pour éliminer le CO2</w:t>
      </w:r>
    </w:p>
    <w:p w:rsidR="00947439" w:rsidRPr="00947439" w:rsidRDefault="00947439" w:rsidP="00947439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947439">
        <w:rPr>
          <w:rFonts w:asciiTheme="minorHAnsi" w:eastAsiaTheme="minorEastAsia" w:hAnsi="Calibri" w:cstheme="minorBidi"/>
          <w:b/>
          <w:bCs/>
          <w:color w:val="2E74B5" w:themeColor="accent1" w:themeShade="BF"/>
          <w:kern w:val="24"/>
          <w:sz w:val="36"/>
          <w:szCs w:val="36"/>
        </w:rPr>
        <w:t xml:space="preserve">8-Le système tampon bicarbonate-acide carbonique : </w:t>
      </w:r>
    </w:p>
    <w:p w:rsidR="00947439" w:rsidRPr="00947439" w:rsidRDefault="00947439" w:rsidP="00947439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947439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A- a une masse constante </w:t>
      </w:r>
    </w:p>
    <w:p w:rsidR="00947439" w:rsidRPr="00947439" w:rsidRDefault="00947439" w:rsidP="00947439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proofErr w:type="spellStart"/>
      <w:r w:rsidRPr="00947439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B-est</w:t>
      </w:r>
      <w:proofErr w:type="spellEnd"/>
      <w:r w:rsidRPr="00947439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 efficace en cas d’alcalose </w:t>
      </w:r>
    </w:p>
    <w:p w:rsidR="00947439" w:rsidRPr="00947439" w:rsidRDefault="00947439" w:rsidP="00947439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proofErr w:type="spellStart"/>
      <w:r w:rsidRPr="00947439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C-est</w:t>
      </w:r>
      <w:proofErr w:type="spellEnd"/>
      <w:r w:rsidRPr="00947439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 peu efficace en cas d’acidose </w:t>
      </w:r>
    </w:p>
    <w:p w:rsidR="00947439" w:rsidRPr="00947439" w:rsidRDefault="00947439" w:rsidP="00947439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947439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D- est soumis à un double contrôle viscéral </w:t>
      </w:r>
    </w:p>
    <w:p w:rsidR="00947439" w:rsidRPr="00947439" w:rsidRDefault="00947439" w:rsidP="00DB02B5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947439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E-a une activité importante dans les compartiments intracellulaires </w:t>
      </w:r>
    </w:p>
    <w:p w:rsidR="005B75F4" w:rsidRPr="005B75F4" w:rsidRDefault="005B75F4" w:rsidP="005B75F4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5B75F4">
        <w:rPr>
          <w:rFonts w:asciiTheme="minorHAnsi" w:eastAsiaTheme="minorEastAsia" w:hAnsi="Calibri" w:cstheme="minorBidi"/>
          <w:b/>
          <w:bCs/>
          <w:color w:val="4472C4" w:themeColor="accent5"/>
          <w:kern w:val="24"/>
          <w:sz w:val="36"/>
          <w:szCs w:val="36"/>
        </w:rPr>
        <w:t>9-Le système bicarbonates /acide carbonique :</w:t>
      </w:r>
    </w:p>
    <w:p w:rsidR="005B75F4" w:rsidRPr="005B75F4" w:rsidRDefault="005B75F4" w:rsidP="005B75F4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5B75F4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A. Est contrôlé par le rein</w:t>
      </w:r>
    </w:p>
    <w:p w:rsidR="005B75F4" w:rsidRPr="005B75F4" w:rsidRDefault="005B75F4" w:rsidP="005B75F4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5B75F4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B. Est contrôlé par le système respiratoire</w:t>
      </w:r>
    </w:p>
    <w:p w:rsidR="005B75F4" w:rsidRPr="005B75F4" w:rsidRDefault="005B75F4" w:rsidP="005B75F4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5B75F4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C. Est un système insaturable</w:t>
      </w:r>
    </w:p>
    <w:p w:rsidR="005B75F4" w:rsidRPr="005B75F4" w:rsidRDefault="005B75F4" w:rsidP="005B75F4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5B75F4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D. Il ne tamponne que les acides plus forts que l’acide carbonique</w:t>
      </w:r>
    </w:p>
    <w:p w:rsidR="005B75F4" w:rsidRDefault="005B75F4" w:rsidP="005B75F4">
      <w:pPr>
        <w:pStyle w:val="NormalWeb"/>
        <w:spacing w:before="200" w:beforeAutospacing="0" w:after="0" w:afterAutospacing="0" w:line="216" w:lineRule="auto"/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</w:pPr>
      <w:r w:rsidRPr="005B75F4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E. L’AC n’a aucun effet sur ce système</w:t>
      </w:r>
    </w:p>
    <w:p w:rsidR="003C314F" w:rsidRDefault="003C314F" w:rsidP="003C314F">
      <w:pPr>
        <w:pStyle w:val="NormalWeb"/>
        <w:spacing w:before="200" w:beforeAutospacing="0" w:after="0" w:afterAutospacing="0" w:line="216" w:lineRule="auto"/>
        <w:rPr>
          <w:rFonts w:asciiTheme="minorHAnsi" w:eastAsiaTheme="minorEastAsia" w:hAnsi="Calibri" w:cstheme="minorBidi"/>
          <w:b/>
          <w:bCs/>
          <w:color w:val="4472C4" w:themeColor="accent5"/>
          <w:kern w:val="24"/>
          <w:sz w:val="36"/>
          <w:szCs w:val="36"/>
        </w:rPr>
      </w:pPr>
    </w:p>
    <w:p w:rsidR="003C314F" w:rsidRDefault="003C314F" w:rsidP="003C314F">
      <w:pPr>
        <w:pStyle w:val="NormalWeb"/>
        <w:spacing w:before="200" w:beforeAutospacing="0" w:after="0" w:afterAutospacing="0" w:line="216" w:lineRule="auto"/>
        <w:rPr>
          <w:rFonts w:asciiTheme="minorHAnsi" w:eastAsiaTheme="minorEastAsia" w:hAnsi="Calibri" w:cstheme="minorBidi"/>
          <w:b/>
          <w:bCs/>
          <w:color w:val="4472C4" w:themeColor="accent5"/>
          <w:kern w:val="24"/>
          <w:sz w:val="36"/>
          <w:szCs w:val="36"/>
        </w:rPr>
      </w:pPr>
    </w:p>
    <w:p w:rsidR="00DB02B5" w:rsidRDefault="00DB02B5" w:rsidP="003C314F">
      <w:pPr>
        <w:pStyle w:val="NormalWeb"/>
        <w:spacing w:before="200" w:beforeAutospacing="0" w:after="0" w:afterAutospacing="0" w:line="216" w:lineRule="auto"/>
        <w:rPr>
          <w:rFonts w:asciiTheme="minorHAnsi" w:eastAsiaTheme="minorEastAsia" w:hAnsi="Calibri" w:cstheme="minorBidi"/>
          <w:b/>
          <w:bCs/>
          <w:color w:val="4472C4" w:themeColor="accent5"/>
          <w:kern w:val="24"/>
          <w:sz w:val="36"/>
          <w:szCs w:val="36"/>
        </w:rPr>
      </w:pPr>
    </w:p>
    <w:p w:rsidR="003C314F" w:rsidRPr="00DB02B5" w:rsidRDefault="003C314F" w:rsidP="003C314F">
      <w:pPr>
        <w:pStyle w:val="NormalWeb"/>
        <w:spacing w:before="200" w:beforeAutospacing="0" w:after="0" w:afterAutospacing="0" w:line="216" w:lineRule="auto"/>
        <w:rPr>
          <w:color w:val="4472C4" w:themeColor="accent5"/>
          <w:sz w:val="36"/>
          <w:szCs w:val="36"/>
        </w:rPr>
      </w:pPr>
      <w:r w:rsidRPr="00DB02B5">
        <w:rPr>
          <w:rFonts w:asciiTheme="minorHAnsi" w:eastAsiaTheme="minorEastAsia" w:hAnsi="Calibri" w:cstheme="minorBidi"/>
          <w:b/>
          <w:bCs/>
          <w:color w:val="4472C4" w:themeColor="accent5"/>
          <w:kern w:val="24"/>
          <w:sz w:val="36"/>
          <w:szCs w:val="36"/>
        </w:rPr>
        <w:t>10-</w:t>
      </w:r>
      <w:r w:rsidRPr="00DB02B5">
        <w:rPr>
          <w:rFonts w:asciiTheme="minorHAnsi" w:eastAsiaTheme="minorEastAsia" w:hAnsi="Calibri" w:cstheme="minorBidi"/>
          <w:b/>
          <w:bCs/>
          <w:color w:val="4472C4" w:themeColor="accent5"/>
          <w:kern w:val="24"/>
          <w:sz w:val="36"/>
          <w:szCs w:val="36"/>
        </w:rPr>
        <w:t xml:space="preserve">Le système tampon le plus efficace au niveau du liquide extracellulaire </w:t>
      </w:r>
      <w:proofErr w:type="gramStart"/>
      <w:r w:rsidRPr="00DB02B5">
        <w:rPr>
          <w:rFonts w:asciiTheme="minorHAnsi" w:eastAsiaTheme="minorEastAsia" w:hAnsi="Calibri" w:cstheme="minorBidi"/>
          <w:b/>
          <w:bCs/>
          <w:color w:val="4472C4" w:themeColor="accent5"/>
          <w:kern w:val="24"/>
          <w:sz w:val="36"/>
          <w:szCs w:val="36"/>
        </w:rPr>
        <w:t>est:</w:t>
      </w:r>
      <w:proofErr w:type="gramEnd"/>
      <w:r w:rsidRPr="00DB02B5">
        <w:rPr>
          <w:rFonts w:asciiTheme="minorHAnsi" w:eastAsiaTheme="minorEastAsia" w:hAnsi="Calibri" w:cstheme="minorBidi"/>
          <w:b/>
          <w:bCs/>
          <w:color w:val="4472C4" w:themeColor="accent5"/>
          <w:kern w:val="24"/>
          <w:sz w:val="36"/>
          <w:szCs w:val="36"/>
        </w:rPr>
        <w:t xml:space="preserve"> </w:t>
      </w:r>
    </w:p>
    <w:p w:rsidR="003C314F" w:rsidRPr="003C314F" w:rsidRDefault="003C314F" w:rsidP="003C314F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3C314F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A. Bicarbonate/acide carbonique </w:t>
      </w:r>
    </w:p>
    <w:p w:rsidR="003C314F" w:rsidRPr="003C314F" w:rsidRDefault="003C314F" w:rsidP="003C314F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3C314F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B. Phosphates inorganiques </w:t>
      </w:r>
    </w:p>
    <w:p w:rsidR="003C314F" w:rsidRPr="003C314F" w:rsidRDefault="003C314F" w:rsidP="003C314F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3C314F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C. Protéines plasmatiques </w:t>
      </w:r>
    </w:p>
    <w:p w:rsidR="003C314F" w:rsidRPr="003C314F" w:rsidRDefault="003C314F" w:rsidP="003C314F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3C314F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D. Hémoglobine </w:t>
      </w:r>
    </w:p>
    <w:p w:rsidR="003C314F" w:rsidRPr="003C314F" w:rsidRDefault="003C314F" w:rsidP="00DB02B5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3C314F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E. Carbonate de calcium </w:t>
      </w:r>
    </w:p>
    <w:p w:rsidR="005B75F4" w:rsidRPr="00DB02B5" w:rsidRDefault="003C314F" w:rsidP="005B75F4">
      <w:pPr>
        <w:pStyle w:val="NormalWeb"/>
        <w:spacing w:before="200" w:beforeAutospacing="0" w:after="0" w:afterAutospacing="0" w:line="216" w:lineRule="auto"/>
        <w:rPr>
          <w:color w:val="4472C4" w:themeColor="accent5"/>
          <w:sz w:val="36"/>
          <w:szCs w:val="36"/>
        </w:rPr>
      </w:pPr>
      <w:r w:rsidRPr="00DB02B5">
        <w:rPr>
          <w:rFonts w:asciiTheme="minorHAnsi" w:eastAsiaTheme="minorEastAsia" w:hAnsi="Calibri" w:cstheme="minorBidi"/>
          <w:b/>
          <w:bCs/>
          <w:color w:val="4472C4" w:themeColor="accent5"/>
          <w:kern w:val="24"/>
          <w:sz w:val="36"/>
          <w:szCs w:val="36"/>
        </w:rPr>
        <w:t>11</w:t>
      </w:r>
      <w:r w:rsidR="005B75F4" w:rsidRPr="00DB02B5">
        <w:rPr>
          <w:rFonts w:asciiTheme="minorHAnsi" w:eastAsiaTheme="minorEastAsia" w:hAnsi="Calibri" w:cstheme="minorBidi"/>
          <w:b/>
          <w:bCs/>
          <w:color w:val="4472C4" w:themeColor="accent5"/>
          <w:kern w:val="24"/>
          <w:sz w:val="36"/>
          <w:szCs w:val="36"/>
        </w:rPr>
        <w:t>-Les tampons osseux :</w:t>
      </w:r>
    </w:p>
    <w:p w:rsidR="005B75F4" w:rsidRPr="005B75F4" w:rsidRDefault="005B75F4" w:rsidP="005B75F4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5B75F4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A. Interviennent très rapidement</w:t>
      </w:r>
    </w:p>
    <w:p w:rsidR="005B75F4" w:rsidRPr="005B75F4" w:rsidRDefault="005B75F4" w:rsidP="005B75F4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5B75F4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B. Jouent un rôle majeur dans l’acidose métabolique chronique</w:t>
      </w:r>
    </w:p>
    <w:p w:rsidR="005B75F4" w:rsidRPr="005B75F4" w:rsidRDefault="005B75F4" w:rsidP="005B75F4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5B75F4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C. Sont constitués de système carbonate / bicarbonate de calcium</w:t>
      </w:r>
    </w:p>
    <w:p w:rsidR="005B75F4" w:rsidRPr="005B75F4" w:rsidRDefault="005B75F4" w:rsidP="005B75F4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5B75F4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D. Sont un système ouvert</w:t>
      </w:r>
    </w:p>
    <w:p w:rsidR="005B75F4" w:rsidRDefault="005B75F4" w:rsidP="005B75F4">
      <w:pPr>
        <w:pStyle w:val="NormalWeb"/>
        <w:spacing w:before="200" w:beforeAutospacing="0" w:after="0" w:afterAutospacing="0" w:line="216" w:lineRule="auto"/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</w:pPr>
      <w:r w:rsidRPr="005B75F4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E. Le </w:t>
      </w:r>
      <w:proofErr w:type="spellStart"/>
      <w:r w:rsidRPr="005B75F4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Pka</w:t>
      </w:r>
      <w:proofErr w:type="spellEnd"/>
      <w:r w:rsidRPr="005B75F4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 est proche du pH</w:t>
      </w:r>
    </w:p>
    <w:p w:rsidR="00A50057" w:rsidRPr="00A50057" w:rsidRDefault="00A50057" w:rsidP="00A50057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A50057">
        <w:rPr>
          <w:rFonts w:asciiTheme="minorHAnsi" w:eastAsiaTheme="minorEastAsia" w:hAnsi="Calibri" w:cstheme="minorBidi"/>
          <w:b/>
          <w:bCs/>
          <w:color w:val="2E74B5" w:themeColor="accent1" w:themeShade="BF"/>
          <w:kern w:val="24"/>
          <w:sz w:val="36"/>
          <w:szCs w:val="36"/>
        </w:rPr>
        <w:t>12-</w:t>
      </w:r>
      <w:r w:rsidRPr="00A50057">
        <w:rPr>
          <w:rFonts w:asciiTheme="minorHAnsi" w:eastAsiaTheme="minorEastAsia" w:hAnsi="Calibri" w:cstheme="minorBidi"/>
          <w:b/>
          <w:bCs/>
          <w:color w:val="2E74B5" w:themeColor="accent1" w:themeShade="BF"/>
          <w:kern w:val="24"/>
          <w:sz w:val="36"/>
          <w:szCs w:val="36"/>
        </w:rPr>
        <w:t xml:space="preserve">Les chémorécepteurs centraux : </w:t>
      </w:r>
    </w:p>
    <w:p w:rsidR="00A50057" w:rsidRPr="00A50057" w:rsidRDefault="00A50057" w:rsidP="00A50057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A50057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A- ont un délai d’action de quelques heures </w:t>
      </w:r>
    </w:p>
    <w:p w:rsidR="00A50057" w:rsidRPr="00A50057" w:rsidRDefault="00A50057" w:rsidP="00A50057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A50057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B- sont insensibles au CO2 </w:t>
      </w:r>
    </w:p>
    <w:p w:rsidR="00A50057" w:rsidRPr="00A50057" w:rsidRDefault="00A50057" w:rsidP="00A50057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A50057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C-sont sensibles à la PO2 </w:t>
      </w:r>
    </w:p>
    <w:p w:rsidR="00A50057" w:rsidRPr="00A50057" w:rsidRDefault="00A50057" w:rsidP="00A50057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A50057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D- sont stimulés par les ions H+ </w:t>
      </w:r>
    </w:p>
    <w:p w:rsidR="00A50057" w:rsidRDefault="00A50057" w:rsidP="00A50057">
      <w:pPr>
        <w:pStyle w:val="NormalWeb"/>
        <w:spacing w:before="200" w:beforeAutospacing="0" w:after="0" w:afterAutospacing="0" w:line="216" w:lineRule="auto"/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</w:pPr>
      <w:r w:rsidRPr="00A50057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E- stimulent les muscles ventilatoires </w:t>
      </w:r>
    </w:p>
    <w:p w:rsidR="00A50057" w:rsidRPr="00A50057" w:rsidRDefault="00A50057" w:rsidP="00A50057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</w:p>
    <w:p w:rsidR="00A50057" w:rsidRDefault="00A50057" w:rsidP="005B75F4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</w:p>
    <w:p w:rsidR="00DB02B5" w:rsidRPr="00A50057" w:rsidRDefault="00DB02B5" w:rsidP="005B75F4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</w:p>
    <w:p w:rsidR="003B3F7E" w:rsidRDefault="003B3F7E" w:rsidP="00EE2BC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</w:p>
    <w:p w:rsidR="00A50057" w:rsidRPr="00DB02B5" w:rsidRDefault="00A50057" w:rsidP="00A50057">
      <w:pPr>
        <w:pStyle w:val="NormalWeb"/>
        <w:spacing w:before="200" w:beforeAutospacing="0" w:after="0" w:afterAutospacing="0" w:line="216" w:lineRule="auto"/>
        <w:rPr>
          <w:rFonts w:asciiTheme="minorHAnsi" w:hAnsiTheme="minorHAnsi" w:cstheme="minorHAnsi"/>
          <w:b/>
          <w:bCs/>
          <w:color w:val="4472C4" w:themeColor="accent5"/>
          <w:sz w:val="36"/>
          <w:szCs w:val="36"/>
        </w:rPr>
      </w:pPr>
      <w:r w:rsidRPr="00DB02B5">
        <w:rPr>
          <w:rFonts w:asciiTheme="minorHAnsi" w:hAnsiTheme="minorHAnsi" w:cstheme="minorHAnsi"/>
          <w:b/>
          <w:bCs/>
          <w:color w:val="4472C4" w:themeColor="accent5"/>
          <w:sz w:val="36"/>
          <w:szCs w:val="36"/>
        </w:rPr>
        <w:t>13-</w:t>
      </w:r>
      <w:r w:rsidRPr="00DB02B5">
        <w:rPr>
          <w:rFonts w:asciiTheme="minorHAnsi" w:eastAsiaTheme="minorEastAsia" w:hAnsiTheme="minorHAnsi" w:cstheme="minorHAnsi"/>
          <w:b/>
          <w:bCs/>
          <w:color w:val="4472C4" w:themeColor="accent5"/>
          <w:kern w:val="24"/>
          <w:sz w:val="36"/>
          <w:szCs w:val="36"/>
        </w:rPr>
        <w:t xml:space="preserve">Les chémorécepteurs périphériques : </w:t>
      </w:r>
    </w:p>
    <w:p w:rsidR="00A50057" w:rsidRPr="00A50057" w:rsidRDefault="00A50057" w:rsidP="00A50057">
      <w:pPr>
        <w:pStyle w:val="NormalWeb"/>
        <w:spacing w:before="200" w:beforeAutospacing="0" w:after="0" w:afterAutospacing="0" w:line="216" w:lineRule="auto"/>
        <w:rPr>
          <w:rFonts w:asciiTheme="minorHAnsi" w:hAnsiTheme="minorHAnsi" w:cstheme="minorHAnsi"/>
          <w:sz w:val="36"/>
          <w:szCs w:val="36"/>
        </w:rPr>
      </w:pPr>
      <w:r w:rsidRPr="00A50057">
        <w:rPr>
          <w:rFonts w:asciiTheme="minorHAnsi" w:eastAsiaTheme="minorEastAsia" w:hAnsiTheme="minorHAnsi" w:cstheme="minorHAnsi"/>
          <w:color w:val="000000" w:themeColor="text1"/>
          <w:kern w:val="24"/>
          <w:sz w:val="36"/>
          <w:szCs w:val="36"/>
        </w:rPr>
        <w:t xml:space="preserve">A. ont une action lente </w:t>
      </w:r>
    </w:p>
    <w:p w:rsidR="00A50057" w:rsidRPr="00A50057" w:rsidRDefault="00A50057" w:rsidP="00A50057">
      <w:pPr>
        <w:pStyle w:val="NormalWeb"/>
        <w:spacing w:before="200" w:beforeAutospacing="0" w:after="0" w:afterAutospacing="0" w:line="216" w:lineRule="auto"/>
        <w:rPr>
          <w:rFonts w:asciiTheme="minorHAnsi" w:hAnsiTheme="minorHAnsi" w:cstheme="minorHAnsi"/>
          <w:sz w:val="36"/>
          <w:szCs w:val="36"/>
        </w:rPr>
      </w:pPr>
      <w:r w:rsidRPr="00A50057">
        <w:rPr>
          <w:rFonts w:asciiTheme="minorHAnsi" w:eastAsiaTheme="minorEastAsia" w:hAnsiTheme="minorHAnsi" w:cstheme="minorHAnsi"/>
          <w:color w:val="000000" w:themeColor="text1"/>
          <w:kern w:val="24"/>
          <w:sz w:val="36"/>
          <w:szCs w:val="36"/>
        </w:rPr>
        <w:t xml:space="preserve">B. sont insensibles aux CO2 </w:t>
      </w:r>
    </w:p>
    <w:p w:rsidR="00A50057" w:rsidRPr="00A50057" w:rsidRDefault="00A50057" w:rsidP="00A50057">
      <w:pPr>
        <w:pStyle w:val="NormalWeb"/>
        <w:spacing w:before="200" w:beforeAutospacing="0" w:after="0" w:afterAutospacing="0" w:line="216" w:lineRule="auto"/>
        <w:rPr>
          <w:rFonts w:asciiTheme="minorHAnsi" w:hAnsiTheme="minorHAnsi" w:cstheme="minorHAnsi"/>
          <w:sz w:val="36"/>
          <w:szCs w:val="36"/>
        </w:rPr>
      </w:pPr>
      <w:r w:rsidRPr="00A50057">
        <w:rPr>
          <w:rFonts w:asciiTheme="minorHAnsi" w:eastAsiaTheme="minorEastAsia" w:hAnsiTheme="minorHAnsi" w:cstheme="minorHAnsi"/>
          <w:color w:val="000000" w:themeColor="text1"/>
          <w:kern w:val="24"/>
          <w:sz w:val="36"/>
          <w:szCs w:val="36"/>
        </w:rPr>
        <w:t xml:space="preserve">C. sont sensibles à la PO2 </w:t>
      </w:r>
    </w:p>
    <w:p w:rsidR="00A50057" w:rsidRPr="00A50057" w:rsidRDefault="00A50057" w:rsidP="00A50057">
      <w:pPr>
        <w:pStyle w:val="NormalWeb"/>
        <w:spacing w:before="200" w:beforeAutospacing="0" w:after="0" w:afterAutospacing="0" w:line="216" w:lineRule="auto"/>
        <w:rPr>
          <w:rFonts w:asciiTheme="minorHAnsi" w:hAnsiTheme="minorHAnsi" w:cstheme="minorHAnsi"/>
          <w:sz w:val="36"/>
          <w:szCs w:val="36"/>
        </w:rPr>
      </w:pPr>
      <w:r w:rsidRPr="00A50057">
        <w:rPr>
          <w:rFonts w:asciiTheme="minorHAnsi" w:eastAsiaTheme="minorEastAsia" w:hAnsiTheme="minorHAnsi" w:cstheme="minorHAnsi"/>
          <w:color w:val="000000" w:themeColor="text1"/>
          <w:kern w:val="24"/>
          <w:sz w:val="36"/>
          <w:szCs w:val="36"/>
        </w:rPr>
        <w:t xml:space="preserve">D. sont stimulés par les ions H+ </w:t>
      </w:r>
    </w:p>
    <w:p w:rsidR="00A50057" w:rsidRDefault="00A50057" w:rsidP="00A50057">
      <w:pPr>
        <w:pStyle w:val="NormalWeb"/>
        <w:spacing w:before="200" w:beforeAutospacing="0" w:after="0" w:afterAutospacing="0" w:line="216" w:lineRule="auto"/>
        <w:rPr>
          <w:rFonts w:asciiTheme="minorHAnsi" w:eastAsiaTheme="minorEastAsia" w:hAnsiTheme="minorHAnsi" w:cstheme="minorHAnsi"/>
          <w:color w:val="000000" w:themeColor="text1"/>
          <w:kern w:val="24"/>
          <w:sz w:val="36"/>
          <w:szCs w:val="36"/>
        </w:rPr>
      </w:pPr>
      <w:r w:rsidRPr="00A50057">
        <w:rPr>
          <w:rFonts w:asciiTheme="minorHAnsi" w:eastAsiaTheme="minorEastAsia" w:hAnsiTheme="minorHAnsi" w:cstheme="minorHAnsi"/>
          <w:color w:val="000000" w:themeColor="text1"/>
          <w:kern w:val="24"/>
          <w:sz w:val="36"/>
          <w:szCs w:val="36"/>
        </w:rPr>
        <w:t xml:space="preserve">E. </w:t>
      </w:r>
      <w:proofErr w:type="gramStart"/>
      <w:r w:rsidRPr="00A50057">
        <w:rPr>
          <w:rFonts w:asciiTheme="minorHAnsi" w:eastAsiaTheme="minorEastAsia" w:hAnsiTheme="minorHAnsi" w:cstheme="minorHAnsi"/>
          <w:color w:val="000000" w:themeColor="text1"/>
          <w:kern w:val="24"/>
          <w:sz w:val="36"/>
          <w:szCs w:val="36"/>
        </w:rPr>
        <w:t>inhibent</w:t>
      </w:r>
      <w:proofErr w:type="gramEnd"/>
      <w:r w:rsidRPr="00A50057">
        <w:rPr>
          <w:rFonts w:asciiTheme="minorHAnsi" w:eastAsiaTheme="minorEastAsia" w:hAnsiTheme="minorHAnsi" w:cstheme="minorHAnsi"/>
          <w:color w:val="000000" w:themeColor="text1"/>
          <w:kern w:val="24"/>
          <w:sz w:val="36"/>
          <w:szCs w:val="36"/>
        </w:rPr>
        <w:t xml:space="preserve"> </w:t>
      </w:r>
      <w:r w:rsidR="00DB02B5" w:rsidRPr="00A50057">
        <w:rPr>
          <w:rFonts w:asciiTheme="minorHAnsi" w:eastAsiaTheme="minorEastAsia" w:hAnsiTheme="minorHAnsi" w:cstheme="minorHAnsi"/>
          <w:color w:val="000000" w:themeColor="text1"/>
          <w:kern w:val="24"/>
          <w:sz w:val="36"/>
          <w:szCs w:val="36"/>
        </w:rPr>
        <w:t>les muscles ventilatoires</w:t>
      </w:r>
      <w:r w:rsidRPr="00A50057">
        <w:rPr>
          <w:rFonts w:asciiTheme="minorHAnsi" w:eastAsiaTheme="minorEastAsia" w:hAnsiTheme="minorHAnsi" w:cstheme="minorHAnsi"/>
          <w:color w:val="000000" w:themeColor="text1"/>
          <w:kern w:val="24"/>
          <w:sz w:val="36"/>
          <w:szCs w:val="36"/>
        </w:rPr>
        <w:t xml:space="preserve"> </w:t>
      </w:r>
    </w:p>
    <w:p w:rsidR="00F863B2" w:rsidRPr="00F863B2" w:rsidRDefault="00F863B2" w:rsidP="00F863B2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>
        <w:rPr>
          <w:rFonts w:asciiTheme="minorHAnsi" w:eastAsiaTheme="minorEastAsia" w:hAnsi="Calibri" w:cstheme="minorBidi"/>
          <w:b/>
          <w:bCs/>
          <w:color w:val="4472C4" w:themeColor="accent5"/>
          <w:kern w:val="24"/>
          <w:sz w:val="36"/>
          <w:szCs w:val="36"/>
        </w:rPr>
        <w:t>14-</w:t>
      </w:r>
      <w:r w:rsidRPr="00F863B2">
        <w:rPr>
          <w:rFonts w:asciiTheme="minorHAnsi" w:eastAsiaTheme="minorEastAsia" w:hAnsi="Calibri" w:cstheme="minorBidi"/>
          <w:b/>
          <w:bCs/>
          <w:color w:val="4472C4" w:themeColor="accent5"/>
          <w:kern w:val="24"/>
          <w:sz w:val="36"/>
          <w:szCs w:val="36"/>
        </w:rPr>
        <w:t xml:space="preserve">Le rôle du poumon dans la régulation acide </w:t>
      </w:r>
      <w:proofErr w:type="gramStart"/>
      <w:r w:rsidRPr="00F863B2">
        <w:rPr>
          <w:rFonts w:asciiTheme="minorHAnsi" w:eastAsiaTheme="minorEastAsia" w:hAnsi="Calibri" w:cstheme="minorBidi"/>
          <w:b/>
          <w:bCs/>
          <w:color w:val="4472C4" w:themeColor="accent5"/>
          <w:kern w:val="24"/>
          <w:sz w:val="36"/>
          <w:szCs w:val="36"/>
        </w:rPr>
        <w:t>base:</w:t>
      </w:r>
      <w:proofErr w:type="gramEnd"/>
    </w:p>
    <w:p w:rsidR="00F863B2" w:rsidRPr="00F863B2" w:rsidRDefault="00F863B2" w:rsidP="00F863B2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F863B2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A-La régulation du stock en CO2 se fait par le biais de la PaCO2</w:t>
      </w:r>
    </w:p>
    <w:p w:rsidR="00F863B2" w:rsidRPr="00F863B2" w:rsidRDefault="00F863B2" w:rsidP="00F863B2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F863B2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B- La régulation du stock en CO2 se fait par le biais de la PaO2</w:t>
      </w:r>
    </w:p>
    <w:p w:rsidR="00F863B2" w:rsidRPr="00F863B2" w:rsidRDefault="00F863B2" w:rsidP="00F863B2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F863B2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C- Les </w:t>
      </w:r>
      <w:proofErr w:type="spellStart"/>
      <w:r w:rsidRPr="00F863B2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Chémo</w:t>
      </w:r>
      <w:proofErr w:type="spellEnd"/>
      <w:r w:rsidRPr="00F863B2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-R centraux ajustent la ventilation pour normaliser la PaCO2</w:t>
      </w:r>
    </w:p>
    <w:p w:rsidR="00F863B2" w:rsidRPr="00F863B2" w:rsidRDefault="00F863B2" w:rsidP="00F863B2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F863B2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D-Les </w:t>
      </w:r>
      <w:proofErr w:type="spellStart"/>
      <w:r w:rsidRPr="00F863B2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Chémo</w:t>
      </w:r>
      <w:proofErr w:type="spellEnd"/>
      <w:r w:rsidRPr="00F863B2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-R </w:t>
      </w:r>
      <w:proofErr w:type="spellStart"/>
      <w:r w:rsidRPr="00F863B2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péripériques</w:t>
      </w:r>
      <w:proofErr w:type="spellEnd"/>
      <w:r w:rsidRPr="00F863B2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 ajustent la ventilation pour normaliser la PaCO2</w:t>
      </w:r>
    </w:p>
    <w:p w:rsidR="00F863B2" w:rsidRDefault="00F863B2" w:rsidP="00F863B2">
      <w:pPr>
        <w:pStyle w:val="NormalWeb"/>
        <w:spacing w:before="200" w:beforeAutospacing="0" w:after="0" w:afterAutospacing="0" w:line="216" w:lineRule="auto"/>
        <w:rPr>
          <w:rFonts w:asciiTheme="minorHAnsi" w:eastAsiaTheme="minorEastAsia" w:hAnsiTheme="minorHAnsi" w:cstheme="minorHAnsi"/>
          <w:color w:val="000000" w:themeColor="text1"/>
          <w:kern w:val="24"/>
          <w:sz w:val="36"/>
          <w:szCs w:val="36"/>
        </w:rPr>
      </w:pPr>
      <w:r w:rsidRPr="00F863B2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E-Les </w:t>
      </w:r>
      <w:proofErr w:type="spellStart"/>
      <w:r w:rsidRPr="00F863B2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Chémo</w:t>
      </w:r>
      <w:proofErr w:type="spellEnd"/>
      <w:r w:rsidRPr="00F863B2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-R centraux sont plus sensible</w:t>
      </w:r>
      <w:r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s</w:t>
      </w:r>
    </w:p>
    <w:p w:rsidR="004D7D4C" w:rsidRPr="004D7D4C" w:rsidRDefault="00F863B2" w:rsidP="004D7D4C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>
        <w:rPr>
          <w:rFonts w:asciiTheme="minorHAnsi" w:eastAsiaTheme="minorEastAsia" w:hAnsiTheme="minorHAnsi" w:cstheme="minorHAnsi"/>
          <w:b/>
          <w:bCs/>
          <w:color w:val="4472C4" w:themeColor="accent5"/>
          <w:kern w:val="24"/>
          <w:sz w:val="36"/>
          <w:szCs w:val="36"/>
        </w:rPr>
        <w:t>15</w:t>
      </w:r>
      <w:r w:rsidR="004D7D4C" w:rsidRPr="00DB02B5">
        <w:rPr>
          <w:rFonts w:asciiTheme="minorHAnsi" w:eastAsiaTheme="minorEastAsia" w:hAnsiTheme="minorHAnsi" w:cstheme="minorHAnsi"/>
          <w:b/>
          <w:bCs/>
          <w:color w:val="4472C4" w:themeColor="accent5"/>
          <w:kern w:val="24"/>
          <w:sz w:val="36"/>
          <w:szCs w:val="36"/>
        </w:rPr>
        <w:t>-</w:t>
      </w:r>
      <w:r w:rsidR="004D7D4C" w:rsidRPr="00DB02B5">
        <w:rPr>
          <w:rFonts w:asciiTheme="minorHAnsi" w:eastAsiaTheme="minorEastAsia" w:hAnsi="Calibri" w:cstheme="minorBidi"/>
          <w:b/>
          <w:bCs/>
          <w:color w:val="4472C4" w:themeColor="accent5"/>
          <w:kern w:val="24"/>
          <w:sz w:val="36"/>
          <w:szCs w:val="36"/>
        </w:rPr>
        <w:t xml:space="preserve">Le </w:t>
      </w:r>
      <w:r w:rsidR="004D7D4C" w:rsidRPr="004D7D4C">
        <w:rPr>
          <w:rFonts w:asciiTheme="minorHAnsi" w:eastAsiaTheme="minorEastAsia" w:hAnsi="Calibri" w:cstheme="minorBidi"/>
          <w:b/>
          <w:bCs/>
          <w:color w:val="2E74B5" w:themeColor="accent1" w:themeShade="BF"/>
          <w:kern w:val="24"/>
          <w:sz w:val="36"/>
          <w:szCs w:val="36"/>
        </w:rPr>
        <w:t xml:space="preserve">rein intervient dans l’équilibre acido-basique : </w:t>
      </w:r>
    </w:p>
    <w:p w:rsidR="004D7D4C" w:rsidRPr="004D7D4C" w:rsidRDefault="004D7D4C" w:rsidP="004D7D4C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4D7D4C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A. au bout de quelques secondes </w:t>
      </w:r>
    </w:p>
    <w:p w:rsidR="004D7D4C" w:rsidRPr="004D7D4C" w:rsidRDefault="004D7D4C" w:rsidP="004D7D4C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4D7D4C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B. en éliminant une urine de pH variable </w:t>
      </w:r>
    </w:p>
    <w:p w:rsidR="004D7D4C" w:rsidRPr="004D7D4C" w:rsidRDefault="004D7D4C" w:rsidP="004D7D4C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4D7D4C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C. en sécrétant les acides fixes </w:t>
      </w:r>
    </w:p>
    <w:p w:rsidR="004D7D4C" w:rsidRPr="004D7D4C" w:rsidRDefault="004D7D4C" w:rsidP="004D7D4C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4D7D4C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D. en sécrétant les acides volatils </w:t>
      </w:r>
    </w:p>
    <w:p w:rsidR="004D7D4C" w:rsidRDefault="004D7D4C" w:rsidP="004D7D4C">
      <w:pPr>
        <w:pStyle w:val="NormalWeb"/>
        <w:spacing w:before="200" w:beforeAutospacing="0" w:after="0" w:afterAutospacing="0" w:line="216" w:lineRule="auto"/>
        <w:rPr>
          <w:rFonts w:asciiTheme="minorHAnsi" w:eastAsiaTheme="minorEastAsia" w:hAnsi="Calibri" w:cstheme="minorBidi"/>
          <w:color w:val="000000" w:themeColor="text1"/>
          <w:kern w:val="24"/>
          <w:sz w:val="56"/>
          <w:szCs w:val="56"/>
        </w:rPr>
      </w:pPr>
      <w:r w:rsidRPr="004D7D4C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E. en excrétant l’ammonium</w:t>
      </w:r>
      <w:r>
        <w:rPr>
          <w:rFonts w:asciiTheme="minorHAnsi" w:eastAsiaTheme="minorEastAsia" w:hAnsi="Calibri" w:cstheme="minorBidi"/>
          <w:color w:val="000000" w:themeColor="text1"/>
          <w:kern w:val="24"/>
          <w:sz w:val="56"/>
          <w:szCs w:val="56"/>
        </w:rPr>
        <w:t xml:space="preserve"> </w:t>
      </w:r>
    </w:p>
    <w:p w:rsidR="004705BA" w:rsidRPr="004705BA" w:rsidRDefault="00F863B2" w:rsidP="004705BA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>
        <w:rPr>
          <w:rFonts w:asciiTheme="minorHAnsi" w:eastAsiaTheme="minorEastAsia" w:hAnsi="Calibri" w:cstheme="minorBidi"/>
          <w:b/>
          <w:bCs/>
          <w:color w:val="4472C4" w:themeColor="accent5"/>
          <w:kern w:val="24"/>
          <w:sz w:val="36"/>
          <w:szCs w:val="36"/>
        </w:rPr>
        <w:t>16</w:t>
      </w:r>
      <w:r w:rsidR="004705BA" w:rsidRPr="004705BA">
        <w:rPr>
          <w:rFonts w:asciiTheme="minorHAnsi" w:eastAsiaTheme="minorEastAsia" w:hAnsi="Calibri" w:cstheme="minorBidi"/>
          <w:b/>
          <w:bCs/>
          <w:color w:val="4472C4" w:themeColor="accent5"/>
          <w:kern w:val="24"/>
          <w:sz w:val="36"/>
          <w:szCs w:val="36"/>
        </w:rPr>
        <w:t>-</w:t>
      </w:r>
      <w:r w:rsidR="004705BA" w:rsidRPr="004705BA">
        <w:rPr>
          <w:rFonts w:asciiTheme="minorHAnsi" w:eastAsiaTheme="minorEastAsia" w:hAnsi="Calibri" w:cstheme="minorBidi"/>
          <w:b/>
          <w:bCs/>
          <w:color w:val="4472C4" w:themeColor="accent5"/>
          <w:kern w:val="24"/>
          <w:sz w:val="36"/>
          <w:szCs w:val="36"/>
        </w:rPr>
        <w:t xml:space="preserve">La réabsorption tubulaire des bicarbonates : </w:t>
      </w:r>
    </w:p>
    <w:p w:rsidR="004705BA" w:rsidRPr="004705BA" w:rsidRDefault="004705BA" w:rsidP="004705BA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4705BA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A. est maximale dans le néphron distal </w:t>
      </w:r>
    </w:p>
    <w:p w:rsidR="004705BA" w:rsidRPr="004705BA" w:rsidRDefault="004705BA" w:rsidP="004705BA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4705BA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B. concerne 50 % des bicarbonates filtrés </w:t>
      </w:r>
    </w:p>
    <w:p w:rsidR="004705BA" w:rsidRPr="004705BA" w:rsidRDefault="004705BA" w:rsidP="004705BA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4705BA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C. s’accompagne d’une réabsorption de </w:t>
      </w:r>
      <w:proofErr w:type="spellStart"/>
      <w:r w:rsidRPr="004705BA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Na+et</w:t>
      </w:r>
      <w:proofErr w:type="spellEnd"/>
      <w:r w:rsidRPr="004705BA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 d’une sécrétion d’ions H+ dans le néphron proximal </w:t>
      </w:r>
    </w:p>
    <w:p w:rsidR="004705BA" w:rsidRPr="004705BA" w:rsidRDefault="004705BA" w:rsidP="004705BA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4705BA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D. s’accompagne d’une réabsorption de K+ et d’une sécrétion d’ions H+ dans les cellules intercalaires A </w:t>
      </w:r>
    </w:p>
    <w:p w:rsidR="004705BA" w:rsidRDefault="004705BA" w:rsidP="004705BA">
      <w:pPr>
        <w:pStyle w:val="NormalWeb"/>
        <w:spacing w:before="200" w:beforeAutospacing="0" w:after="0" w:afterAutospacing="0" w:line="216" w:lineRule="auto"/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</w:pPr>
      <w:r w:rsidRPr="004705BA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E. diminue en cas d’acidose </w:t>
      </w:r>
    </w:p>
    <w:p w:rsidR="00DB02B5" w:rsidRDefault="00DB02B5" w:rsidP="004705BA">
      <w:pPr>
        <w:pStyle w:val="NormalWeb"/>
        <w:spacing w:before="200" w:beforeAutospacing="0" w:after="0" w:afterAutospacing="0" w:line="216" w:lineRule="auto"/>
        <w:rPr>
          <w:rFonts w:asciiTheme="minorHAnsi" w:eastAsiaTheme="minorEastAsia" w:hAnsi="Calibri" w:cstheme="minorBidi"/>
          <w:b/>
          <w:bCs/>
          <w:color w:val="4472C4" w:themeColor="accent5"/>
          <w:kern w:val="24"/>
          <w:sz w:val="36"/>
          <w:szCs w:val="36"/>
        </w:rPr>
      </w:pPr>
    </w:p>
    <w:p w:rsidR="004705BA" w:rsidRPr="00DB02B5" w:rsidRDefault="00F863B2" w:rsidP="004705BA">
      <w:pPr>
        <w:pStyle w:val="NormalWeb"/>
        <w:spacing w:before="200" w:beforeAutospacing="0" w:after="0" w:afterAutospacing="0" w:line="216" w:lineRule="auto"/>
        <w:rPr>
          <w:b/>
          <w:bCs/>
          <w:color w:val="4472C4" w:themeColor="accent5"/>
          <w:sz w:val="36"/>
          <w:szCs w:val="36"/>
        </w:rPr>
      </w:pPr>
      <w:r>
        <w:rPr>
          <w:rFonts w:asciiTheme="minorHAnsi" w:eastAsiaTheme="minorEastAsia" w:hAnsi="Calibri" w:cstheme="minorBidi"/>
          <w:b/>
          <w:bCs/>
          <w:color w:val="4472C4" w:themeColor="accent5"/>
          <w:kern w:val="24"/>
          <w:sz w:val="36"/>
          <w:szCs w:val="36"/>
        </w:rPr>
        <w:t>17</w:t>
      </w:r>
      <w:r w:rsidR="004705BA" w:rsidRPr="00DB02B5">
        <w:rPr>
          <w:rFonts w:asciiTheme="minorHAnsi" w:eastAsiaTheme="minorEastAsia" w:hAnsi="Calibri" w:cstheme="minorBidi"/>
          <w:b/>
          <w:bCs/>
          <w:color w:val="4472C4" w:themeColor="accent5"/>
          <w:kern w:val="24"/>
          <w:sz w:val="36"/>
          <w:szCs w:val="36"/>
        </w:rPr>
        <w:t>-</w:t>
      </w:r>
      <w:r w:rsidR="004705BA" w:rsidRPr="00DB02B5">
        <w:rPr>
          <w:rFonts w:asciiTheme="minorHAnsi" w:eastAsiaTheme="minorEastAsia" w:hAnsi="Calibri" w:cstheme="minorBidi"/>
          <w:b/>
          <w:bCs/>
          <w:color w:val="4472C4" w:themeColor="accent5"/>
          <w:kern w:val="24"/>
          <w:sz w:val="36"/>
          <w:szCs w:val="36"/>
        </w:rPr>
        <w:t>Concernant l’équilibre acido-basique, quelles sont les propositions exactes</w:t>
      </w:r>
      <w:r w:rsidR="00DB02B5" w:rsidRPr="00DB02B5">
        <w:rPr>
          <w:rFonts w:asciiTheme="minorHAnsi" w:eastAsiaTheme="minorEastAsia" w:hAnsi="Calibri" w:cstheme="minorBidi"/>
          <w:b/>
          <w:bCs/>
          <w:color w:val="4472C4" w:themeColor="accent5"/>
          <w:kern w:val="24"/>
          <w:sz w:val="36"/>
          <w:szCs w:val="36"/>
        </w:rPr>
        <w:t xml:space="preserve"> </w:t>
      </w:r>
      <w:r w:rsidR="004705BA" w:rsidRPr="00DB02B5">
        <w:rPr>
          <w:rFonts w:asciiTheme="minorHAnsi" w:eastAsiaTheme="minorEastAsia" w:hAnsi="Calibri" w:cstheme="minorBidi"/>
          <w:b/>
          <w:bCs/>
          <w:color w:val="4472C4" w:themeColor="accent5"/>
          <w:kern w:val="24"/>
          <w:sz w:val="36"/>
          <w:szCs w:val="36"/>
        </w:rPr>
        <w:t>?</w:t>
      </w:r>
    </w:p>
    <w:p w:rsidR="004705BA" w:rsidRPr="004705BA" w:rsidRDefault="004705BA" w:rsidP="004705BA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4705BA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A-Les tampons osseux jouent un rôle majeur dans les surcharges acides chroniques</w:t>
      </w:r>
    </w:p>
    <w:p w:rsidR="004705BA" w:rsidRPr="004705BA" w:rsidRDefault="004705BA" w:rsidP="004705BA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4705BA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B-Dans le cytoplasme des </w:t>
      </w:r>
      <w:proofErr w:type="spellStart"/>
      <w:proofErr w:type="gramStart"/>
      <w:r w:rsidRPr="004705BA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GR,le</w:t>
      </w:r>
      <w:proofErr w:type="spellEnd"/>
      <w:proofErr w:type="gramEnd"/>
      <w:r w:rsidRPr="004705BA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 CO2 se fixe sur l’hémoglobine au même site de fixation de l’O2</w:t>
      </w:r>
    </w:p>
    <w:p w:rsidR="004705BA" w:rsidRPr="004705BA" w:rsidRDefault="004705BA" w:rsidP="004705BA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proofErr w:type="spellStart"/>
      <w:r w:rsidRPr="004705BA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C-Le</w:t>
      </w:r>
      <w:proofErr w:type="spellEnd"/>
      <w:r w:rsidRPr="004705BA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 HCO3-est excrété dans les urines lorsque son taux plasmatique dépasse 26 à 28mEq/l</w:t>
      </w:r>
    </w:p>
    <w:p w:rsidR="004705BA" w:rsidRPr="004705BA" w:rsidRDefault="004705BA" w:rsidP="004705BA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proofErr w:type="spellStart"/>
      <w:r w:rsidRPr="004705BA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D-En</w:t>
      </w:r>
      <w:proofErr w:type="spellEnd"/>
      <w:r w:rsidRPr="004705BA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 cas de charge </w:t>
      </w:r>
      <w:proofErr w:type="spellStart"/>
      <w:proofErr w:type="gramStart"/>
      <w:r w:rsidRPr="004705BA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acide,l’excès</w:t>
      </w:r>
      <w:proofErr w:type="spellEnd"/>
      <w:proofErr w:type="gramEnd"/>
      <w:r w:rsidRPr="004705BA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 d’acide est éliminé par le rein sous forme d’ammonium</w:t>
      </w:r>
    </w:p>
    <w:p w:rsidR="004705BA" w:rsidRDefault="004705BA" w:rsidP="004705BA">
      <w:pPr>
        <w:pStyle w:val="NormalWeb"/>
        <w:spacing w:before="200" w:beforeAutospacing="0" w:after="0" w:afterAutospacing="0" w:line="216" w:lineRule="auto"/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</w:pPr>
      <w:r w:rsidRPr="004705BA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E-Les deux principaux organes régulateurs sont le rein et le </w:t>
      </w:r>
      <w:r w:rsidR="00827B6E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cœur</w:t>
      </w:r>
    </w:p>
    <w:p w:rsidR="00827B6E" w:rsidRPr="00827B6E" w:rsidRDefault="00F863B2" w:rsidP="00827B6E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>
        <w:rPr>
          <w:rFonts w:asciiTheme="minorHAnsi" w:eastAsiaTheme="minorEastAsia" w:hAnsi="Calibri" w:cstheme="minorBidi"/>
          <w:b/>
          <w:bCs/>
          <w:color w:val="2E74B5" w:themeColor="accent1" w:themeShade="BF"/>
          <w:kern w:val="24"/>
          <w:sz w:val="36"/>
          <w:szCs w:val="36"/>
        </w:rPr>
        <w:t>18</w:t>
      </w:r>
      <w:r w:rsidR="00827B6E" w:rsidRPr="00827B6E">
        <w:rPr>
          <w:rFonts w:asciiTheme="minorHAnsi" w:eastAsiaTheme="minorEastAsia" w:hAnsi="Calibri" w:cstheme="minorBidi"/>
          <w:b/>
          <w:bCs/>
          <w:color w:val="2E74B5" w:themeColor="accent1" w:themeShade="BF"/>
          <w:kern w:val="24"/>
          <w:sz w:val="36"/>
          <w:szCs w:val="36"/>
        </w:rPr>
        <w:t>-</w:t>
      </w:r>
      <w:r w:rsidR="00827B6E" w:rsidRPr="00827B6E">
        <w:rPr>
          <w:rFonts w:asciiTheme="minorHAnsi" w:eastAsiaTheme="minorEastAsia" w:hAnsi="Calibri" w:cstheme="minorBidi"/>
          <w:b/>
          <w:bCs/>
          <w:color w:val="2E74B5" w:themeColor="accent1" w:themeShade="BF"/>
          <w:kern w:val="24"/>
          <w:sz w:val="36"/>
          <w:szCs w:val="36"/>
        </w:rPr>
        <w:t xml:space="preserve">La réabsorption tubulaire des bicarbonates peut augmenter sous l’effet </w:t>
      </w:r>
      <w:r w:rsidR="00DB02B5" w:rsidRPr="00827B6E">
        <w:rPr>
          <w:rFonts w:asciiTheme="minorHAnsi" w:eastAsiaTheme="minorEastAsia" w:hAnsi="Calibri" w:cstheme="minorBidi"/>
          <w:b/>
          <w:bCs/>
          <w:color w:val="2E74B5" w:themeColor="accent1" w:themeShade="BF"/>
          <w:kern w:val="24"/>
          <w:sz w:val="36"/>
          <w:szCs w:val="36"/>
        </w:rPr>
        <w:t>d’une :</w:t>
      </w:r>
      <w:r w:rsidR="00827B6E" w:rsidRPr="00827B6E">
        <w:rPr>
          <w:rFonts w:asciiTheme="minorHAnsi" w:eastAsiaTheme="minorEastAsia" w:hAnsi="Calibri" w:cstheme="minorBidi"/>
          <w:b/>
          <w:bCs/>
          <w:color w:val="2E74B5" w:themeColor="accent1" w:themeShade="BF"/>
          <w:kern w:val="24"/>
          <w:sz w:val="36"/>
          <w:szCs w:val="36"/>
        </w:rPr>
        <w:t xml:space="preserve"> </w:t>
      </w:r>
    </w:p>
    <w:p w:rsidR="00827B6E" w:rsidRPr="00827B6E" w:rsidRDefault="00827B6E" w:rsidP="00827B6E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827B6E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A. hypovolémie </w:t>
      </w:r>
    </w:p>
    <w:p w:rsidR="00827B6E" w:rsidRPr="00827B6E" w:rsidRDefault="00827B6E" w:rsidP="00827B6E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827B6E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B. hypokaliémie </w:t>
      </w:r>
    </w:p>
    <w:p w:rsidR="00827B6E" w:rsidRPr="00827B6E" w:rsidRDefault="00827B6E" w:rsidP="00827B6E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827B6E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C. </w:t>
      </w:r>
      <w:proofErr w:type="spellStart"/>
      <w:r w:rsidRPr="00827B6E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hypochlorémie</w:t>
      </w:r>
      <w:proofErr w:type="spellEnd"/>
      <w:r w:rsidRPr="00827B6E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 </w:t>
      </w:r>
    </w:p>
    <w:p w:rsidR="00827B6E" w:rsidRPr="00827B6E" w:rsidRDefault="00827B6E" w:rsidP="00827B6E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827B6E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D. hypocapnie </w:t>
      </w:r>
    </w:p>
    <w:p w:rsidR="00827B6E" w:rsidRDefault="00827B6E" w:rsidP="00827B6E">
      <w:pPr>
        <w:pStyle w:val="NormalWeb"/>
        <w:spacing w:before="200" w:beforeAutospacing="0" w:after="0" w:afterAutospacing="0" w:line="216" w:lineRule="auto"/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</w:pPr>
      <w:r w:rsidRPr="00827B6E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E. hypocalcémie </w:t>
      </w:r>
    </w:p>
    <w:p w:rsidR="00F863B2" w:rsidRPr="00827B6E" w:rsidRDefault="00F863B2" w:rsidP="00827B6E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</w:p>
    <w:p w:rsidR="00827B6E" w:rsidRPr="00827B6E" w:rsidRDefault="00F863B2" w:rsidP="00827B6E">
      <w:pPr>
        <w:pStyle w:val="NormalWeb"/>
        <w:spacing w:before="200" w:beforeAutospacing="0" w:after="0" w:afterAutospacing="0" w:line="216" w:lineRule="auto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b/>
          <w:bCs/>
          <w:color w:val="4472C4" w:themeColor="accent5"/>
          <w:sz w:val="36"/>
          <w:szCs w:val="36"/>
        </w:rPr>
        <w:t>19</w:t>
      </w:r>
      <w:r w:rsidR="00827B6E" w:rsidRPr="00DB02B5">
        <w:rPr>
          <w:rFonts w:asciiTheme="minorHAnsi" w:hAnsiTheme="minorHAnsi" w:cstheme="minorHAnsi"/>
          <w:b/>
          <w:bCs/>
          <w:color w:val="4472C4" w:themeColor="accent5"/>
          <w:sz w:val="36"/>
          <w:szCs w:val="36"/>
        </w:rPr>
        <w:t>-</w:t>
      </w:r>
      <w:r w:rsidR="00827B6E" w:rsidRPr="00827B6E">
        <w:rPr>
          <w:rFonts w:asciiTheme="minorHAnsi" w:eastAsiaTheme="minorEastAsia" w:hAnsiTheme="minorHAnsi" w:cstheme="minorHAnsi"/>
          <w:b/>
          <w:bCs/>
          <w:color w:val="2E74B5" w:themeColor="accent1" w:themeShade="BF"/>
          <w:kern w:val="24"/>
          <w:sz w:val="36"/>
          <w:szCs w:val="36"/>
        </w:rPr>
        <w:t xml:space="preserve">Le tampon phosphate </w:t>
      </w:r>
      <w:proofErr w:type="gramStart"/>
      <w:r w:rsidR="00827B6E" w:rsidRPr="00827B6E">
        <w:rPr>
          <w:rFonts w:asciiTheme="minorHAnsi" w:eastAsiaTheme="minorEastAsia" w:hAnsiTheme="minorHAnsi" w:cstheme="minorHAnsi"/>
          <w:b/>
          <w:bCs/>
          <w:color w:val="2E74B5" w:themeColor="accent1" w:themeShade="BF"/>
          <w:kern w:val="24"/>
          <w:sz w:val="36"/>
          <w:szCs w:val="36"/>
        </w:rPr>
        <w:t>inorganique:</w:t>
      </w:r>
      <w:proofErr w:type="gramEnd"/>
      <w:r w:rsidR="00827B6E" w:rsidRPr="00827B6E">
        <w:rPr>
          <w:rFonts w:asciiTheme="minorHAnsi" w:eastAsiaTheme="minorEastAsia" w:hAnsiTheme="minorHAnsi" w:cstheme="minorHAnsi"/>
          <w:b/>
          <w:bCs/>
          <w:color w:val="2E74B5" w:themeColor="accent1" w:themeShade="BF"/>
          <w:kern w:val="24"/>
          <w:sz w:val="36"/>
          <w:szCs w:val="36"/>
        </w:rPr>
        <w:t xml:space="preserve"> </w:t>
      </w:r>
    </w:p>
    <w:p w:rsidR="00827B6E" w:rsidRPr="00827B6E" w:rsidRDefault="00827B6E" w:rsidP="00827B6E">
      <w:pPr>
        <w:pStyle w:val="NormalWeb"/>
        <w:spacing w:before="200" w:beforeAutospacing="0" w:after="0" w:afterAutospacing="0" w:line="216" w:lineRule="auto"/>
        <w:rPr>
          <w:rFonts w:asciiTheme="minorHAnsi" w:hAnsiTheme="minorHAnsi" w:cstheme="minorHAnsi"/>
          <w:sz w:val="36"/>
          <w:szCs w:val="36"/>
        </w:rPr>
      </w:pPr>
      <w:r w:rsidRPr="00827B6E">
        <w:rPr>
          <w:rFonts w:asciiTheme="minorHAnsi" w:eastAsiaTheme="minorEastAsia" w:hAnsiTheme="minorHAnsi" w:cstheme="minorHAnsi"/>
          <w:color w:val="000000" w:themeColor="text1"/>
          <w:kern w:val="24"/>
          <w:sz w:val="36"/>
          <w:szCs w:val="36"/>
        </w:rPr>
        <w:t xml:space="preserve">A. a une masse variable </w:t>
      </w:r>
    </w:p>
    <w:p w:rsidR="00827B6E" w:rsidRPr="00827B6E" w:rsidRDefault="00827B6E" w:rsidP="00827B6E">
      <w:pPr>
        <w:pStyle w:val="NormalWeb"/>
        <w:spacing w:before="200" w:beforeAutospacing="0" w:after="0" w:afterAutospacing="0" w:line="216" w:lineRule="auto"/>
        <w:rPr>
          <w:rFonts w:asciiTheme="minorHAnsi" w:hAnsiTheme="minorHAnsi" w:cstheme="minorHAnsi"/>
          <w:sz w:val="36"/>
          <w:szCs w:val="36"/>
        </w:rPr>
      </w:pPr>
      <w:r w:rsidRPr="00827B6E">
        <w:rPr>
          <w:rFonts w:asciiTheme="minorHAnsi" w:eastAsiaTheme="minorEastAsia" w:hAnsiTheme="minorHAnsi" w:cstheme="minorHAnsi"/>
          <w:color w:val="000000" w:themeColor="text1"/>
          <w:kern w:val="24"/>
          <w:sz w:val="36"/>
          <w:szCs w:val="36"/>
        </w:rPr>
        <w:t xml:space="preserve">B. est un tampon ouvert </w:t>
      </w:r>
    </w:p>
    <w:p w:rsidR="00827B6E" w:rsidRPr="00827B6E" w:rsidRDefault="00827B6E" w:rsidP="00827B6E">
      <w:pPr>
        <w:pStyle w:val="NormalWeb"/>
        <w:spacing w:before="200" w:beforeAutospacing="0" w:after="0" w:afterAutospacing="0" w:line="216" w:lineRule="auto"/>
        <w:rPr>
          <w:rFonts w:asciiTheme="minorHAnsi" w:hAnsiTheme="minorHAnsi" w:cstheme="minorHAnsi"/>
          <w:sz w:val="36"/>
          <w:szCs w:val="36"/>
        </w:rPr>
      </w:pPr>
      <w:r w:rsidRPr="00827B6E">
        <w:rPr>
          <w:rFonts w:asciiTheme="minorHAnsi" w:eastAsiaTheme="minorEastAsia" w:hAnsiTheme="minorHAnsi" w:cstheme="minorHAnsi"/>
          <w:color w:val="000000" w:themeColor="text1"/>
          <w:kern w:val="24"/>
          <w:sz w:val="36"/>
          <w:szCs w:val="36"/>
        </w:rPr>
        <w:t xml:space="preserve">C. joue un rôle essentiel dans les compartiments extracellulaires </w:t>
      </w:r>
    </w:p>
    <w:p w:rsidR="00827B6E" w:rsidRPr="00827B6E" w:rsidRDefault="00827B6E" w:rsidP="00827B6E">
      <w:pPr>
        <w:pStyle w:val="NormalWeb"/>
        <w:spacing w:before="200" w:beforeAutospacing="0" w:after="0" w:afterAutospacing="0" w:line="216" w:lineRule="auto"/>
        <w:rPr>
          <w:rFonts w:asciiTheme="minorHAnsi" w:hAnsiTheme="minorHAnsi" w:cstheme="minorHAnsi"/>
          <w:sz w:val="36"/>
          <w:szCs w:val="36"/>
        </w:rPr>
      </w:pPr>
      <w:r w:rsidRPr="00827B6E">
        <w:rPr>
          <w:rFonts w:asciiTheme="minorHAnsi" w:eastAsiaTheme="minorEastAsia" w:hAnsiTheme="minorHAnsi" w:cstheme="minorHAnsi"/>
          <w:color w:val="000000" w:themeColor="text1"/>
          <w:kern w:val="24"/>
          <w:sz w:val="36"/>
          <w:szCs w:val="36"/>
        </w:rPr>
        <w:t xml:space="preserve">D. joue un rôle essentiel dans les urines </w:t>
      </w:r>
    </w:p>
    <w:p w:rsidR="00827B6E" w:rsidRPr="00DB02B5" w:rsidRDefault="00827B6E" w:rsidP="00DB02B5">
      <w:pPr>
        <w:pStyle w:val="NormalWeb"/>
        <w:spacing w:before="200" w:beforeAutospacing="0" w:after="0" w:afterAutospacing="0" w:line="216" w:lineRule="auto"/>
        <w:rPr>
          <w:rFonts w:asciiTheme="minorHAnsi" w:hAnsiTheme="minorHAnsi" w:cstheme="minorHAnsi"/>
          <w:sz w:val="36"/>
          <w:szCs w:val="36"/>
        </w:rPr>
      </w:pPr>
      <w:r w:rsidRPr="00827B6E">
        <w:rPr>
          <w:rFonts w:asciiTheme="minorHAnsi" w:eastAsiaTheme="minorEastAsia" w:hAnsiTheme="minorHAnsi" w:cstheme="minorHAnsi"/>
          <w:color w:val="000000" w:themeColor="text1"/>
          <w:kern w:val="24"/>
          <w:sz w:val="36"/>
          <w:szCs w:val="36"/>
        </w:rPr>
        <w:t xml:space="preserve">E. permet de régénérer des ions bicarbonates au niveau urinaire </w:t>
      </w:r>
    </w:p>
    <w:p w:rsidR="00827B6E" w:rsidRPr="00827B6E" w:rsidRDefault="00F863B2" w:rsidP="00827B6E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>
        <w:rPr>
          <w:rFonts w:asciiTheme="minorHAnsi" w:eastAsiaTheme="minorEastAsia" w:hAnsi="Calibri" w:cstheme="minorBidi"/>
          <w:b/>
          <w:bCs/>
          <w:color w:val="2E74B5" w:themeColor="accent1" w:themeShade="BF"/>
          <w:kern w:val="24"/>
          <w:sz w:val="36"/>
          <w:szCs w:val="36"/>
        </w:rPr>
        <w:t>20</w:t>
      </w:r>
      <w:r w:rsidR="00827B6E">
        <w:rPr>
          <w:rFonts w:asciiTheme="minorHAnsi" w:eastAsiaTheme="minorEastAsia" w:hAnsi="Calibri" w:cstheme="minorBidi"/>
          <w:b/>
          <w:bCs/>
          <w:color w:val="2E74B5" w:themeColor="accent1" w:themeShade="BF"/>
          <w:kern w:val="24"/>
          <w:sz w:val="36"/>
          <w:szCs w:val="36"/>
        </w:rPr>
        <w:t>-</w:t>
      </w:r>
      <w:r w:rsidR="00827B6E" w:rsidRPr="00827B6E">
        <w:rPr>
          <w:rFonts w:asciiTheme="minorHAnsi" w:eastAsiaTheme="minorEastAsia" w:hAnsi="Calibri" w:cstheme="minorBidi"/>
          <w:b/>
          <w:bCs/>
          <w:color w:val="2E74B5" w:themeColor="accent1" w:themeShade="BF"/>
          <w:kern w:val="24"/>
          <w:sz w:val="36"/>
          <w:szCs w:val="36"/>
        </w:rPr>
        <w:t xml:space="preserve">Le tampon </w:t>
      </w:r>
      <w:proofErr w:type="spellStart"/>
      <w:r w:rsidR="00827B6E" w:rsidRPr="00827B6E">
        <w:rPr>
          <w:rFonts w:asciiTheme="minorHAnsi" w:eastAsiaTheme="minorEastAsia" w:hAnsi="Calibri" w:cstheme="minorBidi"/>
          <w:b/>
          <w:bCs/>
          <w:color w:val="2E74B5" w:themeColor="accent1" w:themeShade="BF"/>
          <w:kern w:val="24"/>
          <w:sz w:val="36"/>
          <w:szCs w:val="36"/>
        </w:rPr>
        <w:t>ammonique</w:t>
      </w:r>
      <w:proofErr w:type="spellEnd"/>
      <w:r w:rsidR="00827B6E" w:rsidRPr="00827B6E">
        <w:rPr>
          <w:rFonts w:asciiTheme="minorHAnsi" w:eastAsiaTheme="minorEastAsia" w:hAnsi="Calibri" w:cstheme="minorBidi"/>
          <w:b/>
          <w:bCs/>
          <w:color w:val="2E74B5" w:themeColor="accent1" w:themeShade="BF"/>
          <w:kern w:val="24"/>
          <w:sz w:val="36"/>
          <w:szCs w:val="36"/>
        </w:rPr>
        <w:t xml:space="preserve"> : </w:t>
      </w:r>
    </w:p>
    <w:p w:rsidR="00827B6E" w:rsidRPr="00827B6E" w:rsidRDefault="00827B6E" w:rsidP="00827B6E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827B6E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A. est produit à partir de la glutamine </w:t>
      </w:r>
    </w:p>
    <w:p w:rsidR="00827B6E" w:rsidRPr="00827B6E" w:rsidRDefault="00827B6E" w:rsidP="00827B6E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827B6E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B. est d’autant plus actif que le pH plasmatique est bas </w:t>
      </w:r>
    </w:p>
    <w:p w:rsidR="00827B6E" w:rsidRPr="00827B6E" w:rsidRDefault="00827B6E" w:rsidP="00827B6E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827B6E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C. est responsable du 1/3 de l’excrétion urinaire acide </w:t>
      </w:r>
    </w:p>
    <w:p w:rsidR="00827B6E" w:rsidRPr="00827B6E" w:rsidRDefault="00827B6E" w:rsidP="00827B6E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827B6E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D. excrète les ions H+ sous forme d’acidité </w:t>
      </w:r>
      <w:proofErr w:type="spellStart"/>
      <w:r w:rsidRPr="00827B6E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titrable</w:t>
      </w:r>
      <w:proofErr w:type="spellEnd"/>
      <w:r w:rsidRPr="00827B6E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 </w:t>
      </w:r>
    </w:p>
    <w:p w:rsidR="00827B6E" w:rsidRPr="00827B6E" w:rsidRDefault="00827B6E" w:rsidP="00827B6E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827B6E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E. permet de régénérer des ions bicarbonates au niveau urinaire </w:t>
      </w:r>
    </w:p>
    <w:p w:rsidR="00827B6E" w:rsidRPr="00827B6E" w:rsidRDefault="00F863B2" w:rsidP="00827B6E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>
        <w:rPr>
          <w:rFonts w:asciiTheme="minorHAnsi" w:eastAsiaTheme="minorEastAsia" w:hAnsi="Calibri" w:cstheme="minorBidi"/>
          <w:b/>
          <w:bCs/>
          <w:color w:val="2E74B5" w:themeColor="accent1" w:themeShade="BF"/>
          <w:kern w:val="24"/>
          <w:sz w:val="36"/>
          <w:szCs w:val="36"/>
        </w:rPr>
        <w:t>21</w:t>
      </w:r>
      <w:r w:rsidR="00827B6E" w:rsidRPr="00827B6E">
        <w:rPr>
          <w:rFonts w:asciiTheme="minorHAnsi" w:eastAsiaTheme="minorEastAsia" w:hAnsi="Calibri" w:cstheme="minorBidi"/>
          <w:b/>
          <w:bCs/>
          <w:color w:val="2E74B5" w:themeColor="accent1" w:themeShade="BF"/>
          <w:kern w:val="24"/>
          <w:sz w:val="36"/>
          <w:szCs w:val="36"/>
        </w:rPr>
        <w:t>-</w:t>
      </w:r>
      <w:r w:rsidR="00827B6E" w:rsidRPr="00827B6E">
        <w:rPr>
          <w:rFonts w:asciiTheme="minorHAnsi" w:eastAsiaTheme="minorEastAsia" w:hAnsi="Calibri" w:cstheme="minorBidi"/>
          <w:b/>
          <w:bCs/>
          <w:color w:val="2E74B5" w:themeColor="accent1" w:themeShade="BF"/>
          <w:kern w:val="24"/>
          <w:sz w:val="36"/>
          <w:szCs w:val="36"/>
        </w:rPr>
        <w:t xml:space="preserve">L’excrétion tubulaire de l’ammonium est favorisée par : </w:t>
      </w:r>
    </w:p>
    <w:p w:rsidR="00827B6E" w:rsidRPr="00827B6E" w:rsidRDefault="00827B6E" w:rsidP="00827B6E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827B6E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A. l’acidose </w:t>
      </w:r>
    </w:p>
    <w:p w:rsidR="00827B6E" w:rsidRPr="00827B6E" w:rsidRDefault="00827B6E" w:rsidP="00827B6E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827B6E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B. l’alcalose </w:t>
      </w:r>
    </w:p>
    <w:p w:rsidR="00827B6E" w:rsidRPr="00827B6E" w:rsidRDefault="00827B6E" w:rsidP="00827B6E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827B6E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C. la déplétion en potassium </w:t>
      </w:r>
    </w:p>
    <w:p w:rsidR="00827B6E" w:rsidRPr="00827B6E" w:rsidRDefault="00827B6E" w:rsidP="00827B6E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827B6E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D. l’aldostérone </w:t>
      </w:r>
    </w:p>
    <w:p w:rsidR="00827B6E" w:rsidRPr="00827B6E" w:rsidRDefault="00827B6E" w:rsidP="00827B6E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827B6E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E. le traitement par des corticoïdes</w:t>
      </w:r>
    </w:p>
    <w:p w:rsidR="004705BA" w:rsidRPr="00827B6E" w:rsidRDefault="004705BA" w:rsidP="004705BA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</w:p>
    <w:p w:rsidR="00F863B2" w:rsidRDefault="00F863B2" w:rsidP="00827B6E">
      <w:pPr>
        <w:pStyle w:val="NormalWeb"/>
        <w:spacing w:before="200" w:beforeAutospacing="0" w:after="0" w:afterAutospacing="0" w:line="216" w:lineRule="auto"/>
        <w:rPr>
          <w:rFonts w:asciiTheme="minorHAnsi" w:eastAsiaTheme="minorEastAsia" w:hAnsi="Calibri" w:cstheme="minorBidi"/>
          <w:b/>
          <w:bCs/>
          <w:color w:val="2E74B5" w:themeColor="accent1" w:themeShade="BF"/>
          <w:kern w:val="24"/>
          <w:sz w:val="36"/>
          <w:szCs w:val="36"/>
        </w:rPr>
      </w:pPr>
    </w:p>
    <w:p w:rsidR="00F863B2" w:rsidRDefault="00F863B2" w:rsidP="00827B6E">
      <w:pPr>
        <w:pStyle w:val="NormalWeb"/>
        <w:spacing w:before="200" w:beforeAutospacing="0" w:after="0" w:afterAutospacing="0" w:line="216" w:lineRule="auto"/>
        <w:rPr>
          <w:rFonts w:asciiTheme="minorHAnsi" w:eastAsiaTheme="minorEastAsia" w:hAnsi="Calibri" w:cstheme="minorBidi"/>
          <w:b/>
          <w:bCs/>
          <w:color w:val="2E74B5" w:themeColor="accent1" w:themeShade="BF"/>
          <w:kern w:val="24"/>
          <w:sz w:val="36"/>
          <w:szCs w:val="36"/>
        </w:rPr>
      </w:pPr>
    </w:p>
    <w:p w:rsidR="00827B6E" w:rsidRPr="00827B6E" w:rsidRDefault="00F863B2" w:rsidP="00827B6E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>
        <w:rPr>
          <w:rFonts w:asciiTheme="minorHAnsi" w:eastAsiaTheme="minorEastAsia" w:hAnsi="Calibri" w:cstheme="minorBidi"/>
          <w:b/>
          <w:bCs/>
          <w:color w:val="2E74B5" w:themeColor="accent1" w:themeShade="BF"/>
          <w:kern w:val="24"/>
          <w:sz w:val="36"/>
          <w:szCs w:val="36"/>
        </w:rPr>
        <w:t>22</w:t>
      </w:r>
      <w:r w:rsidR="00827B6E" w:rsidRPr="00827B6E">
        <w:rPr>
          <w:rFonts w:asciiTheme="minorHAnsi" w:eastAsiaTheme="minorEastAsia" w:hAnsi="Calibri" w:cstheme="minorBidi"/>
          <w:b/>
          <w:bCs/>
          <w:color w:val="2E74B5" w:themeColor="accent1" w:themeShade="BF"/>
          <w:kern w:val="24"/>
          <w:sz w:val="36"/>
          <w:szCs w:val="36"/>
        </w:rPr>
        <w:t>-</w:t>
      </w:r>
      <w:r w:rsidR="00827B6E" w:rsidRPr="00827B6E">
        <w:rPr>
          <w:rFonts w:asciiTheme="minorHAnsi" w:eastAsiaTheme="minorEastAsia" w:hAnsi="Calibri" w:cstheme="minorBidi"/>
          <w:b/>
          <w:bCs/>
          <w:color w:val="2E74B5" w:themeColor="accent1" w:themeShade="BF"/>
          <w:kern w:val="24"/>
          <w:sz w:val="36"/>
          <w:szCs w:val="36"/>
        </w:rPr>
        <w:t xml:space="preserve">Concernant la réabsorption proximale des </w:t>
      </w:r>
      <w:r w:rsidR="00DB02B5" w:rsidRPr="00827B6E">
        <w:rPr>
          <w:rFonts w:asciiTheme="minorHAnsi" w:eastAsiaTheme="minorEastAsia" w:hAnsi="Calibri" w:cstheme="minorBidi"/>
          <w:b/>
          <w:bCs/>
          <w:color w:val="2E74B5" w:themeColor="accent1" w:themeShade="BF"/>
          <w:kern w:val="24"/>
          <w:sz w:val="36"/>
          <w:szCs w:val="36"/>
        </w:rPr>
        <w:t>bicarbonates, quelles</w:t>
      </w:r>
      <w:r w:rsidR="00827B6E" w:rsidRPr="00827B6E">
        <w:rPr>
          <w:rFonts w:asciiTheme="minorHAnsi" w:eastAsiaTheme="minorEastAsia" w:hAnsi="Calibri" w:cstheme="minorBidi"/>
          <w:b/>
          <w:bCs/>
          <w:color w:val="2E74B5" w:themeColor="accent1" w:themeShade="BF"/>
          <w:kern w:val="24"/>
          <w:sz w:val="36"/>
          <w:szCs w:val="36"/>
        </w:rPr>
        <w:t xml:space="preserve"> sont les propositions </w:t>
      </w:r>
      <w:r w:rsidR="00DB02B5" w:rsidRPr="00827B6E">
        <w:rPr>
          <w:rFonts w:asciiTheme="minorHAnsi" w:eastAsiaTheme="minorEastAsia" w:hAnsi="Calibri" w:cstheme="minorBidi"/>
          <w:b/>
          <w:bCs/>
          <w:color w:val="2E74B5" w:themeColor="accent1" w:themeShade="BF"/>
          <w:kern w:val="24"/>
          <w:sz w:val="36"/>
          <w:szCs w:val="36"/>
        </w:rPr>
        <w:t>exactes ?</w:t>
      </w:r>
    </w:p>
    <w:p w:rsidR="00827B6E" w:rsidRPr="00827B6E" w:rsidRDefault="00827B6E" w:rsidP="00827B6E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proofErr w:type="spellStart"/>
      <w:r w:rsidRPr="00827B6E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A-Elle</w:t>
      </w:r>
      <w:proofErr w:type="spellEnd"/>
      <w:r w:rsidRPr="00827B6E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 est sous la dépendance de l’activité de la pompe Na+/</w:t>
      </w:r>
      <w:proofErr w:type="spellStart"/>
      <w:r w:rsidRPr="00827B6E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K+ATPase</w:t>
      </w:r>
      <w:proofErr w:type="spellEnd"/>
      <w:r w:rsidRPr="00827B6E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 </w:t>
      </w:r>
      <w:proofErr w:type="spellStart"/>
      <w:r w:rsidRPr="00827B6E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basolatérale</w:t>
      </w:r>
      <w:proofErr w:type="spellEnd"/>
    </w:p>
    <w:p w:rsidR="00827B6E" w:rsidRPr="00827B6E" w:rsidRDefault="00827B6E" w:rsidP="00827B6E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proofErr w:type="spellStart"/>
      <w:r w:rsidRPr="00827B6E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B-L’hypovolémie</w:t>
      </w:r>
      <w:proofErr w:type="spellEnd"/>
      <w:r w:rsidRPr="00827B6E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 diminue la réabsorption proximale de bicarbonate</w:t>
      </w:r>
    </w:p>
    <w:p w:rsidR="00827B6E" w:rsidRPr="00827B6E" w:rsidRDefault="00827B6E" w:rsidP="00827B6E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827B6E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C-La réabsorption des bicarbonates au niveau du tubule proximal est couplée à une réabsorption du </w:t>
      </w:r>
      <w:proofErr w:type="spellStart"/>
      <w:r w:rsidRPr="00827B6E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potassuim</w:t>
      </w:r>
      <w:proofErr w:type="spellEnd"/>
    </w:p>
    <w:p w:rsidR="00827B6E" w:rsidRPr="00827B6E" w:rsidRDefault="00827B6E" w:rsidP="00827B6E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 w:rsidRPr="00827B6E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D- Une baisse de la PaCO2 conduit à une diminution de la réabsorption proximale des bicarbonates</w:t>
      </w:r>
    </w:p>
    <w:p w:rsidR="004705BA" w:rsidRPr="00827B6E" w:rsidRDefault="00827B6E" w:rsidP="00DB02B5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proofErr w:type="spellStart"/>
      <w:r w:rsidRPr="00827B6E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E-La</w:t>
      </w:r>
      <w:proofErr w:type="spellEnd"/>
      <w:r w:rsidRPr="00827B6E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 réabsorption des bicarbonates au niveau du tubule proximal est saturable</w:t>
      </w:r>
    </w:p>
    <w:p w:rsidR="00566A66" w:rsidRPr="00566A66" w:rsidRDefault="00F863B2" w:rsidP="00566A66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r>
        <w:rPr>
          <w:rFonts w:asciiTheme="minorHAnsi" w:eastAsiaTheme="minorEastAsia" w:hAnsi="Calibri" w:cstheme="minorBidi"/>
          <w:b/>
          <w:bCs/>
          <w:color w:val="2E74B5" w:themeColor="accent1" w:themeShade="BF"/>
          <w:kern w:val="24"/>
          <w:sz w:val="36"/>
          <w:szCs w:val="36"/>
        </w:rPr>
        <w:t>23</w:t>
      </w:r>
      <w:r w:rsidR="00566A66" w:rsidRPr="00566A66">
        <w:rPr>
          <w:rFonts w:asciiTheme="minorHAnsi" w:eastAsiaTheme="minorEastAsia" w:hAnsi="Calibri" w:cstheme="minorBidi"/>
          <w:b/>
          <w:bCs/>
          <w:color w:val="2E74B5" w:themeColor="accent1" w:themeShade="BF"/>
          <w:kern w:val="24"/>
          <w:sz w:val="36"/>
          <w:szCs w:val="36"/>
        </w:rPr>
        <w:t>-</w:t>
      </w:r>
      <w:r w:rsidR="00566A66" w:rsidRPr="00566A66">
        <w:rPr>
          <w:rFonts w:asciiTheme="minorHAnsi" w:eastAsiaTheme="minorEastAsia" w:hAnsi="Calibri" w:cstheme="minorBidi"/>
          <w:b/>
          <w:bCs/>
          <w:color w:val="2E74B5" w:themeColor="accent1" w:themeShade="BF"/>
          <w:kern w:val="24"/>
          <w:sz w:val="36"/>
          <w:szCs w:val="36"/>
        </w:rPr>
        <w:t xml:space="preserve">Concernant l’excrétion de la charge </w:t>
      </w:r>
      <w:r w:rsidR="00DB02B5" w:rsidRPr="00566A66">
        <w:rPr>
          <w:rFonts w:asciiTheme="minorHAnsi" w:eastAsiaTheme="minorEastAsia" w:hAnsi="Calibri" w:cstheme="minorBidi"/>
          <w:b/>
          <w:bCs/>
          <w:color w:val="2E74B5" w:themeColor="accent1" w:themeShade="BF"/>
          <w:kern w:val="24"/>
          <w:sz w:val="36"/>
          <w:szCs w:val="36"/>
        </w:rPr>
        <w:t>acide, quelles</w:t>
      </w:r>
      <w:r w:rsidR="00566A66" w:rsidRPr="00566A66">
        <w:rPr>
          <w:rFonts w:asciiTheme="minorHAnsi" w:eastAsiaTheme="minorEastAsia" w:hAnsi="Calibri" w:cstheme="minorBidi"/>
          <w:b/>
          <w:bCs/>
          <w:color w:val="2E74B5" w:themeColor="accent1" w:themeShade="BF"/>
          <w:kern w:val="24"/>
          <w:sz w:val="36"/>
          <w:szCs w:val="36"/>
        </w:rPr>
        <w:t xml:space="preserve"> sont les propositions </w:t>
      </w:r>
      <w:r w:rsidR="00DB02B5" w:rsidRPr="00566A66">
        <w:rPr>
          <w:rFonts w:asciiTheme="minorHAnsi" w:eastAsiaTheme="minorEastAsia" w:hAnsi="Calibri" w:cstheme="minorBidi"/>
          <w:b/>
          <w:bCs/>
          <w:color w:val="2E74B5" w:themeColor="accent1" w:themeShade="BF"/>
          <w:kern w:val="24"/>
          <w:sz w:val="36"/>
          <w:szCs w:val="36"/>
        </w:rPr>
        <w:t>exactes ?</w:t>
      </w:r>
    </w:p>
    <w:p w:rsidR="00566A66" w:rsidRPr="00566A66" w:rsidRDefault="00566A66" w:rsidP="00566A66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proofErr w:type="spellStart"/>
      <w:r w:rsidRPr="00566A66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A-L’acidité</w:t>
      </w:r>
      <w:proofErr w:type="spellEnd"/>
      <w:r w:rsidRPr="00566A66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 </w:t>
      </w:r>
      <w:proofErr w:type="spellStart"/>
      <w:r w:rsidRPr="00566A66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titrable</w:t>
      </w:r>
      <w:proofErr w:type="spellEnd"/>
      <w:r w:rsidRPr="00566A66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 est la principale voie d’élimination</w:t>
      </w:r>
    </w:p>
    <w:p w:rsidR="00566A66" w:rsidRPr="00566A66" w:rsidRDefault="00566A66" w:rsidP="00566A66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proofErr w:type="spellStart"/>
      <w:r w:rsidRPr="00566A66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B-Le</w:t>
      </w:r>
      <w:proofErr w:type="spellEnd"/>
      <w:r w:rsidRPr="00566A66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 pH urinaire dépend de la concentration d’ion H+ sous forme libre</w:t>
      </w:r>
    </w:p>
    <w:p w:rsidR="00566A66" w:rsidRPr="00566A66" w:rsidRDefault="00566A66" w:rsidP="00566A66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proofErr w:type="spellStart"/>
      <w:r w:rsidRPr="00566A66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C-L’excrétion</w:t>
      </w:r>
      <w:proofErr w:type="spellEnd"/>
      <w:r w:rsidRPr="00566A66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 urinaire de NH4+est variable</w:t>
      </w:r>
    </w:p>
    <w:p w:rsidR="00566A66" w:rsidRPr="00566A66" w:rsidRDefault="00566A66" w:rsidP="00566A66">
      <w:pPr>
        <w:pStyle w:val="NormalWeb"/>
        <w:spacing w:before="200" w:beforeAutospacing="0" w:after="0" w:afterAutospacing="0" w:line="216" w:lineRule="auto"/>
        <w:rPr>
          <w:sz w:val="36"/>
          <w:szCs w:val="36"/>
        </w:rPr>
      </w:pPr>
      <w:proofErr w:type="spellStart"/>
      <w:r w:rsidRPr="00566A66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D-L’alcalose</w:t>
      </w:r>
      <w:proofErr w:type="spellEnd"/>
      <w:r w:rsidRPr="00566A66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 augmente la diffusion tubulaire du NH3 où il réagit avec l’ion H+ pour former du NH4+</w:t>
      </w:r>
    </w:p>
    <w:p w:rsidR="007B565A" w:rsidRPr="00F863B2" w:rsidRDefault="00566A66" w:rsidP="007B565A">
      <w:pPr>
        <w:pStyle w:val="NormalWeb"/>
        <w:spacing w:before="200" w:beforeAutospacing="0" w:after="0" w:afterAutospacing="0" w:line="216" w:lineRule="auto"/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</w:pPr>
      <w:r w:rsidRPr="00566A66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E-Le phosphate </w:t>
      </w:r>
      <w:proofErr w:type="spellStart"/>
      <w:r w:rsidRPr="00566A66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monosodique</w:t>
      </w:r>
      <w:proofErr w:type="spellEnd"/>
      <w:r w:rsidRPr="00566A66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 xml:space="preserve"> (H2PO4-) constitue la forme majoritaire d’acidité </w:t>
      </w:r>
      <w:proofErr w:type="spellStart"/>
      <w:r w:rsidRPr="00566A66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titrable</w:t>
      </w:r>
      <w:proofErr w:type="spellEnd"/>
      <w:r w:rsidRPr="00566A66"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.</w:t>
      </w:r>
    </w:p>
    <w:p w:rsidR="00DB02B5" w:rsidRPr="00DB02B5" w:rsidRDefault="00F863B2" w:rsidP="00DB02B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4472C4" w:themeColor="accent5"/>
          <w:sz w:val="36"/>
          <w:szCs w:val="36"/>
        </w:rPr>
      </w:pPr>
      <w:r>
        <w:rPr>
          <w:rFonts w:cstheme="minorHAnsi"/>
          <w:b/>
          <w:bCs/>
          <w:color w:val="2F5496" w:themeColor="accent5" w:themeShade="BF"/>
          <w:sz w:val="36"/>
          <w:szCs w:val="36"/>
        </w:rPr>
        <w:t>24</w:t>
      </w:r>
      <w:r w:rsidR="00DB02B5" w:rsidRPr="00765BC7">
        <w:rPr>
          <w:rFonts w:cstheme="minorHAnsi"/>
          <w:b/>
          <w:bCs/>
          <w:color w:val="2F5496" w:themeColor="accent5" w:themeShade="BF"/>
          <w:sz w:val="36"/>
          <w:szCs w:val="36"/>
        </w:rPr>
        <w:t>-</w:t>
      </w:r>
      <w:r w:rsidR="00DB02B5" w:rsidRPr="00765BC7">
        <w:rPr>
          <w:rFonts w:cstheme="minorHAnsi"/>
          <w:b/>
          <w:bCs/>
          <w:color w:val="2F5496" w:themeColor="accent5" w:themeShade="BF"/>
          <w:sz w:val="36"/>
          <w:szCs w:val="36"/>
        </w:rPr>
        <w:t>Concer</w:t>
      </w:r>
      <w:r w:rsidR="00DB02B5" w:rsidRPr="00765BC7">
        <w:rPr>
          <w:rFonts w:cstheme="minorHAnsi"/>
          <w:b/>
          <w:bCs/>
          <w:color w:val="2F5496" w:themeColor="accent5" w:themeShade="BF"/>
          <w:sz w:val="36"/>
          <w:szCs w:val="36"/>
        </w:rPr>
        <w:t xml:space="preserve">nant le pH </w:t>
      </w:r>
      <w:r w:rsidR="00765BC7" w:rsidRPr="00765BC7">
        <w:rPr>
          <w:rFonts w:cstheme="minorHAnsi"/>
          <w:b/>
          <w:bCs/>
          <w:color w:val="2F5496" w:themeColor="accent5" w:themeShade="BF"/>
          <w:sz w:val="36"/>
          <w:szCs w:val="36"/>
        </w:rPr>
        <w:t>sanguin, les</w:t>
      </w:r>
      <w:r w:rsidR="00DB02B5" w:rsidRPr="00765BC7">
        <w:rPr>
          <w:rFonts w:cstheme="minorHAnsi"/>
          <w:b/>
          <w:bCs/>
          <w:color w:val="2F5496" w:themeColor="accent5" w:themeShade="BF"/>
          <w:sz w:val="36"/>
          <w:szCs w:val="36"/>
        </w:rPr>
        <w:t xml:space="preserve"> réponses justes</w:t>
      </w:r>
      <w:r w:rsidR="00DB02B5" w:rsidRPr="00765BC7">
        <w:rPr>
          <w:rFonts w:cstheme="minorHAnsi"/>
          <w:b/>
          <w:bCs/>
          <w:color w:val="2F5496" w:themeColor="accent5" w:themeShade="BF"/>
          <w:sz w:val="36"/>
          <w:szCs w:val="36"/>
        </w:rPr>
        <w:t xml:space="preserve"> </w:t>
      </w:r>
      <w:r w:rsidR="005751DC" w:rsidRPr="00765BC7">
        <w:rPr>
          <w:rFonts w:cstheme="minorHAnsi"/>
          <w:b/>
          <w:bCs/>
          <w:color w:val="2F5496" w:themeColor="accent5" w:themeShade="BF"/>
          <w:sz w:val="36"/>
          <w:szCs w:val="36"/>
        </w:rPr>
        <w:t>sont :</w:t>
      </w:r>
    </w:p>
    <w:p w:rsidR="00DB02B5" w:rsidRPr="00DB02B5" w:rsidRDefault="00DB02B5" w:rsidP="00DB02B5">
      <w:pPr>
        <w:autoSpaceDE w:val="0"/>
        <w:autoSpaceDN w:val="0"/>
        <w:adjustRightInd w:val="0"/>
        <w:spacing w:after="0" w:line="240" w:lineRule="auto"/>
        <w:rPr>
          <w:rFonts w:cstheme="minorHAnsi"/>
          <w:sz w:val="36"/>
          <w:szCs w:val="36"/>
        </w:rPr>
      </w:pPr>
      <w:r w:rsidRPr="00DB02B5">
        <w:rPr>
          <w:rFonts w:cstheme="minorHAnsi"/>
          <w:sz w:val="36"/>
          <w:szCs w:val="36"/>
        </w:rPr>
        <w:t>A. Il reflète la concentration d’un liquide en ions HCO3-</w:t>
      </w:r>
    </w:p>
    <w:p w:rsidR="00DB02B5" w:rsidRPr="00DB02B5" w:rsidRDefault="00DB02B5" w:rsidP="00DB02B5">
      <w:pPr>
        <w:autoSpaceDE w:val="0"/>
        <w:autoSpaceDN w:val="0"/>
        <w:adjustRightInd w:val="0"/>
        <w:spacing w:after="0" w:line="240" w:lineRule="auto"/>
        <w:rPr>
          <w:rFonts w:cstheme="minorHAnsi"/>
          <w:sz w:val="36"/>
          <w:szCs w:val="36"/>
        </w:rPr>
      </w:pPr>
      <w:r w:rsidRPr="00DB02B5">
        <w:rPr>
          <w:rFonts w:cstheme="minorHAnsi"/>
          <w:sz w:val="36"/>
          <w:szCs w:val="36"/>
        </w:rPr>
        <w:t>B. Le pH plasmatique normal est de 7,4 +/- 0,02</w:t>
      </w:r>
    </w:p>
    <w:p w:rsidR="00DB02B5" w:rsidRPr="00DB02B5" w:rsidRDefault="00DB02B5" w:rsidP="00DB02B5">
      <w:pPr>
        <w:autoSpaceDE w:val="0"/>
        <w:autoSpaceDN w:val="0"/>
        <w:adjustRightInd w:val="0"/>
        <w:spacing w:after="0" w:line="240" w:lineRule="auto"/>
        <w:rPr>
          <w:rFonts w:cstheme="minorHAnsi"/>
          <w:sz w:val="36"/>
          <w:szCs w:val="36"/>
        </w:rPr>
      </w:pPr>
      <w:r w:rsidRPr="00DB02B5">
        <w:rPr>
          <w:rFonts w:cstheme="minorHAnsi"/>
          <w:sz w:val="36"/>
          <w:szCs w:val="36"/>
        </w:rPr>
        <w:t xml:space="preserve">C. Il dépend du taux des bicarbonates, de </w:t>
      </w:r>
      <w:proofErr w:type="spellStart"/>
      <w:r w:rsidRPr="00DB02B5">
        <w:rPr>
          <w:rFonts w:cstheme="minorHAnsi"/>
          <w:sz w:val="36"/>
          <w:szCs w:val="36"/>
        </w:rPr>
        <w:t>pKa</w:t>
      </w:r>
      <w:proofErr w:type="spellEnd"/>
      <w:r w:rsidRPr="00DB02B5">
        <w:rPr>
          <w:rFonts w:cstheme="minorHAnsi"/>
          <w:sz w:val="36"/>
          <w:szCs w:val="36"/>
        </w:rPr>
        <w:t xml:space="preserve"> et de paCO2</w:t>
      </w:r>
    </w:p>
    <w:p w:rsidR="00DB02B5" w:rsidRPr="00DB02B5" w:rsidRDefault="00DB02B5" w:rsidP="00DB02B5">
      <w:pPr>
        <w:autoSpaceDE w:val="0"/>
        <w:autoSpaceDN w:val="0"/>
        <w:adjustRightInd w:val="0"/>
        <w:spacing w:after="0" w:line="240" w:lineRule="auto"/>
        <w:rPr>
          <w:rFonts w:cstheme="minorHAnsi"/>
          <w:sz w:val="36"/>
          <w:szCs w:val="36"/>
        </w:rPr>
      </w:pPr>
      <w:r w:rsidRPr="00DB02B5">
        <w:rPr>
          <w:rFonts w:cstheme="minorHAnsi"/>
          <w:sz w:val="36"/>
          <w:szCs w:val="36"/>
        </w:rPr>
        <w:t>D. Il est calculable et non mesurable</w:t>
      </w:r>
    </w:p>
    <w:p w:rsidR="004D7D4C" w:rsidRDefault="00DB02B5" w:rsidP="00DB02B5">
      <w:pPr>
        <w:pStyle w:val="NormalWeb"/>
        <w:spacing w:before="200" w:beforeAutospacing="0" w:after="0" w:afterAutospacing="0" w:line="216" w:lineRule="auto"/>
        <w:rPr>
          <w:rFonts w:asciiTheme="minorHAnsi" w:hAnsiTheme="minorHAnsi" w:cstheme="minorHAnsi"/>
          <w:sz w:val="36"/>
          <w:szCs w:val="36"/>
        </w:rPr>
      </w:pPr>
      <w:r w:rsidRPr="00DB02B5">
        <w:rPr>
          <w:rFonts w:asciiTheme="minorHAnsi" w:hAnsiTheme="minorHAnsi" w:cstheme="minorHAnsi"/>
          <w:sz w:val="36"/>
          <w:szCs w:val="36"/>
        </w:rPr>
        <w:t>E. Il dépend de la kaliémie</w:t>
      </w:r>
    </w:p>
    <w:p w:rsidR="00765BC7" w:rsidRPr="00DB02B5" w:rsidRDefault="00765BC7" w:rsidP="00DB02B5">
      <w:pPr>
        <w:pStyle w:val="NormalWeb"/>
        <w:spacing w:before="200" w:beforeAutospacing="0" w:after="0" w:afterAutospacing="0" w:line="216" w:lineRule="auto"/>
        <w:rPr>
          <w:rFonts w:asciiTheme="minorHAnsi" w:hAnsiTheme="minorHAnsi" w:cstheme="minorHAnsi"/>
          <w:sz w:val="36"/>
          <w:szCs w:val="36"/>
        </w:rPr>
      </w:pPr>
    </w:p>
    <w:p w:rsidR="00765BC7" w:rsidRPr="00765BC7" w:rsidRDefault="00F863B2" w:rsidP="00765BC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2F5496" w:themeColor="accent5" w:themeShade="BF"/>
          <w:sz w:val="36"/>
          <w:szCs w:val="36"/>
        </w:rPr>
      </w:pPr>
      <w:r>
        <w:rPr>
          <w:rFonts w:cstheme="minorHAnsi"/>
          <w:b/>
          <w:bCs/>
          <w:color w:val="2F5496" w:themeColor="accent5" w:themeShade="BF"/>
          <w:sz w:val="36"/>
          <w:szCs w:val="36"/>
        </w:rPr>
        <w:t>25</w:t>
      </w:r>
      <w:r w:rsidR="00765BC7" w:rsidRPr="00765BC7">
        <w:rPr>
          <w:rFonts w:cstheme="minorHAnsi"/>
          <w:b/>
          <w:bCs/>
          <w:color w:val="2F5496" w:themeColor="accent5" w:themeShade="BF"/>
          <w:sz w:val="36"/>
          <w:szCs w:val="36"/>
        </w:rPr>
        <w:t>-</w:t>
      </w:r>
      <w:r w:rsidR="00765BC7" w:rsidRPr="00765BC7">
        <w:rPr>
          <w:rFonts w:cstheme="minorHAnsi"/>
          <w:b/>
          <w:bCs/>
          <w:color w:val="2F5496" w:themeColor="accent5" w:themeShade="BF"/>
          <w:sz w:val="36"/>
          <w:szCs w:val="36"/>
        </w:rPr>
        <w:t xml:space="preserve">Quelles sont les réponses justes concernant le pH </w:t>
      </w:r>
      <w:r w:rsidR="007B565A" w:rsidRPr="00765BC7">
        <w:rPr>
          <w:rFonts w:cstheme="minorHAnsi"/>
          <w:b/>
          <w:bCs/>
          <w:color w:val="2F5496" w:themeColor="accent5" w:themeShade="BF"/>
          <w:sz w:val="36"/>
          <w:szCs w:val="36"/>
        </w:rPr>
        <w:t>urinaire :</w:t>
      </w:r>
    </w:p>
    <w:p w:rsidR="00765BC7" w:rsidRPr="00765BC7" w:rsidRDefault="00765BC7" w:rsidP="00765BC7">
      <w:pPr>
        <w:autoSpaceDE w:val="0"/>
        <w:autoSpaceDN w:val="0"/>
        <w:adjustRightInd w:val="0"/>
        <w:spacing w:after="0" w:line="240" w:lineRule="auto"/>
        <w:rPr>
          <w:rFonts w:cstheme="minorHAnsi"/>
          <w:sz w:val="36"/>
          <w:szCs w:val="36"/>
        </w:rPr>
      </w:pPr>
      <w:r w:rsidRPr="00765BC7">
        <w:rPr>
          <w:rFonts w:cstheme="minorHAnsi"/>
          <w:sz w:val="36"/>
          <w:szCs w:val="36"/>
        </w:rPr>
        <w:t>A. Il reflète le d</w:t>
      </w:r>
      <w:r w:rsidR="00487601">
        <w:rPr>
          <w:rFonts w:cstheme="minorHAnsi"/>
          <w:sz w:val="36"/>
          <w:szCs w:val="36"/>
        </w:rPr>
        <w:t>egré de dilution des urines</w:t>
      </w:r>
    </w:p>
    <w:p w:rsidR="00765BC7" w:rsidRPr="00765BC7" w:rsidRDefault="00765BC7" w:rsidP="00765BC7">
      <w:pPr>
        <w:autoSpaceDE w:val="0"/>
        <w:autoSpaceDN w:val="0"/>
        <w:adjustRightInd w:val="0"/>
        <w:spacing w:after="0" w:line="240" w:lineRule="auto"/>
        <w:rPr>
          <w:rFonts w:cstheme="minorHAnsi"/>
          <w:sz w:val="36"/>
          <w:szCs w:val="36"/>
        </w:rPr>
      </w:pPr>
      <w:r w:rsidRPr="00765BC7">
        <w:rPr>
          <w:rFonts w:cstheme="minorHAnsi"/>
          <w:sz w:val="36"/>
          <w:szCs w:val="36"/>
        </w:rPr>
        <w:t>B. Le pH acide est &lt; 6</w:t>
      </w:r>
    </w:p>
    <w:p w:rsidR="00765BC7" w:rsidRPr="00765BC7" w:rsidRDefault="00765BC7" w:rsidP="00487601">
      <w:pPr>
        <w:autoSpaceDE w:val="0"/>
        <w:autoSpaceDN w:val="0"/>
        <w:adjustRightInd w:val="0"/>
        <w:spacing w:after="0" w:line="240" w:lineRule="auto"/>
        <w:rPr>
          <w:rFonts w:cstheme="minorHAnsi"/>
          <w:sz w:val="36"/>
          <w:szCs w:val="36"/>
        </w:rPr>
      </w:pPr>
      <w:r w:rsidRPr="00765BC7">
        <w:rPr>
          <w:rFonts w:cstheme="minorHAnsi"/>
          <w:sz w:val="36"/>
          <w:szCs w:val="36"/>
        </w:rPr>
        <w:t xml:space="preserve">C. Le pH urinaire ne tient pas compte </w:t>
      </w:r>
      <w:r w:rsidRPr="00765BC7">
        <w:rPr>
          <w:rFonts w:cstheme="minorHAnsi"/>
          <w:sz w:val="36"/>
          <w:szCs w:val="36"/>
        </w:rPr>
        <w:t xml:space="preserve">des ions H+ éliminés sous forme </w:t>
      </w:r>
      <w:r w:rsidRPr="00765BC7">
        <w:rPr>
          <w:rFonts w:cstheme="minorHAnsi"/>
          <w:sz w:val="36"/>
          <w:szCs w:val="36"/>
        </w:rPr>
        <w:t>d’ammoniac</w:t>
      </w:r>
    </w:p>
    <w:p w:rsidR="00765BC7" w:rsidRPr="00765BC7" w:rsidRDefault="00765BC7" w:rsidP="00765BC7">
      <w:pPr>
        <w:autoSpaceDE w:val="0"/>
        <w:autoSpaceDN w:val="0"/>
        <w:adjustRightInd w:val="0"/>
        <w:spacing w:after="0" w:line="240" w:lineRule="auto"/>
        <w:rPr>
          <w:rFonts w:cstheme="minorHAnsi"/>
          <w:sz w:val="36"/>
          <w:szCs w:val="36"/>
        </w:rPr>
      </w:pPr>
      <w:r w:rsidRPr="00765BC7">
        <w:rPr>
          <w:rFonts w:cstheme="minorHAnsi"/>
          <w:sz w:val="36"/>
          <w:szCs w:val="36"/>
        </w:rPr>
        <w:t xml:space="preserve">D. Il trouve sa principale utilité chez les </w:t>
      </w:r>
      <w:r w:rsidRPr="00765BC7">
        <w:rPr>
          <w:rFonts w:cstheme="minorHAnsi"/>
          <w:sz w:val="36"/>
          <w:szCs w:val="36"/>
        </w:rPr>
        <w:t xml:space="preserve">patients présentant une acidose </w:t>
      </w:r>
      <w:r w:rsidRPr="00765BC7">
        <w:rPr>
          <w:rFonts w:cstheme="minorHAnsi"/>
          <w:sz w:val="36"/>
          <w:szCs w:val="36"/>
        </w:rPr>
        <w:t>métabolique</w:t>
      </w:r>
    </w:p>
    <w:p w:rsidR="00A50057" w:rsidRDefault="00765BC7" w:rsidP="00765BC7">
      <w:pPr>
        <w:autoSpaceDE w:val="0"/>
        <w:autoSpaceDN w:val="0"/>
        <w:adjustRightInd w:val="0"/>
        <w:spacing w:after="0" w:line="240" w:lineRule="auto"/>
        <w:rPr>
          <w:rFonts w:cstheme="minorHAnsi"/>
          <w:sz w:val="36"/>
          <w:szCs w:val="36"/>
        </w:rPr>
      </w:pPr>
      <w:r w:rsidRPr="00765BC7">
        <w:rPr>
          <w:rFonts w:cstheme="minorHAnsi"/>
          <w:sz w:val="36"/>
          <w:szCs w:val="36"/>
        </w:rPr>
        <w:t xml:space="preserve">E. Il permet d’apprécier l’efficacité du </w:t>
      </w:r>
      <w:proofErr w:type="spellStart"/>
      <w:r w:rsidRPr="00765BC7">
        <w:rPr>
          <w:rFonts w:cstheme="minorHAnsi"/>
          <w:sz w:val="36"/>
          <w:szCs w:val="36"/>
        </w:rPr>
        <w:t>ttt</w:t>
      </w:r>
      <w:proofErr w:type="spellEnd"/>
      <w:r w:rsidRPr="00765BC7">
        <w:rPr>
          <w:rFonts w:cstheme="minorHAnsi"/>
          <w:sz w:val="36"/>
          <w:szCs w:val="36"/>
        </w:rPr>
        <w:t xml:space="preserve"> d’une </w:t>
      </w:r>
      <w:r w:rsidRPr="00765BC7">
        <w:rPr>
          <w:rFonts w:cstheme="minorHAnsi"/>
          <w:sz w:val="36"/>
          <w:szCs w:val="36"/>
        </w:rPr>
        <w:t xml:space="preserve">alcalose métabolique associée à </w:t>
      </w:r>
      <w:r w:rsidRPr="00765BC7">
        <w:rPr>
          <w:rFonts w:cstheme="minorHAnsi"/>
          <w:sz w:val="36"/>
          <w:szCs w:val="36"/>
        </w:rPr>
        <w:t xml:space="preserve">une hypovolémie responsable d’une </w:t>
      </w:r>
      <w:proofErr w:type="spellStart"/>
      <w:r w:rsidRPr="00765BC7">
        <w:rPr>
          <w:rFonts w:cstheme="minorHAnsi"/>
          <w:sz w:val="36"/>
          <w:szCs w:val="36"/>
        </w:rPr>
        <w:t>acidurie</w:t>
      </w:r>
      <w:proofErr w:type="spellEnd"/>
      <w:r w:rsidRPr="00765BC7">
        <w:rPr>
          <w:rFonts w:cstheme="minorHAnsi"/>
          <w:sz w:val="36"/>
          <w:szCs w:val="36"/>
        </w:rPr>
        <w:t xml:space="preserve"> paradoxale</w:t>
      </w:r>
    </w:p>
    <w:p w:rsidR="00F85625" w:rsidRPr="00F85625" w:rsidRDefault="00F85625" w:rsidP="00F85625">
      <w:pPr>
        <w:pStyle w:val="Default"/>
        <w:rPr>
          <w:b/>
          <w:bCs/>
          <w:color w:val="4472C4" w:themeColor="accent5"/>
          <w:sz w:val="36"/>
          <w:szCs w:val="36"/>
        </w:rPr>
      </w:pPr>
      <w:r w:rsidRPr="00F85625">
        <w:rPr>
          <w:b/>
          <w:bCs/>
          <w:color w:val="4472C4" w:themeColor="accent5"/>
          <w:sz w:val="36"/>
          <w:szCs w:val="36"/>
        </w:rPr>
        <w:t>26-</w:t>
      </w:r>
      <w:r w:rsidRPr="00F85625">
        <w:rPr>
          <w:b/>
          <w:bCs/>
          <w:color w:val="4472C4" w:themeColor="accent5"/>
          <w:sz w:val="36"/>
          <w:szCs w:val="36"/>
        </w:rPr>
        <w:t>Les</w:t>
      </w:r>
      <w:r w:rsidRPr="00F85625">
        <w:rPr>
          <w:b/>
          <w:bCs/>
          <w:color w:val="4472C4" w:themeColor="accent5"/>
          <w:sz w:val="36"/>
          <w:szCs w:val="36"/>
        </w:rPr>
        <w:t xml:space="preserve"> </w:t>
      </w:r>
      <w:r w:rsidRPr="00F85625">
        <w:rPr>
          <w:b/>
          <w:bCs/>
          <w:color w:val="4472C4" w:themeColor="accent5"/>
          <w:sz w:val="36"/>
          <w:szCs w:val="36"/>
        </w:rPr>
        <w:t>signes</w:t>
      </w:r>
      <w:r w:rsidRPr="00F85625">
        <w:rPr>
          <w:b/>
          <w:bCs/>
          <w:color w:val="4472C4" w:themeColor="accent5"/>
          <w:sz w:val="36"/>
          <w:szCs w:val="36"/>
        </w:rPr>
        <w:t xml:space="preserve"> </w:t>
      </w:r>
      <w:r w:rsidRPr="00F85625">
        <w:rPr>
          <w:b/>
          <w:bCs/>
          <w:color w:val="4472C4" w:themeColor="accent5"/>
          <w:sz w:val="36"/>
          <w:szCs w:val="36"/>
        </w:rPr>
        <w:t>cliniques</w:t>
      </w:r>
      <w:r w:rsidRPr="00F85625">
        <w:rPr>
          <w:b/>
          <w:bCs/>
          <w:color w:val="4472C4" w:themeColor="accent5"/>
          <w:sz w:val="36"/>
          <w:szCs w:val="36"/>
        </w:rPr>
        <w:t xml:space="preserve"> </w:t>
      </w:r>
      <w:r w:rsidRPr="00F85625">
        <w:rPr>
          <w:b/>
          <w:bCs/>
          <w:color w:val="4472C4" w:themeColor="accent5"/>
          <w:sz w:val="36"/>
          <w:szCs w:val="36"/>
        </w:rPr>
        <w:t>qui</w:t>
      </w:r>
      <w:r w:rsidRPr="00F85625">
        <w:rPr>
          <w:b/>
          <w:bCs/>
          <w:color w:val="4472C4" w:themeColor="accent5"/>
          <w:sz w:val="36"/>
          <w:szCs w:val="36"/>
        </w:rPr>
        <w:t xml:space="preserve"> </w:t>
      </w:r>
      <w:r w:rsidRPr="00F85625">
        <w:rPr>
          <w:b/>
          <w:bCs/>
          <w:color w:val="4472C4" w:themeColor="accent5"/>
          <w:sz w:val="36"/>
          <w:szCs w:val="36"/>
        </w:rPr>
        <w:t>peuvent</w:t>
      </w:r>
      <w:r w:rsidRPr="00F85625">
        <w:rPr>
          <w:b/>
          <w:bCs/>
          <w:color w:val="4472C4" w:themeColor="accent5"/>
          <w:sz w:val="36"/>
          <w:szCs w:val="36"/>
        </w:rPr>
        <w:t xml:space="preserve"> </w:t>
      </w:r>
      <w:r w:rsidRPr="00F85625">
        <w:rPr>
          <w:b/>
          <w:bCs/>
          <w:color w:val="4472C4" w:themeColor="accent5"/>
          <w:sz w:val="36"/>
          <w:szCs w:val="36"/>
        </w:rPr>
        <w:t>accompagner</w:t>
      </w:r>
      <w:r w:rsidRPr="00F85625">
        <w:rPr>
          <w:b/>
          <w:bCs/>
          <w:color w:val="4472C4" w:themeColor="accent5"/>
          <w:sz w:val="36"/>
          <w:szCs w:val="36"/>
        </w:rPr>
        <w:t xml:space="preserve"> </w:t>
      </w:r>
      <w:proofErr w:type="spellStart"/>
      <w:r w:rsidRPr="00F85625">
        <w:rPr>
          <w:b/>
          <w:bCs/>
          <w:color w:val="4472C4" w:themeColor="accent5"/>
          <w:sz w:val="36"/>
          <w:szCs w:val="36"/>
        </w:rPr>
        <w:t>uneacidose</w:t>
      </w:r>
      <w:proofErr w:type="spellEnd"/>
      <w:r w:rsidRPr="00F85625">
        <w:rPr>
          <w:b/>
          <w:bCs/>
          <w:color w:val="4472C4" w:themeColor="accent5"/>
          <w:sz w:val="36"/>
          <w:szCs w:val="36"/>
        </w:rPr>
        <w:t xml:space="preserve"> métabolique :</w:t>
      </w:r>
    </w:p>
    <w:p w:rsidR="00F85625" w:rsidRPr="00F85625" w:rsidRDefault="00F85625" w:rsidP="00F85625">
      <w:pPr>
        <w:pStyle w:val="Default"/>
        <w:spacing w:after="267"/>
        <w:rPr>
          <w:sz w:val="36"/>
          <w:szCs w:val="36"/>
        </w:rPr>
      </w:pPr>
      <w:proofErr w:type="spellStart"/>
      <w:r>
        <w:rPr>
          <w:sz w:val="36"/>
          <w:szCs w:val="36"/>
        </w:rPr>
        <w:t>A-</w:t>
      </w:r>
      <w:r w:rsidRPr="00F85625">
        <w:rPr>
          <w:sz w:val="36"/>
          <w:szCs w:val="36"/>
        </w:rPr>
        <w:t>Une</w:t>
      </w:r>
      <w:proofErr w:type="spellEnd"/>
      <w:r>
        <w:rPr>
          <w:sz w:val="36"/>
          <w:szCs w:val="36"/>
        </w:rPr>
        <w:t xml:space="preserve"> </w:t>
      </w:r>
      <w:r w:rsidRPr="00F85625">
        <w:rPr>
          <w:sz w:val="36"/>
          <w:szCs w:val="36"/>
        </w:rPr>
        <w:t>hypoventilation</w:t>
      </w:r>
      <w:r>
        <w:rPr>
          <w:sz w:val="36"/>
          <w:szCs w:val="36"/>
        </w:rPr>
        <w:t xml:space="preserve"> </w:t>
      </w:r>
      <w:r w:rsidRPr="00F85625">
        <w:rPr>
          <w:sz w:val="36"/>
          <w:szCs w:val="36"/>
        </w:rPr>
        <w:t>alvéolaire</w:t>
      </w:r>
      <w:r>
        <w:rPr>
          <w:sz w:val="36"/>
          <w:szCs w:val="36"/>
        </w:rPr>
        <w:t xml:space="preserve"> </w:t>
      </w:r>
      <w:r w:rsidRPr="00F85625">
        <w:rPr>
          <w:sz w:val="36"/>
          <w:szCs w:val="36"/>
        </w:rPr>
        <w:t>compensatrice</w:t>
      </w:r>
    </w:p>
    <w:p w:rsidR="00F85625" w:rsidRPr="00F85625" w:rsidRDefault="00F85625" w:rsidP="00F85625">
      <w:pPr>
        <w:pStyle w:val="Default"/>
        <w:spacing w:after="267"/>
        <w:rPr>
          <w:sz w:val="36"/>
          <w:szCs w:val="36"/>
        </w:rPr>
      </w:pPr>
      <w:r>
        <w:rPr>
          <w:sz w:val="36"/>
          <w:szCs w:val="36"/>
        </w:rPr>
        <w:t>B-</w:t>
      </w:r>
      <w:r w:rsidRPr="00F85625">
        <w:rPr>
          <w:sz w:val="36"/>
          <w:szCs w:val="36"/>
        </w:rPr>
        <w:t>Une</w:t>
      </w:r>
      <w:r>
        <w:rPr>
          <w:sz w:val="36"/>
          <w:szCs w:val="36"/>
        </w:rPr>
        <w:t xml:space="preserve"> </w:t>
      </w:r>
      <w:r w:rsidRPr="00F85625">
        <w:rPr>
          <w:sz w:val="36"/>
          <w:szCs w:val="36"/>
        </w:rPr>
        <w:t>obnubilation</w:t>
      </w:r>
    </w:p>
    <w:p w:rsidR="00F85625" w:rsidRPr="00F85625" w:rsidRDefault="00F85625" w:rsidP="00F85625">
      <w:pPr>
        <w:pStyle w:val="Default"/>
        <w:spacing w:after="267"/>
        <w:rPr>
          <w:sz w:val="36"/>
          <w:szCs w:val="36"/>
        </w:rPr>
      </w:pPr>
      <w:r>
        <w:rPr>
          <w:sz w:val="36"/>
          <w:szCs w:val="36"/>
        </w:rPr>
        <w:t>C-</w:t>
      </w:r>
      <w:r w:rsidRPr="00F85625">
        <w:rPr>
          <w:sz w:val="36"/>
          <w:szCs w:val="36"/>
        </w:rPr>
        <w:t>Une</w:t>
      </w:r>
      <w:r>
        <w:rPr>
          <w:sz w:val="36"/>
          <w:szCs w:val="36"/>
        </w:rPr>
        <w:t xml:space="preserve"> </w:t>
      </w:r>
      <w:r w:rsidRPr="00F85625">
        <w:rPr>
          <w:sz w:val="36"/>
          <w:szCs w:val="36"/>
        </w:rPr>
        <w:t>respiration</w:t>
      </w:r>
      <w:r>
        <w:rPr>
          <w:sz w:val="36"/>
          <w:szCs w:val="36"/>
        </w:rPr>
        <w:t xml:space="preserve"> </w:t>
      </w:r>
      <w:r w:rsidRPr="00F85625">
        <w:rPr>
          <w:sz w:val="36"/>
          <w:szCs w:val="36"/>
        </w:rPr>
        <w:t>de</w:t>
      </w:r>
      <w:r>
        <w:rPr>
          <w:sz w:val="36"/>
          <w:szCs w:val="36"/>
        </w:rPr>
        <w:t xml:space="preserve"> </w:t>
      </w:r>
      <w:r w:rsidRPr="00F85625">
        <w:rPr>
          <w:sz w:val="36"/>
          <w:szCs w:val="36"/>
        </w:rPr>
        <w:t>type</w:t>
      </w:r>
      <w:r>
        <w:rPr>
          <w:sz w:val="36"/>
          <w:szCs w:val="36"/>
        </w:rPr>
        <w:t xml:space="preserve"> </w:t>
      </w:r>
      <w:proofErr w:type="spellStart"/>
      <w:r w:rsidRPr="00F85625">
        <w:rPr>
          <w:sz w:val="36"/>
          <w:szCs w:val="36"/>
        </w:rPr>
        <w:t>kussmaul</w:t>
      </w:r>
      <w:proofErr w:type="spellEnd"/>
    </w:p>
    <w:p w:rsidR="00F85625" w:rsidRPr="00F85625" w:rsidRDefault="00F85625" w:rsidP="00F85625">
      <w:pPr>
        <w:pStyle w:val="Default"/>
        <w:spacing w:after="267"/>
        <w:rPr>
          <w:sz w:val="36"/>
          <w:szCs w:val="36"/>
        </w:rPr>
      </w:pPr>
      <w:proofErr w:type="spellStart"/>
      <w:r>
        <w:rPr>
          <w:sz w:val="36"/>
          <w:szCs w:val="36"/>
        </w:rPr>
        <w:t>D-</w:t>
      </w:r>
      <w:r w:rsidRPr="00F85625">
        <w:rPr>
          <w:sz w:val="36"/>
          <w:szCs w:val="36"/>
        </w:rPr>
        <w:t>Une</w:t>
      </w:r>
      <w:proofErr w:type="spellEnd"/>
      <w:r>
        <w:rPr>
          <w:sz w:val="36"/>
          <w:szCs w:val="36"/>
        </w:rPr>
        <w:t xml:space="preserve"> </w:t>
      </w:r>
      <w:r w:rsidRPr="00F85625">
        <w:rPr>
          <w:sz w:val="36"/>
          <w:szCs w:val="36"/>
        </w:rPr>
        <w:t>hypotension</w:t>
      </w:r>
    </w:p>
    <w:p w:rsidR="00F85625" w:rsidRDefault="00F85625" w:rsidP="00F85625">
      <w:pPr>
        <w:pStyle w:val="Default"/>
        <w:rPr>
          <w:sz w:val="36"/>
          <w:szCs w:val="36"/>
        </w:rPr>
      </w:pPr>
      <w:r>
        <w:rPr>
          <w:sz w:val="36"/>
          <w:szCs w:val="36"/>
        </w:rPr>
        <w:t>E-</w:t>
      </w:r>
      <w:r w:rsidRPr="00F85625">
        <w:rPr>
          <w:sz w:val="36"/>
          <w:szCs w:val="36"/>
        </w:rPr>
        <w:t>Un</w:t>
      </w:r>
      <w:r>
        <w:rPr>
          <w:sz w:val="36"/>
          <w:szCs w:val="36"/>
        </w:rPr>
        <w:t xml:space="preserve"> </w:t>
      </w:r>
      <w:r w:rsidRPr="00F85625">
        <w:rPr>
          <w:sz w:val="36"/>
          <w:szCs w:val="36"/>
        </w:rPr>
        <w:t>trouble</w:t>
      </w:r>
      <w:r>
        <w:rPr>
          <w:sz w:val="36"/>
          <w:szCs w:val="36"/>
        </w:rPr>
        <w:t xml:space="preserve"> </w:t>
      </w:r>
      <w:r w:rsidRPr="00F85625">
        <w:rPr>
          <w:sz w:val="36"/>
          <w:szCs w:val="36"/>
        </w:rPr>
        <w:t>du</w:t>
      </w:r>
      <w:r>
        <w:rPr>
          <w:sz w:val="36"/>
          <w:szCs w:val="36"/>
        </w:rPr>
        <w:t xml:space="preserve"> </w:t>
      </w:r>
      <w:r w:rsidRPr="00F85625">
        <w:rPr>
          <w:sz w:val="36"/>
          <w:szCs w:val="36"/>
        </w:rPr>
        <w:t>rythme</w:t>
      </w:r>
    </w:p>
    <w:p w:rsidR="0010137E" w:rsidRPr="00F85625" w:rsidRDefault="0010137E" w:rsidP="00F85625">
      <w:pPr>
        <w:pStyle w:val="Default"/>
        <w:rPr>
          <w:sz w:val="36"/>
          <w:szCs w:val="36"/>
        </w:rPr>
      </w:pPr>
    </w:p>
    <w:p w:rsidR="0010137E" w:rsidRPr="0010137E" w:rsidRDefault="0010137E" w:rsidP="0010137E">
      <w:pPr>
        <w:pStyle w:val="Default"/>
        <w:rPr>
          <w:b/>
          <w:bCs/>
          <w:color w:val="4472C4" w:themeColor="accent5"/>
          <w:sz w:val="36"/>
          <w:szCs w:val="36"/>
        </w:rPr>
      </w:pPr>
      <w:r w:rsidRPr="0010137E">
        <w:rPr>
          <w:b/>
          <w:bCs/>
          <w:color w:val="4472C4" w:themeColor="accent5"/>
          <w:sz w:val="36"/>
          <w:szCs w:val="36"/>
        </w:rPr>
        <w:t>27-</w:t>
      </w:r>
      <w:r w:rsidRPr="0010137E">
        <w:rPr>
          <w:b/>
          <w:bCs/>
          <w:color w:val="4472C4" w:themeColor="accent5"/>
          <w:sz w:val="36"/>
          <w:szCs w:val="36"/>
        </w:rPr>
        <w:t>Parmi</w:t>
      </w:r>
      <w:r w:rsidRPr="0010137E">
        <w:rPr>
          <w:b/>
          <w:bCs/>
          <w:color w:val="4472C4" w:themeColor="accent5"/>
          <w:sz w:val="36"/>
          <w:szCs w:val="36"/>
        </w:rPr>
        <w:t xml:space="preserve"> </w:t>
      </w:r>
      <w:r w:rsidRPr="0010137E">
        <w:rPr>
          <w:b/>
          <w:bCs/>
          <w:color w:val="4472C4" w:themeColor="accent5"/>
          <w:sz w:val="36"/>
          <w:szCs w:val="36"/>
        </w:rPr>
        <w:t>les</w:t>
      </w:r>
      <w:r w:rsidRPr="0010137E">
        <w:rPr>
          <w:b/>
          <w:bCs/>
          <w:color w:val="4472C4" w:themeColor="accent5"/>
          <w:sz w:val="36"/>
          <w:szCs w:val="36"/>
        </w:rPr>
        <w:t xml:space="preserve"> </w:t>
      </w:r>
      <w:r w:rsidRPr="0010137E">
        <w:rPr>
          <w:b/>
          <w:bCs/>
          <w:color w:val="4472C4" w:themeColor="accent5"/>
          <w:sz w:val="36"/>
          <w:szCs w:val="36"/>
        </w:rPr>
        <w:t>pathologies</w:t>
      </w:r>
      <w:r w:rsidRPr="0010137E">
        <w:rPr>
          <w:b/>
          <w:bCs/>
          <w:color w:val="4472C4" w:themeColor="accent5"/>
          <w:sz w:val="36"/>
          <w:szCs w:val="36"/>
        </w:rPr>
        <w:t xml:space="preserve"> </w:t>
      </w:r>
      <w:r w:rsidRPr="0010137E">
        <w:rPr>
          <w:b/>
          <w:bCs/>
          <w:color w:val="4472C4" w:themeColor="accent5"/>
          <w:sz w:val="36"/>
          <w:szCs w:val="36"/>
        </w:rPr>
        <w:t>suivantes,</w:t>
      </w:r>
      <w:r w:rsidRPr="0010137E">
        <w:rPr>
          <w:b/>
          <w:bCs/>
          <w:color w:val="4472C4" w:themeColor="accent5"/>
          <w:sz w:val="36"/>
          <w:szCs w:val="36"/>
        </w:rPr>
        <w:t xml:space="preserve"> </w:t>
      </w:r>
      <w:r w:rsidRPr="0010137E">
        <w:rPr>
          <w:b/>
          <w:bCs/>
          <w:color w:val="4472C4" w:themeColor="accent5"/>
          <w:sz w:val="36"/>
          <w:szCs w:val="36"/>
        </w:rPr>
        <w:t>indiquer</w:t>
      </w:r>
      <w:r w:rsidRPr="0010137E">
        <w:rPr>
          <w:b/>
          <w:bCs/>
          <w:color w:val="4472C4" w:themeColor="accent5"/>
          <w:sz w:val="36"/>
          <w:szCs w:val="36"/>
        </w:rPr>
        <w:t xml:space="preserve"> </w:t>
      </w:r>
      <w:r w:rsidRPr="0010137E">
        <w:rPr>
          <w:b/>
          <w:bCs/>
          <w:color w:val="4472C4" w:themeColor="accent5"/>
          <w:sz w:val="36"/>
          <w:szCs w:val="36"/>
        </w:rPr>
        <w:t>celles</w:t>
      </w:r>
      <w:r w:rsidRPr="0010137E">
        <w:rPr>
          <w:b/>
          <w:bCs/>
          <w:color w:val="4472C4" w:themeColor="accent5"/>
          <w:sz w:val="36"/>
          <w:szCs w:val="36"/>
        </w:rPr>
        <w:t xml:space="preserve"> </w:t>
      </w:r>
      <w:r w:rsidRPr="0010137E">
        <w:rPr>
          <w:b/>
          <w:bCs/>
          <w:color w:val="4472C4" w:themeColor="accent5"/>
          <w:sz w:val="36"/>
          <w:szCs w:val="36"/>
        </w:rPr>
        <w:t>qui</w:t>
      </w:r>
      <w:r w:rsidRPr="0010137E">
        <w:rPr>
          <w:b/>
          <w:bCs/>
          <w:color w:val="4472C4" w:themeColor="accent5"/>
          <w:sz w:val="36"/>
          <w:szCs w:val="36"/>
        </w:rPr>
        <w:t xml:space="preserve"> </w:t>
      </w:r>
      <w:r w:rsidRPr="0010137E">
        <w:rPr>
          <w:b/>
          <w:bCs/>
          <w:color w:val="4472C4" w:themeColor="accent5"/>
          <w:sz w:val="36"/>
          <w:szCs w:val="36"/>
        </w:rPr>
        <w:t>s'accompagnent</w:t>
      </w:r>
      <w:r w:rsidRPr="0010137E">
        <w:rPr>
          <w:b/>
          <w:bCs/>
          <w:color w:val="4472C4" w:themeColor="accent5"/>
          <w:sz w:val="36"/>
          <w:szCs w:val="36"/>
        </w:rPr>
        <w:t xml:space="preserve"> </w:t>
      </w:r>
      <w:r w:rsidRPr="0010137E">
        <w:rPr>
          <w:b/>
          <w:bCs/>
          <w:color w:val="4472C4" w:themeColor="accent5"/>
          <w:sz w:val="36"/>
          <w:szCs w:val="36"/>
        </w:rPr>
        <w:t>d'une</w:t>
      </w:r>
      <w:r w:rsidRPr="0010137E">
        <w:rPr>
          <w:b/>
          <w:bCs/>
          <w:color w:val="4472C4" w:themeColor="accent5"/>
          <w:sz w:val="36"/>
          <w:szCs w:val="36"/>
        </w:rPr>
        <w:t xml:space="preserve"> </w:t>
      </w:r>
      <w:r w:rsidRPr="0010137E">
        <w:rPr>
          <w:b/>
          <w:bCs/>
          <w:color w:val="4472C4" w:themeColor="accent5"/>
          <w:sz w:val="36"/>
          <w:szCs w:val="36"/>
        </w:rPr>
        <w:t>acidose</w:t>
      </w:r>
      <w:r w:rsidRPr="0010137E">
        <w:rPr>
          <w:b/>
          <w:bCs/>
          <w:color w:val="4472C4" w:themeColor="accent5"/>
          <w:sz w:val="36"/>
          <w:szCs w:val="36"/>
        </w:rPr>
        <w:t xml:space="preserve"> </w:t>
      </w:r>
      <w:r w:rsidRPr="0010137E">
        <w:rPr>
          <w:b/>
          <w:bCs/>
          <w:color w:val="4472C4" w:themeColor="accent5"/>
          <w:sz w:val="36"/>
          <w:szCs w:val="36"/>
        </w:rPr>
        <w:t>métabolique</w:t>
      </w:r>
      <w:r w:rsidRPr="0010137E">
        <w:rPr>
          <w:b/>
          <w:bCs/>
          <w:color w:val="4472C4" w:themeColor="accent5"/>
          <w:sz w:val="36"/>
          <w:szCs w:val="36"/>
        </w:rPr>
        <w:t xml:space="preserve"> lactique ?</w:t>
      </w:r>
    </w:p>
    <w:p w:rsidR="0010137E" w:rsidRPr="0010137E" w:rsidRDefault="0010137E" w:rsidP="0010137E">
      <w:pPr>
        <w:pStyle w:val="Default"/>
        <w:spacing w:after="267"/>
        <w:rPr>
          <w:sz w:val="36"/>
          <w:szCs w:val="36"/>
        </w:rPr>
      </w:pPr>
      <w:r w:rsidRPr="0010137E">
        <w:rPr>
          <w:sz w:val="36"/>
          <w:szCs w:val="36"/>
        </w:rPr>
        <w:t>A-</w:t>
      </w:r>
      <w:r w:rsidRPr="0010137E">
        <w:rPr>
          <w:sz w:val="36"/>
          <w:szCs w:val="36"/>
        </w:rPr>
        <w:t>Etat</w:t>
      </w:r>
      <w:r w:rsidRPr="0010137E">
        <w:rPr>
          <w:sz w:val="36"/>
          <w:szCs w:val="36"/>
        </w:rPr>
        <w:t xml:space="preserve"> </w:t>
      </w:r>
      <w:r w:rsidRPr="0010137E">
        <w:rPr>
          <w:sz w:val="36"/>
          <w:szCs w:val="36"/>
        </w:rPr>
        <w:t>de</w:t>
      </w:r>
      <w:r w:rsidRPr="0010137E">
        <w:rPr>
          <w:sz w:val="36"/>
          <w:szCs w:val="36"/>
        </w:rPr>
        <w:t xml:space="preserve"> </w:t>
      </w:r>
      <w:r w:rsidRPr="0010137E">
        <w:rPr>
          <w:sz w:val="36"/>
          <w:szCs w:val="36"/>
        </w:rPr>
        <w:t>choc</w:t>
      </w:r>
      <w:r w:rsidRPr="0010137E">
        <w:rPr>
          <w:sz w:val="36"/>
          <w:szCs w:val="36"/>
        </w:rPr>
        <w:t xml:space="preserve"> </w:t>
      </w:r>
      <w:r w:rsidRPr="0010137E">
        <w:rPr>
          <w:sz w:val="36"/>
          <w:szCs w:val="36"/>
        </w:rPr>
        <w:t>septique</w:t>
      </w:r>
    </w:p>
    <w:p w:rsidR="0010137E" w:rsidRPr="0010137E" w:rsidRDefault="0010137E" w:rsidP="0010137E">
      <w:pPr>
        <w:pStyle w:val="Default"/>
        <w:spacing w:after="267"/>
        <w:rPr>
          <w:sz w:val="36"/>
          <w:szCs w:val="36"/>
        </w:rPr>
      </w:pPr>
      <w:r w:rsidRPr="0010137E">
        <w:rPr>
          <w:sz w:val="36"/>
          <w:szCs w:val="36"/>
        </w:rPr>
        <w:t>B-</w:t>
      </w:r>
      <w:r w:rsidRPr="0010137E">
        <w:rPr>
          <w:sz w:val="36"/>
          <w:szCs w:val="36"/>
        </w:rPr>
        <w:t>Diarrhées</w:t>
      </w:r>
      <w:r w:rsidRPr="0010137E">
        <w:rPr>
          <w:sz w:val="36"/>
          <w:szCs w:val="36"/>
        </w:rPr>
        <w:t xml:space="preserve"> </w:t>
      </w:r>
      <w:r w:rsidRPr="0010137E">
        <w:rPr>
          <w:sz w:val="36"/>
          <w:szCs w:val="36"/>
        </w:rPr>
        <w:t>profuses</w:t>
      </w:r>
    </w:p>
    <w:p w:rsidR="0010137E" w:rsidRPr="0010137E" w:rsidRDefault="0010137E" w:rsidP="0010137E">
      <w:pPr>
        <w:pStyle w:val="Default"/>
        <w:spacing w:after="267"/>
        <w:rPr>
          <w:sz w:val="36"/>
          <w:szCs w:val="36"/>
        </w:rPr>
      </w:pPr>
      <w:r w:rsidRPr="0010137E">
        <w:rPr>
          <w:sz w:val="36"/>
          <w:szCs w:val="36"/>
        </w:rPr>
        <w:t>C-</w:t>
      </w:r>
      <w:r w:rsidRPr="0010137E">
        <w:rPr>
          <w:sz w:val="36"/>
          <w:szCs w:val="36"/>
        </w:rPr>
        <w:t>Insuffisance</w:t>
      </w:r>
      <w:r>
        <w:rPr>
          <w:sz w:val="36"/>
          <w:szCs w:val="36"/>
        </w:rPr>
        <w:t xml:space="preserve"> </w:t>
      </w:r>
      <w:r w:rsidRPr="0010137E">
        <w:rPr>
          <w:sz w:val="36"/>
          <w:szCs w:val="36"/>
        </w:rPr>
        <w:t>rénale</w:t>
      </w:r>
      <w:r>
        <w:rPr>
          <w:sz w:val="36"/>
          <w:szCs w:val="36"/>
        </w:rPr>
        <w:t xml:space="preserve"> </w:t>
      </w:r>
      <w:r w:rsidRPr="0010137E">
        <w:rPr>
          <w:sz w:val="36"/>
          <w:szCs w:val="36"/>
        </w:rPr>
        <w:t>aiguë</w:t>
      </w:r>
    </w:p>
    <w:p w:rsidR="0010137E" w:rsidRPr="0010137E" w:rsidRDefault="0010137E" w:rsidP="0010137E">
      <w:pPr>
        <w:pStyle w:val="Default"/>
        <w:spacing w:after="267"/>
        <w:rPr>
          <w:sz w:val="36"/>
          <w:szCs w:val="36"/>
        </w:rPr>
      </w:pPr>
      <w:r w:rsidRPr="0010137E">
        <w:rPr>
          <w:sz w:val="36"/>
          <w:szCs w:val="36"/>
        </w:rPr>
        <w:t>D-</w:t>
      </w:r>
      <w:r w:rsidRPr="0010137E">
        <w:rPr>
          <w:sz w:val="36"/>
          <w:szCs w:val="36"/>
        </w:rPr>
        <w:t>Intoxication à l’éthylène glycol</w:t>
      </w:r>
    </w:p>
    <w:p w:rsidR="0010137E" w:rsidRPr="0010137E" w:rsidRDefault="0010137E" w:rsidP="0010137E">
      <w:pPr>
        <w:pStyle w:val="Default"/>
        <w:rPr>
          <w:sz w:val="36"/>
          <w:szCs w:val="36"/>
        </w:rPr>
      </w:pPr>
      <w:r w:rsidRPr="0010137E">
        <w:rPr>
          <w:sz w:val="36"/>
          <w:szCs w:val="36"/>
        </w:rPr>
        <w:t>E-</w:t>
      </w:r>
      <w:r w:rsidRPr="0010137E">
        <w:rPr>
          <w:sz w:val="36"/>
          <w:szCs w:val="36"/>
        </w:rPr>
        <w:t>Etat de mal convulsif</w:t>
      </w:r>
    </w:p>
    <w:p w:rsidR="00331D57" w:rsidRDefault="0010137E" w:rsidP="00331D57">
      <w:pPr>
        <w:pStyle w:val="Default"/>
        <w:rPr>
          <w:b/>
          <w:bCs/>
          <w:color w:val="4472C4" w:themeColor="accent5"/>
          <w:sz w:val="36"/>
          <w:szCs w:val="36"/>
        </w:rPr>
      </w:pPr>
      <w:r w:rsidRPr="0010137E">
        <w:rPr>
          <w:b/>
          <w:bCs/>
          <w:color w:val="4472C4" w:themeColor="accent5"/>
          <w:sz w:val="36"/>
          <w:szCs w:val="36"/>
        </w:rPr>
        <w:t>28-</w:t>
      </w:r>
      <w:r w:rsidRPr="0010137E">
        <w:rPr>
          <w:b/>
          <w:bCs/>
          <w:color w:val="4472C4" w:themeColor="accent5"/>
          <w:sz w:val="36"/>
          <w:szCs w:val="36"/>
        </w:rPr>
        <w:t>A</w:t>
      </w:r>
      <w:r w:rsidRPr="0010137E">
        <w:rPr>
          <w:b/>
          <w:bCs/>
          <w:color w:val="4472C4" w:themeColor="accent5"/>
          <w:sz w:val="36"/>
          <w:szCs w:val="36"/>
        </w:rPr>
        <w:t xml:space="preserve"> </w:t>
      </w:r>
      <w:r w:rsidRPr="0010137E">
        <w:rPr>
          <w:b/>
          <w:bCs/>
          <w:color w:val="4472C4" w:themeColor="accent5"/>
          <w:sz w:val="36"/>
          <w:szCs w:val="36"/>
        </w:rPr>
        <w:t>propos</w:t>
      </w:r>
      <w:r>
        <w:rPr>
          <w:b/>
          <w:bCs/>
          <w:color w:val="4472C4" w:themeColor="accent5"/>
          <w:sz w:val="36"/>
          <w:szCs w:val="36"/>
        </w:rPr>
        <w:t xml:space="preserve"> </w:t>
      </w:r>
      <w:r w:rsidR="00062FA1">
        <w:rPr>
          <w:b/>
          <w:bCs/>
          <w:color w:val="4472C4" w:themeColor="accent5"/>
          <w:sz w:val="36"/>
          <w:szCs w:val="36"/>
        </w:rPr>
        <w:t>de l’</w:t>
      </w:r>
      <w:r w:rsidRPr="0010137E">
        <w:rPr>
          <w:b/>
          <w:bCs/>
          <w:color w:val="4472C4" w:themeColor="accent5"/>
          <w:sz w:val="36"/>
          <w:szCs w:val="36"/>
        </w:rPr>
        <w:t>acidose</w:t>
      </w:r>
      <w:r w:rsidRPr="0010137E">
        <w:rPr>
          <w:b/>
          <w:bCs/>
          <w:color w:val="4472C4" w:themeColor="accent5"/>
          <w:sz w:val="36"/>
          <w:szCs w:val="36"/>
        </w:rPr>
        <w:t xml:space="preserve"> </w:t>
      </w:r>
      <w:r w:rsidRPr="0010137E">
        <w:rPr>
          <w:b/>
          <w:bCs/>
          <w:color w:val="4472C4" w:themeColor="accent5"/>
          <w:sz w:val="36"/>
          <w:szCs w:val="36"/>
        </w:rPr>
        <w:t>métabolique</w:t>
      </w:r>
      <w:r>
        <w:rPr>
          <w:b/>
          <w:bCs/>
          <w:color w:val="4472C4" w:themeColor="accent5"/>
          <w:sz w:val="36"/>
          <w:szCs w:val="36"/>
        </w:rPr>
        <w:t xml:space="preserve"> </w:t>
      </w:r>
      <w:proofErr w:type="spellStart"/>
      <w:r w:rsidR="00062FA1">
        <w:rPr>
          <w:b/>
          <w:bCs/>
          <w:color w:val="4472C4" w:themeColor="accent5"/>
          <w:sz w:val="36"/>
          <w:szCs w:val="36"/>
        </w:rPr>
        <w:t>hyperchlorémique</w:t>
      </w:r>
      <w:proofErr w:type="spellEnd"/>
      <w:r w:rsidR="00062FA1">
        <w:rPr>
          <w:b/>
          <w:bCs/>
          <w:color w:val="4472C4" w:themeColor="accent5"/>
          <w:sz w:val="36"/>
          <w:szCs w:val="36"/>
        </w:rPr>
        <w:t>,</w:t>
      </w:r>
      <w:r w:rsidR="00062FA1" w:rsidRPr="0010137E">
        <w:rPr>
          <w:b/>
          <w:bCs/>
          <w:color w:val="4472C4" w:themeColor="accent5"/>
          <w:sz w:val="36"/>
          <w:szCs w:val="36"/>
        </w:rPr>
        <w:t xml:space="preserve"> les</w:t>
      </w:r>
      <w:r w:rsidRPr="0010137E">
        <w:rPr>
          <w:b/>
          <w:bCs/>
          <w:color w:val="4472C4" w:themeColor="accent5"/>
          <w:sz w:val="36"/>
          <w:szCs w:val="36"/>
        </w:rPr>
        <w:t xml:space="preserve"> </w:t>
      </w:r>
      <w:r w:rsidRPr="0010137E">
        <w:rPr>
          <w:b/>
          <w:bCs/>
          <w:color w:val="4472C4" w:themeColor="accent5"/>
          <w:sz w:val="36"/>
          <w:szCs w:val="36"/>
        </w:rPr>
        <w:t>propositions</w:t>
      </w:r>
      <w:r w:rsidRPr="0010137E">
        <w:rPr>
          <w:b/>
          <w:bCs/>
          <w:color w:val="4472C4" w:themeColor="accent5"/>
          <w:sz w:val="36"/>
          <w:szCs w:val="36"/>
        </w:rPr>
        <w:t xml:space="preserve"> </w:t>
      </w:r>
      <w:r w:rsidR="00331D57">
        <w:rPr>
          <w:b/>
          <w:bCs/>
          <w:color w:val="4472C4" w:themeColor="accent5"/>
          <w:sz w:val="36"/>
          <w:szCs w:val="36"/>
        </w:rPr>
        <w:t>exactes sont :</w:t>
      </w:r>
    </w:p>
    <w:p w:rsidR="0010137E" w:rsidRPr="00331D57" w:rsidRDefault="00331D57" w:rsidP="00331D57">
      <w:pPr>
        <w:pStyle w:val="Default"/>
        <w:rPr>
          <w:b/>
          <w:bCs/>
          <w:color w:val="4472C4" w:themeColor="accent5"/>
          <w:sz w:val="36"/>
          <w:szCs w:val="36"/>
        </w:rPr>
      </w:pPr>
      <w:r>
        <w:rPr>
          <w:sz w:val="36"/>
          <w:szCs w:val="36"/>
        </w:rPr>
        <w:t>A-</w:t>
      </w:r>
      <w:r w:rsidR="0010137E" w:rsidRPr="00331D57">
        <w:rPr>
          <w:sz w:val="36"/>
          <w:szCs w:val="36"/>
        </w:rPr>
        <w:t>Un</w:t>
      </w:r>
      <w:r w:rsidRPr="00331D57">
        <w:rPr>
          <w:sz w:val="36"/>
          <w:szCs w:val="36"/>
        </w:rPr>
        <w:t xml:space="preserve"> </w:t>
      </w:r>
      <w:r w:rsidR="0010137E" w:rsidRPr="00331D57">
        <w:rPr>
          <w:sz w:val="36"/>
          <w:szCs w:val="36"/>
        </w:rPr>
        <w:t>pH</w:t>
      </w:r>
      <w:r w:rsidRPr="00331D57">
        <w:rPr>
          <w:sz w:val="36"/>
          <w:szCs w:val="36"/>
        </w:rPr>
        <w:t xml:space="preserve"> </w:t>
      </w:r>
      <w:r w:rsidR="0010137E" w:rsidRPr="00331D57">
        <w:rPr>
          <w:sz w:val="36"/>
          <w:szCs w:val="36"/>
        </w:rPr>
        <w:t>artériel</w:t>
      </w:r>
      <w:r>
        <w:rPr>
          <w:sz w:val="36"/>
          <w:szCs w:val="36"/>
        </w:rPr>
        <w:t xml:space="preserve"> </w:t>
      </w:r>
      <w:r w:rsidR="0010137E" w:rsidRPr="00331D57">
        <w:rPr>
          <w:sz w:val="36"/>
          <w:szCs w:val="36"/>
        </w:rPr>
        <w:t>&gt;7,38</w:t>
      </w:r>
    </w:p>
    <w:p w:rsidR="0010137E" w:rsidRPr="00331D57" w:rsidRDefault="00331D57" w:rsidP="0010137E">
      <w:pPr>
        <w:pStyle w:val="Default"/>
        <w:spacing w:after="268"/>
        <w:rPr>
          <w:sz w:val="36"/>
          <w:szCs w:val="36"/>
        </w:rPr>
      </w:pPr>
      <w:r>
        <w:rPr>
          <w:sz w:val="36"/>
          <w:szCs w:val="36"/>
        </w:rPr>
        <w:t>B-</w:t>
      </w:r>
      <w:r w:rsidR="0010137E" w:rsidRPr="00331D57">
        <w:rPr>
          <w:sz w:val="36"/>
          <w:szCs w:val="36"/>
        </w:rPr>
        <w:t>Une</w:t>
      </w:r>
      <w:r>
        <w:rPr>
          <w:sz w:val="36"/>
          <w:szCs w:val="36"/>
        </w:rPr>
        <w:t xml:space="preserve"> </w:t>
      </w:r>
      <w:r w:rsidR="0010137E" w:rsidRPr="00331D57">
        <w:rPr>
          <w:sz w:val="36"/>
          <w:szCs w:val="36"/>
        </w:rPr>
        <w:t>diminution</w:t>
      </w:r>
      <w:r>
        <w:rPr>
          <w:sz w:val="36"/>
          <w:szCs w:val="36"/>
        </w:rPr>
        <w:t xml:space="preserve"> </w:t>
      </w:r>
      <w:r w:rsidR="0010137E" w:rsidRPr="00331D57">
        <w:rPr>
          <w:sz w:val="36"/>
          <w:szCs w:val="36"/>
        </w:rPr>
        <w:t>de</w:t>
      </w:r>
      <w:r>
        <w:rPr>
          <w:sz w:val="36"/>
          <w:szCs w:val="36"/>
        </w:rPr>
        <w:t xml:space="preserve"> </w:t>
      </w:r>
      <w:r w:rsidR="0010137E" w:rsidRPr="00331D57">
        <w:rPr>
          <w:sz w:val="36"/>
          <w:szCs w:val="36"/>
        </w:rPr>
        <w:t>la</w:t>
      </w:r>
      <w:r>
        <w:rPr>
          <w:sz w:val="36"/>
          <w:szCs w:val="36"/>
        </w:rPr>
        <w:t xml:space="preserve"> </w:t>
      </w:r>
      <w:r w:rsidR="0010137E" w:rsidRPr="00331D57">
        <w:rPr>
          <w:sz w:val="36"/>
          <w:szCs w:val="36"/>
        </w:rPr>
        <w:t>réserve</w:t>
      </w:r>
      <w:r>
        <w:rPr>
          <w:sz w:val="36"/>
          <w:szCs w:val="36"/>
        </w:rPr>
        <w:t xml:space="preserve"> </w:t>
      </w:r>
      <w:r w:rsidR="0010137E" w:rsidRPr="00331D57">
        <w:rPr>
          <w:sz w:val="36"/>
          <w:szCs w:val="36"/>
        </w:rPr>
        <w:t>alcaline</w:t>
      </w:r>
    </w:p>
    <w:p w:rsidR="0010137E" w:rsidRPr="00331D57" w:rsidRDefault="00331D57" w:rsidP="0010137E">
      <w:pPr>
        <w:pStyle w:val="Default"/>
        <w:spacing w:after="268"/>
        <w:rPr>
          <w:sz w:val="36"/>
          <w:szCs w:val="36"/>
        </w:rPr>
      </w:pPr>
      <w:r>
        <w:rPr>
          <w:sz w:val="36"/>
          <w:szCs w:val="36"/>
        </w:rPr>
        <w:t>C-</w:t>
      </w:r>
      <w:r w:rsidR="0010137E" w:rsidRPr="00331D57">
        <w:rPr>
          <w:sz w:val="36"/>
          <w:szCs w:val="36"/>
        </w:rPr>
        <w:t>Une</w:t>
      </w:r>
      <w:r>
        <w:rPr>
          <w:sz w:val="36"/>
          <w:szCs w:val="36"/>
        </w:rPr>
        <w:t xml:space="preserve"> </w:t>
      </w:r>
      <w:r w:rsidR="0010137E" w:rsidRPr="00331D57">
        <w:rPr>
          <w:sz w:val="36"/>
          <w:szCs w:val="36"/>
        </w:rPr>
        <w:t>augmentation</w:t>
      </w:r>
      <w:r>
        <w:rPr>
          <w:sz w:val="36"/>
          <w:szCs w:val="36"/>
        </w:rPr>
        <w:t xml:space="preserve"> </w:t>
      </w:r>
      <w:r w:rsidR="0010137E" w:rsidRPr="00331D57">
        <w:rPr>
          <w:sz w:val="36"/>
          <w:szCs w:val="36"/>
        </w:rPr>
        <w:t>du</w:t>
      </w:r>
      <w:r>
        <w:rPr>
          <w:sz w:val="36"/>
          <w:szCs w:val="36"/>
        </w:rPr>
        <w:t xml:space="preserve"> </w:t>
      </w:r>
      <w:r w:rsidR="0010137E" w:rsidRPr="00331D57">
        <w:rPr>
          <w:sz w:val="36"/>
          <w:szCs w:val="36"/>
        </w:rPr>
        <w:t>trou</w:t>
      </w:r>
      <w:r>
        <w:rPr>
          <w:sz w:val="36"/>
          <w:szCs w:val="36"/>
        </w:rPr>
        <w:t xml:space="preserve"> </w:t>
      </w:r>
      <w:r w:rsidR="0010137E" w:rsidRPr="00331D57">
        <w:rPr>
          <w:sz w:val="36"/>
          <w:szCs w:val="36"/>
        </w:rPr>
        <w:t>anionique</w:t>
      </w:r>
      <w:r>
        <w:rPr>
          <w:sz w:val="36"/>
          <w:szCs w:val="36"/>
        </w:rPr>
        <w:t xml:space="preserve"> </w:t>
      </w:r>
      <w:r w:rsidR="0010137E" w:rsidRPr="00331D57">
        <w:rPr>
          <w:sz w:val="36"/>
          <w:szCs w:val="36"/>
        </w:rPr>
        <w:t>plasmatique</w:t>
      </w:r>
    </w:p>
    <w:p w:rsidR="0010137E" w:rsidRPr="00331D57" w:rsidRDefault="00331D57" w:rsidP="0010137E">
      <w:pPr>
        <w:pStyle w:val="Default"/>
        <w:spacing w:after="268"/>
        <w:rPr>
          <w:sz w:val="36"/>
          <w:szCs w:val="36"/>
        </w:rPr>
      </w:pPr>
      <w:proofErr w:type="spellStart"/>
      <w:r>
        <w:rPr>
          <w:sz w:val="36"/>
          <w:szCs w:val="36"/>
        </w:rPr>
        <w:t>D-</w:t>
      </w:r>
      <w:r w:rsidR="0010137E" w:rsidRPr="00331D57">
        <w:rPr>
          <w:sz w:val="36"/>
          <w:szCs w:val="36"/>
        </w:rPr>
        <w:t>Un</w:t>
      </w:r>
      <w:proofErr w:type="spellEnd"/>
      <w:r>
        <w:rPr>
          <w:sz w:val="36"/>
          <w:szCs w:val="36"/>
        </w:rPr>
        <w:t xml:space="preserve"> </w:t>
      </w:r>
      <w:r w:rsidR="0010137E" w:rsidRPr="00331D57">
        <w:rPr>
          <w:sz w:val="36"/>
          <w:szCs w:val="36"/>
        </w:rPr>
        <w:t>trou</w:t>
      </w:r>
      <w:r>
        <w:rPr>
          <w:sz w:val="36"/>
          <w:szCs w:val="36"/>
        </w:rPr>
        <w:t xml:space="preserve"> </w:t>
      </w:r>
      <w:r w:rsidR="0010137E" w:rsidRPr="00331D57">
        <w:rPr>
          <w:sz w:val="36"/>
          <w:szCs w:val="36"/>
        </w:rPr>
        <w:t>anionique</w:t>
      </w:r>
      <w:r>
        <w:rPr>
          <w:sz w:val="36"/>
          <w:szCs w:val="36"/>
        </w:rPr>
        <w:t xml:space="preserve"> </w:t>
      </w:r>
      <w:r w:rsidR="0010137E" w:rsidRPr="00331D57">
        <w:rPr>
          <w:sz w:val="36"/>
          <w:szCs w:val="36"/>
        </w:rPr>
        <w:t>urinaire</w:t>
      </w:r>
      <w:r>
        <w:rPr>
          <w:sz w:val="36"/>
          <w:szCs w:val="36"/>
        </w:rPr>
        <w:t xml:space="preserve"> </w:t>
      </w:r>
      <w:r w:rsidR="0010137E" w:rsidRPr="00331D57">
        <w:rPr>
          <w:sz w:val="36"/>
          <w:szCs w:val="36"/>
        </w:rPr>
        <w:t>négatif</w:t>
      </w:r>
      <w:r>
        <w:rPr>
          <w:sz w:val="36"/>
          <w:szCs w:val="36"/>
        </w:rPr>
        <w:t xml:space="preserve"> </w:t>
      </w:r>
      <w:r w:rsidR="0010137E" w:rsidRPr="00331D57">
        <w:rPr>
          <w:sz w:val="36"/>
          <w:szCs w:val="36"/>
        </w:rPr>
        <w:t>lorsqu’</w:t>
      </w:r>
      <w:r w:rsidRPr="00331D57">
        <w:rPr>
          <w:sz w:val="36"/>
          <w:szCs w:val="36"/>
        </w:rPr>
        <w:t>il</w:t>
      </w:r>
      <w:r>
        <w:rPr>
          <w:sz w:val="36"/>
          <w:szCs w:val="36"/>
        </w:rPr>
        <w:t xml:space="preserve"> s</w:t>
      </w:r>
      <w:r w:rsidRPr="00331D57">
        <w:rPr>
          <w:sz w:val="36"/>
          <w:szCs w:val="36"/>
        </w:rPr>
        <w:t>’agit</w:t>
      </w:r>
      <w:r>
        <w:rPr>
          <w:sz w:val="36"/>
          <w:szCs w:val="36"/>
        </w:rPr>
        <w:t xml:space="preserve"> </w:t>
      </w:r>
      <w:r w:rsidR="0010137E" w:rsidRPr="00331D57">
        <w:rPr>
          <w:sz w:val="36"/>
          <w:szCs w:val="36"/>
        </w:rPr>
        <w:t>de</w:t>
      </w:r>
      <w:r w:rsidR="00062FA1">
        <w:rPr>
          <w:sz w:val="36"/>
          <w:szCs w:val="36"/>
        </w:rPr>
        <w:t>s</w:t>
      </w:r>
      <w:r>
        <w:rPr>
          <w:sz w:val="36"/>
          <w:szCs w:val="36"/>
        </w:rPr>
        <w:t xml:space="preserve"> </w:t>
      </w:r>
      <w:r w:rsidR="0010137E" w:rsidRPr="00331D57">
        <w:rPr>
          <w:sz w:val="36"/>
          <w:szCs w:val="36"/>
        </w:rPr>
        <w:t>pertes</w:t>
      </w:r>
      <w:r>
        <w:rPr>
          <w:sz w:val="36"/>
          <w:szCs w:val="36"/>
        </w:rPr>
        <w:t xml:space="preserve"> </w:t>
      </w:r>
      <w:r w:rsidR="0010137E" w:rsidRPr="00331D57">
        <w:rPr>
          <w:sz w:val="36"/>
          <w:szCs w:val="36"/>
        </w:rPr>
        <w:t>digestives</w:t>
      </w:r>
    </w:p>
    <w:p w:rsidR="0010137E" w:rsidRDefault="00331D57" w:rsidP="0010137E">
      <w:pPr>
        <w:pStyle w:val="Default"/>
        <w:rPr>
          <w:sz w:val="36"/>
          <w:szCs w:val="36"/>
        </w:rPr>
      </w:pPr>
      <w:r>
        <w:rPr>
          <w:sz w:val="36"/>
          <w:szCs w:val="36"/>
        </w:rPr>
        <w:t>E-</w:t>
      </w:r>
      <w:r w:rsidR="0010137E" w:rsidRPr="00331D57">
        <w:rPr>
          <w:sz w:val="36"/>
          <w:szCs w:val="36"/>
        </w:rPr>
        <w:t>Un</w:t>
      </w:r>
      <w:r>
        <w:rPr>
          <w:sz w:val="36"/>
          <w:szCs w:val="36"/>
        </w:rPr>
        <w:t xml:space="preserve"> </w:t>
      </w:r>
      <w:r w:rsidR="0010137E" w:rsidRPr="00331D57">
        <w:rPr>
          <w:sz w:val="36"/>
          <w:szCs w:val="36"/>
        </w:rPr>
        <w:t>trou</w:t>
      </w:r>
      <w:r>
        <w:rPr>
          <w:sz w:val="36"/>
          <w:szCs w:val="36"/>
        </w:rPr>
        <w:t xml:space="preserve"> </w:t>
      </w:r>
      <w:r w:rsidR="0010137E" w:rsidRPr="00331D57">
        <w:rPr>
          <w:sz w:val="36"/>
          <w:szCs w:val="36"/>
        </w:rPr>
        <w:t>anionique</w:t>
      </w:r>
      <w:r>
        <w:rPr>
          <w:sz w:val="36"/>
          <w:szCs w:val="36"/>
        </w:rPr>
        <w:t xml:space="preserve"> </w:t>
      </w:r>
      <w:r w:rsidR="0010137E" w:rsidRPr="00331D57">
        <w:rPr>
          <w:sz w:val="36"/>
          <w:szCs w:val="36"/>
        </w:rPr>
        <w:t>urinaire</w:t>
      </w:r>
      <w:r>
        <w:rPr>
          <w:sz w:val="36"/>
          <w:szCs w:val="36"/>
        </w:rPr>
        <w:t xml:space="preserve"> </w:t>
      </w:r>
      <w:r w:rsidR="0010137E" w:rsidRPr="00331D57">
        <w:rPr>
          <w:sz w:val="36"/>
          <w:szCs w:val="36"/>
        </w:rPr>
        <w:t>négatif</w:t>
      </w:r>
      <w:r>
        <w:rPr>
          <w:sz w:val="36"/>
          <w:szCs w:val="36"/>
        </w:rPr>
        <w:t xml:space="preserve"> </w:t>
      </w:r>
      <w:r w:rsidR="0010137E" w:rsidRPr="00331D57">
        <w:rPr>
          <w:sz w:val="36"/>
          <w:szCs w:val="36"/>
        </w:rPr>
        <w:t>lorsqu’il</w:t>
      </w:r>
      <w:r>
        <w:rPr>
          <w:sz w:val="36"/>
          <w:szCs w:val="36"/>
        </w:rPr>
        <w:t xml:space="preserve"> </w:t>
      </w:r>
      <w:r w:rsidR="0010137E" w:rsidRPr="00331D57">
        <w:rPr>
          <w:sz w:val="36"/>
          <w:szCs w:val="36"/>
        </w:rPr>
        <w:t>s’agit</w:t>
      </w:r>
      <w:r>
        <w:rPr>
          <w:sz w:val="36"/>
          <w:szCs w:val="36"/>
        </w:rPr>
        <w:t xml:space="preserve"> </w:t>
      </w:r>
      <w:r w:rsidR="0010137E" w:rsidRPr="00331D57">
        <w:rPr>
          <w:sz w:val="36"/>
          <w:szCs w:val="36"/>
        </w:rPr>
        <w:t>d’une</w:t>
      </w:r>
      <w:r>
        <w:rPr>
          <w:sz w:val="36"/>
          <w:szCs w:val="36"/>
        </w:rPr>
        <w:t xml:space="preserve"> </w:t>
      </w:r>
      <w:r w:rsidR="0010137E" w:rsidRPr="00331D57">
        <w:rPr>
          <w:sz w:val="36"/>
          <w:szCs w:val="36"/>
        </w:rPr>
        <w:t>acidose</w:t>
      </w:r>
      <w:r>
        <w:rPr>
          <w:sz w:val="36"/>
          <w:szCs w:val="36"/>
        </w:rPr>
        <w:t xml:space="preserve"> </w:t>
      </w:r>
      <w:r w:rsidR="0010137E" w:rsidRPr="00331D57">
        <w:rPr>
          <w:sz w:val="36"/>
          <w:szCs w:val="36"/>
        </w:rPr>
        <w:t>tubulaire</w:t>
      </w:r>
      <w:r>
        <w:rPr>
          <w:sz w:val="36"/>
          <w:szCs w:val="36"/>
        </w:rPr>
        <w:t xml:space="preserve"> </w:t>
      </w:r>
      <w:r w:rsidR="0010137E" w:rsidRPr="00331D57">
        <w:rPr>
          <w:sz w:val="36"/>
          <w:szCs w:val="36"/>
        </w:rPr>
        <w:t>type</w:t>
      </w:r>
      <w:r>
        <w:rPr>
          <w:sz w:val="36"/>
          <w:szCs w:val="36"/>
        </w:rPr>
        <w:t xml:space="preserve"> </w:t>
      </w:r>
      <w:r w:rsidR="0010137E" w:rsidRPr="00331D57">
        <w:rPr>
          <w:sz w:val="36"/>
          <w:szCs w:val="36"/>
        </w:rPr>
        <w:t>I</w:t>
      </w:r>
      <w:r>
        <w:rPr>
          <w:sz w:val="36"/>
          <w:szCs w:val="36"/>
        </w:rPr>
        <w:t xml:space="preserve"> </w:t>
      </w:r>
      <w:r w:rsidR="0010137E" w:rsidRPr="00331D57">
        <w:rPr>
          <w:sz w:val="36"/>
          <w:szCs w:val="36"/>
        </w:rPr>
        <w:t>et</w:t>
      </w:r>
      <w:r>
        <w:rPr>
          <w:sz w:val="36"/>
          <w:szCs w:val="36"/>
        </w:rPr>
        <w:t xml:space="preserve"> </w:t>
      </w:r>
      <w:r w:rsidR="0010137E" w:rsidRPr="00331D57">
        <w:rPr>
          <w:sz w:val="36"/>
          <w:szCs w:val="36"/>
        </w:rPr>
        <w:t>IV</w:t>
      </w:r>
    </w:p>
    <w:p w:rsidR="00AC35B3" w:rsidRPr="00AC35B3" w:rsidRDefault="00AC35B3" w:rsidP="00AC35B3">
      <w:pPr>
        <w:pStyle w:val="Default"/>
        <w:rPr>
          <w:b/>
          <w:bCs/>
          <w:color w:val="4472C4" w:themeColor="accent5"/>
          <w:sz w:val="36"/>
          <w:szCs w:val="36"/>
        </w:rPr>
      </w:pPr>
      <w:r w:rsidRPr="00AC35B3">
        <w:rPr>
          <w:b/>
          <w:bCs/>
          <w:color w:val="4472C4" w:themeColor="accent5"/>
          <w:sz w:val="36"/>
          <w:szCs w:val="36"/>
        </w:rPr>
        <w:t>29-</w:t>
      </w:r>
      <w:r w:rsidRPr="00AC35B3">
        <w:rPr>
          <w:b/>
          <w:bCs/>
          <w:color w:val="4472C4" w:themeColor="accent5"/>
          <w:sz w:val="36"/>
          <w:szCs w:val="36"/>
        </w:rPr>
        <w:t>les</w:t>
      </w:r>
      <w:r w:rsidRPr="00AC35B3">
        <w:rPr>
          <w:b/>
          <w:bCs/>
          <w:color w:val="4472C4" w:themeColor="accent5"/>
          <w:sz w:val="36"/>
          <w:szCs w:val="36"/>
        </w:rPr>
        <w:t xml:space="preserve"> </w:t>
      </w:r>
      <w:r w:rsidRPr="00AC35B3">
        <w:rPr>
          <w:b/>
          <w:bCs/>
          <w:color w:val="4472C4" w:themeColor="accent5"/>
          <w:sz w:val="36"/>
          <w:szCs w:val="36"/>
        </w:rPr>
        <w:t>pathologies</w:t>
      </w:r>
      <w:r w:rsidRPr="00AC35B3">
        <w:rPr>
          <w:b/>
          <w:bCs/>
          <w:color w:val="4472C4" w:themeColor="accent5"/>
          <w:sz w:val="36"/>
          <w:szCs w:val="36"/>
        </w:rPr>
        <w:t xml:space="preserve"> suivantes sont accompagnés </w:t>
      </w:r>
      <w:r w:rsidRPr="00AC35B3">
        <w:rPr>
          <w:b/>
          <w:bCs/>
          <w:color w:val="4472C4" w:themeColor="accent5"/>
          <w:sz w:val="36"/>
          <w:szCs w:val="36"/>
        </w:rPr>
        <w:t>d'une</w:t>
      </w:r>
      <w:r w:rsidRPr="00AC35B3">
        <w:rPr>
          <w:b/>
          <w:bCs/>
          <w:color w:val="4472C4" w:themeColor="accent5"/>
          <w:sz w:val="36"/>
          <w:szCs w:val="36"/>
        </w:rPr>
        <w:t xml:space="preserve"> </w:t>
      </w:r>
      <w:r w:rsidRPr="00AC35B3">
        <w:rPr>
          <w:b/>
          <w:bCs/>
          <w:color w:val="4472C4" w:themeColor="accent5"/>
          <w:sz w:val="36"/>
          <w:szCs w:val="36"/>
        </w:rPr>
        <w:t>acidose</w:t>
      </w:r>
      <w:r w:rsidRPr="00AC35B3">
        <w:rPr>
          <w:b/>
          <w:bCs/>
          <w:color w:val="4472C4" w:themeColor="accent5"/>
          <w:sz w:val="36"/>
          <w:szCs w:val="36"/>
        </w:rPr>
        <w:t xml:space="preserve"> respiratoire :</w:t>
      </w:r>
    </w:p>
    <w:p w:rsidR="00AC35B3" w:rsidRPr="00AC35B3" w:rsidRDefault="00AC35B3" w:rsidP="00AC35B3">
      <w:pPr>
        <w:pStyle w:val="Default"/>
        <w:spacing w:after="267"/>
        <w:rPr>
          <w:sz w:val="36"/>
          <w:szCs w:val="36"/>
        </w:rPr>
      </w:pPr>
      <w:r>
        <w:rPr>
          <w:sz w:val="36"/>
          <w:szCs w:val="36"/>
        </w:rPr>
        <w:t>A-</w:t>
      </w:r>
      <w:r w:rsidRPr="00AC35B3">
        <w:rPr>
          <w:sz w:val="36"/>
          <w:szCs w:val="36"/>
        </w:rPr>
        <w:t>Vomissements</w:t>
      </w:r>
      <w:r>
        <w:rPr>
          <w:sz w:val="36"/>
          <w:szCs w:val="36"/>
        </w:rPr>
        <w:t xml:space="preserve"> </w:t>
      </w:r>
      <w:r w:rsidRPr="00AC35B3">
        <w:rPr>
          <w:sz w:val="36"/>
          <w:szCs w:val="36"/>
        </w:rPr>
        <w:t>abondants</w:t>
      </w:r>
    </w:p>
    <w:p w:rsidR="00AC35B3" w:rsidRPr="00AC35B3" w:rsidRDefault="00AC35B3" w:rsidP="00AC35B3">
      <w:pPr>
        <w:pStyle w:val="Default"/>
        <w:spacing w:after="267"/>
        <w:rPr>
          <w:sz w:val="36"/>
          <w:szCs w:val="36"/>
        </w:rPr>
      </w:pPr>
      <w:r>
        <w:rPr>
          <w:sz w:val="36"/>
          <w:szCs w:val="36"/>
        </w:rPr>
        <w:t>B-</w:t>
      </w:r>
      <w:r w:rsidRPr="00AC35B3">
        <w:rPr>
          <w:sz w:val="36"/>
          <w:szCs w:val="36"/>
        </w:rPr>
        <w:t>Diarrhées</w:t>
      </w:r>
      <w:r>
        <w:rPr>
          <w:sz w:val="36"/>
          <w:szCs w:val="36"/>
        </w:rPr>
        <w:t xml:space="preserve"> </w:t>
      </w:r>
      <w:r w:rsidRPr="00AC35B3">
        <w:rPr>
          <w:sz w:val="36"/>
          <w:szCs w:val="36"/>
        </w:rPr>
        <w:t>profuses</w:t>
      </w:r>
    </w:p>
    <w:p w:rsidR="00AC35B3" w:rsidRPr="00AC35B3" w:rsidRDefault="00AC35B3" w:rsidP="00AC35B3">
      <w:pPr>
        <w:pStyle w:val="Default"/>
        <w:spacing w:after="267"/>
        <w:rPr>
          <w:sz w:val="36"/>
          <w:szCs w:val="36"/>
        </w:rPr>
      </w:pPr>
      <w:r>
        <w:rPr>
          <w:sz w:val="36"/>
          <w:szCs w:val="36"/>
        </w:rPr>
        <w:t>C-</w:t>
      </w:r>
      <w:r w:rsidRPr="00AC35B3">
        <w:rPr>
          <w:sz w:val="36"/>
          <w:szCs w:val="36"/>
        </w:rPr>
        <w:t>Exacerbation</w:t>
      </w:r>
      <w:r>
        <w:rPr>
          <w:sz w:val="36"/>
          <w:szCs w:val="36"/>
        </w:rPr>
        <w:t xml:space="preserve"> </w:t>
      </w:r>
      <w:r w:rsidRPr="00AC35B3">
        <w:rPr>
          <w:sz w:val="36"/>
          <w:szCs w:val="36"/>
        </w:rPr>
        <w:t>sévère</w:t>
      </w:r>
      <w:r>
        <w:rPr>
          <w:sz w:val="36"/>
          <w:szCs w:val="36"/>
        </w:rPr>
        <w:t xml:space="preserve"> </w:t>
      </w:r>
      <w:r w:rsidRPr="00AC35B3">
        <w:rPr>
          <w:sz w:val="36"/>
          <w:szCs w:val="36"/>
        </w:rPr>
        <w:t>de</w:t>
      </w:r>
      <w:r>
        <w:rPr>
          <w:sz w:val="36"/>
          <w:szCs w:val="36"/>
        </w:rPr>
        <w:t xml:space="preserve"> </w:t>
      </w:r>
      <w:r w:rsidRPr="00AC35B3">
        <w:rPr>
          <w:sz w:val="36"/>
          <w:szCs w:val="36"/>
        </w:rPr>
        <w:t>BPCO</w:t>
      </w:r>
    </w:p>
    <w:p w:rsidR="00AC35B3" w:rsidRPr="00AC35B3" w:rsidRDefault="00AC35B3" w:rsidP="00AC35B3">
      <w:pPr>
        <w:pStyle w:val="Default"/>
        <w:spacing w:after="267"/>
        <w:rPr>
          <w:sz w:val="36"/>
          <w:szCs w:val="36"/>
        </w:rPr>
      </w:pPr>
      <w:r>
        <w:rPr>
          <w:sz w:val="36"/>
          <w:szCs w:val="36"/>
        </w:rPr>
        <w:t>D-</w:t>
      </w:r>
      <w:r w:rsidRPr="00AC35B3">
        <w:rPr>
          <w:sz w:val="36"/>
          <w:szCs w:val="36"/>
        </w:rPr>
        <w:t>Crise</w:t>
      </w:r>
      <w:r>
        <w:rPr>
          <w:sz w:val="36"/>
          <w:szCs w:val="36"/>
        </w:rPr>
        <w:t xml:space="preserve"> </w:t>
      </w:r>
      <w:r w:rsidRPr="00AC35B3">
        <w:rPr>
          <w:sz w:val="36"/>
          <w:szCs w:val="36"/>
        </w:rPr>
        <w:t>de</w:t>
      </w:r>
      <w:r>
        <w:rPr>
          <w:sz w:val="36"/>
          <w:szCs w:val="36"/>
        </w:rPr>
        <w:t xml:space="preserve"> </w:t>
      </w:r>
      <w:r w:rsidRPr="00AC35B3">
        <w:rPr>
          <w:sz w:val="36"/>
          <w:szCs w:val="36"/>
        </w:rPr>
        <w:t>myasthénie</w:t>
      </w:r>
    </w:p>
    <w:p w:rsidR="00AC35B3" w:rsidRDefault="00AC35B3" w:rsidP="00AC35B3">
      <w:pPr>
        <w:pStyle w:val="Default"/>
        <w:rPr>
          <w:sz w:val="36"/>
          <w:szCs w:val="36"/>
        </w:rPr>
      </w:pPr>
      <w:r>
        <w:rPr>
          <w:sz w:val="36"/>
          <w:szCs w:val="36"/>
        </w:rPr>
        <w:t>E-</w:t>
      </w:r>
      <w:r w:rsidRPr="00AC35B3">
        <w:rPr>
          <w:sz w:val="36"/>
          <w:szCs w:val="36"/>
        </w:rPr>
        <w:t>Obstacle</w:t>
      </w:r>
      <w:r>
        <w:rPr>
          <w:sz w:val="36"/>
          <w:szCs w:val="36"/>
        </w:rPr>
        <w:t xml:space="preserve"> </w:t>
      </w:r>
      <w:r w:rsidRPr="00AC35B3">
        <w:rPr>
          <w:sz w:val="36"/>
          <w:szCs w:val="36"/>
        </w:rPr>
        <w:t>des</w:t>
      </w:r>
      <w:r>
        <w:rPr>
          <w:sz w:val="36"/>
          <w:szCs w:val="36"/>
        </w:rPr>
        <w:t xml:space="preserve"> </w:t>
      </w:r>
      <w:r w:rsidRPr="00AC35B3">
        <w:rPr>
          <w:sz w:val="36"/>
          <w:szCs w:val="36"/>
        </w:rPr>
        <w:t>voies</w:t>
      </w:r>
      <w:r>
        <w:rPr>
          <w:sz w:val="36"/>
          <w:szCs w:val="36"/>
        </w:rPr>
        <w:t xml:space="preserve"> </w:t>
      </w:r>
      <w:r w:rsidRPr="00AC35B3">
        <w:rPr>
          <w:sz w:val="36"/>
          <w:szCs w:val="36"/>
        </w:rPr>
        <w:t>aériennes</w:t>
      </w:r>
      <w:r>
        <w:rPr>
          <w:sz w:val="36"/>
          <w:szCs w:val="36"/>
        </w:rPr>
        <w:t xml:space="preserve"> </w:t>
      </w:r>
      <w:r w:rsidRPr="00AC35B3">
        <w:rPr>
          <w:sz w:val="36"/>
          <w:szCs w:val="36"/>
        </w:rPr>
        <w:t>supérieures</w:t>
      </w:r>
    </w:p>
    <w:p w:rsidR="005F0EFE" w:rsidRPr="00AC35B3" w:rsidRDefault="005F0EFE" w:rsidP="00AC35B3">
      <w:pPr>
        <w:pStyle w:val="Default"/>
        <w:rPr>
          <w:sz w:val="36"/>
          <w:szCs w:val="36"/>
        </w:rPr>
      </w:pPr>
    </w:p>
    <w:p w:rsidR="005F0EFE" w:rsidRPr="005F0EFE" w:rsidRDefault="005F0EFE" w:rsidP="005F0EFE">
      <w:pPr>
        <w:pStyle w:val="Default"/>
        <w:rPr>
          <w:b/>
          <w:bCs/>
          <w:color w:val="4472C4" w:themeColor="accent5"/>
          <w:sz w:val="36"/>
          <w:szCs w:val="36"/>
        </w:rPr>
      </w:pPr>
      <w:r w:rsidRPr="005F0EFE">
        <w:rPr>
          <w:b/>
          <w:bCs/>
          <w:color w:val="4472C4" w:themeColor="accent5"/>
          <w:sz w:val="36"/>
          <w:szCs w:val="36"/>
        </w:rPr>
        <w:t>30-</w:t>
      </w:r>
      <w:r w:rsidRPr="005F0EFE">
        <w:rPr>
          <w:b/>
          <w:bCs/>
          <w:color w:val="4472C4" w:themeColor="accent5"/>
          <w:sz w:val="36"/>
          <w:szCs w:val="36"/>
        </w:rPr>
        <w:t>Une</w:t>
      </w:r>
      <w:r w:rsidRPr="005F0EFE">
        <w:rPr>
          <w:b/>
          <w:bCs/>
          <w:color w:val="4472C4" w:themeColor="accent5"/>
          <w:sz w:val="36"/>
          <w:szCs w:val="36"/>
        </w:rPr>
        <w:t xml:space="preserve"> </w:t>
      </w:r>
      <w:r w:rsidRPr="005F0EFE">
        <w:rPr>
          <w:b/>
          <w:bCs/>
          <w:color w:val="4472C4" w:themeColor="accent5"/>
          <w:sz w:val="36"/>
          <w:szCs w:val="36"/>
        </w:rPr>
        <w:t>alcalose</w:t>
      </w:r>
      <w:r w:rsidRPr="005F0EFE">
        <w:rPr>
          <w:b/>
          <w:bCs/>
          <w:color w:val="4472C4" w:themeColor="accent5"/>
          <w:sz w:val="36"/>
          <w:szCs w:val="36"/>
        </w:rPr>
        <w:t xml:space="preserve"> </w:t>
      </w:r>
      <w:r w:rsidRPr="005F0EFE">
        <w:rPr>
          <w:b/>
          <w:bCs/>
          <w:color w:val="4472C4" w:themeColor="accent5"/>
          <w:sz w:val="36"/>
          <w:szCs w:val="36"/>
        </w:rPr>
        <w:t>métabolique</w:t>
      </w:r>
      <w:r w:rsidRPr="005F0EFE">
        <w:rPr>
          <w:b/>
          <w:bCs/>
          <w:color w:val="4472C4" w:themeColor="accent5"/>
          <w:sz w:val="36"/>
          <w:szCs w:val="36"/>
        </w:rPr>
        <w:t xml:space="preserve"> </w:t>
      </w:r>
      <w:r w:rsidRPr="005F0EFE">
        <w:rPr>
          <w:b/>
          <w:bCs/>
          <w:color w:val="4472C4" w:themeColor="accent5"/>
          <w:sz w:val="36"/>
          <w:szCs w:val="36"/>
        </w:rPr>
        <w:t>se</w:t>
      </w:r>
      <w:r w:rsidRPr="005F0EFE">
        <w:rPr>
          <w:b/>
          <w:bCs/>
          <w:color w:val="4472C4" w:themeColor="accent5"/>
          <w:sz w:val="36"/>
          <w:szCs w:val="36"/>
        </w:rPr>
        <w:t xml:space="preserve"> </w:t>
      </w:r>
      <w:r w:rsidRPr="005F0EFE">
        <w:rPr>
          <w:b/>
          <w:bCs/>
          <w:color w:val="4472C4" w:themeColor="accent5"/>
          <w:sz w:val="36"/>
          <w:szCs w:val="36"/>
        </w:rPr>
        <w:t>caractérise</w:t>
      </w:r>
      <w:r w:rsidRPr="005F0EFE">
        <w:rPr>
          <w:b/>
          <w:bCs/>
          <w:color w:val="4472C4" w:themeColor="accent5"/>
          <w:sz w:val="36"/>
          <w:szCs w:val="36"/>
        </w:rPr>
        <w:t xml:space="preserve"> </w:t>
      </w:r>
      <w:proofErr w:type="gramStart"/>
      <w:r w:rsidRPr="005F0EFE">
        <w:rPr>
          <w:b/>
          <w:bCs/>
          <w:color w:val="4472C4" w:themeColor="accent5"/>
          <w:sz w:val="36"/>
          <w:szCs w:val="36"/>
        </w:rPr>
        <w:t>par:</w:t>
      </w:r>
      <w:proofErr w:type="gramEnd"/>
    </w:p>
    <w:p w:rsidR="005F0EFE" w:rsidRPr="005F0EFE" w:rsidRDefault="005F0EFE" w:rsidP="005F0EFE">
      <w:pPr>
        <w:pStyle w:val="Default"/>
        <w:spacing w:after="268"/>
        <w:rPr>
          <w:sz w:val="36"/>
          <w:szCs w:val="36"/>
        </w:rPr>
      </w:pPr>
      <w:r w:rsidRPr="005F0EFE">
        <w:rPr>
          <w:sz w:val="36"/>
          <w:szCs w:val="36"/>
        </w:rPr>
        <w:t>A-</w:t>
      </w:r>
      <w:r w:rsidRPr="005F0EFE">
        <w:rPr>
          <w:sz w:val="36"/>
          <w:szCs w:val="36"/>
        </w:rPr>
        <w:t>Un</w:t>
      </w:r>
      <w:r w:rsidRPr="005F0EFE">
        <w:rPr>
          <w:sz w:val="36"/>
          <w:szCs w:val="36"/>
        </w:rPr>
        <w:t xml:space="preserve"> </w:t>
      </w:r>
      <w:r w:rsidRPr="005F0EFE">
        <w:rPr>
          <w:sz w:val="36"/>
          <w:szCs w:val="36"/>
        </w:rPr>
        <w:t>taux</w:t>
      </w:r>
      <w:r w:rsidRPr="005F0EFE">
        <w:rPr>
          <w:sz w:val="36"/>
          <w:szCs w:val="36"/>
        </w:rPr>
        <w:t xml:space="preserve"> </w:t>
      </w:r>
      <w:r w:rsidRPr="005F0EFE">
        <w:rPr>
          <w:sz w:val="36"/>
          <w:szCs w:val="36"/>
        </w:rPr>
        <w:t>de</w:t>
      </w:r>
      <w:r w:rsidRPr="005F0EFE">
        <w:rPr>
          <w:sz w:val="36"/>
          <w:szCs w:val="36"/>
        </w:rPr>
        <w:t xml:space="preserve"> </w:t>
      </w:r>
      <w:r w:rsidRPr="005F0EFE">
        <w:rPr>
          <w:sz w:val="36"/>
          <w:szCs w:val="36"/>
        </w:rPr>
        <w:t>bicarbonate</w:t>
      </w:r>
      <w:r w:rsidRPr="005F0EFE">
        <w:rPr>
          <w:sz w:val="36"/>
          <w:szCs w:val="36"/>
        </w:rPr>
        <w:t xml:space="preserve"> </w:t>
      </w:r>
      <w:r w:rsidRPr="005F0EFE">
        <w:rPr>
          <w:sz w:val="36"/>
          <w:szCs w:val="36"/>
        </w:rPr>
        <w:t>plasmatique</w:t>
      </w:r>
      <w:r w:rsidRPr="005F0EFE">
        <w:rPr>
          <w:sz w:val="36"/>
          <w:szCs w:val="36"/>
        </w:rPr>
        <w:t xml:space="preserve"> </w:t>
      </w:r>
      <w:r w:rsidRPr="005F0EFE">
        <w:rPr>
          <w:sz w:val="36"/>
          <w:szCs w:val="36"/>
        </w:rPr>
        <w:t>supérieur</w:t>
      </w:r>
      <w:r w:rsidRPr="005F0EFE">
        <w:rPr>
          <w:sz w:val="36"/>
          <w:szCs w:val="36"/>
        </w:rPr>
        <w:t xml:space="preserve"> </w:t>
      </w:r>
      <w:r w:rsidRPr="005F0EFE">
        <w:rPr>
          <w:sz w:val="36"/>
          <w:szCs w:val="36"/>
        </w:rPr>
        <w:t>à</w:t>
      </w:r>
      <w:r w:rsidRPr="005F0EFE">
        <w:rPr>
          <w:sz w:val="36"/>
          <w:szCs w:val="36"/>
        </w:rPr>
        <w:t xml:space="preserve"> </w:t>
      </w:r>
      <w:r w:rsidRPr="005F0EFE">
        <w:rPr>
          <w:sz w:val="36"/>
          <w:szCs w:val="36"/>
        </w:rPr>
        <w:t>26mmol/l</w:t>
      </w:r>
    </w:p>
    <w:p w:rsidR="005F0EFE" w:rsidRPr="005F0EFE" w:rsidRDefault="005F0EFE" w:rsidP="005F0EFE">
      <w:pPr>
        <w:pStyle w:val="Default"/>
        <w:spacing w:after="268"/>
        <w:rPr>
          <w:sz w:val="36"/>
          <w:szCs w:val="36"/>
        </w:rPr>
      </w:pPr>
      <w:r w:rsidRPr="005F0EFE">
        <w:rPr>
          <w:sz w:val="36"/>
          <w:szCs w:val="36"/>
        </w:rPr>
        <w:t>B-</w:t>
      </w:r>
      <w:r w:rsidRPr="005F0EFE">
        <w:rPr>
          <w:sz w:val="36"/>
          <w:szCs w:val="36"/>
        </w:rPr>
        <w:t>Une</w:t>
      </w:r>
      <w:r w:rsidRPr="005F0EFE">
        <w:rPr>
          <w:sz w:val="36"/>
          <w:szCs w:val="36"/>
        </w:rPr>
        <w:t xml:space="preserve"> </w:t>
      </w:r>
      <w:r w:rsidRPr="005F0EFE">
        <w:rPr>
          <w:sz w:val="36"/>
          <w:szCs w:val="36"/>
        </w:rPr>
        <w:t>PaCO2</w:t>
      </w:r>
      <w:r w:rsidRPr="005F0EFE">
        <w:rPr>
          <w:sz w:val="36"/>
          <w:szCs w:val="36"/>
        </w:rPr>
        <w:t xml:space="preserve"> </w:t>
      </w:r>
      <w:r w:rsidRPr="005F0EFE">
        <w:rPr>
          <w:sz w:val="36"/>
          <w:szCs w:val="36"/>
        </w:rPr>
        <w:t>normale</w:t>
      </w:r>
    </w:p>
    <w:p w:rsidR="005F0EFE" w:rsidRPr="005F0EFE" w:rsidRDefault="005F0EFE" w:rsidP="005F0EFE">
      <w:pPr>
        <w:pStyle w:val="Default"/>
        <w:spacing w:after="268"/>
        <w:rPr>
          <w:sz w:val="36"/>
          <w:szCs w:val="36"/>
        </w:rPr>
      </w:pPr>
      <w:r w:rsidRPr="005F0EFE">
        <w:rPr>
          <w:sz w:val="36"/>
          <w:szCs w:val="36"/>
        </w:rPr>
        <w:t>C-</w:t>
      </w:r>
      <w:r w:rsidRPr="005F0EFE">
        <w:rPr>
          <w:sz w:val="36"/>
          <w:szCs w:val="36"/>
        </w:rPr>
        <w:t>Un</w:t>
      </w:r>
      <w:r w:rsidRPr="005F0EFE">
        <w:rPr>
          <w:sz w:val="36"/>
          <w:szCs w:val="36"/>
        </w:rPr>
        <w:t xml:space="preserve"> </w:t>
      </w:r>
      <w:r w:rsidRPr="005F0EFE">
        <w:rPr>
          <w:sz w:val="36"/>
          <w:szCs w:val="36"/>
        </w:rPr>
        <w:t>pH</w:t>
      </w:r>
      <w:r w:rsidRPr="005F0EFE">
        <w:rPr>
          <w:sz w:val="36"/>
          <w:szCs w:val="36"/>
        </w:rPr>
        <w:t xml:space="preserve"> </w:t>
      </w:r>
      <w:r w:rsidRPr="005F0EFE">
        <w:rPr>
          <w:sz w:val="36"/>
          <w:szCs w:val="36"/>
        </w:rPr>
        <w:t>sanguin</w:t>
      </w:r>
      <w:r w:rsidRPr="005F0EFE">
        <w:rPr>
          <w:sz w:val="36"/>
          <w:szCs w:val="36"/>
        </w:rPr>
        <w:t xml:space="preserve"> </w:t>
      </w:r>
      <w:r w:rsidRPr="005F0EFE">
        <w:rPr>
          <w:sz w:val="36"/>
          <w:szCs w:val="36"/>
        </w:rPr>
        <w:t>inférieur</w:t>
      </w:r>
      <w:r w:rsidRPr="005F0EFE">
        <w:rPr>
          <w:sz w:val="36"/>
          <w:szCs w:val="36"/>
        </w:rPr>
        <w:t xml:space="preserve"> </w:t>
      </w:r>
      <w:r w:rsidRPr="005F0EFE">
        <w:rPr>
          <w:sz w:val="36"/>
          <w:szCs w:val="36"/>
        </w:rPr>
        <w:t>à</w:t>
      </w:r>
      <w:r w:rsidRPr="005F0EFE">
        <w:rPr>
          <w:sz w:val="36"/>
          <w:szCs w:val="36"/>
        </w:rPr>
        <w:t xml:space="preserve"> </w:t>
      </w:r>
      <w:r w:rsidRPr="005F0EFE">
        <w:rPr>
          <w:sz w:val="36"/>
          <w:szCs w:val="36"/>
        </w:rPr>
        <w:t>7,30</w:t>
      </w:r>
    </w:p>
    <w:p w:rsidR="005F0EFE" w:rsidRPr="005F0EFE" w:rsidRDefault="005F0EFE" w:rsidP="005F0EFE">
      <w:pPr>
        <w:pStyle w:val="Default"/>
        <w:spacing w:after="268"/>
        <w:rPr>
          <w:sz w:val="36"/>
          <w:szCs w:val="36"/>
        </w:rPr>
      </w:pPr>
      <w:proofErr w:type="spellStart"/>
      <w:r w:rsidRPr="005F0EFE">
        <w:rPr>
          <w:sz w:val="36"/>
          <w:szCs w:val="36"/>
        </w:rPr>
        <w:t>D-</w:t>
      </w:r>
      <w:r w:rsidRPr="005F0EFE">
        <w:rPr>
          <w:sz w:val="36"/>
          <w:szCs w:val="36"/>
        </w:rPr>
        <w:t>Une</w:t>
      </w:r>
      <w:proofErr w:type="spellEnd"/>
      <w:r w:rsidRPr="005F0EFE">
        <w:rPr>
          <w:sz w:val="36"/>
          <w:szCs w:val="36"/>
        </w:rPr>
        <w:t xml:space="preserve"> </w:t>
      </w:r>
      <w:r w:rsidRPr="005F0EFE">
        <w:rPr>
          <w:sz w:val="36"/>
          <w:szCs w:val="36"/>
        </w:rPr>
        <w:t>hypoventilation</w:t>
      </w:r>
      <w:r w:rsidRPr="005F0EFE">
        <w:rPr>
          <w:sz w:val="36"/>
          <w:szCs w:val="36"/>
        </w:rPr>
        <w:t xml:space="preserve"> </w:t>
      </w:r>
      <w:r w:rsidRPr="005F0EFE">
        <w:rPr>
          <w:sz w:val="36"/>
          <w:szCs w:val="36"/>
        </w:rPr>
        <w:t>alvéolaire</w:t>
      </w:r>
    </w:p>
    <w:p w:rsidR="005F0EFE" w:rsidRPr="005F0EFE" w:rsidRDefault="005F0EFE" w:rsidP="005F0EFE">
      <w:pPr>
        <w:pStyle w:val="Default"/>
        <w:rPr>
          <w:sz w:val="36"/>
          <w:szCs w:val="36"/>
        </w:rPr>
      </w:pPr>
      <w:r w:rsidRPr="005F0EFE">
        <w:rPr>
          <w:sz w:val="36"/>
          <w:szCs w:val="36"/>
        </w:rPr>
        <w:t>E-</w:t>
      </w:r>
      <w:r w:rsidRPr="005F0EFE">
        <w:rPr>
          <w:sz w:val="36"/>
          <w:szCs w:val="36"/>
        </w:rPr>
        <w:t>Une</w:t>
      </w:r>
      <w:r w:rsidRPr="005F0EFE">
        <w:rPr>
          <w:sz w:val="36"/>
          <w:szCs w:val="36"/>
        </w:rPr>
        <w:t xml:space="preserve"> </w:t>
      </w:r>
      <w:r w:rsidRPr="005F0EFE">
        <w:rPr>
          <w:sz w:val="36"/>
          <w:szCs w:val="36"/>
        </w:rPr>
        <w:t>hypokaliémie</w:t>
      </w:r>
    </w:p>
    <w:p w:rsidR="00AC35B3" w:rsidRPr="005F0EFE" w:rsidRDefault="00AC35B3" w:rsidP="0010137E">
      <w:pPr>
        <w:pStyle w:val="Default"/>
        <w:rPr>
          <w:sz w:val="36"/>
          <w:szCs w:val="36"/>
        </w:rPr>
      </w:pPr>
    </w:p>
    <w:p w:rsidR="004D4E33" w:rsidRDefault="004D4E33" w:rsidP="004D4E33">
      <w:pPr>
        <w:pStyle w:val="Default"/>
        <w:rPr>
          <w:sz w:val="36"/>
          <w:szCs w:val="36"/>
        </w:rPr>
      </w:pPr>
    </w:p>
    <w:p w:rsidR="004D4E33" w:rsidRPr="004D4E33" w:rsidRDefault="004D4E33" w:rsidP="004D4E33">
      <w:pPr>
        <w:pStyle w:val="Default"/>
        <w:rPr>
          <w:b/>
          <w:bCs/>
          <w:color w:val="4472C4" w:themeColor="accent5"/>
          <w:sz w:val="36"/>
          <w:szCs w:val="36"/>
        </w:rPr>
      </w:pPr>
      <w:r w:rsidRPr="004D4E33">
        <w:rPr>
          <w:b/>
          <w:bCs/>
          <w:color w:val="4472C4" w:themeColor="accent5"/>
          <w:sz w:val="36"/>
          <w:szCs w:val="36"/>
        </w:rPr>
        <w:t>31-</w:t>
      </w:r>
      <w:r w:rsidRPr="004D4E33">
        <w:rPr>
          <w:b/>
          <w:bCs/>
          <w:color w:val="4472C4" w:themeColor="accent5"/>
          <w:sz w:val="36"/>
          <w:szCs w:val="36"/>
        </w:rPr>
        <w:t xml:space="preserve">Une alcalose métabolique peut être observée au </w:t>
      </w:r>
      <w:proofErr w:type="gramStart"/>
      <w:r w:rsidRPr="004D4E33">
        <w:rPr>
          <w:b/>
          <w:bCs/>
          <w:color w:val="4472C4" w:themeColor="accent5"/>
          <w:sz w:val="36"/>
          <w:szCs w:val="36"/>
        </w:rPr>
        <w:t>cours:</w:t>
      </w:r>
      <w:proofErr w:type="gramEnd"/>
    </w:p>
    <w:p w:rsidR="004D4E33" w:rsidRPr="004D4E33" w:rsidRDefault="004D4E33" w:rsidP="004D4E33">
      <w:pPr>
        <w:pStyle w:val="Default"/>
        <w:spacing w:after="268"/>
        <w:rPr>
          <w:sz w:val="36"/>
          <w:szCs w:val="36"/>
        </w:rPr>
      </w:pPr>
      <w:r w:rsidRPr="004D4E33">
        <w:rPr>
          <w:sz w:val="36"/>
          <w:szCs w:val="36"/>
        </w:rPr>
        <w:t>A-</w:t>
      </w:r>
      <w:r w:rsidRPr="004D4E33">
        <w:rPr>
          <w:sz w:val="36"/>
          <w:szCs w:val="36"/>
        </w:rPr>
        <w:t>Des vomissements</w:t>
      </w:r>
    </w:p>
    <w:p w:rsidR="004D4E33" w:rsidRPr="004D4E33" w:rsidRDefault="004D4E33" w:rsidP="004D4E33">
      <w:pPr>
        <w:pStyle w:val="Default"/>
        <w:spacing w:after="268"/>
        <w:rPr>
          <w:sz w:val="36"/>
          <w:szCs w:val="36"/>
        </w:rPr>
      </w:pPr>
      <w:r w:rsidRPr="004D4E33">
        <w:rPr>
          <w:sz w:val="36"/>
          <w:szCs w:val="36"/>
        </w:rPr>
        <w:t>B-</w:t>
      </w:r>
      <w:r w:rsidRPr="004D4E33">
        <w:rPr>
          <w:sz w:val="36"/>
          <w:szCs w:val="36"/>
        </w:rPr>
        <w:t xml:space="preserve">Des </w:t>
      </w:r>
      <w:proofErr w:type="spellStart"/>
      <w:r w:rsidRPr="004D4E33">
        <w:rPr>
          <w:sz w:val="36"/>
          <w:szCs w:val="36"/>
        </w:rPr>
        <w:t>Hyperaldostéronismes</w:t>
      </w:r>
      <w:proofErr w:type="spellEnd"/>
    </w:p>
    <w:p w:rsidR="004D4E33" w:rsidRPr="004D4E33" w:rsidRDefault="004D4E33" w:rsidP="004D4E33">
      <w:pPr>
        <w:pStyle w:val="Default"/>
        <w:spacing w:after="268"/>
        <w:rPr>
          <w:sz w:val="36"/>
          <w:szCs w:val="36"/>
        </w:rPr>
      </w:pPr>
      <w:proofErr w:type="spellStart"/>
      <w:r w:rsidRPr="004D4E33">
        <w:rPr>
          <w:sz w:val="36"/>
          <w:szCs w:val="36"/>
        </w:rPr>
        <w:t>C-</w:t>
      </w:r>
      <w:r w:rsidRPr="004D4E33">
        <w:rPr>
          <w:sz w:val="36"/>
          <w:szCs w:val="36"/>
        </w:rPr>
        <w:t>D’une</w:t>
      </w:r>
      <w:proofErr w:type="spellEnd"/>
      <w:r w:rsidRPr="004D4E33">
        <w:rPr>
          <w:sz w:val="36"/>
          <w:szCs w:val="36"/>
        </w:rPr>
        <w:t xml:space="preserve"> intoxication aux salicylés</w:t>
      </w:r>
    </w:p>
    <w:p w:rsidR="004D4E33" w:rsidRPr="004D4E33" w:rsidRDefault="004D4E33" w:rsidP="004D4E33">
      <w:pPr>
        <w:pStyle w:val="Default"/>
        <w:spacing w:after="268"/>
        <w:rPr>
          <w:sz w:val="36"/>
          <w:szCs w:val="36"/>
        </w:rPr>
      </w:pPr>
      <w:proofErr w:type="spellStart"/>
      <w:r w:rsidRPr="004D4E33">
        <w:rPr>
          <w:sz w:val="36"/>
          <w:szCs w:val="36"/>
        </w:rPr>
        <w:t>D-</w:t>
      </w:r>
      <w:r w:rsidRPr="004D4E33">
        <w:rPr>
          <w:sz w:val="36"/>
          <w:szCs w:val="36"/>
        </w:rPr>
        <w:t>D’une</w:t>
      </w:r>
      <w:proofErr w:type="spellEnd"/>
      <w:r w:rsidRPr="004D4E33">
        <w:rPr>
          <w:sz w:val="36"/>
          <w:szCs w:val="36"/>
        </w:rPr>
        <w:t xml:space="preserve"> hyperthermie</w:t>
      </w:r>
    </w:p>
    <w:p w:rsidR="004D4E33" w:rsidRPr="004D4E33" w:rsidRDefault="004D4E33" w:rsidP="004D4E33">
      <w:pPr>
        <w:pStyle w:val="Default"/>
        <w:rPr>
          <w:sz w:val="36"/>
          <w:szCs w:val="36"/>
        </w:rPr>
      </w:pPr>
      <w:proofErr w:type="spellStart"/>
      <w:r w:rsidRPr="004D4E33">
        <w:rPr>
          <w:sz w:val="36"/>
          <w:szCs w:val="36"/>
        </w:rPr>
        <w:t>E-</w:t>
      </w:r>
      <w:r w:rsidRPr="004D4E33">
        <w:rPr>
          <w:sz w:val="36"/>
          <w:szCs w:val="36"/>
        </w:rPr>
        <w:t>D’un</w:t>
      </w:r>
      <w:proofErr w:type="spellEnd"/>
      <w:r w:rsidRPr="004D4E33">
        <w:rPr>
          <w:sz w:val="36"/>
          <w:szCs w:val="36"/>
        </w:rPr>
        <w:t xml:space="preserve"> </w:t>
      </w:r>
      <w:r w:rsidRPr="004D4E33">
        <w:rPr>
          <w:sz w:val="36"/>
          <w:szCs w:val="36"/>
        </w:rPr>
        <w:t>traitement</w:t>
      </w:r>
      <w:r w:rsidRPr="004D4E33">
        <w:rPr>
          <w:sz w:val="36"/>
          <w:szCs w:val="36"/>
        </w:rPr>
        <w:t xml:space="preserve"> </w:t>
      </w:r>
      <w:r w:rsidRPr="004D4E33">
        <w:rPr>
          <w:sz w:val="36"/>
          <w:szCs w:val="36"/>
        </w:rPr>
        <w:t>par</w:t>
      </w:r>
      <w:r w:rsidRPr="004D4E33">
        <w:rPr>
          <w:sz w:val="36"/>
          <w:szCs w:val="36"/>
        </w:rPr>
        <w:t xml:space="preserve"> </w:t>
      </w:r>
      <w:r w:rsidRPr="004D4E33">
        <w:rPr>
          <w:sz w:val="36"/>
          <w:szCs w:val="36"/>
        </w:rPr>
        <w:t>des</w:t>
      </w:r>
      <w:r w:rsidRPr="004D4E33">
        <w:rPr>
          <w:sz w:val="36"/>
          <w:szCs w:val="36"/>
        </w:rPr>
        <w:t xml:space="preserve"> </w:t>
      </w:r>
      <w:r w:rsidRPr="004D4E33">
        <w:rPr>
          <w:sz w:val="36"/>
          <w:szCs w:val="36"/>
        </w:rPr>
        <w:t>diurétiques</w:t>
      </w:r>
      <w:r w:rsidRPr="004D4E33">
        <w:rPr>
          <w:sz w:val="36"/>
          <w:szCs w:val="36"/>
        </w:rPr>
        <w:t xml:space="preserve"> </w:t>
      </w:r>
    </w:p>
    <w:p w:rsidR="004D4E33" w:rsidRDefault="004D4E33" w:rsidP="004D4E33">
      <w:pPr>
        <w:pStyle w:val="Default"/>
        <w:rPr>
          <w:sz w:val="36"/>
          <w:szCs w:val="36"/>
        </w:rPr>
      </w:pPr>
    </w:p>
    <w:p w:rsidR="004D4E33" w:rsidRPr="004D4E33" w:rsidRDefault="004D4E33" w:rsidP="004D4E33">
      <w:pPr>
        <w:pStyle w:val="Default"/>
        <w:rPr>
          <w:b/>
          <w:bCs/>
          <w:color w:val="4472C4" w:themeColor="accent5"/>
          <w:sz w:val="36"/>
          <w:szCs w:val="36"/>
        </w:rPr>
      </w:pPr>
      <w:r w:rsidRPr="004D4E33">
        <w:rPr>
          <w:b/>
          <w:bCs/>
          <w:color w:val="4472C4" w:themeColor="accent5"/>
          <w:sz w:val="36"/>
          <w:szCs w:val="36"/>
        </w:rPr>
        <w:t>32-</w:t>
      </w:r>
      <w:r w:rsidRPr="004D4E33">
        <w:rPr>
          <w:b/>
          <w:bCs/>
          <w:color w:val="4472C4" w:themeColor="accent5"/>
          <w:sz w:val="36"/>
          <w:szCs w:val="36"/>
        </w:rPr>
        <w:t xml:space="preserve">Une acidose métabolique peut être observée au </w:t>
      </w:r>
      <w:proofErr w:type="gramStart"/>
      <w:r w:rsidRPr="004D4E33">
        <w:rPr>
          <w:b/>
          <w:bCs/>
          <w:color w:val="4472C4" w:themeColor="accent5"/>
          <w:sz w:val="36"/>
          <w:szCs w:val="36"/>
        </w:rPr>
        <w:t>cours:</w:t>
      </w:r>
      <w:proofErr w:type="gramEnd"/>
    </w:p>
    <w:p w:rsidR="004D4E33" w:rsidRPr="004D4E33" w:rsidRDefault="004D4E33" w:rsidP="004D4E33">
      <w:pPr>
        <w:pStyle w:val="Default"/>
        <w:spacing w:after="268"/>
        <w:rPr>
          <w:sz w:val="36"/>
          <w:szCs w:val="36"/>
        </w:rPr>
      </w:pPr>
      <w:proofErr w:type="spellStart"/>
      <w:r>
        <w:rPr>
          <w:sz w:val="36"/>
          <w:szCs w:val="36"/>
        </w:rPr>
        <w:t>A-</w:t>
      </w:r>
      <w:r w:rsidRPr="004D4E33">
        <w:rPr>
          <w:sz w:val="36"/>
          <w:szCs w:val="36"/>
        </w:rPr>
        <w:t>D’une</w:t>
      </w:r>
      <w:proofErr w:type="spellEnd"/>
      <w:r w:rsidRPr="004D4E33">
        <w:rPr>
          <w:sz w:val="36"/>
          <w:szCs w:val="36"/>
        </w:rPr>
        <w:t xml:space="preserve"> rétention chronique de CO2</w:t>
      </w:r>
    </w:p>
    <w:p w:rsidR="004D4E33" w:rsidRPr="004D4E33" w:rsidRDefault="004D4E33" w:rsidP="004D4E33">
      <w:pPr>
        <w:pStyle w:val="Default"/>
        <w:spacing w:after="268"/>
        <w:rPr>
          <w:sz w:val="36"/>
          <w:szCs w:val="36"/>
        </w:rPr>
      </w:pPr>
      <w:proofErr w:type="spellStart"/>
      <w:r>
        <w:rPr>
          <w:sz w:val="36"/>
          <w:szCs w:val="36"/>
        </w:rPr>
        <w:t>B-</w:t>
      </w:r>
      <w:r w:rsidRPr="004D4E33">
        <w:rPr>
          <w:sz w:val="36"/>
          <w:szCs w:val="36"/>
        </w:rPr>
        <w:t>D’une</w:t>
      </w:r>
      <w:proofErr w:type="spellEnd"/>
      <w:r w:rsidRPr="004D4E33">
        <w:rPr>
          <w:sz w:val="36"/>
          <w:szCs w:val="36"/>
        </w:rPr>
        <w:t xml:space="preserve"> intoxication au méthanol</w:t>
      </w:r>
    </w:p>
    <w:p w:rsidR="004D4E33" w:rsidRPr="004D4E33" w:rsidRDefault="004D4E33" w:rsidP="004D4E33">
      <w:pPr>
        <w:pStyle w:val="Default"/>
        <w:spacing w:after="268"/>
        <w:rPr>
          <w:sz w:val="36"/>
          <w:szCs w:val="36"/>
        </w:rPr>
      </w:pPr>
      <w:proofErr w:type="spellStart"/>
      <w:r>
        <w:rPr>
          <w:sz w:val="36"/>
          <w:szCs w:val="36"/>
        </w:rPr>
        <w:t>C-</w:t>
      </w:r>
      <w:r w:rsidRPr="004D4E33">
        <w:rPr>
          <w:sz w:val="36"/>
          <w:szCs w:val="36"/>
        </w:rPr>
        <w:t>D’une</w:t>
      </w:r>
      <w:proofErr w:type="spellEnd"/>
      <w:r w:rsidRPr="004D4E33">
        <w:rPr>
          <w:sz w:val="36"/>
          <w:szCs w:val="36"/>
        </w:rPr>
        <w:t xml:space="preserve"> déplétion potassique</w:t>
      </w:r>
    </w:p>
    <w:p w:rsidR="004D4E33" w:rsidRPr="004D4E33" w:rsidRDefault="004D4E33" w:rsidP="004D4E33">
      <w:pPr>
        <w:pStyle w:val="Default"/>
        <w:spacing w:after="268"/>
        <w:rPr>
          <w:sz w:val="36"/>
          <w:szCs w:val="36"/>
        </w:rPr>
      </w:pPr>
      <w:proofErr w:type="spellStart"/>
      <w:r>
        <w:rPr>
          <w:sz w:val="36"/>
          <w:szCs w:val="36"/>
        </w:rPr>
        <w:t>D-</w:t>
      </w:r>
      <w:r w:rsidRPr="004D4E33">
        <w:rPr>
          <w:sz w:val="36"/>
          <w:szCs w:val="36"/>
        </w:rPr>
        <w:t>D’une</w:t>
      </w:r>
      <w:proofErr w:type="spellEnd"/>
      <w:r w:rsidRPr="004D4E33">
        <w:rPr>
          <w:sz w:val="36"/>
          <w:szCs w:val="36"/>
        </w:rPr>
        <w:t xml:space="preserve"> hypoxie tissulaire</w:t>
      </w:r>
    </w:p>
    <w:p w:rsidR="004D4E33" w:rsidRPr="004D4E33" w:rsidRDefault="004D4E33" w:rsidP="004D4E33">
      <w:pPr>
        <w:pStyle w:val="Default"/>
        <w:rPr>
          <w:sz w:val="36"/>
          <w:szCs w:val="36"/>
        </w:rPr>
      </w:pPr>
      <w:proofErr w:type="spellStart"/>
      <w:r>
        <w:rPr>
          <w:sz w:val="36"/>
          <w:szCs w:val="36"/>
        </w:rPr>
        <w:t>E-</w:t>
      </w:r>
      <w:r w:rsidRPr="004D4E33">
        <w:rPr>
          <w:sz w:val="36"/>
          <w:szCs w:val="36"/>
        </w:rPr>
        <w:t>D’une</w:t>
      </w:r>
      <w:proofErr w:type="spellEnd"/>
      <w:r w:rsidR="00EB4DB6">
        <w:rPr>
          <w:sz w:val="36"/>
          <w:szCs w:val="36"/>
        </w:rPr>
        <w:t xml:space="preserve"> </w:t>
      </w:r>
      <w:r w:rsidRPr="004D4E33">
        <w:rPr>
          <w:sz w:val="36"/>
          <w:szCs w:val="36"/>
        </w:rPr>
        <w:t>aspiration</w:t>
      </w:r>
      <w:r w:rsidR="00EB4DB6">
        <w:rPr>
          <w:sz w:val="36"/>
          <w:szCs w:val="36"/>
        </w:rPr>
        <w:t xml:space="preserve"> </w:t>
      </w:r>
      <w:r w:rsidRPr="004D4E33">
        <w:rPr>
          <w:sz w:val="36"/>
          <w:szCs w:val="36"/>
        </w:rPr>
        <w:t>nasogastrique</w:t>
      </w:r>
      <w:r w:rsidR="00EB4DB6">
        <w:rPr>
          <w:sz w:val="36"/>
          <w:szCs w:val="36"/>
        </w:rPr>
        <w:t xml:space="preserve"> </w:t>
      </w:r>
      <w:r w:rsidRPr="004D4E33">
        <w:rPr>
          <w:sz w:val="36"/>
          <w:szCs w:val="36"/>
        </w:rPr>
        <w:t>prolongée</w:t>
      </w:r>
    </w:p>
    <w:p w:rsidR="00DF1670" w:rsidRDefault="00DF1670" w:rsidP="00DF1670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sz w:val="36"/>
          <w:szCs w:val="36"/>
        </w:rPr>
      </w:pPr>
    </w:p>
    <w:p w:rsidR="00DF1670" w:rsidRPr="00DF1670" w:rsidRDefault="00DF1670" w:rsidP="00DF1670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b/>
          <w:bCs/>
          <w:color w:val="4472C4" w:themeColor="accent5"/>
          <w:sz w:val="36"/>
          <w:szCs w:val="36"/>
        </w:rPr>
      </w:pPr>
      <w:r w:rsidRPr="00DF1670">
        <w:rPr>
          <w:rFonts w:asciiTheme="minorHAnsi" w:hAnsiTheme="minorHAnsi" w:cstheme="minorHAnsi"/>
          <w:b/>
          <w:bCs/>
          <w:color w:val="4472C4" w:themeColor="accent5"/>
          <w:sz w:val="36"/>
          <w:szCs w:val="36"/>
        </w:rPr>
        <w:t>33-</w:t>
      </w:r>
      <w:r w:rsidRPr="00DF1670">
        <w:rPr>
          <w:rFonts w:asciiTheme="minorHAnsi" w:eastAsia="Arial" w:hAnsiTheme="minorHAnsi" w:cstheme="minorHAnsi"/>
          <w:b/>
          <w:bCs/>
          <w:color w:val="4472C4" w:themeColor="accent5"/>
          <w:sz w:val="36"/>
          <w:szCs w:val="36"/>
        </w:rPr>
        <w:t xml:space="preserve"> Sur le plan cardiovasculaire, l’acidose métabolique peut se manifester par le (les) signe(s) suivant(s) :</w:t>
      </w:r>
    </w:p>
    <w:p w:rsidR="00DF1670" w:rsidRPr="00DF1670" w:rsidRDefault="00DF1670" w:rsidP="00DF1670">
      <w:pPr>
        <w:spacing w:after="0" w:line="360" w:lineRule="auto"/>
        <w:contextualSpacing/>
        <w:rPr>
          <w:rFonts w:eastAsia="Times New Roman" w:cstheme="minorHAnsi"/>
          <w:sz w:val="36"/>
          <w:szCs w:val="36"/>
          <w:lang w:eastAsia="fr-FR"/>
        </w:rPr>
      </w:pPr>
      <w:r w:rsidRPr="00DF1670">
        <w:rPr>
          <w:rFonts w:eastAsia="Arial" w:cstheme="minorHAnsi"/>
          <w:sz w:val="36"/>
          <w:szCs w:val="36"/>
          <w:lang w:eastAsia="fr-FR"/>
        </w:rPr>
        <w:t>A-Dépression myocardique</w:t>
      </w:r>
    </w:p>
    <w:p w:rsidR="00DF1670" w:rsidRPr="00DF1670" w:rsidRDefault="00DF1670" w:rsidP="00DF1670">
      <w:pPr>
        <w:spacing w:after="0" w:line="360" w:lineRule="auto"/>
        <w:contextualSpacing/>
        <w:rPr>
          <w:rFonts w:eastAsia="Times New Roman" w:cstheme="minorHAnsi"/>
          <w:sz w:val="36"/>
          <w:szCs w:val="36"/>
          <w:lang w:eastAsia="fr-FR"/>
        </w:rPr>
      </w:pPr>
      <w:r w:rsidRPr="00DF1670">
        <w:rPr>
          <w:rFonts w:eastAsia="Arial" w:cstheme="minorHAnsi"/>
          <w:sz w:val="36"/>
          <w:szCs w:val="36"/>
          <w:lang w:eastAsia="fr-FR"/>
        </w:rPr>
        <w:t>B-Augmentation du débit cardiaque</w:t>
      </w:r>
    </w:p>
    <w:p w:rsidR="00DF1670" w:rsidRPr="00DF1670" w:rsidRDefault="00DF1670" w:rsidP="00DF1670">
      <w:pPr>
        <w:spacing w:after="0" w:line="360" w:lineRule="auto"/>
        <w:contextualSpacing/>
        <w:rPr>
          <w:rFonts w:eastAsia="Times New Roman" w:cstheme="minorHAnsi"/>
          <w:sz w:val="36"/>
          <w:szCs w:val="36"/>
          <w:lang w:eastAsia="fr-FR"/>
        </w:rPr>
      </w:pPr>
      <w:r w:rsidRPr="00DF1670">
        <w:rPr>
          <w:rFonts w:eastAsia="Arial" w:cstheme="minorHAnsi"/>
          <w:sz w:val="36"/>
          <w:szCs w:val="36"/>
          <w:lang w:eastAsia="fr-FR"/>
        </w:rPr>
        <w:t>C-</w:t>
      </w:r>
      <w:proofErr w:type="gramStart"/>
      <w:r w:rsidRPr="00DF1670">
        <w:rPr>
          <w:rFonts w:eastAsia="Arial" w:cstheme="minorHAnsi"/>
          <w:sz w:val="36"/>
          <w:szCs w:val="36"/>
          <w:lang w:eastAsia="fr-FR"/>
        </w:rPr>
        <w:t>Augmentation  de</w:t>
      </w:r>
      <w:proofErr w:type="gramEnd"/>
      <w:r w:rsidRPr="00DF1670">
        <w:rPr>
          <w:rFonts w:eastAsia="Arial" w:cstheme="minorHAnsi"/>
          <w:sz w:val="36"/>
          <w:szCs w:val="36"/>
          <w:lang w:eastAsia="fr-FR"/>
        </w:rPr>
        <w:t xml:space="preserve"> la pression artérielle</w:t>
      </w:r>
    </w:p>
    <w:p w:rsidR="00DF1670" w:rsidRPr="00DF1670" w:rsidRDefault="00DF1670" w:rsidP="00DF1670">
      <w:pPr>
        <w:spacing w:after="0" w:line="360" w:lineRule="auto"/>
        <w:contextualSpacing/>
        <w:rPr>
          <w:rFonts w:eastAsia="Times New Roman" w:cstheme="minorHAnsi"/>
          <w:sz w:val="36"/>
          <w:szCs w:val="36"/>
          <w:lang w:eastAsia="fr-FR"/>
        </w:rPr>
      </w:pPr>
      <w:r w:rsidRPr="00DF1670">
        <w:rPr>
          <w:rFonts w:eastAsia="Arial" w:cstheme="minorHAnsi"/>
          <w:sz w:val="36"/>
          <w:szCs w:val="36"/>
          <w:lang w:eastAsia="fr-FR"/>
        </w:rPr>
        <w:t>D-Arythmies</w:t>
      </w:r>
    </w:p>
    <w:p w:rsidR="00DF1670" w:rsidRDefault="00DF1670" w:rsidP="00DF1670">
      <w:pPr>
        <w:spacing w:after="0" w:line="360" w:lineRule="auto"/>
        <w:contextualSpacing/>
        <w:rPr>
          <w:rFonts w:eastAsia="Arial" w:cstheme="minorHAnsi"/>
          <w:sz w:val="36"/>
          <w:szCs w:val="36"/>
          <w:lang w:eastAsia="fr-FR"/>
        </w:rPr>
      </w:pPr>
      <w:r w:rsidRPr="00DF1670">
        <w:rPr>
          <w:rFonts w:eastAsia="Arial" w:cstheme="minorHAnsi"/>
          <w:sz w:val="36"/>
          <w:szCs w:val="36"/>
          <w:lang w:eastAsia="fr-FR"/>
        </w:rPr>
        <w:t>E-Baisse de la sensibilité aux catécholamines</w:t>
      </w:r>
    </w:p>
    <w:p w:rsidR="00DF1670" w:rsidRPr="00DF1670" w:rsidRDefault="00DF1670" w:rsidP="00DF1670">
      <w:pPr>
        <w:spacing w:after="0" w:line="360" w:lineRule="auto"/>
        <w:jc w:val="both"/>
        <w:rPr>
          <w:rFonts w:ascii="Calibri" w:eastAsia="Times New Roman" w:hAnsi="Calibri" w:cs="Calibri"/>
          <w:b/>
          <w:bCs/>
          <w:color w:val="4472C4" w:themeColor="accent5"/>
          <w:sz w:val="36"/>
          <w:szCs w:val="36"/>
          <w:lang w:eastAsia="fr-FR"/>
        </w:rPr>
      </w:pPr>
      <w:r w:rsidRPr="00DF1670">
        <w:rPr>
          <w:rFonts w:ascii="Calibri" w:eastAsia="Arial" w:hAnsi="Calibri" w:cs="Calibri"/>
          <w:b/>
          <w:bCs/>
          <w:color w:val="4472C4" w:themeColor="accent5"/>
          <w:sz w:val="36"/>
          <w:szCs w:val="36"/>
          <w:lang w:eastAsia="fr-FR"/>
        </w:rPr>
        <w:t>34-L’acidose métabolique grave se manifeste par le(s) signe(s) suivant(s) :</w:t>
      </w:r>
    </w:p>
    <w:p w:rsidR="00DF1670" w:rsidRPr="00DF1670" w:rsidRDefault="00DF1670" w:rsidP="00DF1670">
      <w:pPr>
        <w:spacing w:after="0" w:line="360" w:lineRule="auto"/>
        <w:contextualSpacing/>
        <w:rPr>
          <w:rFonts w:ascii="Calibri" w:eastAsia="Times New Roman" w:hAnsi="Calibri" w:cs="Calibri"/>
          <w:color w:val="000000"/>
          <w:sz w:val="36"/>
          <w:szCs w:val="36"/>
          <w:lang w:eastAsia="fr-FR"/>
        </w:rPr>
      </w:pPr>
      <w:r>
        <w:rPr>
          <w:rFonts w:ascii="Calibri" w:eastAsia="Arial" w:hAnsi="Calibri" w:cs="Calibri"/>
          <w:color w:val="000000" w:themeColor="dark1"/>
          <w:sz w:val="36"/>
          <w:szCs w:val="36"/>
          <w:lang w:eastAsia="fr-FR"/>
        </w:rPr>
        <w:t>A-</w:t>
      </w:r>
      <w:r w:rsidRPr="00DF1670">
        <w:rPr>
          <w:rFonts w:ascii="Calibri" w:eastAsia="Arial" w:hAnsi="Calibri" w:cs="Calibri"/>
          <w:color w:val="000000" w:themeColor="dark1"/>
          <w:sz w:val="36"/>
          <w:szCs w:val="36"/>
          <w:lang w:eastAsia="fr-FR"/>
        </w:rPr>
        <w:t>Troubles de la conscience</w:t>
      </w:r>
    </w:p>
    <w:p w:rsidR="00DF1670" w:rsidRPr="00DF1670" w:rsidRDefault="00DF1670" w:rsidP="00DF1670">
      <w:pPr>
        <w:spacing w:after="0" w:line="360" w:lineRule="auto"/>
        <w:contextualSpacing/>
        <w:rPr>
          <w:rFonts w:ascii="Calibri" w:eastAsia="Times New Roman" w:hAnsi="Calibri" w:cs="Calibri"/>
          <w:color w:val="000000"/>
          <w:sz w:val="36"/>
          <w:szCs w:val="36"/>
          <w:lang w:eastAsia="fr-FR"/>
        </w:rPr>
      </w:pPr>
      <w:r>
        <w:rPr>
          <w:rFonts w:ascii="Calibri" w:eastAsia="Arial" w:hAnsi="Calibri" w:cs="Calibri"/>
          <w:color w:val="000000" w:themeColor="dark1"/>
          <w:sz w:val="36"/>
          <w:szCs w:val="36"/>
          <w:lang w:eastAsia="fr-FR"/>
        </w:rPr>
        <w:t>B-</w:t>
      </w:r>
      <w:r w:rsidRPr="00DF1670">
        <w:rPr>
          <w:rFonts w:ascii="Calibri" w:eastAsia="Arial" w:hAnsi="Calibri" w:cs="Calibri"/>
          <w:color w:val="000000" w:themeColor="dark1"/>
          <w:sz w:val="36"/>
          <w:szCs w:val="36"/>
          <w:lang w:eastAsia="fr-FR"/>
        </w:rPr>
        <w:t>PH&lt; 7.25</w:t>
      </w:r>
    </w:p>
    <w:p w:rsidR="00DF1670" w:rsidRPr="00DF1670" w:rsidRDefault="00DF1670" w:rsidP="00DF1670">
      <w:pPr>
        <w:spacing w:after="0" w:line="360" w:lineRule="auto"/>
        <w:contextualSpacing/>
        <w:rPr>
          <w:rFonts w:ascii="Calibri" w:eastAsia="Times New Roman" w:hAnsi="Calibri" w:cs="Calibri"/>
          <w:color w:val="000000"/>
          <w:sz w:val="36"/>
          <w:szCs w:val="36"/>
          <w:lang w:eastAsia="fr-FR"/>
        </w:rPr>
      </w:pPr>
      <w:r>
        <w:rPr>
          <w:rFonts w:ascii="Calibri" w:eastAsia="Arial" w:hAnsi="Calibri" w:cs="Calibri"/>
          <w:color w:val="000000" w:themeColor="dark1"/>
          <w:sz w:val="36"/>
          <w:szCs w:val="36"/>
          <w:lang w:eastAsia="fr-FR"/>
        </w:rPr>
        <w:t>C-</w:t>
      </w:r>
      <w:r w:rsidRPr="00DF1670">
        <w:rPr>
          <w:rFonts w:ascii="Calibri" w:eastAsia="Arial" w:hAnsi="Calibri" w:cs="Calibri"/>
          <w:color w:val="000000" w:themeColor="dark1"/>
          <w:sz w:val="36"/>
          <w:szCs w:val="36"/>
          <w:lang w:eastAsia="fr-FR"/>
        </w:rPr>
        <w:t xml:space="preserve">Bicarbonates &lt;20 </w:t>
      </w:r>
      <w:proofErr w:type="spellStart"/>
      <w:r w:rsidRPr="00DF1670">
        <w:rPr>
          <w:rFonts w:ascii="Calibri" w:eastAsia="Arial" w:hAnsi="Calibri" w:cs="Calibri"/>
          <w:color w:val="000000" w:themeColor="dark1"/>
          <w:sz w:val="36"/>
          <w:szCs w:val="36"/>
          <w:lang w:eastAsia="fr-FR"/>
        </w:rPr>
        <w:t>mmol</w:t>
      </w:r>
      <w:proofErr w:type="spellEnd"/>
      <w:r w:rsidRPr="00DF1670">
        <w:rPr>
          <w:rFonts w:ascii="Calibri" w:eastAsia="Arial" w:hAnsi="Calibri" w:cs="Calibri"/>
          <w:color w:val="000000" w:themeColor="dark1"/>
          <w:sz w:val="36"/>
          <w:szCs w:val="36"/>
          <w:lang w:eastAsia="fr-FR"/>
        </w:rPr>
        <w:t>/l</w:t>
      </w:r>
    </w:p>
    <w:p w:rsidR="00DF1670" w:rsidRPr="00DF1670" w:rsidRDefault="00DF1670" w:rsidP="00DF1670">
      <w:pPr>
        <w:spacing w:after="0" w:line="360" w:lineRule="auto"/>
        <w:contextualSpacing/>
        <w:rPr>
          <w:rFonts w:ascii="Calibri" w:eastAsia="Times New Roman" w:hAnsi="Calibri" w:cs="Calibri"/>
          <w:color w:val="000000"/>
          <w:sz w:val="36"/>
          <w:szCs w:val="36"/>
          <w:lang w:eastAsia="fr-FR"/>
        </w:rPr>
      </w:pPr>
      <w:r>
        <w:rPr>
          <w:rFonts w:ascii="Calibri" w:eastAsia="Arial" w:hAnsi="Calibri" w:cs="Calibri"/>
          <w:color w:val="000000" w:themeColor="dark1"/>
          <w:sz w:val="36"/>
          <w:szCs w:val="36"/>
          <w:lang w:eastAsia="fr-FR"/>
        </w:rPr>
        <w:t>D-</w:t>
      </w:r>
      <w:r w:rsidRPr="00DF1670">
        <w:rPr>
          <w:rFonts w:ascii="Calibri" w:eastAsia="Arial" w:hAnsi="Calibri" w:cs="Calibri"/>
          <w:color w:val="000000" w:themeColor="dark1"/>
          <w:sz w:val="36"/>
          <w:szCs w:val="36"/>
          <w:lang w:eastAsia="fr-FR"/>
        </w:rPr>
        <w:t>Détresse respiratoire aigue</w:t>
      </w:r>
    </w:p>
    <w:p w:rsidR="00DF1670" w:rsidRDefault="00DF1670" w:rsidP="00DF1670">
      <w:pPr>
        <w:spacing w:after="0" w:line="360" w:lineRule="auto"/>
        <w:contextualSpacing/>
        <w:rPr>
          <w:rFonts w:ascii="Calibri" w:eastAsia="Arial" w:hAnsi="Calibri" w:cs="Calibri"/>
          <w:color w:val="000000" w:themeColor="dark1"/>
          <w:sz w:val="36"/>
          <w:szCs w:val="36"/>
          <w:lang w:eastAsia="fr-FR"/>
        </w:rPr>
      </w:pPr>
      <w:r>
        <w:rPr>
          <w:rFonts w:ascii="Calibri" w:eastAsia="Arial" w:hAnsi="Calibri" w:cs="Calibri"/>
          <w:color w:val="000000" w:themeColor="dark1"/>
          <w:sz w:val="36"/>
          <w:szCs w:val="36"/>
          <w:lang w:eastAsia="fr-FR"/>
        </w:rPr>
        <w:t>E-</w:t>
      </w:r>
      <w:r w:rsidRPr="00DF1670">
        <w:rPr>
          <w:rFonts w:ascii="Calibri" w:eastAsia="Arial" w:hAnsi="Calibri" w:cs="Calibri"/>
          <w:color w:val="000000" w:themeColor="dark1"/>
          <w:sz w:val="36"/>
          <w:szCs w:val="36"/>
          <w:lang w:eastAsia="fr-FR"/>
        </w:rPr>
        <w:t>Hyperkaliémie menaçante</w:t>
      </w:r>
    </w:p>
    <w:p w:rsidR="00DF1670" w:rsidRPr="00DF1670" w:rsidRDefault="00DF1670" w:rsidP="00790AB4">
      <w:pPr>
        <w:spacing w:after="0" w:line="360" w:lineRule="auto"/>
        <w:ind w:hanging="142"/>
        <w:jc w:val="both"/>
        <w:rPr>
          <w:rFonts w:ascii="Calibri" w:eastAsia="Times New Roman" w:hAnsi="Calibri" w:cs="Calibri"/>
          <w:b/>
          <w:bCs/>
          <w:color w:val="4472C4" w:themeColor="accent5"/>
          <w:sz w:val="36"/>
          <w:szCs w:val="36"/>
          <w:lang w:eastAsia="fr-FR"/>
        </w:rPr>
      </w:pPr>
      <w:r w:rsidRPr="00DF1670">
        <w:rPr>
          <w:rFonts w:ascii="Calibri" w:eastAsia="Arial" w:hAnsi="Calibri" w:cs="Calibri"/>
          <w:b/>
          <w:bCs/>
          <w:color w:val="4472C4" w:themeColor="accent5"/>
          <w:sz w:val="36"/>
          <w:szCs w:val="36"/>
          <w:lang w:eastAsia="fr-FR"/>
        </w:rPr>
        <w:t>35-L’alcalose métabolique associe le (les) anomalie(s) biologique(s) suivante(s) :</w:t>
      </w:r>
    </w:p>
    <w:p w:rsidR="00DF1670" w:rsidRPr="00DF1670" w:rsidRDefault="00DF1670" w:rsidP="00DF1670">
      <w:pPr>
        <w:spacing w:after="0" w:line="360" w:lineRule="auto"/>
        <w:contextualSpacing/>
        <w:rPr>
          <w:rFonts w:ascii="Calibri" w:eastAsia="Times New Roman" w:hAnsi="Calibri" w:cs="Calibri"/>
          <w:color w:val="000000"/>
          <w:sz w:val="36"/>
          <w:szCs w:val="36"/>
          <w:lang w:eastAsia="fr-FR"/>
        </w:rPr>
      </w:pPr>
      <w:proofErr w:type="spellStart"/>
      <w:r>
        <w:rPr>
          <w:rFonts w:ascii="Calibri" w:eastAsia="Arial" w:hAnsi="Calibri" w:cs="Calibri"/>
          <w:color w:val="000000" w:themeColor="dark1"/>
          <w:sz w:val="36"/>
          <w:szCs w:val="36"/>
          <w:lang w:eastAsia="fr-FR"/>
        </w:rPr>
        <w:t>A-</w:t>
      </w:r>
      <w:r w:rsidRPr="00DF1670">
        <w:rPr>
          <w:rFonts w:ascii="Calibri" w:eastAsia="Arial" w:hAnsi="Calibri" w:cs="Calibri"/>
          <w:color w:val="000000" w:themeColor="dark1"/>
          <w:sz w:val="36"/>
          <w:szCs w:val="36"/>
          <w:lang w:eastAsia="fr-FR"/>
        </w:rPr>
        <w:t>Une</w:t>
      </w:r>
      <w:proofErr w:type="spellEnd"/>
      <w:r w:rsidRPr="00DF1670">
        <w:rPr>
          <w:rFonts w:ascii="Calibri" w:eastAsia="Arial" w:hAnsi="Calibri" w:cs="Calibri"/>
          <w:color w:val="000000" w:themeColor="dark1"/>
          <w:sz w:val="36"/>
          <w:szCs w:val="36"/>
          <w:lang w:eastAsia="fr-FR"/>
        </w:rPr>
        <w:t xml:space="preserve"> </w:t>
      </w:r>
      <w:proofErr w:type="spellStart"/>
      <w:r w:rsidRPr="00DF1670">
        <w:rPr>
          <w:rFonts w:ascii="Calibri" w:eastAsia="Arial" w:hAnsi="Calibri" w:cs="Calibri"/>
          <w:color w:val="000000" w:themeColor="dark1"/>
          <w:sz w:val="36"/>
          <w:szCs w:val="36"/>
          <w:lang w:eastAsia="fr-FR"/>
        </w:rPr>
        <w:t>hyperchlorémie</w:t>
      </w:r>
      <w:proofErr w:type="spellEnd"/>
    </w:p>
    <w:p w:rsidR="00DF1670" w:rsidRPr="00DF1670" w:rsidRDefault="00DF1670" w:rsidP="00DF1670">
      <w:pPr>
        <w:spacing w:after="0" w:line="360" w:lineRule="auto"/>
        <w:contextualSpacing/>
        <w:rPr>
          <w:rFonts w:ascii="Calibri" w:eastAsia="Times New Roman" w:hAnsi="Calibri" w:cs="Calibri"/>
          <w:color w:val="000000"/>
          <w:sz w:val="36"/>
          <w:szCs w:val="36"/>
          <w:lang w:eastAsia="fr-FR"/>
        </w:rPr>
      </w:pPr>
      <w:r>
        <w:rPr>
          <w:rFonts w:ascii="Calibri" w:eastAsia="Arial" w:hAnsi="Calibri" w:cs="Calibri"/>
          <w:color w:val="000000" w:themeColor="dark1"/>
          <w:sz w:val="36"/>
          <w:szCs w:val="36"/>
          <w:lang w:eastAsia="fr-FR"/>
        </w:rPr>
        <w:t>B-</w:t>
      </w:r>
      <w:r w:rsidRPr="00DF1670">
        <w:rPr>
          <w:rFonts w:ascii="Calibri" w:eastAsia="Arial" w:hAnsi="Calibri" w:cs="Calibri"/>
          <w:color w:val="000000" w:themeColor="dark1"/>
          <w:sz w:val="36"/>
          <w:szCs w:val="36"/>
          <w:lang w:eastAsia="fr-FR"/>
        </w:rPr>
        <w:t>Une hypokaliémie</w:t>
      </w:r>
    </w:p>
    <w:p w:rsidR="00DF1670" w:rsidRPr="00DF1670" w:rsidRDefault="00DF1670" w:rsidP="00DF1670">
      <w:pPr>
        <w:spacing w:after="0" w:line="360" w:lineRule="auto"/>
        <w:contextualSpacing/>
        <w:rPr>
          <w:rFonts w:ascii="Calibri" w:eastAsia="Times New Roman" w:hAnsi="Calibri" w:cs="Calibri"/>
          <w:color w:val="000000"/>
          <w:sz w:val="36"/>
          <w:szCs w:val="36"/>
          <w:lang w:eastAsia="fr-FR"/>
        </w:rPr>
      </w:pPr>
      <w:r>
        <w:rPr>
          <w:rFonts w:ascii="Calibri" w:eastAsia="Arial" w:hAnsi="Calibri" w:cs="Calibri"/>
          <w:color w:val="000000" w:themeColor="dark1"/>
          <w:sz w:val="36"/>
          <w:szCs w:val="36"/>
          <w:lang w:eastAsia="fr-FR"/>
        </w:rPr>
        <w:t>C-</w:t>
      </w:r>
      <w:r w:rsidRPr="00DF1670">
        <w:rPr>
          <w:rFonts w:ascii="Calibri" w:eastAsia="Arial" w:hAnsi="Calibri" w:cs="Calibri"/>
          <w:color w:val="000000" w:themeColor="dark1"/>
          <w:sz w:val="36"/>
          <w:szCs w:val="36"/>
          <w:lang w:eastAsia="fr-FR"/>
        </w:rPr>
        <w:t>Un calcium ionisé normal</w:t>
      </w:r>
    </w:p>
    <w:p w:rsidR="00DF1670" w:rsidRPr="00DF1670" w:rsidRDefault="00DF1670" w:rsidP="00DF1670">
      <w:pPr>
        <w:spacing w:after="0" w:line="360" w:lineRule="auto"/>
        <w:contextualSpacing/>
        <w:rPr>
          <w:rFonts w:ascii="Calibri" w:eastAsia="Times New Roman" w:hAnsi="Calibri" w:cs="Calibri"/>
          <w:color w:val="000000"/>
          <w:sz w:val="36"/>
          <w:szCs w:val="36"/>
          <w:lang w:eastAsia="fr-FR"/>
        </w:rPr>
      </w:pPr>
      <w:proofErr w:type="spellStart"/>
      <w:r>
        <w:rPr>
          <w:rFonts w:ascii="Calibri" w:eastAsia="Arial" w:hAnsi="Calibri" w:cs="Calibri"/>
          <w:color w:val="000000" w:themeColor="dark1"/>
          <w:sz w:val="36"/>
          <w:szCs w:val="36"/>
          <w:lang w:eastAsia="fr-FR"/>
        </w:rPr>
        <w:t>D-Un</w:t>
      </w:r>
      <w:proofErr w:type="spellEnd"/>
      <w:r>
        <w:rPr>
          <w:rFonts w:ascii="Calibri" w:eastAsia="Arial" w:hAnsi="Calibri" w:cs="Calibri"/>
          <w:color w:val="000000" w:themeColor="dark1"/>
          <w:sz w:val="36"/>
          <w:szCs w:val="36"/>
          <w:lang w:eastAsia="fr-FR"/>
        </w:rPr>
        <w:t xml:space="preserve"> trou anionique plasmatique normal</w:t>
      </w:r>
    </w:p>
    <w:p w:rsidR="00DF1670" w:rsidRDefault="00DF1670" w:rsidP="00DF1670">
      <w:pPr>
        <w:spacing w:after="0" w:line="360" w:lineRule="auto"/>
        <w:contextualSpacing/>
        <w:rPr>
          <w:rFonts w:ascii="Calibri" w:eastAsia="Arial" w:hAnsi="Calibri" w:cs="Calibri"/>
          <w:color w:val="000000" w:themeColor="dark1"/>
          <w:sz w:val="36"/>
          <w:szCs w:val="36"/>
          <w:lang w:eastAsia="fr-FR"/>
        </w:rPr>
      </w:pPr>
      <w:r>
        <w:rPr>
          <w:rFonts w:ascii="Calibri" w:eastAsia="Arial" w:hAnsi="Calibri" w:cs="Calibri"/>
          <w:color w:val="000000" w:themeColor="dark1"/>
          <w:sz w:val="36"/>
          <w:szCs w:val="36"/>
          <w:lang w:eastAsia="fr-FR"/>
        </w:rPr>
        <w:t>E-</w:t>
      </w:r>
      <w:r w:rsidRPr="00DF1670">
        <w:rPr>
          <w:rFonts w:ascii="Calibri" w:eastAsia="Arial" w:hAnsi="Calibri" w:cs="Calibri"/>
          <w:color w:val="000000" w:themeColor="dark1"/>
          <w:sz w:val="36"/>
          <w:szCs w:val="36"/>
          <w:lang w:eastAsia="fr-FR"/>
        </w:rPr>
        <w:t xml:space="preserve">Une hypoxémie </w:t>
      </w:r>
    </w:p>
    <w:p w:rsidR="00790AB4" w:rsidRPr="00790AB4" w:rsidRDefault="00790AB4" w:rsidP="00790AB4">
      <w:pPr>
        <w:spacing w:after="0" w:line="360" w:lineRule="auto"/>
        <w:jc w:val="both"/>
        <w:rPr>
          <w:rFonts w:ascii="Calibri" w:eastAsia="Times New Roman" w:hAnsi="Calibri" w:cs="Calibri"/>
          <w:b/>
          <w:bCs/>
          <w:color w:val="4472C4" w:themeColor="accent5"/>
          <w:sz w:val="36"/>
          <w:szCs w:val="36"/>
          <w:lang w:eastAsia="fr-FR"/>
        </w:rPr>
      </w:pPr>
      <w:r w:rsidRPr="00790AB4">
        <w:rPr>
          <w:rFonts w:ascii="Calibri" w:eastAsia="Arial" w:hAnsi="Calibri" w:cs="Calibri"/>
          <w:b/>
          <w:bCs/>
          <w:color w:val="4472C4" w:themeColor="accent5"/>
          <w:sz w:val="36"/>
          <w:szCs w:val="36"/>
          <w:lang w:eastAsia="fr-FR"/>
        </w:rPr>
        <w:t>36-Vous analysez la gazométrie artérielle suivante, effectuée en air ambiant chez un patient présentant une polypnée : pH 7,3, HCO3 – 10 </w:t>
      </w:r>
      <w:proofErr w:type="spellStart"/>
      <w:r w:rsidRPr="00790AB4">
        <w:rPr>
          <w:rFonts w:ascii="Calibri" w:eastAsia="Arial" w:hAnsi="Calibri" w:cs="Calibri"/>
          <w:b/>
          <w:bCs/>
          <w:color w:val="4472C4" w:themeColor="accent5"/>
          <w:sz w:val="36"/>
          <w:szCs w:val="36"/>
          <w:lang w:eastAsia="fr-FR"/>
        </w:rPr>
        <w:t>mmol</w:t>
      </w:r>
      <w:proofErr w:type="spellEnd"/>
      <w:r w:rsidRPr="00790AB4">
        <w:rPr>
          <w:rFonts w:ascii="Calibri" w:eastAsia="Arial" w:hAnsi="Calibri" w:cs="Calibri"/>
          <w:b/>
          <w:bCs/>
          <w:color w:val="4472C4" w:themeColor="accent5"/>
          <w:sz w:val="36"/>
          <w:szCs w:val="36"/>
          <w:lang w:eastAsia="fr-FR"/>
        </w:rPr>
        <w:t>/</w:t>
      </w:r>
      <w:proofErr w:type="gramStart"/>
      <w:r w:rsidRPr="00790AB4">
        <w:rPr>
          <w:rFonts w:ascii="Calibri" w:eastAsia="Arial" w:hAnsi="Calibri" w:cs="Calibri"/>
          <w:b/>
          <w:bCs/>
          <w:color w:val="4472C4" w:themeColor="accent5"/>
          <w:sz w:val="36"/>
          <w:szCs w:val="36"/>
          <w:lang w:eastAsia="fr-FR"/>
        </w:rPr>
        <w:t>L ,</w:t>
      </w:r>
      <w:proofErr w:type="gramEnd"/>
      <w:r w:rsidRPr="00790AB4">
        <w:rPr>
          <w:rFonts w:ascii="Calibri" w:eastAsia="Arial" w:hAnsi="Calibri" w:cs="Calibri"/>
          <w:b/>
          <w:bCs/>
          <w:color w:val="4472C4" w:themeColor="accent5"/>
          <w:sz w:val="36"/>
          <w:szCs w:val="36"/>
          <w:lang w:eastAsia="fr-FR"/>
        </w:rPr>
        <w:t xml:space="preserve"> PCO2 30 </w:t>
      </w:r>
      <w:proofErr w:type="spellStart"/>
      <w:r w:rsidRPr="00790AB4">
        <w:rPr>
          <w:rFonts w:ascii="Calibri" w:eastAsia="Arial" w:hAnsi="Calibri" w:cs="Calibri"/>
          <w:b/>
          <w:bCs/>
          <w:color w:val="4472C4" w:themeColor="accent5"/>
          <w:sz w:val="36"/>
          <w:szCs w:val="36"/>
          <w:lang w:eastAsia="fr-FR"/>
        </w:rPr>
        <w:t>mmHg</w:t>
      </w:r>
      <w:proofErr w:type="spellEnd"/>
      <w:r w:rsidRPr="00790AB4">
        <w:rPr>
          <w:rFonts w:ascii="Calibri" w:eastAsia="Arial" w:hAnsi="Calibri" w:cs="Calibri"/>
          <w:b/>
          <w:bCs/>
          <w:color w:val="4472C4" w:themeColor="accent5"/>
          <w:sz w:val="36"/>
          <w:szCs w:val="36"/>
          <w:lang w:eastAsia="fr-FR"/>
        </w:rPr>
        <w:t xml:space="preserve"> , PO2 90 </w:t>
      </w:r>
      <w:proofErr w:type="spellStart"/>
      <w:r w:rsidRPr="00790AB4">
        <w:rPr>
          <w:rFonts w:ascii="Calibri" w:eastAsia="Arial" w:hAnsi="Calibri" w:cs="Calibri"/>
          <w:b/>
          <w:bCs/>
          <w:color w:val="4472C4" w:themeColor="accent5"/>
          <w:sz w:val="36"/>
          <w:szCs w:val="36"/>
          <w:lang w:eastAsia="fr-FR"/>
        </w:rPr>
        <w:t>mmHg</w:t>
      </w:r>
      <w:proofErr w:type="spellEnd"/>
      <w:r w:rsidRPr="00790AB4">
        <w:rPr>
          <w:rFonts w:ascii="Calibri" w:eastAsia="Arial" w:hAnsi="Calibri" w:cs="Calibri"/>
          <w:b/>
          <w:bCs/>
          <w:color w:val="4472C4" w:themeColor="accent5"/>
          <w:sz w:val="36"/>
          <w:szCs w:val="36"/>
          <w:lang w:eastAsia="fr-FR"/>
        </w:rPr>
        <w:t>. Parmi les propositions suivantes, laquelle (lesquelles) est (sont) exacte(s</w:t>
      </w:r>
      <w:proofErr w:type="gramStart"/>
      <w:r w:rsidRPr="00790AB4">
        <w:rPr>
          <w:rFonts w:ascii="Calibri" w:eastAsia="Arial" w:hAnsi="Calibri" w:cs="Calibri"/>
          <w:b/>
          <w:bCs/>
          <w:color w:val="4472C4" w:themeColor="accent5"/>
          <w:sz w:val="36"/>
          <w:szCs w:val="36"/>
          <w:lang w:eastAsia="fr-FR"/>
        </w:rPr>
        <w:t>)?</w:t>
      </w:r>
      <w:proofErr w:type="gramEnd"/>
      <w:r w:rsidRPr="00790AB4">
        <w:rPr>
          <w:rFonts w:ascii="Calibri" w:eastAsia="Arial" w:hAnsi="Calibri" w:cs="Calibri"/>
          <w:b/>
          <w:bCs/>
          <w:color w:val="4472C4" w:themeColor="accent5"/>
          <w:sz w:val="36"/>
          <w:szCs w:val="36"/>
          <w:lang w:eastAsia="fr-FR"/>
        </w:rPr>
        <w:t xml:space="preserve"> </w:t>
      </w:r>
    </w:p>
    <w:p w:rsidR="00790AB4" w:rsidRPr="00790AB4" w:rsidRDefault="00790AB4" w:rsidP="00790AB4">
      <w:pPr>
        <w:spacing w:after="0" w:line="360" w:lineRule="auto"/>
        <w:ind w:left="426"/>
        <w:contextualSpacing/>
        <w:jc w:val="both"/>
        <w:rPr>
          <w:rFonts w:ascii="Calibri" w:eastAsia="Times New Roman" w:hAnsi="Calibri" w:cs="Calibri"/>
          <w:color w:val="000000"/>
          <w:sz w:val="36"/>
          <w:szCs w:val="36"/>
          <w:lang w:eastAsia="fr-FR"/>
        </w:rPr>
      </w:pPr>
      <w:r>
        <w:rPr>
          <w:rFonts w:ascii="Calibri" w:eastAsia="Arial" w:hAnsi="Calibri" w:cs="Calibri"/>
          <w:color w:val="000000" w:themeColor="dark1"/>
          <w:sz w:val="36"/>
          <w:szCs w:val="36"/>
          <w:lang w:eastAsia="fr-FR"/>
        </w:rPr>
        <w:t>A-</w:t>
      </w:r>
      <w:r w:rsidRPr="00790AB4">
        <w:rPr>
          <w:rFonts w:ascii="Calibri" w:eastAsia="Arial" w:hAnsi="Calibri" w:cs="Calibri"/>
          <w:color w:val="000000" w:themeColor="dark1"/>
          <w:sz w:val="36"/>
          <w:szCs w:val="36"/>
          <w:lang w:eastAsia="fr-FR"/>
        </w:rPr>
        <w:t>La polypnée explique l’ensemble des troubles gazométriques</w:t>
      </w:r>
    </w:p>
    <w:p w:rsidR="00790AB4" w:rsidRPr="00790AB4" w:rsidRDefault="00790AB4" w:rsidP="00790AB4">
      <w:pPr>
        <w:spacing w:after="0" w:line="360" w:lineRule="auto"/>
        <w:contextualSpacing/>
        <w:jc w:val="both"/>
        <w:rPr>
          <w:rFonts w:ascii="Calibri" w:eastAsia="Times New Roman" w:hAnsi="Calibri" w:cs="Calibri"/>
          <w:color w:val="000000"/>
          <w:sz w:val="36"/>
          <w:szCs w:val="36"/>
          <w:lang w:eastAsia="fr-FR"/>
        </w:rPr>
      </w:pPr>
      <w:r>
        <w:rPr>
          <w:rFonts w:ascii="Calibri" w:eastAsia="Arial" w:hAnsi="Calibri" w:cs="Calibri"/>
          <w:color w:val="000000" w:themeColor="dark1"/>
          <w:sz w:val="36"/>
          <w:szCs w:val="36"/>
          <w:lang w:eastAsia="fr-FR"/>
        </w:rPr>
        <w:t xml:space="preserve">  </w:t>
      </w:r>
      <w:proofErr w:type="spellStart"/>
      <w:r>
        <w:rPr>
          <w:rFonts w:ascii="Calibri" w:eastAsia="Arial" w:hAnsi="Calibri" w:cs="Calibri"/>
          <w:color w:val="000000" w:themeColor="dark1"/>
          <w:sz w:val="36"/>
          <w:szCs w:val="36"/>
          <w:lang w:eastAsia="fr-FR"/>
        </w:rPr>
        <w:t>B-</w:t>
      </w:r>
      <w:r w:rsidRPr="00790AB4">
        <w:rPr>
          <w:rFonts w:ascii="Calibri" w:eastAsia="Arial" w:hAnsi="Calibri" w:cs="Calibri"/>
          <w:color w:val="000000" w:themeColor="dark1"/>
          <w:sz w:val="36"/>
          <w:szCs w:val="36"/>
          <w:lang w:eastAsia="fr-FR"/>
        </w:rPr>
        <w:t>On</w:t>
      </w:r>
      <w:proofErr w:type="spellEnd"/>
      <w:r w:rsidRPr="00790AB4">
        <w:rPr>
          <w:rFonts w:ascii="Calibri" w:eastAsia="Arial" w:hAnsi="Calibri" w:cs="Calibri"/>
          <w:color w:val="000000" w:themeColor="dark1"/>
          <w:sz w:val="36"/>
          <w:szCs w:val="36"/>
          <w:lang w:eastAsia="fr-FR"/>
        </w:rPr>
        <w:t xml:space="preserve"> peut retenir le diagnostic d’acidose métabolique </w:t>
      </w:r>
    </w:p>
    <w:p w:rsidR="00790AB4" w:rsidRPr="00790AB4" w:rsidRDefault="00790AB4" w:rsidP="00790AB4">
      <w:pPr>
        <w:spacing w:after="0" w:line="360" w:lineRule="auto"/>
        <w:contextualSpacing/>
        <w:jc w:val="both"/>
        <w:rPr>
          <w:rFonts w:ascii="Calibri" w:eastAsia="Times New Roman" w:hAnsi="Calibri" w:cs="Calibri"/>
          <w:color w:val="000000"/>
          <w:sz w:val="36"/>
          <w:szCs w:val="36"/>
          <w:lang w:eastAsia="fr-FR"/>
        </w:rPr>
      </w:pPr>
      <w:r>
        <w:rPr>
          <w:rFonts w:ascii="Calibri" w:eastAsia="Arial" w:hAnsi="Calibri" w:cs="Calibri"/>
          <w:color w:val="000000" w:themeColor="dark1"/>
          <w:sz w:val="36"/>
          <w:szCs w:val="36"/>
          <w:lang w:eastAsia="fr-FR"/>
        </w:rPr>
        <w:t xml:space="preserve">  C-La </w:t>
      </w:r>
      <w:proofErr w:type="spellStart"/>
      <w:r w:rsidRPr="00790AB4">
        <w:rPr>
          <w:rFonts w:ascii="Calibri" w:eastAsia="Arial" w:hAnsi="Calibri" w:cs="Calibri"/>
          <w:color w:val="000000" w:themeColor="dark1"/>
          <w:sz w:val="36"/>
          <w:szCs w:val="36"/>
          <w:lang w:eastAsia="fr-FR"/>
        </w:rPr>
        <w:t>capnie</w:t>
      </w:r>
      <w:proofErr w:type="spellEnd"/>
      <w:r w:rsidRPr="00790AB4">
        <w:rPr>
          <w:rFonts w:ascii="Calibri" w:eastAsia="Arial" w:hAnsi="Calibri" w:cs="Calibri"/>
          <w:color w:val="000000" w:themeColor="dark1"/>
          <w:sz w:val="36"/>
          <w:szCs w:val="36"/>
          <w:lang w:eastAsia="fr-FR"/>
        </w:rPr>
        <w:t xml:space="preserve"> traduit la réponse respiratoire au trouble métabolique </w:t>
      </w:r>
    </w:p>
    <w:p w:rsidR="00790AB4" w:rsidRDefault="00790AB4" w:rsidP="00790AB4">
      <w:pPr>
        <w:spacing w:after="0" w:line="360" w:lineRule="auto"/>
        <w:contextualSpacing/>
        <w:jc w:val="both"/>
        <w:rPr>
          <w:rFonts w:ascii="Calibri" w:eastAsia="Times New Roman" w:hAnsi="Calibri" w:cs="Calibri"/>
          <w:color w:val="000000"/>
          <w:sz w:val="36"/>
          <w:szCs w:val="36"/>
          <w:lang w:eastAsia="fr-FR"/>
        </w:rPr>
      </w:pPr>
      <w:r>
        <w:rPr>
          <w:rFonts w:ascii="Calibri" w:eastAsia="Arial" w:hAnsi="Calibri" w:cs="Calibri"/>
          <w:color w:val="000000" w:themeColor="dark1"/>
          <w:sz w:val="36"/>
          <w:szCs w:val="36"/>
          <w:lang w:eastAsia="fr-FR"/>
        </w:rPr>
        <w:t xml:space="preserve">  </w:t>
      </w:r>
      <w:proofErr w:type="spellStart"/>
      <w:r>
        <w:rPr>
          <w:rFonts w:ascii="Calibri" w:eastAsia="Arial" w:hAnsi="Calibri" w:cs="Calibri"/>
          <w:color w:val="000000" w:themeColor="dark1"/>
          <w:sz w:val="36"/>
          <w:szCs w:val="36"/>
          <w:lang w:eastAsia="fr-FR"/>
        </w:rPr>
        <w:t>D-</w:t>
      </w:r>
      <w:r w:rsidRPr="00790AB4">
        <w:rPr>
          <w:rFonts w:ascii="Calibri" w:eastAsia="Arial" w:hAnsi="Calibri" w:cs="Calibri"/>
          <w:color w:val="000000" w:themeColor="dark1"/>
          <w:sz w:val="36"/>
          <w:szCs w:val="36"/>
          <w:lang w:eastAsia="fr-FR"/>
        </w:rPr>
        <w:t>La</w:t>
      </w:r>
      <w:proofErr w:type="spellEnd"/>
      <w:r w:rsidRPr="00790AB4">
        <w:rPr>
          <w:rFonts w:ascii="Calibri" w:eastAsia="Arial" w:hAnsi="Calibri" w:cs="Calibri"/>
          <w:color w:val="000000" w:themeColor="dark1"/>
          <w:sz w:val="36"/>
          <w:szCs w:val="36"/>
          <w:lang w:eastAsia="fr-FR"/>
        </w:rPr>
        <w:t xml:space="preserve"> valeur des bicarbonates traduit la réponse métabolique au trouble respiratoire</w:t>
      </w:r>
      <w:r>
        <w:rPr>
          <w:rFonts w:ascii="Calibri" w:eastAsia="Times New Roman" w:hAnsi="Calibri" w:cs="Calibri"/>
          <w:color w:val="000000"/>
          <w:sz w:val="36"/>
          <w:szCs w:val="36"/>
          <w:lang w:eastAsia="fr-FR"/>
        </w:rPr>
        <w:t xml:space="preserve"> </w:t>
      </w:r>
    </w:p>
    <w:p w:rsidR="00790AB4" w:rsidRDefault="00790AB4" w:rsidP="00790AB4">
      <w:pPr>
        <w:spacing w:after="0" w:line="360" w:lineRule="auto"/>
        <w:contextualSpacing/>
        <w:jc w:val="both"/>
        <w:rPr>
          <w:rFonts w:ascii="Calibri" w:eastAsia="Arial" w:hAnsi="Calibri" w:cs="Calibri"/>
          <w:color w:val="000000" w:themeColor="dark1"/>
          <w:sz w:val="36"/>
          <w:szCs w:val="36"/>
          <w:lang w:eastAsia="fr-FR"/>
        </w:rPr>
      </w:pPr>
      <w:r>
        <w:rPr>
          <w:rFonts w:ascii="Calibri" w:eastAsia="Arial" w:hAnsi="Calibri" w:cs="Calibri"/>
          <w:color w:val="000000" w:themeColor="dark1"/>
          <w:sz w:val="36"/>
          <w:szCs w:val="36"/>
          <w:lang w:eastAsia="fr-FR"/>
        </w:rPr>
        <w:t xml:space="preserve">  E-</w:t>
      </w:r>
      <w:r w:rsidRPr="00790AB4">
        <w:rPr>
          <w:rFonts w:ascii="Calibri" w:eastAsia="Arial" w:hAnsi="Calibri" w:cs="Calibri"/>
          <w:color w:val="000000" w:themeColor="dark1"/>
          <w:sz w:val="36"/>
          <w:szCs w:val="36"/>
          <w:lang w:eastAsia="fr-FR"/>
        </w:rPr>
        <w:t>Le trouble acido-basique est mixte</w:t>
      </w:r>
    </w:p>
    <w:p w:rsidR="00B876AA" w:rsidRPr="00B876AA" w:rsidRDefault="00B876AA" w:rsidP="00B876AA">
      <w:pPr>
        <w:spacing w:before="120" w:beforeAutospacing="1" w:after="120" w:afterAutospacing="1" w:line="240" w:lineRule="auto"/>
        <w:jc w:val="both"/>
        <w:rPr>
          <w:rFonts w:eastAsia="Times New Roman" w:cstheme="minorHAnsi"/>
          <w:b/>
          <w:sz w:val="36"/>
          <w:szCs w:val="36"/>
          <w:lang w:eastAsia="fr-FR"/>
        </w:rPr>
      </w:pPr>
      <w:r w:rsidRPr="00B876AA">
        <w:rPr>
          <w:rFonts w:eastAsia="Times New Roman" w:cstheme="minorHAnsi"/>
          <w:b/>
          <w:color w:val="4472C4" w:themeColor="accent5"/>
          <w:sz w:val="36"/>
          <w:szCs w:val="36"/>
          <w:lang w:eastAsia="fr-FR"/>
        </w:rPr>
        <w:t>37-</w:t>
      </w:r>
      <w:r w:rsidRPr="00B876AA">
        <w:rPr>
          <w:rFonts w:eastAsia="Times New Roman" w:cstheme="minorHAnsi"/>
          <w:b/>
          <w:color w:val="4472C4" w:themeColor="accent5"/>
          <w:sz w:val="36"/>
          <w:szCs w:val="36"/>
          <w:lang w:eastAsia="fr-FR"/>
        </w:rPr>
        <w:t>Une acidose métabolique avec trou anionique élevé est observée en cas de </w:t>
      </w:r>
      <w:r w:rsidRPr="00B876AA">
        <w:rPr>
          <w:rFonts w:eastAsia="Times New Roman" w:cstheme="minorHAnsi"/>
          <w:b/>
          <w:sz w:val="36"/>
          <w:szCs w:val="36"/>
          <w:lang w:eastAsia="fr-FR"/>
        </w:rPr>
        <w:t>:</w:t>
      </w:r>
    </w:p>
    <w:p w:rsidR="00B876AA" w:rsidRPr="00B876AA" w:rsidRDefault="00B876AA" w:rsidP="00B876AA">
      <w:pPr>
        <w:spacing w:before="120" w:beforeAutospacing="1" w:after="120" w:afterAutospacing="1" w:line="240" w:lineRule="auto"/>
        <w:jc w:val="both"/>
        <w:rPr>
          <w:rFonts w:eastAsia="Times New Roman" w:cstheme="minorHAnsi"/>
          <w:bCs/>
          <w:sz w:val="36"/>
          <w:szCs w:val="36"/>
          <w:lang w:eastAsia="fr-FR"/>
        </w:rPr>
      </w:pPr>
      <w:r w:rsidRPr="00B876AA">
        <w:rPr>
          <w:rFonts w:eastAsia="Times New Roman" w:cstheme="minorHAnsi"/>
          <w:bCs/>
          <w:sz w:val="36"/>
          <w:szCs w:val="36"/>
          <w:lang w:eastAsia="fr-FR"/>
        </w:rPr>
        <w:t>A- Prise des laxatifs</w:t>
      </w:r>
    </w:p>
    <w:p w:rsidR="00B876AA" w:rsidRPr="00B876AA" w:rsidRDefault="00B876AA" w:rsidP="00B876AA">
      <w:pPr>
        <w:spacing w:before="120" w:beforeAutospacing="1" w:after="120" w:afterAutospacing="1" w:line="240" w:lineRule="auto"/>
        <w:jc w:val="both"/>
        <w:rPr>
          <w:rFonts w:eastAsia="Times New Roman" w:cstheme="minorHAnsi"/>
          <w:bCs/>
          <w:sz w:val="36"/>
          <w:szCs w:val="36"/>
          <w:lang w:eastAsia="fr-FR"/>
        </w:rPr>
      </w:pPr>
      <w:r w:rsidRPr="00B876AA">
        <w:rPr>
          <w:rFonts w:eastAsia="Times New Roman" w:cstheme="minorHAnsi"/>
          <w:bCs/>
          <w:sz w:val="36"/>
          <w:szCs w:val="36"/>
          <w:lang w:eastAsia="fr-FR"/>
        </w:rPr>
        <w:t>B-Acidocétose diabétique</w:t>
      </w:r>
    </w:p>
    <w:p w:rsidR="00B876AA" w:rsidRPr="00B876AA" w:rsidRDefault="00B876AA" w:rsidP="00B876AA">
      <w:pPr>
        <w:spacing w:before="120" w:beforeAutospacing="1" w:after="120" w:afterAutospacing="1" w:line="240" w:lineRule="auto"/>
        <w:jc w:val="both"/>
        <w:rPr>
          <w:rFonts w:eastAsia="Times New Roman" w:cstheme="minorHAnsi"/>
          <w:bCs/>
          <w:sz w:val="36"/>
          <w:szCs w:val="36"/>
          <w:lang w:eastAsia="fr-FR"/>
        </w:rPr>
      </w:pPr>
      <w:r w:rsidRPr="00B876AA">
        <w:rPr>
          <w:rFonts w:eastAsia="Times New Roman" w:cstheme="minorHAnsi"/>
          <w:bCs/>
          <w:sz w:val="36"/>
          <w:szCs w:val="36"/>
          <w:lang w:eastAsia="fr-FR"/>
        </w:rPr>
        <w:t>C-Acidose tubulaire distale</w:t>
      </w:r>
    </w:p>
    <w:p w:rsidR="00B876AA" w:rsidRPr="00B876AA" w:rsidRDefault="00B876AA" w:rsidP="00B876AA">
      <w:pPr>
        <w:spacing w:before="120" w:beforeAutospacing="1" w:after="120" w:afterAutospacing="1" w:line="240" w:lineRule="auto"/>
        <w:jc w:val="both"/>
        <w:rPr>
          <w:rFonts w:eastAsia="Times New Roman" w:cstheme="minorHAnsi"/>
          <w:bCs/>
          <w:sz w:val="36"/>
          <w:szCs w:val="36"/>
          <w:lang w:eastAsia="fr-FR"/>
        </w:rPr>
      </w:pPr>
      <w:r w:rsidRPr="00B876AA">
        <w:rPr>
          <w:rFonts w:eastAsia="Times New Roman" w:cstheme="minorHAnsi"/>
          <w:bCs/>
          <w:sz w:val="36"/>
          <w:szCs w:val="36"/>
          <w:lang w:eastAsia="fr-FR"/>
        </w:rPr>
        <w:t xml:space="preserve">D- </w:t>
      </w:r>
      <w:bookmarkStart w:id="0" w:name="_Hlk152793958"/>
      <w:r w:rsidRPr="00B876AA">
        <w:rPr>
          <w:rFonts w:eastAsia="Times New Roman" w:cstheme="minorHAnsi"/>
          <w:bCs/>
          <w:sz w:val="36"/>
          <w:szCs w:val="36"/>
          <w:lang w:eastAsia="fr-FR"/>
        </w:rPr>
        <w:t>Acidose lactique</w:t>
      </w:r>
    </w:p>
    <w:bookmarkEnd w:id="0"/>
    <w:p w:rsidR="00790AB4" w:rsidRDefault="00B876AA" w:rsidP="00B876AA">
      <w:pPr>
        <w:spacing w:after="0" w:line="360" w:lineRule="auto"/>
        <w:contextualSpacing/>
        <w:jc w:val="both"/>
        <w:rPr>
          <w:rFonts w:cstheme="minorHAnsi"/>
          <w:bCs/>
          <w:sz w:val="36"/>
          <w:szCs w:val="36"/>
        </w:rPr>
      </w:pPr>
      <w:r w:rsidRPr="00B876AA">
        <w:rPr>
          <w:rFonts w:cstheme="minorHAnsi"/>
          <w:bCs/>
          <w:sz w:val="36"/>
          <w:szCs w:val="36"/>
        </w:rPr>
        <w:t xml:space="preserve"> E-Diarrhées</w:t>
      </w:r>
    </w:p>
    <w:p w:rsidR="00B876AA" w:rsidRPr="00B876AA" w:rsidRDefault="00B876AA" w:rsidP="00B876AA">
      <w:pPr>
        <w:jc w:val="both"/>
        <w:rPr>
          <w:rFonts w:cstheme="minorHAnsi"/>
          <w:b/>
          <w:bCs/>
          <w:color w:val="4472C4" w:themeColor="accent5"/>
          <w:sz w:val="36"/>
          <w:szCs w:val="36"/>
        </w:rPr>
      </w:pPr>
      <w:r w:rsidRPr="00B876AA">
        <w:rPr>
          <w:rFonts w:cstheme="minorHAnsi"/>
          <w:b/>
          <w:bCs/>
          <w:color w:val="4472C4" w:themeColor="accent5"/>
          <w:sz w:val="36"/>
          <w:szCs w:val="36"/>
        </w:rPr>
        <w:t>38</w:t>
      </w:r>
      <w:r w:rsidRPr="00B876AA">
        <w:rPr>
          <w:rFonts w:cstheme="minorHAnsi"/>
          <w:b/>
          <w:bCs/>
          <w:color w:val="4472C4" w:themeColor="accent5"/>
          <w:sz w:val="36"/>
          <w:szCs w:val="36"/>
        </w:rPr>
        <w:t>-L’acidose métabolique à Trou Anionique normal est secondaire à :</w:t>
      </w:r>
    </w:p>
    <w:p w:rsidR="00B876AA" w:rsidRPr="00B876AA" w:rsidRDefault="00B876AA" w:rsidP="00B876AA">
      <w:pPr>
        <w:numPr>
          <w:ilvl w:val="0"/>
          <w:numId w:val="6"/>
        </w:numPr>
        <w:spacing w:line="360" w:lineRule="auto"/>
        <w:contextualSpacing/>
        <w:jc w:val="both"/>
        <w:rPr>
          <w:rFonts w:cstheme="minorHAnsi"/>
          <w:sz w:val="36"/>
          <w:szCs w:val="36"/>
        </w:rPr>
      </w:pPr>
      <w:r w:rsidRPr="00B876AA">
        <w:rPr>
          <w:rFonts w:cstheme="minorHAnsi"/>
          <w:sz w:val="36"/>
          <w:szCs w:val="36"/>
        </w:rPr>
        <w:t>Intoxication par l’acide acétylsalicylique</w:t>
      </w:r>
    </w:p>
    <w:p w:rsidR="00B876AA" w:rsidRPr="00B876AA" w:rsidRDefault="00B876AA" w:rsidP="00B876AA">
      <w:pPr>
        <w:numPr>
          <w:ilvl w:val="0"/>
          <w:numId w:val="6"/>
        </w:numPr>
        <w:spacing w:line="360" w:lineRule="auto"/>
        <w:contextualSpacing/>
        <w:jc w:val="both"/>
        <w:rPr>
          <w:rFonts w:cstheme="minorHAnsi"/>
          <w:sz w:val="36"/>
          <w:szCs w:val="36"/>
        </w:rPr>
      </w:pPr>
      <w:r w:rsidRPr="00B876AA">
        <w:rPr>
          <w:rFonts w:cstheme="minorHAnsi"/>
          <w:sz w:val="36"/>
          <w:szCs w:val="36"/>
        </w:rPr>
        <w:t>Diarrhée aigue</w:t>
      </w:r>
    </w:p>
    <w:p w:rsidR="00B876AA" w:rsidRPr="00B876AA" w:rsidRDefault="00B876AA" w:rsidP="00B876AA">
      <w:pPr>
        <w:numPr>
          <w:ilvl w:val="0"/>
          <w:numId w:val="6"/>
        </w:numPr>
        <w:spacing w:line="360" w:lineRule="auto"/>
        <w:contextualSpacing/>
        <w:jc w:val="both"/>
        <w:rPr>
          <w:rFonts w:cstheme="minorHAnsi"/>
          <w:sz w:val="36"/>
          <w:szCs w:val="36"/>
        </w:rPr>
      </w:pPr>
      <w:r w:rsidRPr="00B876AA">
        <w:rPr>
          <w:rFonts w:cstheme="minorHAnsi"/>
          <w:sz w:val="36"/>
          <w:szCs w:val="36"/>
        </w:rPr>
        <w:t>Intoxication par l’éthylène Glycol</w:t>
      </w:r>
    </w:p>
    <w:p w:rsidR="00B876AA" w:rsidRPr="00B876AA" w:rsidRDefault="00B876AA" w:rsidP="00B876AA">
      <w:pPr>
        <w:numPr>
          <w:ilvl w:val="0"/>
          <w:numId w:val="6"/>
        </w:numPr>
        <w:spacing w:line="360" w:lineRule="auto"/>
        <w:contextualSpacing/>
        <w:jc w:val="both"/>
        <w:rPr>
          <w:rFonts w:cstheme="minorHAnsi"/>
          <w:sz w:val="36"/>
          <w:szCs w:val="36"/>
        </w:rPr>
      </w:pPr>
      <w:proofErr w:type="spellStart"/>
      <w:r w:rsidRPr="00B876AA">
        <w:rPr>
          <w:rFonts w:cstheme="minorHAnsi"/>
          <w:sz w:val="36"/>
          <w:szCs w:val="36"/>
        </w:rPr>
        <w:t>Tubulopathie</w:t>
      </w:r>
      <w:proofErr w:type="spellEnd"/>
    </w:p>
    <w:p w:rsidR="00B876AA" w:rsidRPr="00B876AA" w:rsidRDefault="00B876AA" w:rsidP="00B876AA">
      <w:pPr>
        <w:numPr>
          <w:ilvl w:val="0"/>
          <w:numId w:val="6"/>
        </w:numPr>
        <w:spacing w:line="360" w:lineRule="auto"/>
        <w:contextualSpacing/>
        <w:jc w:val="both"/>
        <w:rPr>
          <w:rFonts w:cstheme="minorHAnsi"/>
          <w:sz w:val="36"/>
          <w:szCs w:val="36"/>
        </w:rPr>
      </w:pPr>
      <w:r w:rsidRPr="00B876AA">
        <w:rPr>
          <w:rFonts w:cstheme="minorHAnsi"/>
          <w:sz w:val="36"/>
          <w:szCs w:val="36"/>
        </w:rPr>
        <w:t>Intoxication par le Méthanol</w:t>
      </w:r>
    </w:p>
    <w:p w:rsidR="00B876AA" w:rsidRPr="00B876AA" w:rsidRDefault="00B876AA" w:rsidP="00B876AA">
      <w:pPr>
        <w:jc w:val="both"/>
        <w:rPr>
          <w:rFonts w:cstheme="minorHAnsi"/>
          <w:b/>
          <w:bCs/>
          <w:color w:val="4472C4" w:themeColor="accent5"/>
          <w:sz w:val="36"/>
          <w:szCs w:val="36"/>
        </w:rPr>
      </w:pPr>
      <w:r w:rsidRPr="00B876AA">
        <w:rPr>
          <w:rFonts w:cstheme="minorHAnsi"/>
          <w:b/>
          <w:bCs/>
          <w:color w:val="4472C4" w:themeColor="accent5"/>
          <w:sz w:val="36"/>
          <w:szCs w:val="36"/>
        </w:rPr>
        <w:t>39</w:t>
      </w:r>
      <w:r w:rsidRPr="00B876AA">
        <w:rPr>
          <w:rFonts w:cstheme="minorHAnsi"/>
          <w:b/>
          <w:bCs/>
          <w:color w:val="4472C4" w:themeColor="accent5"/>
          <w:sz w:val="36"/>
          <w:szCs w:val="36"/>
        </w:rPr>
        <w:t xml:space="preserve">-Une alcalose métabolique associée à une hypokaliémie est observée au cours de : </w:t>
      </w:r>
    </w:p>
    <w:p w:rsidR="00B876AA" w:rsidRPr="00B876AA" w:rsidRDefault="00B876AA" w:rsidP="00B876AA">
      <w:pPr>
        <w:jc w:val="both"/>
        <w:rPr>
          <w:rFonts w:cstheme="minorHAnsi"/>
          <w:sz w:val="36"/>
          <w:szCs w:val="36"/>
        </w:rPr>
      </w:pPr>
      <w:r w:rsidRPr="00B876AA">
        <w:rPr>
          <w:rFonts w:cstheme="minorHAnsi"/>
          <w:sz w:val="36"/>
          <w:szCs w:val="36"/>
        </w:rPr>
        <w:t>A-Prise de Furosémide</w:t>
      </w:r>
    </w:p>
    <w:p w:rsidR="00B876AA" w:rsidRPr="00B876AA" w:rsidRDefault="00B876AA" w:rsidP="00B876AA">
      <w:pPr>
        <w:jc w:val="both"/>
        <w:rPr>
          <w:rFonts w:cstheme="minorHAnsi"/>
          <w:sz w:val="36"/>
          <w:szCs w:val="36"/>
        </w:rPr>
      </w:pPr>
      <w:r w:rsidRPr="00B876AA">
        <w:rPr>
          <w:rFonts w:cstheme="minorHAnsi"/>
          <w:sz w:val="36"/>
          <w:szCs w:val="36"/>
        </w:rPr>
        <w:t>B-Vomissements</w:t>
      </w:r>
    </w:p>
    <w:p w:rsidR="00B876AA" w:rsidRPr="00B876AA" w:rsidRDefault="00B876AA" w:rsidP="00B876AA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36"/>
          <w:szCs w:val="36"/>
          <w:lang w:eastAsia="fr-FR"/>
        </w:rPr>
      </w:pPr>
      <w:r w:rsidRPr="00B876AA">
        <w:rPr>
          <w:rFonts w:eastAsia="Times New Roman" w:cstheme="minorHAnsi"/>
          <w:sz w:val="36"/>
          <w:szCs w:val="36"/>
          <w:lang w:eastAsia="fr-FR"/>
        </w:rPr>
        <w:t>C-Sténose des artères rénales</w:t>
      </w:r>
    </w:p>
    <w:p w:rsidR="00B876AA" w:rsidRPr="00B876AA" w:rsidRDefault="00B876AA" w:rsidP="00B876AA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36"/>
          <w:szCs w:val="36"/>
          <w:lang w:eastAsia="fr-FR"/>
        </w:rPr>
      </w:pPr>
      <w:r w:rsidRPr="00B876AA">
        <w:rPr>
          <w:rFonts w:eastAsia="Times New Roman" w:cstheme="minorHAnsi"/>
          <w:sz w:val="36"/>
          <w:szCs w:val="36"/>
          <w:lang w:eastAsia="fr-FR"/>
        </w:rPr>
        <w:t>D-Prise d’</w:t>
      </w:r>
      <w:proofErr w:type="spellStart"/>
      <w:r w:rsidRPr="00B876AA">
        <w:rPr>
          <w:rFonts w:eastAsia="Times New Roman" w:cstheme="minorHAnsi"/>
          <w:sz w:val="36"/>
          <w:szCs w:val="36"/>
          <w:lang w:eastAsia="fr-FR"/>
        </w:rPr>
        <w:t>acétazolamide</w:t>
      </w:r>
      <w:proofErr w:type="spellEnd"/>
      <w:r w:rsidRPr="00B876AA">
        <w:rPr>
          <w:rFonts w:eastAsia="Times New Roman" w:cstheme="minorHAnsi"/>
          <w:sz w:val="36"/>
          <w:szCs w:val="36"/>
          <w:lang w:eastAsia="fr-FR"/>
        </w:rPr>
        <w:t xml:space="preserve"> (</w:t>
      </w:r>
      <w:proofErr w:type="spellStart"/>
      <w:r w:rsidRPr="00B876AA">
        <w:rPr>
          <w:rFonts w:eastAsia="Times New Roman" w:cstheme="minorHAnsi"/>
          <w:sz w:val="36"/>
          <w:szCs w:val="36"/>
          <w:lang w:eastAsia="fr-FR"/>
        </w:rPr>
        <w:t>Diamox</w:t>
      </w:r>
      <w:proofErr w:type="spellEnd"/>
      <w:r w:rsidRPr="00B876AA">
        <w:rPr>
          <w:rFonts w:eastAsia="Times New Roman" w:cstheme="minorHAnsi"/>
          <w:sz w:val="36"/>
          <w:szCs w:val="36"/>
          <w:lang w:eastAsia="fr-FR"/>
        </w:rPr>
        <w:t>)</w:t>
      </w:r>
    </w:p>
    <w:p w:rsidR="00B876AA" w:rsidRDefault="00B876AA" w:rsidP="00B876AA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36"/>
          <w:szCs w:val="36"/>
          <w:lang w:eastAsia="fr-FR"/>
        </w:rPr>
      </w:pPr>
      <w:r w:rsidRPr="00B876AA">
        <w:rPr>
          <w:rFonts w:eastAsia="Times New Roman" w:cstheme="minorHAnsi"/>
          <w:sz w:val="36"/>
          <w:szCs w:val="36"/>
          <w:lang w:eastAsia="fr-FR"/>
        </w:rPr>
        <w:t>E-Diarrhées</w:t>
      </w:r>
    </w:p>
    <w:p w:rsidR="0093527E" w:rsidRPr="0093527E" w:rsidRDefault="0093527E" w:rsidP="0093527E">
      <w:pPr>
        <w:spacing w:line="360" w:lineRule="auto"/>
        <w:rPr>
          <w:rFonts w:cstheme="minorHAnsi"/>
          <w:b/>
          <w:bCs/>
          <w:color w:val="4472C4" w:themeColor="accent5"/>
          <w:sz w:val="36"/>
          <w:szCs w:val="36"/>
        </w:rPr>
      </w:pPr>
      <w:r>
        <w:rPr>
          <w:rFonts w:cstheme="minorHAnsi"/>
          <w:b/>
          <w:bCs/>
          <w:color w:val="4472C4" w:themeColor="accent5"/>
          <w:sz w:val="36"/>
          <w:szCs w:val="36"/>
        </w:rPr>
        <w:t>40</w:t>
      </w:r>
      <w:r w:rsidRPr="0093527E">
        <w:rPr>
          <w:rFonts w:cstheme="minorHAnsi"/>
          <w:b/>
          <w:bCs/>
          <w:color w:val="4472C4" w:themeColor="accent5"/>
          <w:sz w:val="36"/>
          <w:szCs w:val="36"/>
        </w:rPr>
        <w:t xml:space="preserve">-Une alcalose métabolique peut être observée au cours de la prise de : </w:t>
      </w:r>
    </w:p>
    <w:p w:rsidR="0093527E" w:rsidRPr="0093527E" w:rsidRDefault="0093527E" w:rsidP="0093527E">
      <w:pPr>
        <w:spacing w:line="360" w:lineRule="auto"/>
        <w:rPr>
          <w:rFonts w:cstheme="minorHAnsi"/>
          <w:sz w:val="36"/>
          <w:szCs w:val="36"/>
        </w:rPr>
      </w:pPr>
      <w:r w:rsidRPr="0093527E">
        <w:rPr>
          <w:rFonts w:cstheme="minorHAnsi"/>
          <w:sz w:val="36"/>
          <w:szCs w:val="36"/>
        </w:rPr>
        <w:t>A-Diurétiques thiazidiques</w:t>
      </w:r>
    </w:p>
    <w:p w:rsidR="0093527E" w:rsidRPr="0093527E" w:rsidRDefault="0093527E" w:rsidP="0093527E">
      <w:pPr>
        <w:spacing w:line="360" w:lineRule="auto"/>
        <w:rPr>
          <w:rFonts w:cstheme="minorHAnsi"/>
          <w:sz w:val="36"/>
          <w:szCs w:val="36"/>
        </w:rPr>
      </w:pPr>
      <w:r w:rsidRPr="0093527E">
        <w:rPr>
          <w:rFonts w:cstheme="minorHAnsi"/>
          <w:sz w:val="36"/>
          <w:szCs w:val="36"/>
        </w:rPr>
        <w:t xml:space="preserve">B-Diurétiques </w:t>
      </w:r>
      <w:proofErr w:type="spellStart"/>
      <w:r w:rsidRPr="0093527E">
        <w:rPr>
          <w:rFonts w:cstheme="minorHAnsi"/>
          <w:sz w:val="36"/>
          <w:szCs w:val="36"/>
        </w:rPr>
        <w:t>épargneurs</w:t>
      </w:r>
      <w:proofErr w:type="spellEnd"/>
      <w:r w:rsidRPr="0093527E">
        <w:rPr>
          <w:rFonts w:cstheme="minorHAnsi"/>
          <w:sz w:val="36"/>
          <w:szCs w:val="36"/>
        </w:rPr>
        <w:t xml:space="preserve"> de potassium</w:t>
      </w:r>
    </w:p>
    <w:p w:rsidR="0093527E" w:rsidRPr="0093527E" w:rsidRDefault="0093527E" w:rsidP="0093527E">
      <w:pPr>
        <w:spacing w:line="360" w:lineRule="auto"/>
        <w:rPr>
          <w:rFonts w:cstheme="minorHAnsi"/>
          <w:sz w:val="36"/>
          <w:szCs w:val="36"/>
        </w:rPr>
      </w:pPr>
      <w:r w:rsidRPr="0093527E">
        <w:rPr>
          <w:rFonts w:cstheme="minorHAnsi"/>
          <w:sz w:val="36"/>
          <w:szCs w:val="36"/>
        </w:rPr>
        <w:t>C-</w:t>
      </w:r>
      <w:proofErr w:type="spellStart"/>
      <w:r w:rsidRPr="0093527E">
        <w:rPr>
          <w:rFonts w:cstheme="minorHAnsi"/>
          <w:sz w:val="36"/>
          <w:szCs w:val="36"/>
        </w:rPr>
        <w:t>Acétazolamide</w:t>
      </w:r>
      <w:proofErr w:type="spellEnd"/>
    </w:p>
    <w:p w:rsidR="0093527E" w:rsidRPr="0093527E" w:rsidRDefault="0093527E" w:rsidP="0093527E">
      <w:pPr>
        <w:spacing w:line="360" w:lineRule="auto"/>
        <w:rPr>
          <w:rFonts w:cstheme="minorHAnsi"/>
          <w:sz w:val="36"/>
          <w:szCs w:val="36"/>
        </w:rPr>
      </w:pPr>
      <w:r w:rsidRPr="0093527E">
        <w:rPr>
          <w:rFonts w:cstheme="minorHAnsi"/>
          <w:sz w:val="36"/>
          <w:szCs w:val="36"/>
        </w:rPr>
        <w:t>D-Corticoïdes</w:t>
      </w:r>
    </w:p>
    <w:p w:rsidR="0093527E" w:rsidRPr="0093527E" w:rsidRDefault="0093527E" w:rsidP="0093527E">
      <w:pPr>
        <w:spacing w:line="360" w:lineRule="auto"/>
        <w:rPr>
          <w:rFonts w:cstheme="minorHAnsi"/>
          <w:sz w:val="36"/>
          <w:szCs w:val="36"/>
        </w:rPr>
      </w:pPr>
      <w:r w:rsidRPr="0093527E">
        <w:rPr>
          <w:rFonts w:cstheme="minorHAnsi"/>
          <w:sz w:val="36"/>
          <w:szCs w:val="36"/>
        </w:rPr>
        <w:t>E-Diurétiques de l’anse</w:t>
      </w:r>
    </w:p>
    <w:p w:rsidR="0093527E" w:rsidRPr="0093527E" w:rsidRDefault="0093527E" w:rsidP="0093527E">
      <w:pPr>
        <w:spacing w:line="360" w:lineRule="auto"/>
        <w:rPr>
          <w:rFonts w:cstheme="minorHAnsi"/>
          <w:b/>
          <w:bCs/>
          <w:color w:val="4472C4" w:themeColor="accent5"/>
          <w:sz w:val="36"/>
          <w:szCs w:val="36"/>
        </w:rPr>
      </w:pPr>
      <w:r>
        <w:rPr>
          <w:rFonts w:cstheme="minorHAnsi"/>
          <w:b/>
          <w:bCs/>
          <w:color w:val="4472C4" w:themeColor="accent5"/>
          <w:sz w:val="36"/>
          <w:szCs w:val="36"/>
        </w:rPr>
        <w:t>41</w:t>
      </w:r>
      <w:r w:rsidRPr="0093527E">
        <w:rPr>
          <w:rFonts w:cstheme="minorHAnsi"/>
          <w:b/>
          <w:bCs/>
          <w:color w:val="4472C4" w:themeColor="accent5"/>
          <w:sz w:val="36"/>
          <w:szCs w:val="36"/>
        </w:rPr>
        <w:t xml:space="preserve">-Devant une acidose métabolique avec un trou anionique plasmatique normal, on évoque : </w:t>
      </w:r>
    </w:p>
    <w:p w:rsidR="0093527E" w:rsidRPr="0093527E" w:rsidRDefault="0093527E" w:rsidP="0093527E">
      <w:pPr>
        <w:spacing w:line="360" w:lineRule="auto"/>
        <w:rPr>
          <w:rFonts w:cstheme="minorHAnsi"/>
          <w:sz w:val="36"/>
          <w:szCs w:val="36"/>
        </w:rPr>
      </w:pPr>
      <w:proofErr w:type="spellStart"/>
      <w:r w:rsidRPr="0093527E">
        <w:rPr>
          <w:rFonts w:cstheme="minorHAnsi"/>
          <w:sz w:val="36"/>
          <w:szCs w:val="36"/>
        </w:rPr>
        <w:t>A-Une</w:t>
      </w:r>
      <w:proofErr w:type="spellEnd"/>
      <w:r w:rsidRPr="0093527E">
        <w:rPr>
          <w:rFonts w:cstheme="minorHAnsi"/>
          <w:sz w:val="36"/>
          <w:szCs w:val="36"/>
        </w:rPr>
        <w:t xml:space="preserve"> intoxication à l’éthanol</w:t>
      </w:r>
    </w:p>
    <w:p w:rsidR="0093527E" w:rsidRPr="0093527E" w:rsidRDefault="0093527E" w:rsidP="0093527E">
      <w:pPr>
        <w:spacing w:line="360" w:lineRule="auto"/>
        <w:rPr>
          <w:rFonts w:cstheme="minorHAnsi"/>
          <w:sz w:val="36"/>
          <w:szCs w:val="36"/>
        </w:rPr>
      </w:pPr>
      <w:r w:rsidRPr="0093527E">
        <w:rPr>
          <w:rFonts w:cstheme="minorHAnsi"/>
          <w:sz w:val="36"/>
          <w:szCs w:val="36"/>
        </w:rPr>
        <w:t>B-Une insuffisance rénale</w:t>
      </w:r>
    </w:p>
    <w:p w:rsidR="0093527E" w:rsidRPr="0093527E" w:rsidRDefault="0093527E" w:rsidP="0093527E">
      <w:pPr>
        <w:spacing w:line="360" w:lineRule="auto"/>
        <w:rPr>
          <w:rFonts w:cstheme="minorHAnsi"/>
          <w:sz w:val="36"/>
          <w:szCs w:val="36"/>
        </w:rPr>
      </w:pPr>
      <w:r w:rsidRPr="0093527E">
        <w:rPr>
          <w:rFonts w:cstheme="minorHAnsi"/>
          <w:sz w:val="36"/>
          <w:szCs w:val="36"/>
        </w:rPr>
        <w:t>C-Une acidose tubulaire</w:t>
      </w:r>
    </w:p>
    <w:p w:rsidR="0093527E" w:rsidRPr="0093527E" w:rsidRDefault="0093527E" w:rsidP="0093527E">
      <w:pPr>
        <w:spacing w:line="360" w:lineRule="auto"/>
        <w:rPr>
          <w:rFonts w:cstheme="minorHAnsi"/>
          <w:sz w:val="36"/>
          <w:szCs w:val="36"/>
        </w:rPr>
      </w:pPr>
      <w:r w:rsidRPr="0093527E">
        <w:rPr>
          <w:rFonts w:cstheme="minorHAnsi"/>
          <w:sz w:val="36"/>
          <w:szCs w:val="36"/>
        </w:rPr>
        <w:t>D-Des vomissements</w:t>
      </w:r>
    </w:p>
    <w:p w:rsidR="0093527E" w:rsidRPr="0093527E" w:rsidRDefault="0093527E" w:rsidP="0093527E">
      <w:pPr>
        <w:spacing w:line="360" w:lineRule="auto"/>
        <w:rPr>
          <w:rFonts w:cstheme="minorHAnsi"/>
          <w:sz w:val="36"/>
          <w:szCs w:val="36"/>
        </w:rPr>
      </w:pPr>
      <w:r w:rsidRPr="0093527E">
        <w:rPr>
          <w:rFonts w:cstheme="minorHAnsi"/>
          <w:sz w:val="36"/>
          <w:szCs w:val="36"/>
        </w:rPr>
        <w:t xml:space="preserve">E-Une </w:t>
      </w:r>
      <w:proofErr w:type="spellStart"/>
      <w:r w:rsidRPr="0093527E">
        <w:rPr>
          <w:rFonts w:cstheme="minorHAnsi"/>
          <w:sz w:val="36"/>
          <w:szCs w:val="36"/>
        </w:rPr>
        <w:t>acido-cétose</w:t>
      </w:r>
      <w:proofErr w:type="spellEnd"/>
      <w:r w:rsidRPr="0093527E">
        <w:rPr>
          <w:rFonts w:cstheme="minorHAnsi"/>
          <w:sz w:val="36"/>
          <w:szCs w:val="36"/>
        </w:rPr>
        <w:t xml:space="preserve"> diabétique</w:t>
      </w:r>
    </w:p>
    <w:p w:rsidR="0093527E" w:rsidRPr="0093527E" w:rsidRDefault="0093527E" w:rsidP="0093527E">
      <w:pPr>
        <w:spacing w:line="360" w:lineRule="auto"/>
        <w:jc w:val="both"/>
        <w:rPr>
          <w:rFonts w:cstheme="minorHAnsi"/>
          <w:b/>
          <w:bCs/>
          <w:color w:val="4472C4" w:themeColor="accent5"/>
          <w:sz w:val="36"/>
          <w:szCs w:val="36"/>
        </w:rPr>
      </w:pPr>
      <w:r w:rsidRPr="0093527E">
        <w:rPr>
          <w:rFonts w:cstheme="minorHAnsi"/>
          <w:b/>
          <w:bCs/>
          <w:color w:val="4472C4" w:themeColor="accent5"/>
          <w:sz w:val="36"/>
          <w:szCs w:val="36"/>
        </w:rPr>
        <w:t>42</w:t>
      </w:r>
      <w:r w:rsidRPr="0093527E">
        <w:rPr>
          <w:rFonts w:cstheme="minorHAnsi"/>
          <w:b/>
          <w:bCs/>
          <w:color w:val="4472C4" w:themeColor="accent5"/>
          <w:sz w:val="36"/>
          <w:szCs w:val="36"/>
        </w:rPr>
        <w:t>-Parmi les situations suivantes, Quelles sont les causes d’acidose métabolique à Trou anionique élevé :</w:t>
      </w:r>
    </w:p>
    <w:p w:rsidR="0093527E" w:rsidRPr="0093527E" w:rsidRDefault="0093527E" w:rsidP="0093527E">
      <w:pPr>
        <w:spacing w:line="360" w:lineRule="auto"/>
        <w:contextualSpacing/>
        <w:jc w:val="both"/>
        <w:rPr>
          <w:rFonts w:cstheme="minorHAnsi"/>
          <w:sz w:val="36"/>
          <w:szCs w:val="36"/>
        </w:rPr>
      </w:pPr>
      <w:r w:rsidRPr="0093527E">
        <w:rPr>
          <w:rFonts w:cstheme="minorHAnsi"/>
          <w:sz w:val="36"/>
          <w:szCs w:val="36"/>
        </w:rPr>
        <w:t>A-La déshydratation</w:t>
      </w:r>
    </w:p>
    <w:p w:rsidR="0093527E" w:rsidRPr="0093527E" w:rsidRDefault="0093527E" w:rsidP="0093527E">
      <w:pPr>
        <w:spacing w:line="360" w:lineRule="auto"/>
        <w:contextualSpacing/>
        <w:jc w:val="both"/>
        <w:rPr>
          <w:rFonts w:cstheme="minorHAnsi"/>
          <w:sz w:val="36"/>
          <w:szCs w:val="36"/>
        </w:rPr>
      </w:pPr>
      <w:r w:rsidRPr="0093527E">
        <w:rPr>
          <w:rFonts w:cstheme="minorHAnsi"/>
          <w:sz w:val="36"/>
          <w:szCs w:val="36"/>
        </w:rPr>
        <w:t>B-Diarrhée profuse</w:t>
      </w:r>
    </w:p>
    <w:p w:rsidR="0093527E" w:rsidRPr="0093527E" w:rsidRDefault="0093527E" w:rsidP="0093527E">
      <w:pPr>
        <w:spacing w:line="360" w:lineRule="auto"/>
        <w:contextualSpacing/>
        <w:jc w:val="both"/>
        <w:rPr>
          <w:rFonts w:cstheme="minorHAnsi"/>
          <w:sz w:val="36"/>
          <w:szCs w:val="36"/>
        </w:rPr>
      </w:pPr>
      <w:r w:rsidRPr="0093527E">
        <w:rPr>
          <w:rFonts w:cstheme="minorHAnsi"/>
          <w:sz w:val="36"/>
          <w:szCs w:val="36"/>
        </w:rPr>
        <w:t>C-Acidose lactique</w:t>
      </w:r>
    </w:p>
    <w:p w:rsidR="0093527E" w:rsidRPr="0093527E" w:rsidRDefault="0093527E" w:rsidP="0093527E">
      <w:pPr>
        <w:spacing w:line="360" w:lineRule="auto"/>
        <w:contextualSpacing/>
        <w:jc w:val="both"/>
        <w:rPr>
          <w:rFonts w:cstheme="minorHAnsi"/>
          <w:sz w:val="36"/>
          <w:szCs w:val="36"/>
        </w:rPr>
      </w:pPr>
      <w:r w:rsidRPr="0093527E">
        <w:rPr>
          <w:rFonts w:cstheme="minorHAnsi"/>
          <w:sz w:val="36"/>
          <w:szCs w:val="36"/>
        </w:rPr>
        <w:t>D-Intoxication au méthanol</w:t>
      </w:r>
    </w:p>
    <w:p w:rsidR="0093527E" w:rsidRDefault="0093527E" w:rsidP="0093527E">
      <w:pPr>
        <w:spacing w:line="360" w:lineRule="auto"/>
        <w:contextualSpacing/>
        <w:jc w:val="both"/>
        <w:rPr>
          <w:rFonts w:cstheme="minorHAnsi"/>
          <w:sz w:val="36"/>
          <w:szCs w:val="36"/>
        </w:rPr>
      </w:pPr>
      <w:r w:rsidRPr="0093527E">
        <w:rPr>
          <w:rFonts w:cstheme="minorHAnsi"/>
          <w:sz w:val="36"/>
          <w:szCs w:val="36"/>
        </w:rPr>
        <w:t xml:space="preserve"> E-Vomissements</w:t>
      </w:r>
    </w:p>
    <w:p w:rsidR="00DB1AA7" w:rsidRPr="00DB1AA7" w:rsidRDefault="00DB1AA7" w:rsidP="00DB1AA7">
      <w:pPr>
        <w:rPr>
          <w:rFonts w:cstheme="minorHAnsi"/>
          <w:b/>
          <w:color w:val="4472C4" w:themeColor="accent5"/>
          <w:sz w:val="36"/>
          <w:szCs w:val="36"/>
        </w:rPr>
      </w:pPr>
      <w:r w:rsidRPr="00DB1AA7">
        <w:rPr>
          <w:rFonts w:cstheme="minorHAnsi"/>
          <w:b/>
          <w:color w:val="4472C4" w:themeColor="accent5"/>
          <w:sz w:val="36"/>
          <w:szCs w:val="36"/>
        </w:rPr>
        <w:t>43</w:t>
      </w:r>
      <w:r w:rsidRPr="00DB1AA7">
        <w:rPr>
          <w:rFonts w:cstheme="minorHAnsi"/>
          <w:b/>
          <w:color w:val="4472C4" w:themeColor="accent5"/>
          <w:sz w:val="36"/>
          <w:szCs w:val="36"/>
        </w:rPr>
        <w:t xml:space="preserve">- Les étiologies à évoquer devant une acidose métabolique à Trou anionique calculé à 12 </w:t>
      </w:r>
      <w:proofErr w:type="gramStart"/>
      <w:r w:rsidRPr="00DB1AA7">
        <w:rPr>
          <w:rFonts w:cstheme="minorHAnsi"/>
          <w:b/>
          <w:color w:val="4472C4" w:themeColor="accent5"/>
          <w:sz w:val="36"/>
          <w:szCs w:val="36"/>
        </w:rPr>
        <w:t>sont:</w:t>
      </w:r>
      <w:proofErr w:type="gramEnd"/>
    </w:p>
    <w:p w:rsidR="00DB1AA7" w:rsidRPr="00DB1AA7" w:rsidRDefault="00DB1AA7" w:rsidP="00DB1AA7">
      <w:pPr>
        <w:rPr>
          <w:rFonts w:cstheme="minorHAnsi"/>
          <w:sz w:val="36"/>
          <w:szCs w:val="36"/>
        </w:rPr>
      </w:pPr>
      <w:r w:rsidRPr="00DB1AA7">
        <w:rPr>
          <w:rFonts w:cstheme="minorHAnsi"/>
          <w:sz w:val="36"/>
          <w:szCs w:val="36"/>
        </w:rPr>
        <w:t xml:space="preserve">A- l’insuffisance rénale </w:t>
      </w:r>
    </w:p>
    <w:p w:rsidR="00DB1AA7" w:rsidRPr="00DB1AA7" w:rsidRDefault="00DB1AA7" w:rsidP="00DB1AA7">
      <w:pPr>
        <w:rPr>
          <w:rFonts w:cstheme="minorHAnsi"/>
          <w:sz w:val="36"/>
          <w:szCs w:val="36"/>
        </w:rPr>
      </w:pPr>
      <w:r w:rsidRPr="00DB1AA7">
        <w:rPr>
          <w:rFonts w:cstheme="minorHAnsi"/>
          <w:sz w:val="36"/>
          <w:szCs w:val="36"/>
        </w:rPr>
        <w:t>B- l’acidose tubulaire</w:t>
      </w:r>
    </w:p>
    <w:p w:rsidR="00DB1AA7" w:rsidRPr="00DB1AA7" w:rsidRDefault="00DB1AA7" w:rsidP="00DB1AA7">
      <w:pPr>
        <w:rPr>
          <w:rFonts w:cstheme="minorHAnsi"/>
          <w:sz w:val="36"/>
          <w:szCs w:val="36"/>
        </w:rPr>
      </w:pPr>
      <w:r w:rsidRPr="00DB1AA7">
        <w:rPr>
          <w:rFonts w:cstheme="minorHAnsi"/>
          <w:sz w:val="36"/>
          <w:szCs w:val="36"/>
        </w:rPr>
        <w:t>C- les vomissements</w:t>
      </w:r>
    </w:p>
    <w:p w:rsidR="00DB1AA7" w:rsidRPr="00DB1AA7" w:rsidRDefault="00DB1AA7" w:rsidP="00DB1AA7">
      <w:pPr>
        <w:rPr>
          <w:rFonts w:cstheme="minorHAnsi"/>
          <w:sz w:val="36"/>
          <w:szCs w:val="36"/>
        </w:rPr>
      </w:pPr>
      <w:proofErr w:type="spellStart"/>
      <w:r w:rsidRPr="00DB1AA7">
        <w:rPr>
          <w:rFonts w:cstheme="minorHAnsi"/>
          <w:sz w:val="36"/>
          <w:szCs w:val="36"/>
        </w:rPr>
        <w:t>D-les</w:t>
      </w:r>
      <w:proofErr w:type="spellEnd"/>
      <w:r w:rsidRPr="00DB1AA7">
        <w:rPr>
          <w:rFonts w:cstheme="minorHAnsi"/>
          <w:sz w:val="36"/>
          <w:szCs w:val="36"/>
        </w:rPr>
        <w:t xml:space="preserve"> diarrhées</w:t>
      </w:r>
    </w:p>
    <w:p w:rsidR="00DB1AA7" w:rsidRPr="00DB1AA7" w:rsidRDefault="00DB1AA7" w:rsidP="00DB1AA7">
      <w:pPr>
        <w:rPr>
          <w:rFonts w:cstheme="minorHAnsi"/>
          <w:sz w:val="36"/>
          <w:szCs w:val="36"/>
        </w:rPr>
      </w:pPr>
      <w:proofErr w:type="spellStart"/>
      <w:r w:rsidRPr="00DB1AA7">
        <w:rPr>
          <w:rFonts w:cstheme="minorHAnsi"/>
          <w:sz w:val="36"/>
          <w:szCs w:val="36"/>
        </w:rPr>
        <w:t>E-l’acidocétose</w:t>
      </w:r>
      <w:proofErr w:type="spellEnd"/>
      <w:r w:rsidRPr="00DB1AA7">
        <w:rPr>
          <w:rFonts w:cstheme="minorHAnsi"/>
          <w:sz w:val="36"/>
          <w:szCs w:val="36"/>
        </w:rPr>
        <w:t xml:space="preserve"> diabétique</w:t>
      </w:r>
    </w:p>
    <w:p w:rsidR="00DB1AA7" w:rsidRDefault="00DB1AA7" w:rsidP="00DB1AA7">
      <w:pPr>
        <w:rPr>
          <w:rFonts w:cstheme="minorHAnsi"/>
          <w:sz w:val="36"/>
          <w:szCs w:val="36"/>
        </w:rPr>
      </w:pPr>
    </w:p>
    <w:p w:rsidR="00DB1AA7" w:rsidRDefault="00DB1AA7" w:rsidP="00DB1AA7">
      <w:pPr>
        <w:rPr>
          <w:rFonts w:cstheme="minorHAnsi"/>
          <w:sz w:val="36"/>
          <w:szCs w:val="36"/>
        </w:rPr>
      </w:pPr>
    </w:p>
    <w:p w:rsidR="00DB1AA7" w:rsidRDefault="00DB1AA7" w:rsidP="00DB1AA7">
      <w:pPr>
        <w:rPr>
          <w:rFonts w:cstheme="minorHAnsi"/>
          <w:sz w:val="36"/>
          <w:szCs w:val="36"/>
        </w:rPr>
      </w:pPr>
    </w:p>
    <w:p w:rsidR="00DB1AA7" w:rsidRPr="00DB1AA7" w:rsidRDefault="00DB1AA7" w:rsidP="00DB1AA7">
      <w:pPr>
        <w:rPr>
          <w:rFonts w:cstheme="minorHAnsi"/>
          <w:sz w:val="36"/>
          <w:szCs w:val="36"/>
        </w:rPr>
      </w:pPr>
    </w:p>
    <w:p w:rsidR="00DB1AA7" w:rsidRPr="00DB1AA7" w:rsidRDefault="00DB1AA7" w:rsidP="00DB1AA7">
      <w:pPr>
        <w:rPr>
          <w:rFonts w:cstheme="minorHAnsi"/>
          <w:b/>
          <w:bCs/>
          <w:color w:val="4472C4" w:themeColor="accent5"/>
          <w:sz w:val="36"/>
          <w:szCs w:val="36"/>
        </w:rPr>
      </w:pPr>
      <w:bookmarkStart w:id="1" w:name="_GoBack"/>
      <w:r w:rsidRPr="00DB1AA7">
        <w:rPr>
          <w:rFonts w:cstheme="minorHAnsi"/>
          <w:b/>
          <w:bCs/>
          <w:color w:val="4472C4" w:themeColor="accent5"/>
          <w:sz w:val="36"/>
          <w:szCs w:val="36"/>
        </w:rPr>
        <w:t>44</w:t>
      </w:r>
      <w:r w:rsidRPr="00DB1AA7">
        <w:rPr>
          <w:rFonts w:cstheme="minorHAnsi"/>
          <w:b/>
          <w:bCs/>
          <w:color w:val="4472C4" w:themeColor="accent5"/>
          <w:sz w:val="36"/>
          <w:szCs w:val="36"/>
        </w:rPr>
        <w:t xml:space="preserve">-Parmi les conséquences cliniques et biologiques d’une alcalose métabolique, on trouve :  </w:t>
      </w:r>
    </w:p>
    <w:bookmarkEnd w:id="1"/>
    <w:p w:rsidR="00DB1AA7" w:rsidRPr="00DB1AA7" w:rsidRDefault="00DB1AA7" w:rsidP="00DB1AA7">
      <w:pPr>
        <w:rPr>
          <w:rFonts w:cstheme="minorHAnsi"/>
          <w:sz w:val="36"/>
          <w:szCs w:val="36"/>
        </w:rPr>
      </w:pPr>
      <w:proofErr w:type="spellStart"/>
      <w:r w:rsidRPr="00DB1AA7">
        <w:rPr>
          <w:rFonts w:cstheme="minorHAnsi"/>
          <w:sz w:val="36"/>
          <w:szCs w:val="36"/>
        </w:rPr>
        <w:t>A-les</w:t>
      </w:r>
      <w:proofErr w:type="spellEnd"/>
      <w:r w:rsidRPr="00DB1AA7">
        <w:rPr>
          <w:rFonts w:cstheme="minorHAnsi"/>
          <w:sz w:val="36"/>
          <w:szCs w:val="36"/>
        </w:rPr>
        <w:t xml:space="preserve"> troubles neurologiques</w:t>
      </w:r>
    </w:p>
    <w:p w:rsidR="00DB1AA7" w:rsidRPr="00DB1AA7" w:rsidRDefault="00DB1AA7" w:rsidP="00DB1AA7">
      <w:pPr>
        <w:rPr>
          <w:rFonts w:cstheme="minorHAnsi"/>
          <w:sz w:val="36"/>
          <w:szCs w:val="36"/>
        </w:rPr>
      </w:pPr>
      <w:proofErr w:type="spellStart"/>
      <w:r w:rsidRPr="00DB1AA7">
        <w:rPr>
          <w:rFonts w:cstheme="minorHAnsi"/>
          <w:sz w:val="36"/>
          <w:szCs w:val="36"/>
        </w:rPr>
        <w:t>B-la</w:t>
      </w:r>
      <w:proofErr w:type="spellEnd"/>
      <w:r w:rsidRPr="00DB1AA7">
        <w:rPr>
          <w:rFonts w:cstheme="minorHAnsi"/>
          <w:sz w:val="36"/>
          <w:szCs w:val="36"/>
        </w:rPr>
        <w:t xml:space="preserve"> bradypnée</w:t>
      </w:r>
    </w:p>
    <w:p w:rsidR="00DB1AA7" w:rsidRPr="00DB1AA7" w:rsidRDefault="00DB1AA7" w:rsidP="00DB1AA7">
      <w:pPr>
        <w:rPr>
          <w:rFonts w:cstheme="minorHAnsi"/>
          <w:sz w:val="36"/>
          <w:szCs w:val="36"/>
        </w:rPr>
      </w:pPr>
      <w:proofErr w:type="spellStart"/>
      <w:r w:rsidRPr="00DB1AA7">
        <w:rPr>
          <w:rFonts w:cstheme="minorHAnsi"/>
          <w:sz w:val="36"/>
          <w:szCs w:val="36"/>
        </w:rPr>
        <w:t>C-une</w:t>
      </w:r>
      <w:proofErr w:type="spellEnd"/>
      <w:r w:rsidRPr="00DB1AA7">
        <w:rPr>
          <w:rFonts w:cstheme="minorHAnsi"/>
          <w:sz w:val="36"/>
          <w:szCs w:val="36"/>
        </w:rPr>
        <w:t xml:space="preserve"> hyperkaliémie</w:t>
      </w:r>
    </w:p>
    <w:p w:rsidR="00DB1AA7" w:rsidRPr="00DB1AA7" w:rsidRDefault="00DB1AA7" w:rsidP="00DB1AA7">
      <w:pPr>
        <w:rPr>
          <w:rFonts w:cstheme="minorHAnsi"/>
          <w:sz w:val="36"/>
          <w:szCs w:val="36"/>
        </w:rPr>
      </w:pPr>
      <w:proofErr w:type="spellStart"/>
      <w:r w:rsidRPr="00DB1AA7">
        <w:rPr>
          <w:rFonts w:cstheme="minorHAnsi"/>
          <w:sz w:val="36"/>
          <w:szCs w:val="36"/>
        </w:rPr>
        <w:t>D-une</w:t>
      </w:r>
      <w:proofErr w:type="spellEnd"/>
      <w:r w:rsidRPr="00DB1AA7">
        <w:rPr>
          <w:rFonts w:cstheme="minorHAnsi"/>
          <w:sz w:val="36"/>
          <w:szCs w:val="36"/>
        </w:rPr>
        <w:t xml:space="preserve"> hypophosphatémie</w:t>
      </w:r>
    </w:p>
    <w:p w:rsidR="00DB1AA7" w:rsidRPr="0093527E" w:rsidRDefault="00DB1AA7" w:rsidP="00DB1AA7">
      <w:pPr>
        <w:spacing w:line="360" w:lineRule="auto"/>
        <w:contextualSpacing/>
        <w:jc w:val="both"/>
        <w:rPr>
          <w:rFonts w:cstheme="minorHAnsi"/>
          <w:sz w:val="36"/>
          <w:szCs w:val="36"/>
        </w:rPr>
      </w:pPr>
      <w:r w:rsidRPr="00DB1AA7">
        <w:rPr>
          <w:rFonts w:cstheme="minorHAnsi"/>
          <w:sz w:val="36"/>
          <w:szCs w:val="36"/>
        </w:rPr>
        <w:t>E-une hypercalcémie</w:t>
      </w:r>
    </w:p>
    <w:p w:rsidR="0093527E" w:rsidRPr="00B876AA" w:rsidRDefault="0093527E" w:rsidP="00B876AA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36"/>
          <w:szCs w:val="36"/>
          <w:lang w:eastAsia="fr-FR"/>
        </w:rPr>
      </w:pPr>
    </w:p>
    <w:p w:rsidR="00790AB4" w:rsidRPr="00790AB4" w:rsidRDefault="00790AB4" w:rsidP="00B876AA">
      <w:pPr>
        <w:spacing w:after="0" w:line="360" w:lineRule="auto"/>
        <w:contextualSpacing/>
        <w:jc w:val="both"/>
        <w:rPr>
          <w:rFonts w:eastAsia="Times New Roman" w:cstheme="minorHAnsi"/>
          <w:color w:val="000000"/>
          <w:sz w:val="36"/>
          <w:szCs w:val="36"/>
          <w:lang w:eastAsia="fr-FR"/>
        </w:rPr>
      </w:pPr>
    </w:p>
    <w:p w:rsidR="00790AB4" w:rsidRPr="00790AB4" w:rsidRDefault="00790AB4" w:rsidP="00DF1670">
      <w:pPr>
        <w:spacing w:after="0" w:line="360" w:lineRule="auto"/>
        <w:contextualSpacing/>
        <w:rPr>
          <w:rFonts w:ascii="Calibri" w:eastAsia="Arial" w:hAnsi="Calibri" w:cs="Calibri"/>
          <w:color w:val="000000" w:themeColor="dark1"/>
          <w:sz w:val="36"/>
          <w:szCs w:val="36"/>
          <w:lang w:eastAsia="fr-FR"/>
        </w:rPr>
      </w:pPr>
    </w:p>
    <w:p w:rsidR="00DF1670" w:rsidRPr="00DF1670" w:rsidRDefault="00DF1670" w:rsidP="00DF1670">
      <w:pPr>
        <w:spacing w:after="0" w:line="360" w:lineRule="auto"/>
        <w:contextualSpacing/>
        <w:rPr>
          <w:rFonts w:ascii="Calibri" w:eastAsia="Times New Roman" w:hAnsi="Calibri" w:cs="Calibri"/>
          <w:color w:val="000000"/>
          <w:sz w:val="36"/>
          <w:szCs w:val="36"/>
          <w:lang w:eastAsia="fr-FR"/>
        </w:rPr>
      </w:pPr>
    </w:p>
    <w:p w:rsidR="00DF1670" w:rsidRPr="00DF1670" w:rsidRDefault="00DF1670" w:rsidP="00DF1670">
      <w:pPr>
        <w:spacing w:after="0" w:line="360" w:lineRule="auto"/>
        <w:contextualSpacing/>
        <w:rPr>
          <w:rFonts w:ascii="Calibri" w:eastAsia="Times New Roman" w:hAnsi="Calibri" w:cs="Calibri"/>
          <w:color w:val="000000"/>
          <w:sz w:val="36"/>
          <w:szCs w:val="36"/>
          <w:lang w:eastAsia="fr-FR"/>
        </w:rPr>
      </w:pPr>
    </w:p>
    <w:p w:rsidR="00DF1670" w:rsidRPr="00DF1670" w:rsidRDefault="00DF1670" w:rsidP="00DF1670">
      <w:pPr>
        <w:spacing w:after="0" w:line="360" w:lineRule="auto"/>
        <w:contextualSpacing/>
        <w:rPr>
          <w:rFonts w:eastAsia="Times New Roman" w:cstheme="minorHAnsi"/>
          <w:sz w:val="36"/>
          <w:szCs w:val="36"/>
          <w:lang w:eastAsia="fr-FR"/>
        </w:rPr>
      </w:pPr>
    </w:p>
    <w:p w:rsidR="00F85625" w:rsidRPr="00DF1670" w:rsidRDefault="00F85625" w:rsidP="00765BC7">
      <w:pPr>
        <w:autoSpaceDE w:val="0"/>
        <w:autoSpaceDN w:val="0"/>
        <w:adjustRightInd w:val="0"/>
        <w:spacing w:after="0" w:line="240" w:lineRule="auto"/>
        <w:rPr>
          <w:rFonts w:cstheme="minorHAnsi"/>
          <w:sz w:val="36"/>
          <w:szCs w:val="36"/>
        </w:rPr>
      </w:pPr>
    </w:p>
    <w:sectPr w:rsidR="00F85625" w:rsidRPr="00DF16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651F1B"/>
    <w:multiLevelType w:val="hybridMultilevel"/>
    <w:tmpl w:val="112655E4"/>
    <w:lvl w:ilvl="0" w:tplc="9A22876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C8C6CA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6B4ACF4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C062EADC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847058B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970FBFE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EEEA4E3E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26585AC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ECA14EE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67293F"/>
    <w:multiLevelType w:val="hybridMultilevel"/>
    <w:tmpl w:val="1358547C"/>
    <w:lvl w:ilvl="0" w:tplc="90685FF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410765FC"/>
    <w:multiLevelType w:val="hybridMultilevel"/>
    <w:tmpl w:val="77488092"/>
    <w:lvl w:ilvl="0" w:tplc="38687D8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A77C75"/>
    <w:multiLevelType w:val="hybridMultilevel"/>
    <w:tmpl w:val="B25E3C32"/>
    <w:lvl w:ilvl="0" w:tplc="9BB2778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B1412D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61A5B0E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B3F07A32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542EDA9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2AE89C2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41747F98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900A567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E46E6EA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5E5125"/>
    <w:multiLevelType w:val="hybridMultilevel"/>
    <w:tmpl w:val="A2BEE3B8"/>
    <w:lvl w:ilvl="0" w:tplc="A634C59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300477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2E4C4B4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DFFC680E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6A86F38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5AC585E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6A42C5F4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974E15A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23E0504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7307B4"/>
    <w:multiLevelType w:val="hybridMultilevel"/>
    <w:tmpl w:val="5106AF54"/>
    <w:lvl w:ilvl="0" w:tplc="BF2E035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52EE44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386C36E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DD9C5EE4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B9522C8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36AA1B0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642A369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56823F0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65C951E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4B7"/>
    <w:rsid w:val="00062FA1"/>
    <w:rsid w:val="000A1667"/>
    <w:rsid w:val="0010137E"/>
    <w:rsid w:val="0014768E"/>
    <w:rsid w:val="002631E5"/>
    <w:rsid w:val="002C1274"/>
    <w:rsid w:val="002C5A09"/>
    <w:rsid w:val="00331D57"/>
    <w:rsid w:val="00336EFF"/>
    <w:rsid w:val="003860CB"/>
    <w:rsid w:val="003A66F0"/>
    <w:rsid w:val="003B3F7E"/>
    <w:rsid w:val="003C314F"/>
    <w:rsid w:val="003E6537"/>
    <w:rsid w:val="004705BA"/>
    <w:rsid w:val="00487601"/>
    <w:rsid w:val="004D4E33"/>
    <w:rsid w:val="004D7D4C"/>
    <w:rsid w:val="005504F7"/>
    <w:rsid w:val="00566A66"/>
    <w:rsid w:val="005751DC"/>
    <w:rsid w:val="005B75F4"/>
    <w:rsid w:val="005F0EFE"/>
    <w:rsid w:val="00667C78"/>
    <w:rsid w:val="00765BC7"/>
    <w:rsid w:val="00790AB4"/>
    <w:rsid w:val="007B565A"/>
    <w:rsid w:val="007C658D"/>
    <w:rsid w:val="007E74B7"/>
    <w:rsid w:val="00827B6E"/>
    <w:rsid w:val="008B0FBC"/>
    <w:rsid w:val="00910E9D"/>
    <w:rsid w:val="0093527E"/>
    <w:rsid w:val="00947439"/>
    <w:rsid w:val="009A0AED"/>
    <w:rsid w:val="009F4F8F"/>
    <w:rsid w:val="00A50057"/>
    <w:rsid w:val="00A76D12"/>
    <w:rsid w:val="00AC35B3"/>
    <w:rsid w:val="00B876AA"/>
    <w:rsid w:val="00BE5E86"/>
    <w:rsid w:val="00C2567A"/>
    <w:rsid w:val="00CD7DDD"/>
    <w:rsid w:val="00D939A3"/>
    <w:rsid w:val="00DB02B5"/>
    <w:rsid w:val="00DB1AA7"/>
    <w:rsid w:val="00DF1670"/>
    <w:rsid w:val="00E2549C"/>
    <w:rsid w:val="00EB4DB6"/>
    <w:rsid w:val="00EE2BC4"/>
    <w:rsid w:val="00F85625"/>
    <w:rsid w:val="00F86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FE10EF"/>
  <w15:chartTrackingRefBased/>
  <w15:docId w15:val="{F2DF2027-3036-405A-B3CE-F943229B9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36EF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860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Default">
    <w:name w:val="Default"/>
    <w:rsid w:val="00F8562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32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9712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6874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7692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8141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1476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40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2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7775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9724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6387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25299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255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74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9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6937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893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0562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0687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0086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68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077259">
          <w:marLeft w:val="720"/>
          <w:marRight w:val="0"/>
          <w:marTop w:val="1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437478">
          <w:marLeft w:val="720"/>
          <w:marRight w:val="0"/>
          <w:marTop w:val="1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39876">
          <w:marLeft w:val="720"/>
          <w:marRight w:val="0"/>
          <w:marTop w:val="1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827">
          <w:marLeft w:val="720"/>
          <w:marRight w:val="0"/>
          <w:marTop w:val="1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80926">
          <w:marLeft w:val="720"/>
          <w:marRight w:val="0"/>
          <w:marTop w:val="1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9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3041</TotalTime>
  <Pages>16</Pages>
  <Words>1788</Words>
  <Characters>10394</Characters>
  <Application>Microsoft Office Word</Application>
  <DocSecurity>0</DocSecurity>
  <Lines>371</Lines>
  <Paragraphs>312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Meriem Ben Salem</dc:creator>
  <cp:keywords/>
  <dc:description/>
  <cp:lastModifiedBy>Meriem Ben Salem</cp:lastModifiedBy>
  <cp:revision>47</cp:revision>
  <dcterms:created xsi:type="dcterms:W3CDTF">2025-07-03T10:40:00Z</dcterms:created>
  <dcterms:modified xsi:type="dcterms:W3CDTF">2025-07-08T09:48:00Z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a1a5acdf-ad1d-4340-9f48-f216ba5bda43</vt:lpwstr>
  </property>
</Properties>
</file>