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84AB4F" w14:textId="21F06383" w:rsidR="000C29BC" w:rsidRPr="000C29BC" w:rsidRDefault="000C29BC" w:rsidP="000C29B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C29BC">
        <w:rPr>
          <w:rFonts w:ascii="Times New Roman" w:hAnsi="Times New Roman" w:cs="Times New Roman"/>
          <w:sz w:val="28"/>
          <w:szCs w:val="28"/>
        </w:rPr>
        <w:t>QE Résidanat</w:t>
      </w:r>
    </w:p>
    <w:p w14:paraId="4271299C" w14:textId="3A34C3F5" w:rsidR="000C29BC" w:rsidRPr="00B56A50" w:rsidRDefault="005C3F83" w:rsidP="001A58F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B56A50">
        <w:rPr>
          <w:rFonts w:ascii="Times New Roman" w:hAnsi="Times New Roman" w:cs="Times New Roman"/>
          <w:sz w:val="24"/>
          <w:szCs w:val="24"/>
        </w:rPr>
        <w:t xml:space="preserve">polyarthrite rhumatoïde est une maladie </w:t>
      </w:r>
      <w:proofErr w:type="spellStart"/>
      <w:r w:rsidRPr="00B56A50">
        <w:rPr>
          <w:rFonts w:ascii="Times New Roman" w:hAnsi="Times New Roman" w:cs="Times New Roman"/>
          <w:sz w:val="24"/>
          <w:szCs w:val="24"/>
        </w:rPr>
        <w:t>polyfactorielle</w:t>
      </w:r>
      <w:proofErr w:type="spellEnd"/>
      <w:r w:rsidRPr="00B56A50">
        <w:rPr>
          <w:rFonts w:ascii="Times New Roman" w:hAnsi="Times New Roman" w:cs="Times New Roman"/>
          <w:sz w:val="24"/>
          <w:szCs w:val="24"/>
        </w:rPr>
        <w:t>.  Quels sont les facteurs impliqués dans sa pathogénie ?</w:t>
      </w:r>
    </w:p>
    <w:p w14:paraId="2DEDE3CD" w14:textId="1A48F5D5" w:rsidR="003F1646" w:rsidRPr="00B56A50" w:rsidRDefault="003F1646" w:rsidP="003F1646">
      <w:pPr>
        <w:pStyle w:val="Paragraphedeliste"/>
        <w:numPr>
          <w:ilvl w:val="0"/>
          <w:numId w:val="4"/>
        </w:numPr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B56A50">
        <w:rPr>
          <w:rFonts w:ascii="Times New Roman" w:eastAsia="TimesNewRomanPSMT" w:hAnsi="Times New Roman" w:cs="Times New Roman"/>
          <w:kern w:val="0"/>
          <w:sz w:val="24"/>
          <w:szCs w:val="24"/>
        </w:rPr>
        <w:t>tabagisme</w:t>
      </w:r>
    </w:p>
    <w:p w14:paraId="22C3146A" w14:textId="77777777" w:rsidR="003F1646" w:rsidRPr="00B56A50" w:rsidRDefault="003F1646" w:rsidP="003F16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6A50">
        <w:rPr>
          <w:rFonts w:ascii="Times New Roman" w:eastAsia="TimesNewRomanPSMT" w:hAnsi="Times New Roman" w:cs="Times New Roman"/>
          <w:kern w:val="0"/>
          <w:sz w:val="24"/>
          <w:szCs w:val="24"/>
        </w:rPr>
        <w:t>microbiote</w:t>
      </w:r>
      <w:proofErr w:type="spellEnd"/>
      <w:r w:rsidRPr="00B56A5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buccal</w:t>
      </w:r>
    </w:p>
    <w:p w14:paraId="34EC9834" w14:textId="5E6EF4E4" w:rsidR="003F1646" w:rsidRPr="00B56A50" w:rsidRDefault="003F1646" w:rsidP="003F16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A50">
        <w:rPr>
          <w:rFonts w:ascii="Times New Roman" w:eastAsia="TimesNewRomanPSMT" w:hAnsi="Times New Roman" w:cs="Times New Roman"/>
          <w:kern w:val="0"/>
          <w:sz w:val="24"/>
          <w:szCs w:val="24"/>
        </w:rPr>
        <w:t>Angines à répétitions</w:t>
      </w:r>
    </w:p>
    <w:p w14:paraId="0BEFF9EC" w14:textId="0690D5D4" w:rsidR="00B56A50" w:rsidRPr="00B56A50" w:rsidRDefault="00B56A50" w:rsidP="00B56A5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A50">
        <w:rPr>
          <w:rFonts w:ascii="Times New Roman" w:eastAsia="TimesNewRomanPSMT" w:hAnsi="Times New Roman" w:cs="Times New Roman"/>
          <w:kern w:val="0"/>
          <w:sz w:val="24"/>
          <w:szCs w:val="24"/>
        </w:rPr>
        <w:t>facteurs génétiques tels que l’ HLA-DRB1 et STAT4</w:t>
      </w:r>
    </w:p>
    <w:p w14:paraId="6E63BDD7" w14:textId="67A23E02" w:rsidR="003F1646" w:rsidRDefault="00B56A50" w:rsidP="003F16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A50">
        <w:rPr>
          <w:rFonts w:ascii="Times New Roman" w:hAnsi="Times New Roman" w:cs="Times New Roman"/>
          <w:sz w:val="24"/>
          <w:szCs w:val="24"/>
        </w:rPr>
        <w:t>Infections génitales</w:t>
      </w:r>
    </w:p>
    <w:p w14:paraId="4DC21087" w14:textId="16D5DF5E" w:rsidR="00B56A50" w:rsidRDefault="00B56A50" w:rsidP="00B56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Réponses justes : A-B-D</w:t>
      </w:r>
    </w:p>
    <w:p w14:paraId="4C66961E" w14:textId="78EADD9A" w:rsidR="0014752D" w:rsidRPr="00041D40" w:rsidRDefault="00AC1075" w:rsidP="003F28E2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Quels sont les mécanismes</w:t>
      </w:r>
      <w:r w:rsidR="003C5C81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physiopathologiques</w:t>
      </w:r>
      <w:r w:rsidR="0083269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impliqué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s dans la synovite et la destruction articulaire</w:t>
      </w:r>
      <w:r w:rsidR="003C5C81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au cours de la Polyarthrite 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rhumatoïde ?</w:t>
      </w:r>
    </w:p>
    <w:p w14:paraId="0C5F57C4" w14:textId="2588EC99" w:rsidR="00CA4AB0" w:rsidRPr="00041D40" w:rsidRDefault="003C5C81" w:rsidP="00041D40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Une 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réaction</w:t>
      </w:r>
      <w:r w:rsidR="00CA4AB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inflammatoire 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générant </w:t>
      </w:r>
      <w:r w:rsidR="00CA4AB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des 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anticorps antinucléaires</w:t>
      </w:r>
      <w:r w:rsidR="00CA4AB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, via l'activation de </w:t>
      </w:r>
      <w:proofErr w:type="spellStart"/>
      <w:r w:rsidR="00CA4AB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peptidylargininedeiminases</w:t>
      </w:r>
      <w:proofErr w:type="spellEnd"/>
    </w:p>
    <w:p w14:paraId="2B036E18" w14:textId="691E9B02" w:rsidR="003C5C81" w:rsidRPr="00041D40" w:rsidRDefault="003C5C81" w:rsidP="00041D40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Un 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excès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 production de cytokines pro-inflammatoires, tels l'IL-1 et l'IL-6 et l’IL10</w:t>
      </w:r>
    </w:p>
    <w:p w14:paraId="2829D74F" w14:textId="55678E72" w:rsidR="003C5C81" w:rsidRPr="00041D40" w:rsidRDefault="003C5C81" w:rsidP="00041D40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Présence de cytokines favorisant l'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angiogenèse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et la 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prolifération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cellulaire</w:t>
      </w:r>
      <w:proofErr w:type="gramStart"/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 :TGF</w:t>
      </w:r>
      <w:proofErr w:type="gramEnd"/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β, </w:t>
      </w:r>
      <w:proofErr w:type="spellStart"/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VEGFet</w:t>
      </w:r>
      <w:proofErr w:type="spellEnd"/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FGF-1 et 2</w:t>
      </w:r>
    </w:p>
    <w:p w14:paraId="537E2340" w14:textId="5701FF89" w:rsidR="00AC1075" w:rsidRPr="00041D40" w:rsidRDefault="003C5C81" w:rsidP="00041D40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Une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production de PGE2 et de </w:t>
      </w:r>
      <w:proofErr w:type="spellStart"/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métalloprotéinases</w:t>
      </w:r>
      <w:proofErr w:type="spellEnd"/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matricielles 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par les </w:t>
      </w:r>
      <w:proofErr w:type="spellStart"/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synoviocytes</w:t>
      </w:r>
      <w:proofErr w:type="spellEnd"/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 type fibroblastique 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à l’origine d’une </w:t>
      </w:r>
      <w:proofErr w:type="spellStart"/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chondrolyse</w:t>
      </w:r>
      <w:proofErr w:type="spellEnd"/>
    </w:p>
    <w:p w14:paraId="77E11CF8" w14:textId="2F52E279" w:rsidR="00AC1075" w:rsidRDefault="003C5C81" w:rsidP="00041D40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Activation des 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ost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é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o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b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lastes</w:t>
      </w:r>
      <w:r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à l’origine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des </w:t>
      </w:r>
      <w:r w:rsidR="00041D40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>érosions</w:t>
      </w:r>
      <w:r w:rsidR="00AC1075" w:rsidRPr="00041D40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osseuses </w:t>
      </w:r>
    </w:p>
    <w:p w14:paraId="2877F666" w14:textId="5F2953D1" w:rsidR="00A55A25" w:rsidRDefault="00A946C9" w:rsidP="00A55A2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 : C-D</w:t>
      </w:r>
    </w:p>
    <w:p w14:paraId="326849B7" w14:textId="53E04CBD" w:rsidR="00E55F91" w:rsidRPr="006D020B" w:rsidRDefault="00AD604B" w:rsidP="006D020B">
      <w:pPr>
        <w:autoSpaceDE w:val="0"/>
        <w:autoSpaceDN w:val="0"/>
        <w:adjustRightInd w:val="0"/>
        <w:spacing w:after="0" w:line="240" w:lineRule="auto"/>
        <w:rPr>
          <w:rFonts w:eastAsia="TimesNewRomanPSMT" w:cs="TimesNewRomanPSMT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18B8FDB2" w14:textId="77777777" w:rsidR="00721FCE" w:rsidRDefault="00721FCE" w:rsidP="00E55F91">
      <w:pPr>
        <w:autoSpaceDE w:val="0"/>
        <w:autoSpaceDN w:val="0"/>
        <w:adjustRightInd w:val="0"/>
        <w:spacing w:after="0" w:line="240" w:lineRule="auto"/>
        <w:rPr>
          <w:rFonts w:eastAsia="TimesNewRomanPSMT" w:cs="TimesNewRomanPSMT"/>
          <w:kern w:val="0"/>
          <w:sz w:val="24"/>
          <w:szCs w:val="24"/>
        </w:rPr>
      </w:pPr>
    </w:p>
    <w:p w14:paraId="47E7DA1E" w14:textId="0C74E063" w:rsidR="00E55F91" w:rsidRPr="00757991" w:rsidRDefault="00464366" w:rsidP="001B0DAA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Quels sont les formes cliniques possibles de la polyarthrite rhumatoïde débutante ?</w:t>
      </w:r>
    </w:p>
    <w:p w14:paraId="6570BCDA" w14:textId="51E763C9" w:rsidR="00464366" w:rsidRPr="000D27DF" w:rsidRDefault="00464366" w:rsidP="000D27D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Des </w:t>
      </w:r>
      <w:r w:rsidR="00296DA0">
        <w:rPr>
          <w:rFonts w:ascii="Times New Roman" w:eastAsia="TimesNewRomanPSMT" w:hAnsi="Times New Roman" w:cs="Times New Roman"/>
          <w:kern w:val="0"/>
          <w:sz w:val="24"/>
          <w:szCs w:val="24"/>
        </w:rPr>
        <w:t>dors</w:t>
      </w:r>
      <w:r w:rsidRPr="000D27DF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algies inflammatoires </w:t>
      </w:r>
    </w:p>
    <w:p w14:paraId="5E7AB7A3" w14:textId="5A8CBF72" w:rsidR="00464366" w:rsidRPr="00757991" w:rsidRDefault="00464366" w:rsidP="00464366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Une polyarthrite aigue fébrile, avec une altération de l'état général</w:t>
      </w:r>
    </w:p>
    <w:p w14:paraId="3B836FF8" w14:textId="3F4D7D8A" w:rsidR="00464366" w:rsidRPr="00757991" w:rsidRDefault="00464366" w:rsidP="00464366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Une atteinte </w:t>
      </w:r>
      <w:proofErr w:type="spellStart"/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rhizomélique</w:t>
      </w:r>
      <w:proofErr w:type="spellEnd"/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particulièrement chez le sujet âgé</w:t>
      </w:r>
    </w:p>
    <w:p w14:paraId="7B817FA2" w14:textId="69D7333D" w:rsidR="00464366" w:rsidRPr="00757991" w:rsidRDefault="00464366" w:rsidP="00464366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Une forme palindromique</w:t>
      </w:r>
    </w:p>
    <w:p w14:paraId="1A6281F7" w14:textId="455C138B" w:rsidR="00464366" w:rsidRPr="00757991" w:rsidRDefault="00464366" w:rsidP="00464366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Une </w:t>
      </w:r>
      <w:proofErr w:type="spellStart"/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dactylite</w:t>
      </w:r>
      <w:proofErr w:type="spellEnd"/>
    </w:p>
    <w:p w14:paraId="32B0F9E7" w14:textId="110400DB" w:rsidR="00464366" w:rsidRPr="00757991" w:rsidRDefault="00464366" w:rsidP="00464366">
      <w:pPr>
        <w:pStyle w:val="Paragraphedeliste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Réponse</w:t>
      </w:r>
      <w:r w:rsidR="002015C0">
        <w:rPr>
          <w:rFonts w:ascii="Times New Roman" w:eastAsia="TimesNewRomanPSMT" w:hAnsi="Times New Roman" w:cs="Times New Roman"/>
          <w:kern w:val="0"/>
          <w:sz w:val="24"/>
          <w:szCs w:val="24"/>
        </w:rPr>
        <w:t>s justes</w:t>
      </w:r>
      <w:r w:rsidRPr="00757991">
        <w:rPr>
          <w:rFonts w:ascii="Times New Roman" w:eastAsia="TimesNewRomanPSMT" w:hAnsi="Times New Roman" w:cs="Times New Roman"/>
          <w:kern w:val="0"/>
          <w:sz w:val="24"/>
          <w:szCs w:val="24"/>
        </w:rPr>
        <w:t> : B-C-D</w:t>
      </w:r>
    </w:p>
    <w:p w14:paraId="51EC7EB7" w14:textId="77777777" w:rsidR="00867CB8" w:rsidRDefault="00867CB8" w:rsidP="00E55F91">
      <w:pPr>
        <w:autoSpaceDE w:val="0"/>
        <w:autoSpaceDN w:val="0"/>
        <w:adjustRightInd w:val="0"/>
        <w:spacing w:after="0" w:line="240" w:lineRule="auto"/>
        <w:rPr>
          <w:rFonts w:eastAsia="TimesNewRomanPSMT" w:cs="TimesNewRomanPSMT"/>
          <w:kern w:val="0"/>
          <w:sz w:val="24"/>
          <w:szCs w:val="24"/>
        </w:rPr>
      </w:pPr>
    </w:p>
    <w:p w14:paraId="22994508" w14:textId="77BA7020" w:rsidR="00867CB8" w:rsidRPr="002C1A3B" w:rsidRDefault="00D67E95" w:rsidP="00E55F9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Quelles sont les prése</w:t>
      </w:r>
      <w:r w:rsidR="002015C0"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ntations cliniques possibles de la polyarthrite </w:t>
      </w:r>
      <w:r w:rsidR="0022279E"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rhumatoïde débutante</w:t>
      </w:r>
      <w:r w:rsidR="002015C0"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? </w:t>
      </w:r>
    </w:p>
    <w:p w14:paraId="73C786EC" w14:textId="5AC916C8" w:rsidR="002015C0" w:rsidRPr="002C1A3B" w:rsidRDefault="002015C0" w:rsidP="002015C0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Syndrome du canal carpien</w:t>
      </w:r>
    </w:p>
    <w:p w14:paraId="3ECC3917" w14:textId="77777777" w:rsidR="009106BC" w:rsidRPr="002C1A3B" w:rsidRDefault="009106BC" w:rsidP="009106BC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proofErr w:type="spellStart"/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Monoarthrite</w:t>
      </w:r>
      <w:proofErr w:type="spellEnd"/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aigue du coude</w:t>
      </w:r>
    </w:p>
    <w:p w14:paraId="1DBB72B5" w14:textId="77777777" w:rsidR="009106BC" w:rsidRPr="002C1A3B" w:rsidRDefault="009106BC" w:rsidP="009106BC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proofErr w:type="spellStart"/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Talagie</w:t>
      </w:r>
      <w:proofErr w:type="spellEnd"/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inférieure matinale</w:t>
      </w:r>
    </w:p>
    <w:p w14:paraId="5ED7145A" w14:textId="331F699F" w:rsidR="002015C0" w:rsidRPr="002C1A3B" w:rsidRDefault="002015C0" w:rsidP="002015C0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Polyarthrite bilatérales et symétriques des mains</w:t>
      </w:r>
    </w:p>
    <w:p w14:paraId="5795FBFF" w14:textId="65445C19" w:rsidR="002015C0" w:rsidRPr="002C1A3B" w:rsidRDefault="002015C0" w:rsidP="002015C0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proofErr w:type="spellStart"/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Polyarthralgie</w:t>
      </w:r>
      <w:proofErr w:type="spellEnd"/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inflammatoire avec dérouillage matinal de 60 minute</w:t>
      </w:r>
      <w:r w:rsidR="00832697">
        <w:rPr>
          <w:rFonts w:ascii="Times New Roman" w:eastAsia="TimesNewRomanPSMT" w:hAnsi="Times New Roman" w:cs="Times New Roman"/>
          <w:kern w:val="0"/>
          <w:sz w:val="24"/>
          <w:szCs w:val="24"/>
        </w:rPr>
        <w:t>s</w:t>
      </w:r>
    </w:p>
    <w:p w14:paraId="514BBBDE" w14:textId="43C87539" w:rsidR="002015C0" w:rsidRPr="002C1A3B" w:rsidRDefault="002015C0" w:rsidP="002015C0">
      <w:pPr>
        <w:pStyle w:val="Paragraphedeliste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Réponses justes : </w:t>
      </w:r>
      <w:r w:rsidR="009106BC"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A-B</w:t>
      </w:r>
      <w:r w:rsidRPr="002C1A3B">
        <w:rPr>
          <w:rFonts w:ascii="Times New Roman" w:eastAsia="TimesNewRomanPSMT" w:hAnsi="Times New Roman" w:cs="Times New Roman"/>
          <w:kern w:val="0"/>
          <w:sz w:val="24"/>
          <w:szCs w:val="24"/>
        </w:rPr>
        <w:t>-D-E</w:t>
      </w:r>
    </w:p>
    <w:p w14:paraId="5A8E7A65" w14:textId="77777777" w:rsidR="000D27DF" w:rsidRDefault="000D27DF" w:rsidP="002015C0">
      <w:pPr>
        <w:pStyle w:val="Paragraphedeliste"/>
        <w:autoSpaceDE w:val="0"/>
        <w:autoSpaceDN w:val="0"/>
        <w:adjustRightInd w:val="0"/>
        <w:spacing w:after="0" w:line="240" w:lineRule="auto"/>
        <w:ind w:left="360"/>
        <w:rPr>
          <w:rFonts w:eastAsia="TimesNewRomanPSMT" w:cs="TimesNewRomanPSMT"/>
          <w:kern w:val="0"/>
          <w:sz w:val="24"/>
          <w:szCs w:val="24"/>
        </w:rPr>
      </w:pPr>
    </w:p>
    <w:p w14:paraId="1CDCD2BD" w14:textId="693DEEF3" w:rsidR="00F75547" w:rsidRPr="00A54A34" w:rsidRDefault="000D27DF" w:rsidP="00A54A34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Parmi les propositions suivantes, l</w:t>
      </w:r>
      <w:r w:rsidR="00266997"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es</w:t>
      </w: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quelle</w:t>
      </w:r>
      <w:r w:rsidR="00266997"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s</w:t>
      </w: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r w:rsidR="00266997"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son</w:t>
      </w: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t </w:t>
      </w:r>
      <w:r w:rsidR="00E84096"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exactes ?</w:t>
      </w: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0F23B15A" w14:textId="77777777" w:rsidR="00A54A34" w:rsidRPr="00A54A34" w:rsidRDefault="00A54A34" w:rsidP="00A54A34">
      <w:pPr>
        <w:pStyle w:val="Paragraphedeliste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1463C9" w14:textId="4679D02E" w:rsidR="000D27DF" w:rsidRPr="007E4C98" w:rsidRDefault="0048095D" w:rsidP="00266997">
      <w:pPr>
        <w:pStyle w:val="Paragraphedeliste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Les facteurs rhumatoïdes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(FR) </w:t>
      </w: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sont</w:t>
      </w:r>
      <w:r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r w:rsidR="00603776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="000D27DF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 anticorps dirigés contre des antigènes de la membrane synoviale</w:t>
      </w:r>
    </w:p>
    <w:p w14:paraId="11A748A0" w14:textId="1F9137AE" w:rsidR="000D27DF" w:rsidRPr="007E4C98" w:rsidRDefault="0048095D" w:rsidP="00266997">
      <w:pPr>
        <w:pStyle w:val="Paragraphedeliste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Les FR </w:t>
      </w: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>sont</w:t>
      </w:r>
      <w:r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r w:rsidR="00603776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="000D27DF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 anticorps appartenant </w:t>
      </w:r>
      <w:r w:rsidR="00F75547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uniquement</w:t>
      </w:r>
      <w:r w:rsidR="000D27DF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à la classe des </w:t>
      </w:r>
      <w:proofErr w:type="spellStart"/>
      <w:r w:rsidR="000D27DF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IgG</w:t>
      </w:r>
      <w:proofErr w:type="spellEnd"/>
    </w:p>
    <w:p w14:paraId="306A90E1" w14:textId="3E4B1608" w:rsidR="00BF30B6" w:rsidRPr="007E4C98" w:rsidRDefault="0048095D" w:rsidP="00603776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La </w:t>
      </w:r>
      <w:r w:rsidR="0060377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positivité</w:t>
      </w:r>
      <w:r w:rsidR="00BF30B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du FR peut </w:t>
      </w:r>
      <w:r w:rsidR="0060377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précéder</w:t>
      </w:r>
      <w:r w:rsidR="00BF30B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l'apparition des signes cliniques de plusieurs mois</w:t>
      </w:r>
      <w:r w:rsidR="0060377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>à</w:t>
      </w:r>
      <w:r w:rsidR="00BF30B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plusieurs </w:t>
      </w:r>
      <w:r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années</w:t>
      </w:r>
      <w:r w:rsidR="00BF30B6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.</w:t>
      </w:r>
    </w:p>
    <w:p w14:paraId="2FD3846F" w14:textId="3ED28514" w:rsidR="000D27DF" w:rsidRPr="007E4C98" w:rsidRDefault="0048095D" w:rsidP="00F75547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Les FR s</w:t>
      </w:r>
      <w:r w:rsidR="001B132F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 </w:t>
      </w:r>
      <w:r w:rsidR="002669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positive</w:t>
      </w:r>
      <w:r w:rsidR="00D7337B">
        <w:rPr>
          <w:rFonts w:ascii="Times New Roman" w:eastAsia="TimesNewRomanPSMT" w:hAnsi="Times New Roman" w:cs="Times New Roman"/>
          <w:kern w:val="0"/>
          <w:sz w:val="24"/>
          <w:szCs w:val="24"/>
        </w:rPr>
        <w:t>nt</w:t>
      </w:r>
      <w:r w:rsidR="002669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chez une f</w:t>
      </w:r>
      <w:r w:rsidR="001B132F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orte </w:t>
      </w:r>
      <w:r w:rsidR="002669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proportion de patients</w:t>
      </w:r>
      <w:r w:rsidR="001B132F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="002669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chez qui </w:t>
      </w:r>
      <w:r w:rsidR="008326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il</w:t>
      </w:r>
      <w:r w:rsidR="00832697">
        <w:rPr>
          <w:rFonts w:ascii="Times New Roman" w:eastAsia="TimesNewRomanPSMT" w:hAnsi="Times New Roman" w:cs="Times New Roman"/>
          <w:kern w:val="0"/>
          <w:sz w:val="24"/>
          <w:szCs w:val="24"/>
        </w:rPr>
        <w:t>s</w:t>
      </w:r>
      <w:r w:rsidR="008326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étaient</w:t>
      </w:r>
      <w:r w:rsidR="002669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initialement </w:t>
      </w:r>
      <w:r w:rsidR="00D7337B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négatifs</w:t>
      </w:r>
      <w:r w:rsidR="00266997"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>.</w:t>
      </w:r>
    </w:p>
    <w:p w14:paraId="406B7120" w14:textId="4A547646" w:rsidR="00F75547" w:rsidRPr="007E4C98" w:rsidRDefault="006C6B0E" w:rsidP="00F75547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lastRenderedPageBreak/>
        <w:t>Peuvent être positifs dans certaines situations autres que la polyarthrite rhumatoïde</w:t>
      </w:r>
    </w:p>
    <w:p w14:paraId="660B164C" w14:textId="77777777" w:rsidR="007E4C98" w:rsidRPr="007E4C98" w:rsidRDefault="007E4C98" w:rsidP="000D27DF">
      <w:pPr>
        <w:shd w:val="clear" w:color="auto" w:fill="FFFFFF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E4C9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03DD923A" w14:textId="306D2401" w:rsidR="000D27DF" w:rsidRPr="007E4C98" w:rsidRDefault="000D27DF" w:rsidP="000D27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Réponses justes :</w:t>
      </w:r>
      <w:r w:rsidR="001B132F" w:rsidRPr="007E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C-E</w:t>
      </w:r>
    </w:p>
    <w:p w14:paraId="303FC8C8" w14:textId="77777777" w:rsidR="00266997" w:rsidRDefault="00266997" w:rsidP="000D27D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14:ligatures w14:val="none"/>
        </w:rPr>
      </w:pPr>
    </w:p>
    <w:p w14:paraId="6C921E57" w14:textId="252BFFB2" w:rsidR="000D27DF" w:rsidRPr="00D64E78" w:rsidRDefault="0074416E" w:rsidP="0074416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E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7)</w:t>
      </w:r>
      <w:r w:rsidR="008257E0" w:rsidRPr="00D64E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Quelles sont les propositions exactes concernant les </w:t>
      </w:r>
      <w:r w:rsidR="008257E0" w:rsidRPr="00D64E7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autoanticorps anti-protéines </w:t>
      </w:r>
      <w:proofErr w:type="spellStart"/>
      <w:r w:rsidR="008257E0" w:rsidRPr="00D64E78">
        <w:rPr>
          <w:rFonts w:ascii="Times New Roman" w:eastAsia="TimesNewRomanPSMT" w:hAnsi="Times New Roman" w:cs="Times New Roman"/>
          <w:kern w:val="0"/>
          <w:sz w:val="24"/>
          <w:szCs w:val="24"/>
        </w:rPr>
        <w:t>citrullinées</w:t>
      </w:r>
      <w:proofErr w:type="spellEnd"/>
      <w:r w:rsidR="008257E0" w:rsidRPr="00D64E7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(ACPA) ?</w:t>
      </w:r>
    </w:p>
    <w:p w14:paraId="59C0381D" w14:textId="5A5DD7B8" w:rsidR="008257E0" w:rsidRPr="0089370A" w:rsidRDefault="00D64E78" w:rsidP="0089370A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Leur détection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est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bas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ée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sur </w:t>
      </w:r>
      <w:r w:rsidR="0089370A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le test de </w:t>
      </w:r>
      <w:proofErr w:type="spellStart"/>
      <w:r w:rsidR="0089370A">
        <w:rPr>
          <w:rFonts w:ascii="Times New Roman" w:eastAsia="TimesNewRomanPSMT" w:hAnsi="Times New Roman" w:cs="Times New Roman"/>
          <w:kern w:val="0"/>
          <w:sz w:val="24"/>
          <w:szCs w:val="24"/>
        </w:rPr>
        <w:t>Waaler</w:t>
      </w:r>
      <w:proofErr w:type="spellEnd"/>
      <w:r w:rsidR="0089370A">
        <w:rPr>
          <w:rFonts w:ascii="Times New Roman" w:eastAsia="TimesNewRomanPSMT" w:hAnsi="Times New Roman" w:cs="Times New Roman"/>
          <w:kern w:val="0"/>
          <w:sz w:val="24"/>
          <w:szCs w:val="24"/>
        </w:rPr>
        <w:t>-rose</w:t>
      </w:r>
    </w:p>
    <w:p w14:paraId="70B3B46E" w14:textId="0E42EB41" w:rsidR="0089370A" w:rsidRPr="00381E47" w:rsidRDefault="0089370A" w:rsidP="0089370A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Ils sont recherchés en pratique dans le liquide synovial</w:t>
      </w:r>
    </w:p>
    <w:p w14:paraId="0840EA4E" w14:textId="270BF722" w:rsidR="008257E0" w:rsidRPr="00381E47" w:rsidRDefault="00D64E78" w:rsidP="00381E4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Ils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peuvent 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être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détectés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au cours d'affections non rhumatologiques</w:t>
      </w:r>
    </w:p>
    <w:p w14:paraId="6025C1F5" w14:textId="275CF3C9" w:rsidR="008257E0" w:rsidRPr="00381E47" w:rsidRDefault="00D64E78" w:rsidP="00381E4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L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eur absence 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élimine</w:t>
      </w:r>
      <w:r w:rsidR="008257E0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le diagnostic.</w:t>
      </w:r>
    </w:p>
    <w:p w14:paraId="46E5C711" w14:textId="35222A6C" w:rsidR="00D64E78" w:rsidRPr="00381E47" w:rsidRDefault="008257E0" w:rsidP="00381E4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En cas de </w:t>
      </w:r>
      <w:r w:rsidR="00D64E78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positivité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initiale, il est utile de </w:t>
      </w:r>
      <w:r w:rsidR="00D64E78"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>répéter</w:t>
      </w:r>
      <w:r w:rsidRPr="00381E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la recherche</w:t>
      </w:r>
    </w:p>
    <w:p w14:paraId="4B049E8B" w14:textId="490E09F0" w:rsidR="00D64E78" w:rsidRDefault="00D64E78" w:rsidP="00D64E7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4E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Réponses justes : </w:t>
      </w:r>
      <w:r w:rsidR="008937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</w:p>
    <w:p w14:paraId="1D828B9E" w14:textId="77777777" w:rsidR="00023E15" w:rsidRDefault="00023E15" w:rsidP="00D64E7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89BD20" w14:textId="01353B8C" w:rsidR="00023E15" w:rsidRPr="00B03A52" w:rsidRDefault="009A02F8" w:rsidP="00023E15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Concernant l</w:t>
      </w:r>
      <w:r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>es radiographies au cours de la polyarthrite rhumatoïde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(PR), lesquelles parmi les propositions suivantes sont justes?</w:t>
      </w:r>
      <w:r w:rsidR="000E7CF9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278EBEE3" w14:textId="39B75431" w:rsidR="00023E15" w:rsidRPr="00B03A52" w:rsidRDefault="009A02F8" w:rsidP="00023E15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Elles sont </w:t>
      </w:r>
      <w:r w:rsidR="00023E15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plus souvent normales dans la PR </w:t>
      </w:r>
      <w:r w:rsidR="000E7CF9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>débutante</w:t>
      </w:r>
    </w:p>
    <w:p w14:paraId="4CEB4024" w14:textId="5270805D" w:rsidR="00023E15" w:rsidRPr="00B03A52" w:rsidRDefault="009A02F8" w:rsidP="00023E15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Elles </w:t>
      </w:r>
      <w:r w:rsidR="000E7CF9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peuvent montrer </w:t>
      </w:r>
      <w:r w:rsidR="00023E15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>d</w:t>
      </w:r>
      <w:r w:rsidR="000E7CF9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>es ostéophytes</w:t>
      </w:r>
      <w:r w:rsidR="00023E15" w:rsidRPr="00B03A52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ou des pincements des interlignes articulaires</w:t>
      </w:r>
    </w:p>
    <w:p w14:paraId="6FEB5C3B" w14:textId="41B57FD0" w:rsidR="00023E15" w:rsidRPr="009A02F8" w:rsidRDefault="009A02F8" w:rsidP="00023E15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C</w:t>
      </w:r>
      <w:r w:rsidR="00D77B47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elles </w:t>
      </w:r>
      <w:r w:rsidR="00023E15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des mains et des poignets de face et des pieds de face </w:t>
      </w:r>
      <w:r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sont </w:t>
      </w:r>
      <w:r w:rsidR="00D77B47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à demander </w:t>
      </w:r>
      <w:r w:rsidR="00832697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systématiquement</w:t>
      </w:r>
      <w:r w:rsidR="00D77B47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dans le cadre d'une PR </w:t>
      </w:r>
      <w:r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débutante</w:t>
      </w:r>
    </w:p>
    <w:p w14:paraId="1DA20E0C" w14:textId="50A18809" w:rsidR="00B1176E" w:rsidRPr="009A02F8" w:rsidRDefault="009A02F8" w:rsidP="00B1176E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Elles doivent être faites</w:t>
      </w:r>
      <w:r w:rsidR="002A3D80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="00023E15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tous les mois au cours de la </w:t>
      </w:r>
      <w:r w:rsidR="007D5A9A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première</w:t>
      </w:r>
      <w:r w:rsidR="00023E15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ann</w:t>
      </w:r>
      <w:r w:rsidR="007D5A9A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ée</w:t>
      </w:r>
    </w:p>
    <w:p w14:paraId="22FFD114" w14:textId="0D992D23" w:rsidR="00D64E78" w:rsidRPr="009A02F8" w:rsidRDefault="00832697" w:rsidP="000E7CF9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Elles permettent</w:t>
      </w:r>
      <w:r w:rsidR="002A3D80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 suivre</w:t>
      </w:r>
      <w:r w:rsidR="00B1176E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la progression des </w:t>
      </w:r>
      <w:r w:rsidR="002A3D80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lésions</w:t>
      </w:r>
      <w:r w:rsidR="00B1176E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structurales</w:t>
      </w:r>
      <w:r w:rsidR="002A3D80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aux </w:t>
      </w:r>
      <w:r w:rsidR="007D5A9A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>contrôles</w:t>
      </w:r>
      <w:r w:rsidR="002A3D80" w:rsidRPr="009A02F8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périodiques</w:t>
      </w:r>
    </w:p>
    <w:p w14:paraId="71F7EF17" w14:textId="6FA3C3C0" w:rsidR="00B03A52" w:rsidRDefault="00832697" w:rsidP="00B03A5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</w:t>
      </w:r>
      <w:r w:rsidR="00B03A52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justes : A-</w:t>
      </w:r>
      <w:r w:rsidR="00AD604B">
        <w:rPr>
          <w:rFonts w:ascii="Times New Roman" w:eastAsia="TimesNewRomanPSMT" w:hAnsi="Times New Roman" w:cs="Times New Roman"/>
          <w:kern w:val="0"/>
          <w:sz w:val="24"/>
          <w:szCs w:val="24"/>
        </w:rPr>
        <w:t>C-</w:t>
      </w:r>
      <w:r w:rsidR="00B03A52">
        <w:rPr>
          <w:rFonts w:ascii="Times New Roman" w:eastAsia="TimesNewRomanPSMT" w:hAnsi="Times New Roman" w:cs="Times New Roman"/>
          <w:kern w:val="0"/>
          <w:sz w:val="24"/>
          <w:szCs w:val="24"/>
        </w:rPr>
        <w:t>E</w:t>
      </w:r>
    </w:p>
    <w:p w14:paraId="6963618A" w14:textId="77777777" w:rsidR="006951FB" w:rsidRDefault="006951FB" w:rsidP="00B03A5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36B49688" w14:textId="63CBB3E8" w:rsidR="00B03A52" w:rsidRDefault="00910FC6" w:rsidP="00B03A52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Q</w:t>
      </w:r>
      <w:r w:rsidR="00B03A52">
        <w:rPr>
          <w:rFonts w:ascii="Times New Roman" w:eastAsia="TimesNewRomanPSMT" w:hAnsi="Times New Roman" w:cs="Times New Roman"/>
          <w:kern w:val="0"/>
          <w:sz w:val="24"/>
          <w:szCs w:val="24"/>
        </w:rPr>
        <w:t>uels sont les signes échographiques trouvés au cours de la polyarthrite rhumatoïde ?</w:t>
      </w:r>
    </w:p>
    <w:p w14:paraId="56B19E5B" w14:textId="7AD98940" w:rsidR="00B03A52" w:rsidRDefault="00B03A52" w:rsidP="00B03A52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hypertrophie synoviale</w:t>
      </w:r>
    </w:p>
    <w:p w14:paraId="12A8E026" w14:textId="007155DC" w:rsidR="00B03A52" w:rsidRDefault="00B03A52" w:rsidP="00B03A52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érosion</w:t>
      </w:r>
    </w:p>
    <w:p w14:paraId="3161DBC6" w14:textId="76A26F52" w:rsidR="00B03A52" w:rsidRDefault="00B03A52" w:rsidP="00B03A52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doppler puissance</w:t>
      </w:r>
    </w:p>
    <w:p w14:paraId="16DFAC28" w14:textId="6F181AA5" w:rsidR="00B03A52" w:rsidRDefault="00B03A52" w:rsidP="00B03A52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NewRomanPSMT" w:hAnsi="Times New Roman" w:cs="Times New Roman"/>
          <w:kern w:val="0"/>
          <w:sz w:val="24"/>
          <w:szCs w:val="24"/>
        </w:rPr>
        <w:t>enthesophyte</w:t>
      </w:r>
      <w:proofErr w:type="spellEnd"/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79BB590E" w14:textId="050561CF" w:rsidR="00B03A52" w:rsidRDefault="00B03A52" w:rsidP="00B03A52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signe du double contour</w:t>
      </w:r>
    </w:p>
    <w:p w14:paraId="455EBE8B" w14:textId="4333DC89" w:rsidR="00B03A52" w:rsidRPr="00B03A52" w:rsidRDefault="00B03A52" w:rsidP="00B03A5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3A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Réponses justes :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A-B-C</w:t>
      </w:r>
    </w:p>
    <w:p w14:paraId="40C158ED" w14:textId="77777777" w:rsidR="00B03A52" w:rsidRPr="00C10949" w:rsidRDefault="00B03A52" w:rsidP="00B03A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3F481A42" w14:textId="2011283D" w:rsidR="00636159" w:rsidRPr="00C10949" w:rsidRDefault="00636159" w:rsidP="00636159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C10949">
        <w:rPr>
          <w:rFonts w:ascii="Times New Roman" w:hAnsi="Times New Roman" w:cs="Times New Roman"/>
          <w:sz w:val="24"/>
          <w:szCs w:val="24"/>
        </w:rPr>
        <w:t xml:space="preserve">Les critères de classifications ACR-EULAR 2009 pour le diagnostic d’une </w:t>
      </w:r>
      <w:r w:rsidR="00741995" w:rsidRPr="00C10949">
        <w:rPr>
          <w:rFonts w:ascii="Times New Roman" w:hAnsi="Times New Roman" w:cs="Times New Roman"/>
          <w:sz w:val="24"/>
          <w:szCs w:val="24"/>
        </w:rPr>
        <w:t>p</w:t>
      </w:r>
      <w:r w:rsidRPr="00C10949">
        <w:rPr>
          <w:rFonts w:ascii="Times New Roman" w:hAnsi="Times New Roman" w:cs="Times New Roman"/>
          <w:sz w:val="24"/>
          <w:szCs w:val="24"/>
        </w:rPr>
        <w:t>olyarthrite rhumatoïde débutante:</w:t>
      </w:r>
    </w:p>
    <w:p w14:paraId="417BEDF7" w14:textId="18540543" w:rsidR="00636159" w:rsidRPr="00C10949" w:rsidRDefault="00741995" w:rsidP="0074199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0949">
        <w:rPr>
          <w:rFonts w:ascii="Times New Roman" w:hAnsi="Times New Roman" w:cs="Times New Roman"/>
          <w:sz w:val="24"/>
          <w:szCs w:val="24"/>
        </w:rPr>
        <w:t>Aident au diagnostic</w:t>
      </w:r>
      <w:r w:rsidR="00636159" w:rsidRPr="00C10949">
        <w:rPr>
          <w:rFonts w:ascii="Times New Roman" w:hAnsi="Times New Roman" w:cs="Times New Roman"/>
          <w:sz w:val="24"/>
          <w:szCs w:val="24"/>
        </w:rPr>
        <w:t xml:space="preserve"> en présence d’une polyarthrite </w:t>
      </w:r>
      <w:r w:rsidRPr="00C10949">
        <w:rPr>
          <w:rFonts w:ascii="Times New Roman" w:hAnsi="Times New Roman" w:cs="Times New Roman"/>
          <w:sz w:val="24"/>
          <w:szCs w:val="24"/>
        </w:rPr>
        <w:t>avec une érosion de la 5</w:t>
      </w:r>
      <w:r w:rsidRPr="00C10949">
        <w:rPr>
          <w:rFonts w:ascii="Times New Roman" w:hAnsi="Times New Roman" w:cs="Times New Roman"/>
          <w:sz w:val="24"/>
          <w:szCs w:val="24"/>
          <w:vertAlign w:val="superscript"/>
        </w:rPr>
        <w:t>ème</w:t>
      </w:r>
      <w:r w:rsidRPr="00C10949">
        <w:rPr>
          <w:rFonts w:ascii="Times New Roman" w:hAnsi="Times New Roman" w:cs="Times New Roman"/>
          <w:sz w:val="24"/>
          <w:szCs w:val="24"/>
        </w:rPr>
        <w:t xml:space="preserve"> tête </w:t>
      </w:r>
      <w:proofErr w:type="spellStart"/>
      <w:r w:rsidRPr="00C10949">
        <w:rPr>
          <w:rFonts w:ascii="Times New Roman" w:hAnsi="Times New Roman" w:cs="Times New Roman"/>
          <w:sz w:val="24"/>
          <w:szCs w:val="24"/>
        </w:rPr>
        <w:t>métatarsophalangienne</w:t>
      </w:r>
      <w:proofErr w:type="spellEnd"/>
    </w:p>
    <w:p w14:paraId="1F3E34E2" w14:textId="2771FF46" w:rsidR="00F53830" w:rsidRPr="00C10949" w:rsidRDefault="00F53830" w:rsidP="0074199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0949">
        <w:rPr>
          <w:rFonts w:ascii="Times New Roman" w:hAnsi="Times New Roman" w:cs="Times New Roman"/>
          <w:sz w:val="24"/>
          <w:szCs w:val="24"/>
        </w:rPr>
        <w:t>Sont utile</w:t>
      </w:r>
      <w:r w:rsidR="00204A14" w:rsidRPr="00C10949">
        <w:rPr>
          <w:rFonts w:ascii="Times New Roman" w:hAnsi="Times New Roman" w:cs="Times New Roman"/>
          <w:sz w:val="24"/>
          <w:szCs w:val="24"/>
        </w:rPr>
        <w:t>s</w:t>
      </w:r>
      <w:r w:rsidRPr="00C10949">
        <w:rPr>
          <w:rFonts w:ascii="Times New Roman" w:hAnsi="Times New Roman" w:cs="Times New Roman"/>
          <w:sz w:val="24"/>
          <w:szCs w:val="24"/>
        </w:rPr>
        <w:t xml:space="preserve"> en absence de diagnostic d’une autre </w:t>
      </w:r>
      <w:r w:rsidR="00E71248" w:rsidRPr="00C10949">
        <w:rPr>
          <w:rFonts w:ascii="Times New Roman" w:hAnsi="Times New Roman" w:cs="Times New Roman"/>
          <w:sz w:val="24"/>
          <w:szCs w:val="24"/>
        </w:rPr>
        <w:t>maladie</w:t>
      </w:r>
    </w:p>
    <w:p w14:paraId="209B2E4E" w14:textId="04CA4D16" w:rsidR="00741995" w:rsidRPr="00C10949" w:rsidRDefault="00741995" w:rsidP="0074199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0949">
        <w:rPr>
          <w:rFonts w:ascii="Times New Roman" w:hAnsi="Times New Roman" w:cs="Times New Roman"/>
          <w:sz w:val="24"/>
          <w:szCs w:val="24"/>
        </w:rPr>
        <w:t>Incluent la présence de dérouillage matinal, le nombre d’articulations gonflées et la présence d’une sérologie positive</w:t>
      </w:r>
    </w:p>
    <w:p w14:paraId="5D8F66C2" w14:textId="182A5109" w:rsidR="00741995" w:rsidRPr="00C10949" w:rsidRDefault="00741995" w:rsidP="0074199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0949">
        <w:rPr>
          <w:rFonts w:ascii="Times New Roman" w:hAnsi="Times New Roman" w:cs="Times New Roman"/>
          <w:sz w:val="24"/>
          <w:szCs w:val="24"/>
        </w:rPr>
        <w:t xml:space="preserve">Retiennent le diagnostic de polyarthrite rhumatoïde si le score </w:t>
      </w:r>
      <w:r w:rsidR="00340D7C" w:rsidRPr="00C10949">
        <w:rPr>
          <w:rFonts w:ascii="Times New Roman" w:hAnsi="Times New Roman" w:cs="Times New Roman"/>
          <w:sz w:val="24"/>
          <w:szCs w:val="24"/>
        </w:rPr>
        <w:t xml:space="preserve">est égal ou </w:t>
      </w:r>
      <w:r w:rsidRPr="00C10949">
        <w:rPr>
          <w:rFonts w:ascii="Times New Roman" w:hAnsi="Times New Roman" w:cs="Times New Roman"/>
          <w:sz w:val="24"/>
          <w:szCs w:val="24"/>
        </w:rPr>
        <w:t xml:space="preserve">dépasse </w:t>
      </w:r>
      <w:r w:rsidR="00340D7C" w:rsidRPr="00C10949">
        <w:rPr>
          <w:rFonts w:ascii="Times New Roman" w:hAnsi="Times New Roman" w:cs="Times New Roman"/>
          <w:sz w:val="24"/>
          <w:szCs w:val="24"/>
        </w:rPr>
        <w:t>6</w:t>
      </w:r>
    </w:p>
    <w:p w14:paraId="064E9478" w14:textId="33262249" w:rsidR="00741995" w:rsidRPr="00C10949" w:rsidRDefault="00741995" w:rsidP="0074199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0949">
        <w:rPr>
          <w:rFonts w:ascii="Times New Roman" w:hAnsi="Times New Roman" w:cs="Times New Roman"/>
          <w:sz w:val="24"/>
          <w:szCs w:val="24"/>
        </w:rPr>
        <w:t>Permettent d’évaluer l’activité de la maladie</w:t>
      </w:r>
    </w:p>
    <w:p w14:paraId="51EC57B6" w14:textId="44F9A846" w:rsidR="00204A14" w:rsidRDefault="00204A14" w:rsidP="00204A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09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Réponses justes : B-D</w:t>
      </w:r>
    </w:p>
    <w:p w14:paraId="3F956CF6" w14:textId="77777777" w:rsidR="001C6531" w:rsidRPr="00C10949" w:rsidRDefault="001C6531" w:rsidP="00204A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A355B4" w14:textId="29ACB01A" w:rsidR="008564D9" w:rsidRPr="00F45691" w:rsidRDefault="00AA62CE" w:rsidP="00FC0A48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Quels sont les p</w:t>
      </w:r>
      <w:r w:rsidR="008564D9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aram</w:t>
      </w:r>
      <w:r w:rsidR="00FC4048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è</w:t>
      </w:r>
      <w:r w:rsidR="008564D9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tres d'</w:t>
      </w: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évaluation</w:t>
      </w:r>
      <w:r w:rsidR="008564D9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 l'</w:t>
      </w: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activité</w:t>
      </w:r>
      <w:r w:rsidR="008564D9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d'une polyarthrite </w:t>
      </w: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rhumatoïde ?</w:t>
      </w:r>
    </w:p>
    <w:p w14:paraId="191BB7FB" w14:textId="77777777" w:rsidR="008564D9" w:rsidRPr="00F45691" w:rsidRDefault="008564D9" w:rsidP="00AA62CE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DAS28-VS / CRP</w:t>
      </w:r>
    </w:p>
    <w:p w14:paraId="576DC6A3" w14:textId="6DFC8D82" w:rsidR="008564D9" w:rsidRPr="00F45691" w:rsidRDefault="00FC4048" w:rsidP="00AA62CE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Décompte</w:t>
      </w:r>
      <w:r w:rsidR="008564D9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du nombre d'articulations douloureuses et </w:t>
      </w:r>
      <w:r w:rsidR="00F45691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gonflées</w:t>
      </w:r>
      <w:r w:rsidR="008564D9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sur 28 articulations</w:t>
      </w:r>
    </w:p>
    <w:p w14:paraId="5A8554DC" w14:textId="058F9060" w:rsidR="007A30D6" w:rsidRPr="00F45691" w:rsidRDefault="00FC4048" w:rsidP="007A30D6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BASDAI</w:t>
      </w:r>
    </w:p>
    <w:p w14:paraId="4268D173" w14:textId="54961ACF" w:rsidR="007A30D6" w:rsidRPr="00F45691" w:rsidRDefault="00F45691" w:rsidP="007A30D6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Handicap fonctionnel (HAQ)</w:t>
      </w:r>
    </w:p>
    <w:p w14:paraId="13703507" w14:textId="350CC7CA" w:rsidR="008564D9" w:rsidRPr="00F45691" w:rsidRDefault="008564D9" w:rsidP="00FC4048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lastRenderedPageBreak/>
        <w:t>Mesure de l'</w:t>
      </w:r>
      <w:r w:rsidR="00F45691"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>appréciation</w:t>
      </w:r>
      <w:r w:rsidRPr="00F4569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globale de la maladie par le patient </w:t>
      </w:r>
    </w:p>
    <w:p w14:paraId="02A00197" w14:textId="586E9026" w:rsidR="008564D9" w:rsidRPr="00F45691" w:rsidRDefault="00F45691" w:rsidP="00F4569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56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Réponses justes : A-B-E</w:t>
      </w:r>
    </w:p>
    <w:p w14:paraId="7697A543" w14:textId="77777777" w:rsidR="008564D9" w:rsidRDefault="008564D9" w:rsidP="008564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659D49" w14:textId="77777777" w:rsidR="008564D9" w:rsidRDefault="008564D9" w:rsidP="008564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AE5AED" w14:textId="21EDD68D" w:rsidR="008564D9" w:rsidRPr="005005A7" w:rsidRDefault="008564D9" w:rsidP="00AA6789">
      <w:pPr>
        <w:pStyle w:val="Paragraphedeliste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05A7">
        <w:rPr>
          <w:rFonts w:ascii="Times New Roman" w:hAnsi="Times New Roman" w:cs="Times New Roman"/>
          <w:sz w:val="24"/>
          <w:szCs w:val="24"/>
        </w:rPr>
        <w:t xml:space="preserve">Un DAS 28 vs </w:t>
      </w:r>
      <w:r w:rsidR="00AC089E" w:rsidRPr="005005A7">
        <w:rPr>
          <w:rFonts w:ascii="Times New Roman" w:hAnsi="Times New Roman" w:cs="Times New Roman"/>
          <w:sz w:val="24"/>
          <w:szCs w:val="24"/>
        </w:rPr>
        <w:t xml:space="preserve">égale à </w:t>
      </w:r>
      <w:r w:rsidRPr="005005A7">
        <w:rPr>
          <w:rFonts w:ascii="Times New Roman" w:hAnsi="Times New Roman" w:cs="Times New Roman"/>
          <w:sz w:val="24"/>
          <w:szCs w:val="24"/>
        </w:rPr>
        <w:t>3</w:t>
      </w:r>
      <w:r w:rsidR="00AC089E" w:rsidRPr="005005A7">
        <w:rPr>
          <w:rFonts w:ascii="Times New Roman" w:hAnsi="Times New Roman" w:cs="Times New Roman"/>
          <w:sz w:val="24"/>
          <w:szCs w:val="24"/>
        </w:rPr>
        <w:t>,</w:t>
      </w:r>
      <w:r w:rsidRPr="005005A7">
        <w:rPr>
          <w:rFonts w:ascii="Times New Roman" w:hAnsi="Times New Roman" w:cs="Times New Roman"/>
          <w:sz w:val="24"/>
          <w:szCs w:val="24"/>
        </w:rPr>
        <w:t xml:space="preserve">9 signifie </w:t>
      </w:r>
    </w:p>
    <w:p w14:paraId="72E2EC6B" w14:textId="77777777" w:rsidR="008564D9" w:rsidRPr="00AC089E" w:rsidRDefault="008564D9" w:rsidP="00AA6789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89E">
        <w:rPr>
          <w:rFonts w:ascii="Times New Roman" w:hAnsi="Times New Roman" w:cs="Times New Roman"/>
          <w:sz w:val="24"/>
          <w:szCs w:val="24"/>
        </w:rPr>
        <w:t xml:space="preserve">une rémission clinique </w:t>
      </w:r>
    </w:p>
    <w:p w14:paraId="0694B92A" w14:textId="77777777" w:rsidR="008564D9" w:rsidRPr="00AC089E" w:rsidRDefault="008564D9" w:rsidP="00AA6789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89E">
        <w:rPr>
          <w:rFonts w:ascii="Times New Roman" w:hAnsi="Times New Roman" w:cs="Times New Roman"/>
          <w:sz w:val="24"/>
          <w:szCs w:val="24"/>
        </w:rPr>
        <w:t xml:space="preserve">un faible niveau d'activité </w:t>
      </w:r>
    </w:p>
    <w:p w14:paraId="12903024" w14:textId="77777777" w:rsidR="008564D9" w:rsidRPr="00AC089E" w:rsidRDefault="008564D9" w:rsidP="00AA6789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89E">
        <w:rPr>
          <w:rFonts w:ascii="Times New Roman" w:hAnsi="Times New Roman" w:cs="Times New Roman"/>
          <w:sz w:val="24"/>
          <w:szCs w:val="24"/>
        </w:rPr>
        <w:t xml:space="preserve">une PR modérément active </w:t>
      </w:r>
    </w:p>
    <w:p w14:paraId="40938B2D" w14:textId="77777777" w:rsidR="008564D9" w:rsidRPr="00AC089E" w:rsidRDefault="008564D9" w:rsidP="00AA6789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89E">
        <w:rPr>
          <w:rFonts w:ascii="Times New Roman" w:hAnsi="Times New Roman" w:cs="Times New Roman"/>
          <w:sz w:val="24"/>
          <w:szCs w:val="24"/>
        </w:rPr>
        <w:t xml:space="preserve">une PR très active </w:t>
      </w:r>
    </w:p>
    <w:p w14:paraId="774F1CBA" w14:textId="498FF5BB" w:rsidR="008564D9" w:rsidRPr="00AC089E" w:rsidRDefault="008564D9" w:rsidP="00AA6789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C089E">
        <w:rPr>
          <w:rFonts w:ascii="Times New Roman" w:hAnsi="Times New Roman" w:cs="Times New Roman"/>
          <w:sz w:val="24"/>
          <w:szCs w:val="24"/>
        </w:rPr>
        <w:t>un handicap fonctionnel élevé</w:t>
      </w:r>
    </w:p>
    <w:p w14:paraId="520DF05F" w14:textId="51D84B85" w:rsidR="00AC089E" w:rsidRDefault="00AC089E" w:rsidP="00AA678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8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Réponses justes : </w:t>
      </w:r>
      <w:r w:rsidR="009535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</w:p>
    <w:p w14:paraId="3BFFAE24" w14:textId="77777777" w:rsidR="00570155" w:rsidRDefault="00570155" w:rsidP="00AA678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0923BB" w14:textId="1AB6F545" w:rsidR="00570155" w:rsidRPr="00412C9C" w:rsidRDefault="00570155" w:rsidP="00570155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12C9C">
        <w:rPr>
          <w:rFonts w:ascii="Times New Roman" w:hAnsi="Times New Roman" w:cs="Times New Roman"/>
          <w:kern w:val="0"/>
          <w:sz w:val="24"/>
          <w:szCs w:val="24"/>
        </w:rPr>
        <w:t xml:space="preserve">Quels sont les facteurs pronostiques de sévérité </w:t>
      </w:r>
      <w:r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d'une polyarthrite rhumatoïde ?</w:t>
      </w:r>
    </w:p>
    <w:p w14:paraId="3C4F3DBB" w14:textId="4877193A" w:rsidR="00526AD2" w:rsidRPr="00A77418" w:rsidRDefault="00A77418" w:rsidP="00A77418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Une m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aladie active </w:t>
      </w:r>
      <w:r w:rsidR="00254B7E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définie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par un score DAS28-VS &gt; 3,2 de </w:t>
      </w:r>
      <w:r w:rsidR="00254B7E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façon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persistante.</w:t>
      </w:r>
    </w:p>
    <w:p w14:paraId="3A98FE2D" w14:textId="0332A473" w:rsidR="00A77418" w:rsidRPr="00A77418" w:rsidRDefault="00A77418" w:rsidP="00A77418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La présence de HLA DR1</w:t>
      </w:r>
    </w:p>
    <w:p w14:paraId="47000EFE" w14:textId="4E370B93" w:rsidR="00526AD2" w:rsidRPr="00412C9C" w:rsidRDefault="00A77418" w:rsidP="00526AD2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La néga</w:t>
      </w:r>
      <w:r w:rsidR="00254B7E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tivité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initiale 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du 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facteur </w:t>
      </w:r>
      <w:r w:rsidR="001B07FD">
        <w:rPr>
          <w:rFonts w:ascii="Times New Roman" w:eastAsia="TimesNewRomanPSMT" w:hAnsi="Times New Roman" w:cs="Times New Roman"/>
          <w:kern w:val="0"/>
          <w:sz w:val="24"/>
          <w:szCs w:val="24"/>
        </w:rPr>
        <w:t>rhumatoïde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684BFADE" w14:textId="71CCE3BE" w:rsidR="00526AD2" w:rsidRPr="00412C9C" w:rsidRDefault="00A77418" w:rsidP="00526AD2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La p</w:t>
      </w:r>
      <w:r w:rsidR="00254B7E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résence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d'</w:t>
      </w:r>
      <w:r w:rsidR="00254B7E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érosions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sur </w:t>
      </w:r>
      <w:r w:rsidR="00646646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la radiographie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standard</w:t>
      </w:r>
    </w:p>
    <w:p w14:paraId="690EC270" w14:textId="67EC1B51" w:rsidR="008564D9" w:rsidRPr="00412C9C" w:rsidRDefault="00A77418" w:rsidP="00526AD2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Le h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andicap fonctionnel </w:t>
      </w:r>
      <w:r w:rsidR="00254B7E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>défini</w:t>
      </w:r>
      <w:r w:rsidR="00526AD2" w:rsidRPr="00412C9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par un score HAQ ≥ 0,5</w:t>
      </w:r>
    </w:p>
    <w:p w14:paraId="5D28CEFE" w14:textId="3287D7F6" w:rsidR="00741995" w:rsidRDefault="008469A3" w:rsidP="008469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2C9C">
        <w:rPr>
          <w:rFonts w:ascii="Times New Roman" w:hAnsi="Times New Roman" w:cs="Times New Roman"/>
          <w:sz w:val="24"/>
          <w:szCs w:val="24"/>
        </w:rPr>
        <w:t>Réponses justes</w:t>
      </w:r>
      <w:r w:rsidR="00957FC2">
        <w:rPr>
          <w:rFonts w:ascii="Times New Roman" w:hAnsi="Times New Roman" w:cs="Times New Roman"/>
          <w:sz w:val="24"/>
          <w:szCs w:val="24"/>
        </w:rPr>
        <w:t xml:space="preserve"> </w:t>
      </w:r>
      <w:r w:rsidRPr="00412C9C">
        <w:rPr>
          <w:rFonts w:ascii="Times New Roman" w:hAnsi="Times New Roman" w:cs="Times New Roman"/>
          <w:sz w:val="24"/>
          <w:szCs w:val="24"/>
        </w:rPr>
        <w:t xml:space="preserve">: </w:t>
      </w:r>
      <w:r w:rsidR="00A77418">
        <w:rPr>
          <w:rFonts w:ascii="Times New Roman" w:hAnsi="Times New Roman" w:cs="Times New Roman"/>
          <w:sz w:val="24"/>
          <w:szCs w:val="24"/>
        </w:rPr>
        <w:t>A-D-E</w:t>
      </w:r>
    </w:p>
    <w:p w14:paraId="0BEDAA47" w14:textId="77777777" w:rsidR="00766CCB" w:rsidRDefault="00766CCB" w:rsidP="008469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6D302" w14:textId="55E0D1DF" w:rsidR="00766CCB" w:rsidRPr="002811A7" w:rsidRDefault="00766CCB" w:rsidP="00766CCB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>L'atteinte du rachis cervical au cours de la Polyarthrite rhumatoïde (PR)</w:t>
      </w:r>
      <w:r w:rsidR="002811A7">
        <w:rPr>
          <w:rFonts w:ascii="Times New Roman" w:eastAsia="TimesNewRomanPSMT" w:hAnsi="Times New Roman" w:cs="Times New Roman"/>
          <w:kern w:val="0"/>
          <w:sz w:val="24"/>
          <w:szCs w:val="24"/>
        </w:rPr>
        <w:t> :</w:t>
      </w:r>
    </w:p>
    <w:p w14:paraId="1EC623B9" w14:textId="7C8A7540" w:rsidR="002811A7" w:rsidRPr="002811A7" w:rsidRDefault="00766CCB" w:rsidP="002811A7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Est plus fréquente chez les PR féminine, </w:t>
      </w:r>
      <w:r w:rsidR="002811A7"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>séropositives</w:t>
      </w: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, </w:t>
      </w:r>
      <w:r w:rsidR="002811A7"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>érosives</w:t>
      </w: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et nodulaire</w:t>
      </w:r>
    </w:p>
    <w:p w14:paraId="12F87DB8" w14:textId="254CAC7C" w:rsidR="00766CCB" w:rsidRPr="002811A7" w:rsidRDefault="002811A7" w:rsidP="002811A7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>Touche</w:t>
      </w:r>
      <w:r w:rsidR="00766CCB"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en premier lieu le rachis cervical bas</w:t>
      </w:r>
    </w:p>
    <w:p w14:paraId="386E5127" w14:textId="15A6706A" w:rsidR="00766CCB" w:rsidRPr="002811A7" w:rsidRDefault="00766CCB" w:rsidP="002811A7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Peut entrainer une compression </w:t>
      </w:r>
      <w:r w:rsidR="002811A7"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>médullaire</w:t>
      </w: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cervicale</w:t>
      </w:r>
    </w:p>
    <w:p w14:paraId="7884473D" w14:textId="2939B56A" w:rsidR="00766CCB" w:rsidRPr="00D77B47" w:rsidRDefault="00766CCB" w:rsidP="002811A7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2811A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Est recherchée par des radiographies du rachis cervical statiques (face et profil) et </w:t>
      </w:r>
      <w:r w:rsidRPr="00D77B47">
        <w:rPr>
          <w:rFonts w:ascii="Times New Roman" w:eastAsia="TimesNewRomanPSMT" w:hAnsi="Times New Roman" w:cs="Times New Roman"/>
          <w:kern w:val="0"/>
          <w:sz w:val="24"/>
          <w:szCs w:val="24"/>
        </w:rPr>
        <w:t>dynamiques en cas de signes neurologiques</w:t>
      </w:r>
    </w:p>
    <w:p w14:paraId="4D23449B" w14:textId="68B38C36" w:rsidR="00766CCB" w:rsidRPr="00D77B47" w:rsidRDefault="00766CCB" w:rsidP="002811A7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D77B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Est évaluée par l'IRM qui permet une meilleure </w:t>
      </w:r>
      <w:r w:rsidR="00B10349" w:rsidRPr="00D77B4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visualisation </w:t>
      </w:r>
      <w:r w:rsidRPr="00D77B47">
        <w:rPr>
          <w:rFonts w:ascii="Times New Roman" w:eastAsia="TimesNewRomanPSMT" w:hAnsi="Times New Roman" w:cs="Times New Roman"/>
          <w:kern w:val="0"/>
          <w:sz w:val="24"/>
          <w:szCs w:val="24"/>
        </w:rPr>
        <w:t>du pannus synovial et son retentissement médullaire</w:t>
      </w:r>
    </w:p>
    <w:p w14:paraId="4EA73900" w14:textId="77777777" w:rsidR="00636159" w:rsidRPr="00412C9C" w:rsidRDefault="00636159" w:rsidP="00766CCB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9781AC" w14:textId="62A544DF" w:rsidR="00636159" w:rsidRDefault="002811A7" w:rsidP="002811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11A7">
        <w:rPr>
          <w:rFonts w:ascii="Times New Roman" w:hAnsi="Times New Roman" w:cs="Times New Roman"/>
          <w:sz w:val="24"/>
          <w:szCs w:val="24"/>
        </w:rPr>
        <w:t>Réponses justes :</w:t>
      </w:r>
      <w:r>
        <w:rPr>
          <w:rFonts w:ascii="Times New Roman" w:hAnsi="Times New Roman" w:cs="Times New Roman"/>
          <w:sz w:val="24"/>
          <w:szCs w:val="24"/>
        </w:rPr>
        <w:t>C-E</w:t>
      </w:r>
    </w:p>
    <w:p w14:paraId="146C6FCB" w14:textId="77777777" w:rsidR="004C401C" w:rsidRDefault="004C401C" w:rsidP="002811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B4EEC9" w14:textId="173013DD" w:rsidR="004C401C" w:rsidRDefault="004C401C" w:rsidP="004C401C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4C401C">
        <w:rPr>
          <w:rFonts w:ascii="Times New Roman" w:eastAsia="TimesNewRomanPSMT" w:hAnsi="Times New Roman" w:cs="Times New Roman"/>
          <w:kern w:val="0"/>
          <w:sz w:val="24"/>
          <w:szCs w:val="24"/>
        </w:rPr>
        <w:t>Quels sont les manifestations extra-articulaires de la polyarthrite rhumatoïde ?</w:t>
      </w:r>
    </w:p>
    <w:p w14:paraId="4694D876" w14:textId="375F5487" w:rsidR="00AE6E7C" w:rsidRDefault="00AD604B" w:rsidP="003546AC">
      <w:pPr>
        <w:pStyle w:val="Paragraphedeliste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Fibrose pulmonaire</w:t>
      </w:r>
    </w:p>
    <w:p w14:paraId="4CAE43D1" w14:textId="6C09948D" w:rsidR="003546AC" w:rsidRPr="003546AC" w:rsidRDefault="003546AC" w:rsidP="003546AC">
      <w:pPr>
        <w:pStyle w:val="Paragraphedeliste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546AC">
        <w:rPr>
          <w:rFonts w:ascii="Times New Roman" w:eastAsia="TimesNewRomanPSMT" w:hAnsi="Times New Roman" w:cs="Times New Roman"/>
          <w:kern w:val="0"/>
          <w:sz w:val="24"/>
          <w:szCs w:val="24"/>
        </w:rPr>
        <w:t>Fébricule</w:t>
      </w:r>
    </w:p>
    <w:p w14:paraId="1427A3D3" w14:textId="6B232F7A" w:rsidR="003546AC" w:rsidRPr="003546AC" w:rsidRDefault="003546AC" w:rsidP="003546AC">
      <w:pPr>
        <w:pStyle w:val="Paragraphedeliste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546AC">
        <w:rPr>
          <w:rFonts w:ascii="Times New Roman" w:eastAsia="TimesNewRomanPSMT" w:hAnsi="Times New Roman" w:cs="Times New Roman"/>
          <w:kern w:val="0"/>
          <w:sz w:val="24"/>
          <w:szCs w:val="24"/>
        </w:rPr>
        <w:t>Uvéite postérieure</w:t>
      </w:r>
    </w:p>
    <w:p w14:paraId="7F34CB8C" w14:textId="4B0AE286" w:rsidR="003546AC" w:rsidRPr="003546AC" w:rsidRDefault="00AE6E7C" w:rsidP="003546AC">
      <w:pPr>
        <w:pStyle w:val="Paragraphedeliste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546AC">
        <w:rPr>
          <w:rFonts w:ascii="Times New Roman" w:eastAsia="TimesNewRomanPSMT" w:hAnsi="Times New Roman" w:cs="Times New Roman"/>
          <w:kern w:val="0"/>
          <w:sz w:val="24"/>
          <w:szCs w:val="24"/>
        </w:rPr>
        <w:t>Névrites</w:t>
      </w:r>
      <w:r w:rsidR="003546AC" w:rsidRPr="003546AC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sensitives distales</w:t>
      </w:r>
    </w:p>
    <w:p w14:paraId="3F85A424" w14:textId="4C225FE3" w:rsidR="003546AC" w:rsidRDefault="003546AC" w:rsidP="003546AC">
      <w:pPr>
        <w:pStyle w:val="Paragraphedeliste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546AC">
        <w:rPr>
          <w:rFonts w:ascii="Times New Roman" w:eastAsia="TimesNewRomanPSMT" w:hAnsi="Times New Roman" w:cs="Times New Roman"/>
          <w:kern w:val="0"/>
          <w:sz w:val="24"/>
          <w:szCs w:val="24"/>
        </w:rPr>
        <w:t>Amylose A</w:t>
      </w:r>
      <w:r w:rsidR="00B85618">
        <w:rPr>
          <w:rFonts w:ascii="Times New Roman" w:eastAsia="TimesNewRomanPSMT" w:hAnsi="Times New Roman" w:cs="Times New Roman"/>
          <w:kern w:val="0"/>
          <w:sz w:val="24"/>
          <w:szCs w:val="24"/>
        </w:rPr>
        <w:t>M</w:t>
      </w:r>
    </w:p>
    <w:p w14:paraId="3FCB7D58" w14:textId="77777777" w:rsidR="003546AC" w:rsidRDefault="003546AC" w:rsidP="003546AC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5C1EEF6B" w14:textId="78217FC8" w:rsidR="003546AC" w:rsidRDefault="003546AC" w:rsidP="00354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46AC">
        <w:rPr>
          <w:rFonts w:ascii="Times New Roman" w:hAnsi="Times New Roman" w:cs="Times New Roman"/>
          <w:sz w:val="24"/>
          <w:szCs w:val="24"/>
        </w:rPr>
        <w:t>Réponses justes</w:t>
      </w:r>
      <w:proofErr w:type="gramStart"/>
      <w:r w:rsidRPr="003546AC">
        <w:rPr>
          <w:rFonts w:ascii="Times New Roman" w:hAnsi="Times New Roman" w:cs="Times New Roman"/>
          <w:sz w:val="24"/>
          <w:szCs w:val="24"/>
        </w:rPr>
        <w:t xml:space="preserve"> :</w:t>
      </w:r>
      <w:r w:rsidR="00AE6E7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E6E7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B-D</w:t>
      </w:r>
    </w:p>
    <w:p w14:paraId="02A67309" w14:textId="77777777" w:rsidR="00AE5FF1" w:rsidRDefault="00AE5FF1" w:rsidP="00354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38461" w14:textId="17CC0932" w:rsidR="00AE5FF1" w:rsidRPr="00AE5FF1" w:rsidRDefault="00AE5FF1" w:rsidP="00AE5FF1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Laq</w:t>
      </w:r>
      <w:r w:rsidR="00AD604B">
        <w:rPr>
          <w:rFonts w:ascii="Times New Roman" w:hAnsi="Times New Roman" w:cs="Times New Roman"/>
          <w:sz w:val="24"/>
          <w:szCs w:val="24"/>
        </w:rPr>
        <w:t xml:space="preserve">uelle </w:t>
      </w:r>
      <w:r w:rsidRPr="00AE5FF1">
        <w:rPr>
          <w:rFonts w:ascii="Times New Roman" w:hAnsi="Times New Roman" w:cs="Times New Roman"/>
          <w:sz w:val="24"/>
          <w:szCs w:val="24"/>
        </w:rPr>
        <w:t xml:space="preserve">parmi </w:t>
      </w:r>
      <w:r w:rsidR="009018AF" w:rsidRPr="00AE5FF1">
        <w:rPr>
          <w:rFonts w:ascii="Times New Roman" w:hAnsi="Times New Roman" w:cs="Times New Roman"/>
          <w:sz w:val="24"/>
          <w:szCs w:val="24"/>
        </w:rPr>
        <w:t>les suivants</w:t>
      </w:r>
      <w:r w:rsidRPr="00AE5FF1">
        <w:rPr>
          <w:rFonts w:ascii="Times New Roman" w:hAnsi="Times New Roman" w:cs="Times New Roman"/>
          <w:sz w:val="24"/>
          <w:szCs w:val="24"/>
        </w:rPr>
        <w:t xml:space="preserve"> </w:t>
      </w:r>
      <w:r w:rsidR="00B3086E">
        <w:rPr>
          <w:rFonts w:ascii="Times New Roman" w:hAnsi="Times New Roman" w:cs="Times New Roman"/>
          <w:sz w:val="24"/>
          <w:szCs w:val="24"/>
        </w:rPr>
        <w:t>ne fait pas parti</w:t>
      </w:r>
      <w:r w:rsidRPr="00AE5FF1">
        <w:rPr>
          <w:rFonts w:ascii="Times New Roman" w:hAnsi="Times New Roman" w:cs="Times New Roman"/>
          <w:sz w:val="24"/>
          <w:szCs w:val="24"/>
        </w:rPr>
        <w:t>e</w:t>
      </w:r>
      <w:r w:rsidR="00B3086E">
        <w:rPr>
          <w:rFonts w:ascii="Times New Roman" w:hAnsi="Times New Roman" w:cs="Times New Roman"/>
          <w:sz w:val="24"/>
          <w:szCs w:val="24"/>
        </w:rPr>
        <w:t xml:space="preserve"> des</w:t>
      </w:r>
      <w:r w:rsidRPr="00AE5FF1">
        <w:rPr>
          <w:rFonts w:ascii="Times New Roman" w:hAnsi="Times New Roman" w:cs="Times New Roman"/>
          <w:sz w:val="24"/>
          <w:szCs w:val="24"/>
        </w:rPr>
        <w:t xml:space="preserve"> atteintes pulmonaires au cours de polyarthrite rhumatoïde ?</w:t>
      </w:r>
    </w:p>
    <w:p w14:paraId="06AE3F03" w14:textId="3A542661" w:rsidR="00AE5FF1" w:rsidRPr="00AE5FF1" w:rsidRDefault="00646646" w:rsidP="00AE5FF1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Bronchiolite</w:t>
      </w:r>
    </w:p>
    <w:p w14:paraId="738D29E4" w14:textId="77777777" w:rsidR="00AE5FF1" w:rsidRPr="00AE5FF1" w:rsidRDefault="00AE5FF1" w:rsidP="00AE5FF1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5FF1">
        <w:rPr>
          <w:rFonts w:ascii="Times New Roman" w:eastAsia="TimesNewRomanPSMT" w:hAnsi="Times New Roman" w:cs="Times New Roman"/>
          <w:kern w:val="0"/>
          <w:sz w:val="24"/>
          <w:szCs w:val="24"/>
        </w:rPr>
        <w:t>Fibrose pulmonaire bi-apicale</w:t>
      </w:r>
    </w:p>
    <w:p w14:paraId="2CC0912A" w14:textId="49872CF0" w:rsidR="00AE5FF1" w:rsidRPr="00AE5FF1" w:rsidRDefault="00646646" w:rsidP="00AE5FF1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5FF1">
        <w:rPr>
          <w:rFonts w:ascii="Times New Roman" w:eastAsia="TimesNewRomanPSMT" w:hAnsi="Times New Roman" w:cs="Times New Roman"/>
          <w:kern w:val="0"/>
          <w:sz w:val="24"/>
          <w:szCs w:val="24"/>
        </w:rPr>
        <w:t>Pleurésie</w:t>
      </w:r>
    </w:p>
    <w:p w14:paraId="7D624165" w14:textId="77777777" w:rsidR="009D26A3" w:rsidRPr="009D26A3" w:rsidRDefault="00AE5FF1" w:rsidP="00AE5FF1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5FF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pneumopathies interstitielles non </w:t>
      </w:r>
      <w:r w:rsidR="00646646" w:rsidRPr="00AE5FF1">
        <w:rPr>
          <w:rFonts w:ascii="Times New Roman" w:eastAsia="TimesNewRomanPSMT" w:hAnsi="Times New Roman" w:cs="Times New Roman"/>
          <w:kern w:val="0"/>
          <w:sz w:val="24"/>
          <w:szCs w:val="24"/>
        </w:rPr>
        <w:t>spécifiques</w:t>
      </w:r>
    </w:p>
    <w:p w14:paraId="1FDB0B6E" w14:textId="3D73CE0E" w:rsidR="00AE5FF1" w:rsidRPr="009D26A3" w:rsidRDefault="00AE5FF1" w:rsidP="009D26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26A3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5A759CD0" w14:textId="3A05A243" w:rsidR="00AE5FF1" w:rsidRPr="00AE5FF1" w:rsidRDefault="00AE5FF1" w:rsidP="00AE5FF1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5FF1">
        <w:rPr>
          <w:rFonts w:ascii="Times New Roman" w:eastAsia="TimesNewRomanPSMT" w:hAnsi="Times New Roman" w:cs="Times New Roman"/>
          <w:kern w:val="0"/>
          <w:sz w:val="24"/>
          <w:szCs w:val="24"/>
        </w:rPr>
        <w:t>Syndrome de Caplan-</w:t>
      </w:r>
      <w:proofErr w:type="spellStart"/>
      <w:r w:rsidRPr="00AE5FF1">
        <w:rPr>
          <w:rFonts w:ascii="Times New Roman" w:eastAsia="TimesNewRomanPSMT" w:hAnsi="Times New Roman" w:cs="Times New Roman"/>
          <w:kern w:val="0"/>
          <w:sz w:val="24"/>
          <w:szCs w:val="24"/>
        </w:rPr>
        <w:t>Colinet</w:t>
      </w:r>
      <w:proofErr w:type="spellEnd"/>
    </w:p>
    <w:p w14:paraId="58EE60F4" w14:textId="77777777" w:rsidR="00AE5FF1" w:rsidRPr="00AE5FF1" w:rsidRDefault="00AE5FF1" w:rsidP="00AE5FF1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971FFF" w14:textId="54697064" w:rsidR="00950F5A" w:rsidRDefault="00AE5FF1" w:rsidP="00354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46AC">
        <w:rPr>
          <w:rFonts w:ascii="Times New Roman" w:hAnsi="Times New Roman" w:cs="Times New Roman"/>
          <w:sz w:val="24"/>
          <w:szCs w:val="24"/>
        </w:rPr>
        <w:lastRenderedPageBreak/>
        <w:t>Réponses justes</w:t>
      </w:r>
      <w:proofErr w:type="gramStart"/>
      <w:r>
        <w:rPr>
          <w:rFonts w:ascii="Times New Roman" w:hAnsi="Times New Roman" w:cs="Times New Roman"/>
          <w:sz w:val="24"/>
          <w:szCs w:val="24"/>
        </w:rPr>
        <w:t> :</w:t>
      </w:r>
      <w:r w:rsidR="00AE6E7C">
        <w:rPr>
          <w:rFonts w:ascii="Times New Roman" w:hAnsi="Times New Roman" w:cs="Times New Roman"/>
          <w:sz w:val="24"/>
          <w:szCs w:val="24"/>
        </w:rPr>
        <w:t>B</w:t>
      </w:r>
      <w:proofErr w:type="gramEnd"/>
    </w:p>
    <w:p w14:paraId="7D9C0730" w14:textId="77777777" w:rsidR="00AE5FF1" w:rsidRDefault="00AE5FF1" w:rsidP="00354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3040FF" w14:textId="67052240" w:rsidR="00950F5A" w:rsidRDefault="00950F5A" w:rsidP="00950F5A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Le</w:t>
      </w:r>
      <w:r w:rsidR="008538C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nodule</w:t>
      </w:r>
      <w:r w:rsidR="008538C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rhumatoï</w:t>
      </w:r>
      <w:r w:rsidR="008538C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 w:rsidR="008538CB">
        <w:rPr>
          <w:rFonts w:ascii="Times New Roman" w:hAnsi="Times New Roman" w:cs="Times New Roman"/>
          <w:sz w:val="24"/>
          <w:szCs w:val="24"/>
        </w:rPr>
        <w:t>s</w:t>
      </w:r>
      <w:r w:rsidR="00D76BE9">
        <w:rPr>
          <w:rFonts w:ascii="Times New Roman" w:hAnsi="Times New Roman" w:cs="Times New Roman"/>
          <w:sz w:val="24"/>
          <w:szCs w:val="24"/>
        </w:rPr>
        <w:t> :</w:t>
      </w:r>
    </w:p>
    <w:p w14:paraId="6DE41022" w14:textId="77777777" w:rsidR="000237E6" w:rsidRDefault="000237E6" w:rsidP="000237E6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sont pathognomoniques de la PR </w:t>
      </w:r>
    </w:p>
    <w:p w14:paraId="3C0C2FB1" w14:textId="37D8892D" w:rsidR="00D76BE9" w:rsidRPr="000237E6" w:rsidRDefault="008538CB" w:rsidP="000237E6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se voient après 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quelques 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années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d'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évolution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’une polyarthrite rhumatoïde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séropositive</w:t>
      </w:r>
    </w:p>
    <w:p w14:paraId="55421DF4" w14:textId="5BC262F2" w:rsidR="00D76BE9" w:rsidRPr="000237E6" w:rsidRDefault="008538CB" w:rsidP="000237E6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peuvent être de 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localisations 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viscérales </w:t>
      </w:r>
      <w:r w:rsidR="000237E6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au niveau des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valves cardiaques et </w:t>
      </w:r>
      <w:r w:rsidR="00AD604B">
        <w:rPr>
          <w:rFonts w:ascii="Times New Roman" w:eastAsia="TimesNewRomanPSMT" w:hAnsi="Times New Roman" w:cs="Times New Roman"/>
          <w:kern w:val="0"/>
          <w:sz w:val="24"/>
          <w:szCs w:val="24"/>
        </w:rPr>
        <w:t>des poumons</w:t>
      </w:r>
    </w:p>
    <w:p w14:paraId="1D075BD9" w14:textId="7780F62F" w:rsidR="00950F5A" w:rsidRPr="000237E6" w:rsidRDefault="000237E6" w:rsidP="000237E6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dépendent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 l'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activité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de la PR</w:t>
      </w:r>
    </w:p>
    <w:p w14:paraId="76483DE2" w14:textId="5B6D8F0D" w:rsidR="00D76BE9" w:rsidRDefault="000237E6" w:rsidP="000237E6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sont améliorés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ou au contraire major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é</w:t>
      </w:r>
      <w:r w:rsidR="00D76BE9"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 par </w:t>
      </w:r>
      <w:r w:rsidRPr="000237E6">
        <w:rPr>
          <w:rFonts w:ascii="Times New Roman" w:eastAsia="TimesNewRomanPSMT" w:hAnsi="Times New Roman" w:cs="Times New Roman"/>
          <w:kern w:val="0"/>
          <w:sz w:val="24"/>
          <w:szCs w:val="24"/>
        </w:rPr>
        <w:t>le méthotrexate</w:t>
      </w:r>
    </w:p>
    <w:p w14:paraId="4521C0AC" w14:textId="77777777" w:rsidR="000237E6" w:rsidRPr="000237E6" w:rsidRDefault="000237E6" w:rsidP="000237E6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77BF3CCD" w14:textId="027AC974" w:rsidR="003546AC" w:rsidRDefault="000237E6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 : B-C-E</w:t>
      </w:r>
    </w:p>
    <w:p w14:paraId="75D378AD" w14:textId="761B73E9" w:rsidR="003B59AF" w:rsidRDefault="003B59AF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4E0AC555" w14:textId="10C0D054" w:rsidR="00695823" w:rsidRDefault="00FB5607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</w:p>
    <w:p w14:paraId="637C8A58" w14:textId="7B5356D7" w:rsidR="00FB5607" w:rsidRPr="00FB5607" w:rsidRDefault="00FB5607" w:rsidP="00FB560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>Vous suivez une patient</w:t>
      </w:r>
      <w:r w:rsidR="00893B6E">
        <w:rPr>
          <w:rFonts w:ascii="Times New Roman" w:eastAsia="TimesNewRomanPSMT" w:hAnsi="Times New Roman" w:cs="Times New Roman"/>
          <w:kern w:val="0"/>
          <w:sz w:val="24"/>
          <w:szCs w:val="24"/>
        </w:rPr>
        <w:t>e</w:t>
      </w: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="00893B6E">
        <w:rPr>
          <w:rFonts w:ascii="Times New Roman" w:eastAsia="TimesNewRomanPSMT" w:hAnsi="Times New Roman" w:cs="Times New Roman"/>
          <w:kern w:val="0"/>
          <w:sz w:val="24"/>
          <w:szCs w:val="24"/>
        </w:rPr>
        <w:t>ayant</w:t>
      </w: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une polyarthrite rhumatoïde depuis 5ans, quels bilans de retentissement de cette maladie demanderiez-vous ?</w:t>
      </w:r>
    </w:p>
    <w:p w14:paraId="6B2A8AEA" w14:textId="688A15EE" w:rsidR="00FB5607" w:rsidRPr="00FB5607" w:rsidRDefault="00FB5607" w:rsidP="00FB5607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Bilan </w:t>
      </w:r>
      <w:proofErr w:type="spellStart"/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>cardiovaculaire</w:t>
      </w:r>
      <w:proofErr w:type="spellEnd"/>
    </w:p>
    <w:p w14:paraId="636F07C9" w14:textId="4CE1C5AD" w:rsidR="00FB5607" w:rsidRPr="00FB5607" w:rsidRDefault="00FB5607" w:rsidP="00FB5607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>IRM de la main</w:t>
      </w:r>
    </w:p>
    <w:p w14:paraId="4235D703" w14:textId="56F36922" w:rsidR="00FB5607" w:rsidRPr="00FB5607" w:rsidRDefault="00FB5607" w:rsidP="00FB5607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Coloscopie </w:t>
      </w:r>
    </w:p>
    <w:p w14:paraId="6BC87D3A" w14:textId="3624AACB" w:rsidR="00FB5607" w:rsidRPr="00FB5607" w:rsidRDefault="00FB5607" w:rsidP="00FB5607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>Radiographie du rachis cervical de face et de profil et dynamique</w:t>
      </w:r>
    </w:p>
    <w:p w14:paraId="3D9CEA62" w14:textId="6F25DFEC" w:rsidR="00FB5607" w:rsidRPr="00FB5607" w:rsidRDefault="00FB5607" w:rsidP="00FB5607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FB5607">
        <w:rPr>
          <w:rFonts w:ascii="Times New Roman" w:eastAsia="TimesNewRomanPSMT" w:hAnsi="Times New Roman" w:cs="Times New Roman"/>
          <w:kern w:val="0"/>
          <w:sz w:val="24"/>
          <w:szCs w:val="24"/>
        </w:rPr>
        <w:t>Frottis cervico-vaginal pour rechercher un cancer du col utérin</w:t>
      </w:r>
    </w:p>
    <w:p w14:paraId="4226C902" w14:textId="77777777" w:rsidR="00FB5607" w:rsidRDefault="00FB5607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1CD93DEC" w14:textId="45C53415" w:rsidR="00FB5607" w:rsidRDefault="00FB5607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 : A-</w:t>
      </w:r>
      <w:r w:rsidR="00620EB6">
        <w:rPr>
          <w:rFonts w:ascii="Times New Roman" w:eastAsia="TimesNewRomanPSMT" w:hAnsi="Times New Roman" w:cs="Times New Roman"/>
          <w:kern w:val="0"/>
          <w:sz w:val="24"/>
          <w:szCs w:val="24"/>
        </w:rPr>
        <w:t>D</w:t>
      </w:r>
    </w:p>
    <w:p w14:paraId="6458687E" w14:textId="77777777" w:rsidR="003B59AF" w:rsidRDefault="003B59AF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5311BF06" w14:textId="34617D87" w:rsidR="003B59AF" w:rsidRDefault="003B59AF" w:rsidP="003B59AF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Un patient âgé de 60 ans, suivi pour une polyarthrite rhumatoïde déformante depuis </w:t>
      </w:r>
      <w:r w:rsidR="00145B84">
        <w:rPr>
          <w:rFonts w:ascii="Times New Roman" w:eastAsia="TimesNewRomanPSMT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1 ans, présente une </w:t>
      </w:r>
      <w:r w:rsidR="00145B84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splénomégalie et une 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>neutropénie à 1200 éléments/mm3. Quels sont les diagnostics à évoquer ?</w:t>
      </w:r>
    </w:p>
    <w:p w14:paraId="74318E51" w14:textId="51244521" w:rsidR="003B59AF" w:rsidRPr="006B5B0F" w:rsidRDefault="00893B6E" w:rsidP="007B7F8F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  <w:highlight w:val="yellow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  <w:highlight w:val="yellow"/>
        </w:rPr>
        <w:t>lymphome</w:t>
      </w:r>
    </w:p>
    <w:p w14:paraId="54BED1F4" w14:textId="75B78962" w:rsidR="003B59AF" w:rsidRPr="007B7F8F" w:rsidRDefault="003B59AF" w:rsidP="007B7F8F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>Myélome multip</w:t>
      </w:r>
      <w:r w:rsidR="007B7F8F"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>l</w:t>
      </w:r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>e</w:t>
      </w:r>
    </w:p>
    <w:p w14:paraId="73552729" w14:textId="6533E34A" w:rsidR="003B59AF" w:rsidRPr="007B7F8F" w:rsidRDefault="003B59AF" w:rsidP="007B7F8F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Syndrome de </w:t>
      </w:r>
      <w:proofErr w:type="spellStart"/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>felty</w:t>
      </w:r>
      <w:proofErr w:type="spellEnd"/>
    </w:p>
    <w:p w14:paraId="7964BE3B" w14:textId="692A9D6E" w:rsidR="003B59AF" w:rsidRPr="007B7F8F" w:rsidRDefault="007B7F8F" w:rsidP="007B7F8F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>Vascularite associée</w:t>
      </w:r>
    </w:p>
    <w:p w14:paraId="4B46083E" w14:textId="01C0F932" w:rsidR="003B59AF" w:rsidRPr="007B7F8F" w:rsidRDefault="003B59AF" w:rsidP="007B7F8F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proofErr w:type="spellStart"/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>leucemie</w:t>
      </w:r>
      <w:proofErr w:type="spellEnd"/>
      <w:r w:rsidRPr="007B7F8F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 grands lymphocytes granuleux</w:t>
      </w:r>
    </w:p>
    <w:p w14:paraId="654D6574" w14:textId="77777777" w:rsidR="00145B84" w:rsidRDefault="00145B84" w:rsidP="00145B8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653A0E2C" w14:textId="3126A07A" w:rsidR="00145B84" w:rsidRDefault="00145B84" w:rsidP="00145B8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</w:t>
      </w:r>
      <w:proofErr w:type="gramStart"/>
      <w:r>
        <w:rPr>
          <w:rFonts w:ascii="Times New Roman" w:eastAsia="TimesNewRomanPSMT" w:hAnsi="Times New Roman" w:cs="Times New Roman"/>
          <w:kern w:val="0"/>
          <w:sz w:val="24"/>
          <w:szCs w:val="24"/>
        </w:rPr>
        <w:t> :</w:t>
      </w:r>
      <w:r w:rsidR="006B5B0F" w:rsidRPr="006B5B0F">
        <w:rPr>
          <w:rFonts w:ascii="Times New Roman" w:eastAsia="TimesNewRomanPSMT" w:hAnsi="Times New Roman" w:cs="Times New Roman"/>
          <w:kern w:val="0"/>
          <w:sz w:val="24"/>
          <w:szCs w:val="24"/>
          <w:highlight w:val="yellow"/>
        </w:rPr>
        <w:t>A</w:t>
      </w:r>
      <w:proofErr w:type="gramEnd"/>
      <w:r w:rsidR="006B5B0F">
        <w:rPr>
          <w:rFonts w:ascii="Times New Roman" w:eastAsia="TimesNewRomanPSMT" w:hAnsi="Times New Roman" w:cs="Times New Roman"/>
          <w:kern w:val="0"/>
          <w:sz w:val="24"/>
          <w:szCs w:val="24"/>
        </w:rPr>
        <w:t>-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>C-E</w:t>
      </w:r>
    </w:p>
    <w:p w14:paraId="42D27A3C" w14:textId="77777777" w:rsidR="00FB5607" w:rsidRDefault="00FB5607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76FC143A" w14:textId="77777777" w:rsidR="00695823" w:rsidRDefault="00695823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1908DCFB" w14:textId="3B6BB9D4" w:rsidR="00695823" w:rsidRDefault="00695823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Cas clinique : </w:t>
      </w:r>
    </w:p>
    <w:p w14:paraId="3079ED91" w14:textId="2837B90B" w:rsidR="0006647A" w:rsidRDefault="00695823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Une femme âgée de </w:t>
      </w:r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>55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ans, </w:t>
      </w:r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diabétique depuis 5ans sous </w:t>
      </w:r>
      <w:proofErr w:type="spellStart"/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>Métformine</w:t>
      </w:r>
      <w:proofErr w:type="spellEnd"/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850mg*3/jour</w:t>
      </w:r>
      <w:r w:rsidR="00744D5F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bien équilibrée</w:t>
      </w:r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, présente depuis </w:t>
      </w:r>
      <w:r w:rsidR="005F2E71">
        <w:rPr>
          <w:rFonts w:ascii="Times New Roman" w:eastAsia="TimesNewRomanPSMT" w:hAnsi="Times New Roman" w:cs="Times New Roman"/>
          <w:kern w:val="0"/>
          <w:sz w:val="24"/>
          <w:szCs w:val="24"/>
        </w:rPr>
        <w:t>4</w:t>
      </w:r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mois une </w:t>
      </w:r>
      <w:proofErr w:type="spellStart"/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>polyarthralgie</w:t>
      </w:r>
      <w:proofErr w:type="spellEnd"/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inflammatoire bilatérale et symétrique des mains, des poignets et des genoux avec un dérouillage matinal de 2 heures. A l’examen, vous avez objectivé une synovite des po</w:t>
      </w:r>
      <w:r w:rsidR="009D26A3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ignets, des 2 et 3 </w:t>
      </w:r>
      <w:proofErr w:type="spellStart"/>
      <w:r w:rsidR="009D26A3">
        <w:rPr>
          <w:rFonts w:ascii="Times New Roman" w:eastAsia="TimesNewRomanPSMT" w:hAnsi="Times New Roman" w:cs="Times New Roman"/>
          <w:kern w:val="0"/>
          <w:sz w:val="24"/>
          <w:szCs w:val="24"/>
        </w:rPr>
        <w:t>èmes</w:t>
      </w:r>
      <w:proofErr w:type="spellEnd"/>
      <w:r w:rsidR="009D26A3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métacarp</w:t>
      </w:r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>o-phalangiennes en bilatéral et un choc rotulien positif à droite</w:t>
      </w:r>
      <w:r w:rsidR="00357352">
        <w:rPr>
          <w:rFonts w:ascii="Times New Roman" w:eastAsia="TimesNewRomanPSMT" w:hAnsi="Times New Roman" w:cs="Times New Roman"/>
          <w:kern w:val="0"/>
          <w:sz w:val="24"/>
          <w:szCs w:val="24"/>
        </w:rPr>
        <w:t>, le reste de l’examen général est sans anomalies</w:t>
      </w:r>
      <w:r w:rsidR="0006647A">
        <w:rPr>
          <w:rFonts w:ascii="Times New Roman" w:eastAsia="TimesNewRomanPSMT" w:hAnsi="Times New Roman" w:cs="Times New Roman"/>
          <w:kern w:val="0"/>
          <w:sz w:val="24"/>
          <w:szCs w:val="24"/>
        </w:rPr>
        <w:t>. A la biologie, la vitesse de sédimentation était à 50 mm/Heure1 et la C-protéine réactive à 22 mg/l.</w:t>
      </w:r>
    </w:p>
    <w:p w14:paraId="6FCA2123" w14:textId="77777777" w:rsidR="00BE6035" w:rsidRDefault="00BE6035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36144632" w14:textId="6A5737E9" w:rsidR="00584CF4" w:rsidRDefault="00584CF4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Quels sont les diagnostics probables ? </w:t>
      </w:r>
    </w:p>
    <w:p w14:paraId="2AB4DC71" w14:textId="2D9E8044" w:rsidR="00357352" w:rsidRPr="005F2E71" w:rsidRDefault="00357352" w:rsidP="005F2E71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Polyarthrite rhumatoïde </w:t>
      </w:r>
    </w:p>
    <w:p w14:paraId="33704DDC" w14:textId="7443FD18" w:rsidR="00357352" w:rsidRPr="005F2E71" w:rsidRDefault="00357352" w:rsidP="005F2E71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Syndrome de </w:t>
      </w:r>
      <w:proofErr w:type="spellStart"/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gougerot-Sjogren</w:t>
      </w:r>
      <w:proofErr w:type="spellEnd"/>
    </w:p>
    <w:p w14:paraId="26311E34" w14:textId="19BBC874" w:rsidR="00357352" w:rsidRPr="005F2E71" w:rsidRDefault="00357352" w:rsidP="005F2E71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Polyarthrose</w:t>
      </w:r>
    </w:p>
    <w:p w14:paraId="19A2FD5B" w14:textId="58394560" w:rsidR="00357352" w:rsidRPr="005F2E71" w:rsidRDefault="005F2E71" w:rsidP="005F2E71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Polyarthrite virale</w:t>
      </w:r>
    </w:p>
    <w:p w14:paraId="35F25CA8" w14:textId="55787D22" w:rsidR="00C27D6F" w:rsidRDefault="005F2E71" w:rsidP="005F2E71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Lupus </w:t>
      </w:r>
      <w:proofErr w:type="spellStart"/>
      <w:r>
        <w:rPr>
          <w:rFonts w:ascii="Times New Roman" w:eastAsia="TimesNewRomanPSMT" w:hAnsi="Times New Roman" w:cs="Times New Roman"/>
          <w:kern w:val="0"/>
          <w:sz w:val="24"/>
          <w:szCs w:val="24"/>
        </w:rPr>
        <w:t>érthémateux</w:t>
      </w:r>
      <w:proofErr w:type="spellEnd"/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systémique</w:t>
      </w:r>
    </w:p>
    <w:p w14:paraId="6A569F72" w14:textId="77777777" w:rsidR="005F2E71" w:rsidRPr="005F2E71" w:rsidRDefault="005F2E71" w:rsidP="005F2E7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4035EAC7" w14:textId="0A656409" w:rsidR="00744D5F" w:rsidRDefault="005F2E71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 : A-B-E</w:t>
      </w:r>
    </w:p>
    <w:p w14:paraId="26C02272" w14:textId="77777777" w:rsidR="005F2E71" w:rsidRDefault="005F2E71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1BE96EC5" w14:textId="4554E54B" w:rsidR="00744D5F" w:rsidRDefault="00744D5F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Quel</w:t>
      </w:r>
      <w:r w:rsidR="00BE6035">
        <w:rPr>
          <w:rFonts w:ascii="Times New Roman" w:eastAsia="TimesNewRomanPSMT" w:hAnsi="Times New Roman" w:cs="Times New Roman"/>
          <w:kern w:val="0"/>
          <w:sz w:val="24"/>
          <w:szCs w:val="24"/>
        </w:rPr>
        <w:t>s autres bilans vous allez demander pour étayer votre diagnostic ?</w:t>
      </w:r>
    </w:p>
    <w:p w14:paraId="098A9E1E" w14:textId="77777777" w:rsidR="005F2E71" w:rsidRDefault="005F2E71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12EF5DFE" w14:textId="77777777" w:rsidR="005F2E71" w:rsidRPr="005F2E71" w:rsidRDefault="005F2E71" w:rsidP="005F2E71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 xml:space="preserve">Anticorps anti </w:t>
      </w:r>
      <w:proofErr w:type="spellStart"/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>proteines</w:t>
      </w:r>
      <w:proofErr w:type="spellEnd"/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>citrullinées</w:t>
      </w:r>
      <w:proofErr w:type="spellEnd"/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 xml:space="preserve"> (anti-CCP)</w:t>
      </w:r>
    </w:p>
    <w:p w14:paraId="3522A276" w14:textId="5D3377E8" w:rsidR="005F2E71" w:rsidRPr="005F2E71" w:rsidRDefault="005F2E71" w:rsidP="005F2E71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>Protéinurie de 24 heures</w:t>
      </w:r>
    </w:p>
    <w:p w14:paraId="2483ABAB" w14:textId="623551F1" w:rsidR="005F2E71" w:rsidRPr="005F2E71" w:rsidRDefault="005F2E71" w:rsidP="005F2E71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</w:pPr>
      <w:r w:rsidRPr="005F2E7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lactate déshydrogénase (LDH)</w:t>
      </w:r>
    </w:p>
    <w:p w14:paraId="77104043" w14:textId="77777777" w:rsidR="005F2E71" w:rsidRPr="005F2E71" w:rsidRDefault="005F2E71" w:rsidP="005F2E71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>Anticorps anti nucléaires</w:t>
      </w:r>
    </w:p>
    <w:p w14:paraId="1EF4C985" w14:textId="53B3CC68" w:rsidR="005F2E71" w:rsidRPr="005F2E71" w:rsidRDefault="005F2E71" w:rsidP="005F2E71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</w:pPr>
      <w:proofErr w:type="spellStart"/>
      <w:r w:rsidRPr="005F2E71">
        <w:rPr>
          <w:rFonts w:ascii="Times New Roman" w:eastAsia="TimesNewRomanPSMT" w:hAnsi="Times New Roman" w:cs="Times New Roman"/>
          <w:color w:val="000000" w:themeColor="text1"/>
          <w:kern w:val="0"/>
          <w:sz w:val="24"/>
          <w:szCs w:val="24"/>
        </w:rPr>
        <w:t>Ferritinémie</w:t>
      </w:r>
      <w:proofErr w:type="spellEnd"/>
    </w:p>
    <w:p w14:paraId="2D607A76" w14:textId="77777777" w:rsidR="005F2E71" w:rsidRDefault="005F2E71" w:rsidP="005F2E7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33866CB3" w14:textId="180193A0" w:rsidR="005F2E71" w:rsidRPr="005F2E71" w:rsidRDefault="005F2E71" w:rsidP="005F2E7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 : A-B-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>D</w:t>
      </w:r>
    </w:p>
    <w:p w14:paraId="6C9E369F" w14:textId="77777777" w:rsidR="005F2E71" w:rsidRDefault="005F2E71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49C6466E" w14:textId="77777777" w:rsidR="005F2E71" w:rsidRDefault="005F2E71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55B48E0B" w14:textId="77777777" w:rsidR="00584CF4" w:rsidRDefault="00584CF4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51C14DD0" w14:textId="5755ACA5" w:rsidR="00584CF4" w:rsidRDefault="003E4466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A ce stade, q</w:t>
      </w:r>
      <w:r w:rsidR="00584CF4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uelles sont 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>les examens d’imagerie</w:t>
      </w:r>
      <w:r w:rsidR="00584CF4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que vous allez demander en première intention 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>pour évaluer l’atteinte articulaire ?</w:t>
      </w:r>
    </w:p>
    <w:p w14:paraId="44B518B0" w14:textId="6409AAC4" w:rsidR="00253338" w:rsidRPr="003E4466" w:rsidRDefault="003E4466" w:rsidP="003E4466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E4466">
        <w:rPr>
          <w:rFonts w:ascii="Times New Roman" w:eastAsia="TimesNewRomanPSMT" w:hAnsi="Times New Roman" w:cs="Times New Roman"/>
          <w:kern w:val="0"/>
          <w:sz w:val="24"/>
          <w:szCs w:val="24"/>
        </w:rPr>
        <w:t>Scanner du pied</w:t>
      </w:r>
    </w:p>
    <w:p w14:paraId="5EEF619D" w14:textId="5D0B7E36" w:rsidR="003E4466" w:rsidRPr="003E4466" w:rsidRDefault="003E4466" w:rsidP="003E4466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E4466">
        <w:rPr>
          <w:rFonts w:ascii="Times New Roman" w:eastAsia="TimesNewRomanPSMT" w:hAnsi="Times New Roman" w:cs="Times New Roman"/>
          <w:kern w:val="0"/>
          <w:sz w:val="24"/>
          <w:szCs w:val="24"/>
        </w:rPr>
        <w:t>Radiographie des mains et des poignets de face</w:t>
      </w:r>
    </w:p>
    <w:p w14:paraId="1C65F454" w14:textId="5DDD31C8" w:rsidR="003E4466" w:rsidRPr="003E4466" w:rsidRDefault="003E4466" w:rsidP="003E4466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E4466">
        <w:rPr>
          <w:rFonts w:ascii="Times New Roman" w:eastAsia="TimesNewRomanPSMT" w:hAnsi="Times New Roman" w:cs="Times New Roman"/>
          <w:kern w:val="0"/>
          <w:sz w:val="24"/>
          <w:szCs w:val="24"/>
        </w:rPr>
        <w:t>Echographie articulaire</w:t>
      </w:r>
    </w:p>
    <w:p w14:paraId="661CA100" w14:textId="02703B9E" w:rsidR="003E4466" w:rsidRPr="003E4466" w:rsidRDefault="003E4466" w:rsidP="003E4466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E4466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IRM de la main </w:t>
      </w:r>
      <w:r w:rsidR="00045600">
        <w:rPr>
          <w:rFonts w:ascii="Times New Roman" w:eastAsia="TimesNewRomanPSMT" w:hAnsi="Times New Roman" w:cs="Times New Roman"/>
          <w:kern w:val="0"/>
          <w:sz w:val="24"/>
          <w:szCs w:val="24"/>
        </w:rPr>
        <w:t>et du poignet</w:t>
      </w:r>
    </w:p>
    <w:p w14:paraId="028048C9" w14:textId="00FAC76F" w:rsidR="003E4466" w:rsidRDefault="003E4466" w:rsidP="003E4466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3E4466">
        <w:rPr>
          <w:rFonts w:ascii="Times New Roman" w:eastAsia="TimesNewRomanPSMT" w:hAnsi="Times New Roman" w:cs="Times New Roman"/>
          <w:kern w:val="0"/>
          <w:sz w:val="24"/>
          <w:szCs w:val="24"/>
        </w:rPr>
        <w:t>Radiographie des pieds de face et ¾</w:t>
      </w:r>
    </w:p>
    <w:p w14:paraId="31BB903A" w14:textId="77777777" w:rsidR="003E4466" w:rsidRDefault="003E4466" w:rsidP="003E446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64A5E4AC" w14:textId="1E21FCCF" w:rsidR="003E4466" w:rsidRDefault="003E4466" w:rsidP="003E446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Réponses justes : B-E</w:t>
      </w:r>
    </w:p>
    <w:p w14:paraId="3C3B8533" w14:textId="77777777" w:rsidR="003E4466" w:rsidRDefault="003E4466" w:rsidP="003E446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0A4FB78A" w14:textId="1CA4B297" w:rsidR="00045600" w:rsidRDefault="00045600" w:rsidP="003E446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A l’imagerie, vous avez trouvé des érosions osseuses dans plusieurs articulations.</w:t>
      </w:r>
    </w:p>
    <w:p w14:paraId="184BF29D" w14:textId="31176D23" w:rsidR="00045600" w:rsidRPr="003E4466" w:rsidRDefault="00045600" w:rsidP="003E446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Quel </w:t>
      </w:r>
      <w:r w:rsidR="00FB5607">
        <w:rPr>
          <w:rFonts w:ascii="Times New Roman" w:eastAsia="TimesNewRomanPSMT" w:hAnsi="Times New Roman" w:cs="Times New Roman"/>
          <w:kern w:val="0"/>
          <w:sz w:val="24"/>
          <w:szCs w:val="24"/>
        </w:rPr>
        <w:t>diagnostic</w:t>
      </w: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</w:t>
      </w:r>
      <w:r w:rsidR="00FB5607">
        <w:rPr>
          <w:rFonts w:ascii="Times New Roman" w:eastAsia="TimesNewRomanPSMT" w:hAnsi="Times New Roman" w:cs="Times New Roman"/>
          <w:kern w:val="0"/>
          <w:sz w:val="24"/>
          <w:szCs w:val="24"/>
        </w:rPr>
        <w:t>vous avez retenu ?</w:t>
      </w:r>
    </w:p>
    <w:p w14:paraId="7DF5B260" w14:textId="77777777" w:rsidR="00045600" w:rsidRPr="005F2E71" w:rsidRDefault="00045600" w:rsidP="00045600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Polyarthrite rhumatoïde </w:t>
      </w:r>
    </w:p>
    <w:p w14:paraId="55C90EB0" w14:textId="77777777" w:rsidR="00045600" w:rsidRPr="005F2E71" w:rsidRDefault="00045600" w:rsidP="00045600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Syndrome de </w:t>
      </w:r>
      <w:proofErr w:type="spellStart"/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gougerot-Sjogren</w:t>
      </w:r>
      <w:proofErr w:type="spellEnd"/>
    </w:p>
    <w:p w14:paraId="1D455746" w14:textId="77777777" w:rsidR="00045600" w:rsidRPr="005F2E71" w:rsidRDefault="00045600" w:rsidP="00045600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Polyarthrose</w:t>
      </w:r>
    </w:p>
    <w:p w14:paraId="0831CA09" w14:textId="77777777" w:rsidR="00045600" w:rsidRPr="005F2E71" w:rsidRDefault="00045600" w:rsidP="00045600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 w:rsidRPr="005F2E71">
        <w:rPr>
          <w:rFonts w:ascii="Times New Roman" w:eastAsia="TimesNewRomanPSMT" w:hAnsi="Times New Roman" w:cs="Times New Roman"/>
          <w:kern w:val="0"/>
          <w:sz w:val="24"/>
          <w:szCs w:val="24"/>
        </w:rPr>
        <w:t>Polyarthrite virale</w:t>
      </w:r>
    </w:p>
    <w:p w14:paraId="7920782F" w14:textId="77777777" w:rsidR="00045600" w:rsidRDefault="00045600" w:rsidP="00045600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Lupus </w:t>
      </w:r>
      <w:proofErr w:type="spellStart"/>
      <w:r>
        <w:rPr>
          <w:rFonts w:ascii="Times New Roman" w:eastAsia="TimesNewRomanPSMT" w:hAnsi="Times New Roman" w:cs="Times New Roman"/>
          <w:kern w:val="0"/>
          <w:sz w:val="24"/>
          <w:szCs w:val="24"/>
        </w:rPr>
        <w:t>érthémateux</w:t>
      </w:r>
      <w:proofErr w:type="spellEnd"/>
      <w:r>
        <w:rPr>
          <w:rFonts w:ascii="Times New Roman" w:eastAsia="TimesNewRomanPSMT" w:hAnsi="Times New Roman" w:cs="Times New Roman"/>
          <w:kern w:val="0"/>
          <w:sz w:val="24"/>
          <w:szCs w:val="24"/>
        </w:rPr>
        <w:t xml:space="preserve"> systémique</w:t>
      </w:r>
    </w:p>
    <w:p w14:paraId="36485A66" w14:textId="77777777" w:rsidR="00FB5607" w:rsidRPr="00FB5607" w:rsidRDefault="00FB5607" w:rsidP="00FB560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60D893A9" w14:textId="77777777" w:rsidR="003E4466" w:rsidRDefault="003E4466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1F97E18F" w14:textId="77777777" w:rsidR="00584CF4" w:rsidRDefault="00584CF4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227B05E0" w14:textId="77777777" w:rsidR="00584CF4" w:rsidRDefault="00584CF4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p w14:paraId="7DC8279A" w14:textId="197A7A52" w:rsidR="00BE6035" w:rsidRPr="003546AC" w:rsidRDefault="009D26A3" w:rsidP="003546A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  <w:r>
        <w:rPr>
          <w:rFonts w:ascii="Times New Roman" w:eastAsia="TimesNewRomanPSMT" w:hAnsi="Times New Roman" w:cs="Times New Roman"/>
          <w:kern w:val="0"/>
          <w:sz w:val="24"/>
          <w:szCs w:val="24"/>
        </w:rPr>
        <w:t>Réponse : A</w:t>
      </w:r>
    </w:p>
    <w:p w14:paraId="0CA270C5" w14:textId="77777777" w:rsidR="005F2E71" w:rsidRPr="003546AC" w:rsidRDefault="005F2E7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4"/>
          <w:szCs w:val="24"/>
        </w:rPr>
      </w:pPr>
    </w:p>
    <w:sectPr w:rsidR="005F2E71" w:rsidRPr="003546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3E9"/>
    <w:multiLevelType w:val="hybridMultilevel"/>
    <w:tmpl w:val="E8E05A9C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33469"/>
    <w:multiLevelType w:val="hybridMultilevel"/>
    <w:tmpl w:val="BD389DC2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666FE"/>
    <w:multiLevelType w:val="hybridMultilevel"/>
    <w:tmpl w:val="BCC205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61041"/>
    <w:multiLevelType w:val="hybridMultilevel"/>
    <w:tmpl w:val="A4BE8470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FA26FD"/>
    <w:multiLevelType w:val="hybridMultilevel"/>
    <w:tmpl w:val="D42E7384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103106"/>
    <w:multiLevelType w:val="singleLevel"/>
    <w:tmpl w:val="F3303C74"/>
    <w:lvl w:ilvl="0">
      <w:start w:val="1"/>
      <w:numFmt w:val="lowerLetter"/>
      <w:lvlText w:val="%1."/>
      <w:legacy w:legacy="1" w:legacySpace="0" w:legacyIndent="0"/>
      <w:lvlJc w:val="left"/>
      <w:pPr>
        <w:ind w:left="0" w:firstLine="0"/>
      </w:pPr>
      <w:rPr>
        <w:rFonts w:ascii="Calibri" w:hAnsi="Calibri" w:cs="Times New Roman" w:hint="default"/>
      </w:rPr>
    </w:lvl>
  </w:abstractNum>
  <w:abstractNum w:abstractNumId="6" w15:restartNumberingAfterBreak="0">
    <w:nsid w:val="1244014E"/>
    <w:multiLevelType w:val="hybridMultilevel"/>
    <w:tmpl w:val="FCEEBA02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6557A"/>
    <w:multiLevelType w:val="hybridMultilevel"/>
    <w:tmpl w:val="9FA4CA90"/>
    <w:lvl w:ilvl="0" w:tplc="1EC4A9F6">
      <w:start w:val="1"/>
      <w:numFmt w:val="upperLetter"/>
      <w:lvlText w:val="%1)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17A04DA"/>
    <w:multiLevelType w:val="hybridMultilevel"/>
    <w:tmpl w:val="A98E28C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A95B02"/>
    <w:multiLevelType w:val="hybridMultilevel"/>
    <w:tmpl w:val="2E4C9976"/>
    <w:lvl w:ilvl="0" w:tplc="1EC4A9F6">
      <w:start w:val="1"/>
      <w:numFmt w:val="upperLetter"/>
      <w:lvlText w:val="%1)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B2CDB"/>
    <w:multiLevelType w:val="hybridMultilevel"/>
    <w:tmpl w:val="F1CCC184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1339C5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47A7D2C"/>
    <w:multiLevelType w:val="hybridMultilevel"/>
    <w:tmpl w:val="AC5CC26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607B6"/>
    <w:multiLevelType w:val="hybridMultilevel"/>
    <w:tmpl w:val="1AD84EA0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3726BA"/>
    <w:multiLevelType w:val="hybridMultilevel"/>
    <w:tmpl w:val="B83A2570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51709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B96A88"/>
    <w:multiLevelType w:val="hybridMultilevel"/>
    <w:tmpl w:val="7858319A"/>
    <w:lvl w:ilvl="0" w:tplc="1EC4A9F6">
      <w:start w:val="1"/>
      <w:numFmt w:val="upperLetter"/>
      <w:lvlText w:val="%1)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30226C"/>
    <w:multiLevelType w:val="hybridMultilevel"/>
    <w:tmpl w:val="A98E28C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78325E"/>
    <w:multiLevelType w:val="hybridMultilevel"/>
    <w:tmpl w:val="06C4E2EE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D39C3"/>
    <w:multiLevelType w:val="hybridMultilevel"/>
    <w:tmpl w:val="577245B2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42615"/>
    <w:multiLevelType w:val="hybridMultilevel"/>
    <w:tmpl w:val="3D9A9F2A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160B0"/>
    <w:multiLevelType w:val="hybridMultilevel"/>
    <w:tmpl w:val="06C4E2E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51D23"/>
    <w:multiLevelType w:val="hybridMultilevel"/>
    <w:tmpl w:val="15A6CC4E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646C0"/>
    <w:multiLevelType w:val="hybridMultilevel"/>
    <w:tmpl w:val="09763716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0D6494"/>
    <w:multiLevelType w:val="hybridMultilevel"/>
    <w:tmpl w:val="BA9218AC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7A69C1"/>
    <w:multiLevelType w:val="hybridMultilevel"/>
    <w:tmpl w:val="BC06BA24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820CB1"/>
    <w:multiLevelType w:val="hybridMultilevel"/>
    <w:tmpl w:val="F2D0B294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57E7F"/>
    <w:multiLevelType w:val="hybridMultilevel"/>
    <w:tmpl w:val="27DEC3FE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039A1"/>
    <w:multiLevelType w:val="hybridMultilevel"/>
    <w:tmpl w:val="1C2E657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21129C"/>
    <w:multiLevelType w:val="hybridMultilevel"/>
    <w:tmpl w:val="F2D0B29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C0163"/>
    <w:multiLevelType w:val="hybridMultilevel"/>
    <w:tmpl w:val="7F125AF2"/>
    <w:lvl w:ilvl="0" w:tplc="FE06E5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590916"/>
    <w:multiLevelType w:val="hybridMultilevel"/>
    <w:tmpl w:val="8BC6AEDA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B7EA0"/>
    <w:multiLevelType w:val="hybridMultilevel"/>
    <w:tmpl w:val="44A622BA"/>
    <w:lvl w:ilvl="0" w:tplc="1EC4A9F6">
      <w:start w:val="1"/>
      <w:numFmt w:val="upperLetter"/>
      <w:lvlText w:val="%1)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1D1ECC"/>
    <w:multiLevelType w:val="hybridMultilevel"/>
    <w:tmpl w:val="4DA66C06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06C54BE"/>
    <w:multiLevelType w:val="hybridMultilevel"/>
    <w:tmpl w:val="1C2E6574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5D5F07"/>
    <w:multiLevelType w:val="hybridMultilevel"/>
    <w:tmpl w:val="AF5A8D50"/>
    <w:lvl w:ilvl="0" w:tplc="1EC4A9F6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1A2A81"/>
    <w:multiLevelType w:val="hybridMultilevel"/>
    <w:tmpl w:val="53E61980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D4677"/>
    <w:multiLevelType w:val="hybridMultilevel"/>
    <w:tmpl w:val="55A04026"/>
    <w:lvl w:ilvl="0" w:tplc="FFFFFFFF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A75027"/>
    <w:multiLevelType w:val="hybridMultilevel"/>
    <w:tmpl w:val="4FF4B1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C04EE7"/>
    <w:multiLevelType w:val="hybridMultilevel"/>
    <w:tmpl w:val="B7666CD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EC4A9F6">
      <w:start w:val="1"/>
      <w:numFmt w:val="upperLetter"/>
      <w:lvlText w:val="%2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21557"/>
    <w:multiLevelType w:val="hybridMultilevel"/>
    <w:tmpl w:val="B426917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394738"/>
    <w:multiLevelType w:val="hybridMultilevel"/>
    <w:tmpl w:val="DB389D0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847A45"/>
    <w:multiLevelType w:val="multilevel"/>
    <w:tmpl w:val="E41A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6A5212"/>
    <w:multiLevelType w:val="hybridMultilevel"/>
    <w:tmpl w:val="55A04026"/>
    <w:lvl w:ilvl="0" w:tplc="6B5E6B28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BB4BF8"/>
    <w:multiLevelType w:val="hybridMultilevel"/>
    <w:tmpl w:val="A98E28C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B940C6"/>
    <w:multiLevelType w:val="hybridMultilevel"/>
    <w:tmpl w:val="75B4E28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4230BF"/>
    <w:multiLevelType w:val="hybridMultilevel"/>
    <w:tmpl w:val="BCC6736E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035CB6"/>
    <w:multiLevelType w:val="hybridMultilevel"/>
    <w:tmpl w:val="F1781DE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5"/>
  </w:num>
  <w:num w:numId="3">
    <w:abstractNumId w:val="15"/>
  </w:num>
  <w:num w:numId="4">
    <w:abstractNumId w:val="26"/>
  </w:num>
  <w:num w:numId="5">
    <w:abstractNumId w:val="29"/>
  </w:num>
  <w:num w:numId="6">
    <w:abstractNumId w:val="11"/>
  </w:num>
  <w:num w:numId="7">
    <w:abstractNumId w:val="41"/>
  </w:num>
  <w:num w:numId="8">
    <w:abstractNumId w:val="19"/>
  </w:num>
  <w:num w:numId="9">
    <w:abstractNumId w:val="40"/>
  </w:num>
  <w:num w:numId="10">
    <w:abstractNumId w:val="31"/>
  </w:num>
  <w:num w:numId="11">
    <w:abstractNumId w:val="33"/>
  </w:num>
  <w:num w:numId="12">
    <w:abstractNumId w:val="35"/>
  </w:num>
  <w:num w:numId="13">
    <w:abstractNumId w:val="42"/>
  </w:num>
  <w:num w:numId="14">
    <w:abstractNumId w:val="0"/>
  </w:num>
  <w:num w:numId="15">
    <w:abstractNumId w:val="6"/>
  </w:num>
  <w:num w:numId="16">
    <w:abstractNumId w:val="30"/>
  </w:num>
  <w:num w:numId="17">
    <w:abstractNumId w:val="43"/>
  </w:num>
  <w:num w:numId="18">
    <w:abstractNumId w:val="34"/>
  </w:num>
  <w:num w:numId="19">
    <w:abstractNumId w:val="17"/>
  </w:num>
  <w:num w:numId="20">
    <w:abstractNumId w:val="44"/>
  </w:num>
  <w:num w:numId="21">
    <w:abstractNumId w:val="8"/>
  </w:num>
  <w:num w:numId="22">
    <w:abstractNumId w:val="27"/>
  </w:num>
  <w:num w:numId="23">
    <w:abstractNumId w:val="28"/>
  </w:num>
  <w:num w:numId="24">
    <w:abstractNumId w:val="9"/>
  </w:num>
  <w:num w:numId="25">
    <w:abstractNumId w:val="16"/>
  </w:num>
  <w:num w:numId="26">
    <w:abstractNumId w:val="37"/>
  </w:num>
  <w:num w:numId="27">
    <w:abstractNumId w:val="5"/>
    <w:lvlOverride w:ilvl="0">
      <w:startOverride w:val="1"/>
    </w:lvlOverride>
  </w:num>
  <w:num w:numId="28">
    <w:abstractNumId w:val="38"/>
  </w:num>
  <w:num w:numId="29">
    <w:abstractNumId w:val="32"/>
  </w:num>
  <w:num w:numId="30">
    <w:abstractNumId w:val="2"/>
  </w:num>
  <w:num w:numId="31">
    <w:abstractNumId w:val="1"/>
  </w:num>
  <w:num w:numId="32">
    <w:abstractNumId w:val="10"/>
  </w:num>
  <w:num w:numId="33">
    <w:abstractNumId w:val="25"/>
  </w:num>
  <w:num w:numId="34">
    <w:abstractNumId w:val="7"/>
  </w:num>
  <w:num w:numId="35">
    <w:abstractNumId w:val="36"/>
  </w:num>
  <w:num w:numId="36">
    <w:abstractNumId w:val="20"/>
  </w:num>
  <w:num w:numId="37">
    <w:abstractNumId w:val="13"/>
  </w:num>
  <w:num w:numId="38">
    <w:abstractNumId w:val="14"/>
  </w:num>
  <w:num w:numId="39">
    <w:abstractNumId w:val="39"/>
  </w:num>
  <w:num w:numId="40">
    <w:abstractNumId w:val="46"/>
  </w:num>
  <w:num w:numId="41">
    <w:abstractNumId w:val="24"/>
  </w:num>
  <w:num w:numId="42">
    <w:abstractNumId w:val="3"/>
  </w:num>
  <w:num w:numId="43">
    <w:abstractNumId w:val="18"/>
  </w:num>
  <w:num w:numId="44">
    <w:abstractNumId w:val="23"/>
  </w:num>
  <w:num w:numId="45">
    <w:abstractNumId w:val="22"/>
  </w:num>
  <w:num w:numId="46">
    <w:abstractNumId w:val="21"/>
  </w:num>
  <w:num w:numId="47">
    <w:abstractNumId w:val="47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9BC"/>
    <w:rsid w:val="000237E6"/>
    <w:rsid w:val="00023E15"/>
    <w:rsid w:val="00041D40"/>
    <w:rsid w:val="00045600"/>
    <w:rsid w:val="0006647A"/>
    <w:rsid w:val="000C29BC"/>
    <w:rsid w:val="000D27DF"/>
    <w:rsid w:val="000E7CF9"/>
    <w:rsid w:val="00145B84"/>
    <w:rsid w:val="0014752D"/>
    <w:rsid w:val="001A3755"/>
    <w:rsid w:val="001A58FD"/>
    <w:rsid w:val="001B07FD"/>
    <w:rsid w:val="001B0DAA"/>
    <w:rsid w:val="001B132F"/>
    <w:rsid w:val="001C6531"/>
    <w:rsid w:val="001E643C"/>
    <w:rsid w:val="002015C0"/>
    <w:rsid w:val="00204A14"/>
    <w:rsid w:val="0022279E"/>
    <w:rsid w:val="00253338"/>
    <w:rsid w:val="00254B7E"/>
    <w:rsid w:val="00266997"/>
    <w:rsid w:val="002811A7"/>
    <w:rsid w:val="00296DA0"/>
    <w:rsid w:val="002A3D80"/>
    <w:rsid w:val="002C1A3B"/>
    <w:rsid w:val="00340D7C"/>
    <w:rsid w:val="003546AC"/>
    <w:rsid w:val="00357352"/>
    <w:rsid w:val="00381E47"/>
    <w:rsid w:val="003B59AF"/>
    <w:rsid w:val="003C5C81"/>
    <w:rsid w:val="003E3859"/>
    <w:rsid w:val="003E4466"/>
    <w:rsid w:val="003F1646"/>
    <w:rsid w:val="003F28E2"/>
    <w:rsid w:val="00412C9C"/>
    <w:rsid w:val="00464366"/>
    <w:rsid w:val="0048095D"/>
    <w:rsid w:val="004C401C"/>
    <w:rsid w:val="005005A7"/>
    <w:rsid w:val="00526AD2"/>
    <w:rsid w:val="0053343A"/>
    <w:rsid w:val="00570155"/>
    <w:rsid w:val="00584CF4"/>
    <w:rsid w:val="005909D7"/>
    <w:rsid w:val="005C3F83"/>
    <w:rsid w:val="005F2E71"/>
    <w:rsid w:val="00603776"/>
    <w:rsid w:val="00620EB6"/>
    <w:rsid w:val="00636159"/>
    <w:rsid w:val="00646646"/>
    <w:rsid w:val="006951FB"/>
    <w:rsid w:val="00695823"/>
    <w:rsid w:val="006A6FAB"/>
    <w:rsid w:val="006B5B0F"/>
    <w:rsid w:val="006C6B0E"/>
    <w:rsid w:val="006D020B"/>
    <w:rsid w:val="006F036E"/>
    <w:rsid w:val="00721FCE"/>
    <w:rsid w:val="00741995"/>
    <w:rsid w:val="0074416E"/>
    <w:rsid w:val="00744D5F"/>
    <w:rsid w:val="00757991"/>
    <w:rsid w:val="00766CCB"/>
    <w:rsid w:val="007A30D6"/>
    <w:rsid w:val="007B7F8F"/>
    <w:rsid w:val="007D5A9A"/>
    <w:rsid w:val="007E4C98"/>
    <w:rsid w:val="008257E0"/>
    <w:rsid w:val="00832697"/>
    <w:rsid w:val="008469A3"/>
    <w:rsid w:val="008538CB"/>
    <w:rsid w:val="008564D9"/>
    <w:rsid w:val="00867CB8"/>
    <w:rsid w:val="0089370A"/>
    <w:rsid w:val="00893B6E"/>
    <w:rsid w:val="009018AF"/>
    <w:rsid w:val="009106BC"/>
    <w:rsid w:val="00910FC6"/>
    <w:rsid w:val="00924ABD"/>
    <w:rsid w:val="00950F5A"/>
    <w:rsid w:val="009535EB"/>
    <w:rsid w:val="00957FC2"/>
    <w:rsid w:val="009A02F8"/>
    <w:rsid w:val="009C091B"/>
    <w:rsid w:val="009D26A3"/>
    <w:rsid w:val="009E496E"/>
    <w:rsid w:val="00A06E08"/>
    <w:rsid w:val="00A31CD2"/>
    <w:rsid w:val="00A54A34"/>
    <w:rsid w:val="00A55A25"/>
    <w:rsid w:val="00A77418"/>
    <w:rsid w:val="00A8476C"/>
    <w:rsid w:val="00A946C9"/>
    <w:rsid w:val="00AA62CE"/>
    <w:rsid w:val="00AA6789"/>
    <w:rsid w:val="00AC089E"/>
    <w:rsid w:val="00AC1075"/>
    <w:rsid w:val="00AD604B"/>
    <w:rsid w:val="00AE5FF1"/>
    <w:rsid w:val="00AE6E7C"/>
    <w:rsid w:val="00B03A52"/>
    <w:rsid w:val="00B10349"/>
    <w:rsid w:val="00B1176E"/>
    <w:rsid w:val="00B3086E"/>
    <w:rsid w:val="00B56A50"/>
    <w:rsid w:val="00B85618"/>
    <w:rsid w:val="00BE6035"/>
    <w:rsid w:val="00BF30B6"/>
    <w:rsid w:val="00C10949"/>
    <w:rsid w:val="00C27D6F"/>
    <w:rsid w:val="00C70791"/>
    <w:rsid w:val="00C93AB3"/>
    <w:rsid w:val="00C96E3A"/>
    <w:rsid w:val="00CA4AB0"/>
    <w:rsid w:val="00D34F64"/>
    <w:rsid w:val="00D64E78"/>
    <w:rsid w:val="00D67E95"/>
    <w:rsid w:val="00D7337B"/>
    <w:rsid w:val="00D76BE9"/>
    <w:rsid w:val="00D77B47"/>
    <w:rsid w:val="00DF2E7F"/>
    <w:rsid w:val="00E55F91"/>
    <w:rsid w:val="00E71248"/>
    <w:rsid w:val="00E84096"/>
    <w:rsid w:val="00E918F0"/>
    <w:rsid w:val="00F45691"/>
    <w:rsid w:val="00F53830"/>
    <w:rsid w:val="00F7024A"/>
    <w:rsid w:val="00F75547"/>
    <w:rsid w:val="00FB5607"/>
    <w:rsid w:val="00FC0A48"/>
    <w:rsid w:val="00FC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0F2F"/>
  <w15:docId w15:val="{DE3C8056-36C4-4EB8-99B4-4B8A227A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29BC"/>
    <w:pPr>
      <w:ind w:left="720"/>
      <w:contextualSpacing/>
    </w:pPr>
  </w:style>
  <w:style w:type="paragraph" w:customStyle="1" w:styleId="repok">
    <w:name w:val="repok"/>
    <w:basedOn w:val="Normal"/>
    <w:rsid w:val="000D2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1271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rym.fakhfakh</dc:creator>
  <cp:lastModifiedBy>Pc</cp:lastModifiedBy>
  <cp:revision>2</cp:revision>
  <dcterms:created xsi:type="dcterms:W3CDTF">2025-09-03T13:12:00Z</dcterms:created>
  <dcterms:modified xsi:type="dcterms:W3CDTF">2025-09-03T13:12:00Z</dcterms:modified>
</cp:coreProperties>
</file>