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6184" w:rsidRDefault="00421B7E">
      <w:pPr>
        <w:pStyle w:val="titre2"/>
        <w:spacing w:after="120"/>
        <w:rPr>
          <w:rStyle w:val="Aucun"/>
        </w:rPr>
      </w:pPr>
      <w:r>
        <w:rPr>
          <w:rStyle w:val="Aucun"/>
        </w:rPr>
        <w:t>Traumatismes crâniens</w:t>
      </w:r>
    </w:p>
    <w:p w:rsidR="001E6184" w:rsidRDefault="00421B7E">
      <w:pPr>
        <w:pStyle w:val="titre2"/>
        <w:rPr>
          <w:rStyle w:val="Aucun"/>
          <w:sz w:val="36"/>
          <w:szCs w:val="36"/>
          <w:u w:val="none"/>
        </w:rPr>
      </w:pPr>
      <w:r>
        <w:rPr>
          <w:rStyle w:val="Aucun"/>
          <w:sz w:val="36"/>
          <w:szCs w:val="36"/>
          <w:u w:val="none"/>
        </w:rPr>
        <w:t>Objectifs (1+10)</w:t>
      </w:r>
    </w:p>
    <w:p w:rsidR="001E6184" w:rsidRDefault="001E6184">
      <w:pPr>
        <w:pStyle w:val="TitreQCM"/>
        <w:rPr>
          <w:rStyle w:val="Aucun"/>
          <w:b w:val="0"/>
          <w:bCs w:val="0"/>
        </w:rPr>
      </w:pPr>
    </w:p>
    <w:p w:rsidR="001E6184" w:rsidRDefault="00421B7E">
      <w:pPr>
        <w:pStyle w:val="TitreQCM"/>
        <w:numPr>
          <w:ilvl w:val="3"/>
          <w:numId w:val="2"/>
        </w:numPr>
        <w:rPr>
          <w:i/>
          <w:iCs/>
          <w:lang w:val="fr-FR"/>
        </w:rPr>
      </w:pPr>
      <w:r>
        <w:rPr>
          <w:rStyle w:val="Aucun"/>
        </w:rPr>
        <w:t>L’étage antérieur de la base du crâne :</w:t>
      </w:r>
    </w:p>
    <w:p w:rsidR="001E6184" w:rsidRDefault="00421B7E">
      <w:pPr>
        <w:pStyle w:val="titreA"/>
        <w:numPr>
          <w:ilvl w:val="0"/>
          <w:numId w:val="4"/>
        </w:numPr>
        <w:rPr>
          <w:lang w:val="fr-FR"/>
        </w:rPr>
      </w:pPr>
      <w:r>
        <w:rPr>
          <w:rStyle w:val="Aucun"/>
        </w:rPr>
        <w:t>Est limité en avant par les grandes ailes du sphénoïde</w:t>
      </w:r>
    </w:p>
    <w:p w:rsidR="001E6184" w:rsidRDefault="00421B7E">
      <w:pPr>
        <w:pStyle w:val="titreA"/>
        <w:numPr>
          <w:ilvl w:val="0"/>
          <w:numId w:val="4"/>
        </w:numPr>
        <w:rPr>
          <w:lang w:val="fr-FR"/>
        </w:rPr>
      </w:pPr>
      <w:r>
        <w:rPr>
          <w:rStyle w:val="Aucun"/>
        </w:rPr>
        <w:t>Est centré par la lame criblée de l’ethmoïde</w:t>
      </w:r>
    </w:p>
    <w:p w:rsidR="001E6184" w:rsidRDefault="00421B7E">
      <w:pPr>
        <w:pStyle w:val="titreA"/>
        <w:numPr>
          <w:ilvl w:val="0"/>
          <w:numId w:val="4"/>
        </w:numPr>
        <w:rPr>
          <w:lang w:val="fr-FR"/>
        </w:rPr>
      </w:pPr>
      <w:r>
        <w:rPr>
          <w:rStyle w:val="Aucun"/>
        </w:rPr>
        <w:t>Est en rapport en bas avec les orbites et la cavité nasale</w:t>
      </w:r>
    </w:p>
    <w:p w:rsidR="001E6184" w:rsidRDefault="00421B7E">
      <w:pPr>
        <w:pStyle w:val="titreA"/>
        <w:numPr>
          <w:ilvl w:val="0"/>
          <w:numId w:val="4"/>
        </w:numPr>
        <w:rPr>
          <w:lang w:val="fr-FR"/>
        </w:rPr>
      </w:pPr>
      <w:r>
        <w:rPr>
          <w:rStyle w:val="Aucun"/>
        </w:rPr>
        <w:t xml:space="preserve">Est divisé en </w:t>
      </w:r>
      <w:r>
        <w:rPr>
          <w:rStyle w:val="Aucun"/>
        </w:rPr>
        <w:t>deux espaces par la faux du cerveau</w:t>
      </w:r>
    </w:p>
    <w:p w:rsidR="001E6184" w:rsidRDefault="00421B7E">
      <w:pPr>
        <w:pStyle w:val="titreA"/>
        <w:numPr>
          <w:ilvl w:val="0"/>
          <w:numId w:val="4"/>
        </w:numPr>
        <w:rPr>
          <w:lang w:val="fr-FR"/>
        </w:rPr>
      </w:pPr>
      <w:r>
        <w:rPr>
          <w:rStyle w:val="Aucun"/>
        </w:rPr>
        <w:t>Contient le foramen ovale</w:t>
      </w:r>
    </w:p>
    <w:p w:rsidR="001E6184" w:rsidRDefault="001E6184">
      <w:pPr>
        <w:pStyle w:val="titreA"/>
        <w:ind w:left="924" w:firstLine="0"/>
        <w:rPr>
          <w:rStyle w:val="Aucun"/>
        </w:rPr>
      </w:pPr>
    </w:p>
    <w:p w:rsidR="001E6184" w:rsidRDefault="00421B7E">
      <w:pPr>
        <w:pStyle w:val="TitreQCM"/>
        <w:numPr>
          <w:ilvl w:val="3"/>
          <w:numId w:val="5"/>
        </w:numPr>
        <w:rPr>
          <w:i/>
          <w:iCs/>
          <w:lang w:val="fr-FR"/>
        </w:rPr>
      </w:pPr>
      <w:r>
        <w:rPr>
          <w:rStyle w:val="Aucun"/>
        </w:rPr>
        <w:t>L’étage moyen de la base du crâne :</w:t>
      </w:r>
    </w:p>
    <w:p w:rsidR="001E6184" w:rsidRDefault="00421B7E">
      <w:pPr>
        <w:pStyle w:val="titreA"/>
        <w:numPr>
          <w:ilvl w:val="0"/>
          <w:numId w:val="6"/>
        </w:numPr>
        <w:rPr>
          <w:lang w:val="fr-FR"/>
        </w:rPr>
      </w:pPr>
      <w:r>
        <w:rPr>
          <w:rStyle w:val="Aucun"/>
        </w:rPr>
        <w:t>Est centré par le processus crista galli</w:t>
      </w:r>
    </w:p>
    <w:p w:rsidR="001E6184" w:rsidRDefault="00421B7E">
      <w:pPr>
        <w:pStyle w:val="titreA"/>
        <w:numPr>
          <w:ilvl w:val="0"/>
          <w:numId w:val="6"/>
        </w:numPr>
        <w:rPr>
          <w:lang w:val="fr-FR"/>
        </w:rPr>
      </w:pPr>
      <w:r>
        <w:rPr>
          <w:rStyle w:val="Aucun"/>
        </w:rPr>
        <w:t>Est limité en arrière par le rocher</w:t>
      </w:r>
    </w:p>
    <w:p w:rsidR="001E6184" w:rsidRDefault="00421B7E">
      <w:pPr>
        <w:pStyle w:val="titreA"/>
        <w:numPr>
          <w:ilvl w:val="0"/>
          <w:numId w:val="6"/>
        </w:numPr>
        <w:rPr>
          <w:lang w:val="fr-FR"/>
        </w:rPr>
      </w:pPr>
      <w:r>
        <w:rPr>
          <w:rStyle w:val="Aucun"/>
        </w:rPr>
        <w:t>Est limité en avant par les grandes ailes du sphénoïde</w:t>
      </w:r>
    </w:p>
    <w:p w:rsidR="001E6184" w:rsidRDefault="00421B7E">
      <w:pPr>
        <w:pStyle w:val="titreA"/>
        <w:numPr>
          <w:ilvl w:val="0"/>
          <w:numId w:val="6"/>
        </w:numPr>
        <w:rPr>
          <w:lang w:val="fr-FR"/>
        </w:rPr>
      </w:pPr>
      <w:r>
        <w:rPr>
          <w:rStyle w:val="Aucun"/>
        </w:rPr>
        <w:t>Contient les sinus cavern</w:t>
      </w:r>
      <w:r>
        <w:rPr>
          <w:rStyle w:val="Aucun"/>
        </w:rPr>
        <w:t>eux</w:t>
      </w:r>
    </w:p>
    <w:p w:rsidR="001E6184" w:rsidRDefault="00421B7E">
      <w:pPr>
        <w:pStyle w:val="titreA"/>
        <w:numPr>
          <w:ilvl w:val="0"/>
          <w:numId w:val="6"/>
        </w:numPr>
        <w:rPr>
          <w:lang w:val="fr-FR"/>
        </w:rPr>
      </w:pPr>
      <w:r>
        <w:rPr>
          <w:rStyle w:val="Aucun"/>
        </w:rPr>
        <w:t>Contient le polygone de Willis</w:t>
      </w:r>
    </w:p>
    <w:p w:rsidR="001E6184" w:rsidRDefault="001E6184">
      <w:pPr>
        <w:pStyle w:val="titreA"/>
        <w:ind w:left="1935" w:firstLine="0"/>
        <w:rPr>
          <w:rStyle w:val="Aucun"/>
        </w:rPr>
      </w:pPr>
    </w:p>
    <w:p w:rsidR="001E6184" w:rsidRDefault="00421B7E">
      <w:pPr>
        <w:pStyle w:val="TitreQCM"/>
        <w:numPr>
          <w:ilvl w:val="3"/>
          <w:numId w:val="7"/>
        </w:numPr>
        <w:rPr>
          <w:i/>
          <w:iCs/>
          <w:lang w:val="fr-FR"/>
        </w:rPr>
      </w:pPr>
      <w:r>
        <w:rPr>
          <w:rStyle w:val="Aucun"/>
        </w:rPr>
        <w:t>L’étage postérieur de la base du crâne :</w:t>
      </w:r>
    </w:p>
    <w:p w:rsidR="001E6184" w:rsidRDefault="00421B7E">
      <w:pPr>
        <w:pStyle w:val="titreA"/>
        <w:numPr>
          <w:ilvl w:val="0"/>
          <w:numId w:val="8"/>
        </w:numPr>
        <w:rPr>
          <w:lang w:val="fr-FR"/>
        </w:rPr>
      </w:pPr>
      <w:r>
        <w:rPr>
          <w:rStyle w:val="Aucun"/>
        </w:rPr>
        <w:t>Est limité en arrière par l’écaille de l’os occipital</w:t>
      </w:r>
    </w:p>
    <w:p w:rsidR="001E6184" w:rsidRDefault="00421B7E">
      <w:pPr>
        <w:pStyle w:val="titreA"/>
        <w:numPr>
          <w:ilvl w:val="0"/>
          <w:numId w:val="8"/>
        </w:numPr>
        <w:rPr>
          <w:lang w:val="fr-FR"/>
        </w:rPr>
      </w:pPr>
      <w:r>
        <w:rPr>
          <w:rStyle w:val="Aucun"/>
        </w:rPr>
        <w:t>Est divisé en deux étages par la tente du cervelet</w:t>
      </w:r>
    </w:p>
    <w:p w:rsidR="001E6184" w:rsidRDefault="00421B7E">
      <w:pPr>
        <w:pStyle w:val="titreA"/>
        <w:numPr>
          <w:ilvl w:val="0"/>
          <w:numId w:val="8"/>
        </w:numPr>
        <w:rPr>
          <w:lang w:val="fr-FR"/>
        </w:rPr>
      </w:pPr>
      <w:r>
        <w:rPr>
          <w:rStyle w:val="Aucun"/>
        </w:rPr>
        <w:t>Contient le confluent des sinus</w:t>
      </w:r>
    </w:p>
    <w:p w:rsidR="001E6184" w:rsidRDefault="00421B7E">
      <w:pPr>
        <w:pStyle w:val="titreA"/>
        <w:numPr>
          <w:ilvl w:val="0"/>
          <w:numId w:val="8"/>
        </w:numPr>
        <w:rPr>
          <w:lang w:val="fr-FR"/>
        </w:rPr>
      </w:pPr>
      <w:r>
        <w:rPr>
          <w:rStyle w:val="Aucun"/>
        </w:rPr>
        <w:t>Contient le siphon carotidien</w:t>
      </w:r>
    </w:p>
    <w:p w:rsidR="001E6184" w:rsidRDefault="00421B7E">
      <w:pPr>
        <w:pStyle w:val="titreA"/>
        <w:numPr>
          <w:ilvl w:val="0"/>
          <w:numId w:val="8"/>
        </w:numPr>
        <w:rPr>
          <w:lang w:val="fr-FR"/>
        </w:rPr>
      </w:pPr>
      <w:r>
        <w:rPr>
          <w:rStyle w:val="Aucun"/>
        </w:rPr>
        <w:t xml:space="preserve">Est centré </w:t>
      </w:r>
      <w:r>
        <w:rPr>
          <w:rStyle w:val="Aucun"/>
        </w:rPr>
        <w:t>par le foramen occipital</w:t>
      </w:r>
    </w:p>
    <w:p w:rsidR="001E6184" w:rsidRDefault="001E6184">
      <w:pPr>
        <w:pStyle w:val="TitreQCM"/>
        <w:ind w:left="2160"/>
        <w:rPr>
          <w:rStyle w:val="Aucun"/>
          <w:i/>
          <w:iCs/>
        </w:rPr>
      </w:pPr>
    </w:p>
    <w:p w:rsidR="001E6184" w:rsidRDefault="00421B7E">
      <w:pPr>
        <w:pStyle w:val="TitreQCM"/>
        <w:numPr>
          <w:ilvl w:val="3"/>
          <w:numId w:val="9"/>
        </w:numPr>
        <w:rPr>
          <w:lang w:val="fr-FR"/>
        </w:rPr>
      </w:pPr>
      <w:r>
        <w:rPr>
          <w:rStyle w:val="Aucun"/>
        </w:rPr>
        <w:t>La dure mère crânienne :</w:t>
      </w:r>
    </w:p>
    <w:p w:rsidR="001E6184" w:rsidRDefault="00421B7E">
      <w:pPr>
        <w:pStyle w:val="titreA"/>
        <w:numPr>
          <w:ilvl w:val="0"/>
          <w:numId w:val="10"/>
        </w:numPr>
        <w:rPr>
          <w:lang w:val="fr-FR"/>
        </w:rPr>
      </w:pPr>
      <w:r>
        <w:rPr>
          <w:rStyle w:val="Aucun"/>
        </w:rPr>
        <w:t>Est solidement accolée à la voute crânienne</w:t>
      </w:r>
    </w:p>
    <w:p w:rsidR="001E6184" w:rsidRDefault="00421B7E">
      <w:pPr>
        <w:pStyle w:val="titreA"/>
        <w:numPr>
          <w:ilvl w:val="0"/>
          <w:numId w:val="8"/>
        </w:numPr>
        <w:rPr>
          <w:lang w:val="fr-FR"/>
        </w:rPr>
      </w:pPr>
      <w:r>
        <w:rPr>
          <w:rStyle w:val="Aucun"/>
        </w:rPr>
        <w:t>Présente deux couches</w:t>
      </w:r>
    </w:p>
    <w:p w:rsidR="001E6184" w:rsidRDefault="00421B7E">
      <w:pPr>
        <w:pStyle w:val="titreA"/>
        <w:numPr>
          <w:ilvl w:val="0"/>
          <w:numId w:val="8"/>
        </w:numPr>
        <w:rPr>
          <w:lang w:val="fr-FR"/>
        </w:rPr>
      </w:pPr>
      <w:r>
        <w:rPr>
          <w:rStyle w:val="Aucun"/>
        </w:rPr>
        <w:t>Est richement vascularisée</w:t>
      </w:r>
    </w:p>
    <w:p w:rsidR="001E6184" w:rsidRDefault="00421B7E">
      <w:pPr>
        <w:pStyle w:val="titreA"/>
        <w:numPr>
          <w:ilvl w:val="0"/>
          <w:numId w:val="8"/>
        </w:numPr>
        <w:rPr>
          <w:lang w:val="fr-FR"/>
        </w:rPr>
      </w:pPr>
      <w:r>
        <w:rPr>
          <w:rStyle w:val="Aucun"/>
        </w:rPr>
        <w:t xml:space="preserve">N’est pas innervée </w:t>
      </w:r>
    </w:p>
    <w:p w:rsidR="001E6184" w:rsidRDefault="00421B7E">
      <w:pPr>
        <w:pStyle w:val="titreA"/>
        <w:numPr>
          <w:ilvl w:val="0"/>
          <w:numId w:val="11"/>
        </w:numPr>
        <w:rPr>
          <w:lang w:val="fr-FR"/>
        </w:rPr>
      </w:pPr>
      <w:r>
        <w:rPr>
          <w:rStyle w:val="Aucun"/>
        </w:rPr>
        <w:t>Elle séparée de la base du crâne par un espace extradural contenant de la graisse</w:t>
      </w:r>
      <w:r>
        <w:rPr>
          <w:rStyle w:val="Aucun"/>
          <w:rFonts w:ascii="Arial Unicode MS" w:hAnsi="Arial Unicode MS"/>
        </w:rPr>
        <w:br w:type="page"/>
      </w:r>
    </w:p>
    <w:p w:rsidR="001E6184" w:rsidRDefault="00421B7E">
      <w:pPr>
        <w:pStyle w:val="TitreQCM"/>
        <w:numPr>
          <w:ilvl w:val="3"/>
          <w:numId w:val="12"/>
        </w:numPr>
        <w:rPr>
          <w:lang w:val="fr-FR"/>
        </w:rPr>
      </w:pPr>
      <w:r>
        <w:rPr>
          <w:rStyle w:val="Aucun"/>
        </w:rPr>
        <w:lastRenderedPageBreak/>
        <w:t>La faux d</w:t>
      </w:r>
      <w:r>
        <w:rPr>
          <w:rStyle w:val="Aucun"/>
        </w:rPr>
        <w:t>u cerveau</w:t>
      </w:r>
    </w:p>
    <w:p w:rsidR="001E6184" w:rsidRDefault="00421B7E">
      <w:pPr>
        <w:pStyle w:val="titreA"/>
        <w:numPr>
          <w:ilvl w:val="0"/>
          <w:numId w:val="13"/>
        </w:numPr>
        <w:rPr>
          <w:lang w:val="fr-FR"/>
        </w:rPr>
      </w:pPr>
      <w:r>
        <w:rPr>
          <w:rStyle w:val="Aucun"/>
        </w:rPr>
        <w:t>C’est une cloison médio-sagittale</w:t>
      </w:r>
    </w:p>
    <w:p w:rsidR="001E6184" w:rsidRDefault="00421B7E">
      <w:pPr>
        <w:pStyle w:val="titreA"/>
        <w:numPr>
          <w:ilvl w:val="0"/>
          <w:numId w:val="8"/>
        </w:numPr>
        <w:rPr>
          <w:lang w:val="fr-FR"/>
        </w:rPr>
      </w:pPr>
      <w:r>
        <w:rPr>
          <w:rStyle w:val="Aucun"/>
        </w:rPr>
        <w:t>Elle sépare les deux hémisphères cérébelleux</w:t>
      </w:r>
    </w:p>
    <w:p w:rsidR="001E6184" w:rsidRDefault="00421B7E">
      <w:pPr>
        <w:pStyle w:val="titreA"/>
        <w:numPr>
          <w:ilvl w:val="0"/>
          <w:numId w:val="8"/>
        </w:numPr>
        <w:rPr>
          <w:lang w:val="fr-FR"/>
        </w:rPr>
      </w:pPr>
      <w:r>
        <w:rPr>
          <w:rStyle w:val="Aucun"/>
        </w:rPr>
        <w:t>Elle est située dans la scissure inter-hémisphérique</w:t>
      </w:r>
    </w:p>
    <w:p w:rsidR="001E6184" w:rsidRDefault="00421B7E">
      <w:pPr>
        <w:pStyle w:val="titreA"/>
        <w:numPr>
          <w:ilvl w:val="0"/>
          <w:numId w:val="11"/>
        </w:numPr>
        <w:rPr>
          <w:lang w:val="fr-FR"/>
        </w:rPr>
      </w:pPr>
      <w:r>
        <w:rPr>
          <w:rStyle w:val="Aucun"/>
        </w:rPr>
        <w:t>Elle présente 2 faces latérales en rapport avec les faces internes des hémisphères cérébraux.</w:t>
      </w:r>
    </w:p>
    <w:p w:rsidR="001E6184" w:rsidRDefault="00421B7E">
      <w:pPr>
        <w:pStyle w:val="titreA"/>
        <w:numPr>
          <w:ilvl w:val="0"/>
          <w:numId w:val="11"/>
        </w:numPr>
        <w:rPr>
          <w:lang w:val="fr-FR"/>
        </w:rPr>
      </w:pPr>
      <w:r>
        <w:rPr>
          <w:rStyle w:val="Aucun"/>
        </w:rPr>
        <w:t xml:space="preserve">S’insère en avant, </w:t>
      </w:r>
      <w:r>
        <w:rPr>
          <w:rStyle w:val="Aucun"/>
        </w:rPr>
        <w:t>sur le foramen caecum</w:t>
      </w:r>
    </w:p>
    <w:p w:rsidR="001E6184" w:rsidRDefault="001E6184">
      <w:pPr>
        <w:pStyle w:val="titreA"/>
        <w:ind w:left="924" w:hanging="391"/>
        <w:rPr>
          <w:rStyle w:val="Aucun"/>
        </w:rPr>
      </w:pPr>
    </w:p>
    <w:p w:rsidR="001E6184" w:rsidRDefault="00421B7E">
      <w:pPr>
        <w:pStyle w:val="TitreQCM"/>
        <w:numPr>
          <w:ilvl w:val="3"/>
          <w:numId w:val="14"/>
        </w:numPr>
        <w:rPr>
          <w:lang w:val="fr-FR"/>
        </w:rPr>
      </w:pPr>
      <w:r>
        <w:rPr>
          <w:rStyle w:val="Aucun"/>
        </w:rPr>
        <w:t>La tente du cervelet</w:t>
      </w:r>
    </w:p>
    <w:p w:rsidR="001E6184" w:rsidRDefault="00421B7E">
      <w:pPr>
        <w:pStyle w:val="titreA"/>
        <w:numPr>
          <w:ilvl w:val="0"/>
          <w:numId w:val="15"/>
        </w:numPr>
        <w:rPr>
          <w:lang w:val="fr-FR"/>
        </w:rPr>
      </w:pPr>
      <w:r>
        <w:rPr>
          <w:rStyle w:val="Aucun"/>
        </w:rPr>
        <w:t>Sa grande circonférence s’insère en avant sur le processus crista galli</w:t>
      </w:r>
    </w:p>
    <w:p w:rsidR="001E6184" w:rsidRDefault="00421B7E">
      <w:pPr>
        <w:pStyle w:val="titreA"/>
        <w:numPr>
          <w:ilvl w:val="0"/>
          <w:numId w:val="15"/>
        </w:numPr>
        <w:rPr>
          <w:lang w:val="fr-FR"/>
        </w:rPr>
      </w:pPr>
      <w:r>
        <w:rPr>
          <w:rStyle w:val="Aucun"/>
        </w:rPr>
        <w:t>Divise l’étage postérieur dans le plan sagittal</w:t>
      </w:r>
    </w:p>
    <w:p w:rsidR="001E6184" w:rsidRDefault="00421B7E">
      <w:pPr>
        <w:pStyle w:val="titreA"/>
        <w:numPr>
          <w:ilvl w:val="0"/>
          <w:numId w:val="15"/>
        </w:numPr>
        <w:rPr>
          <w:lang w:val="fr-FR"/>
        </w:rPr>
      </w:pPr>
      <w:r>
        <w:rPr>
          <w:rStyle w:val="Aucun"/>
        </w:rPr>
        <w:t>Sa base contient le sinus droit</w:t>
      </w:r>
    </w:p>
    <w:p w:rsidR="001E6184" w:rsidRDefault="00421B7E">
      <w:pPr>
        <w:pStyle w:val="titreA"/>
        <w:numPr>
          <w:ilvl w:val="0"/>
          <w:numId w:val="15"/>
        </w:numPr>
        <w:rPr>
          <w:lang w:val="fr-FR"/>
        </w:rPr>
      </w:pPr>
      <w:r>
        <w:rPr>
          <w:rStyle w:val="Aucun"/>
        </w:rPr>
        <w:t>Sépare le cervelet des lobes occipitaux</w:t>
      </w:r>
    </w:p>
    <w:p w:rsidR="001E6184" w:rsidRDefault="00421B7E">
      <w:pPr>
        <w:pStyle w:val="titreA"/>
        <w:numPr>
          <w:ilvl w:val="0"/>
          <w:numId w:val="15"/>
        </w:numPr>
        <w:rPr>
          <w:lang w:val="fr-FR"/>
        </w:rPr>
      </w:pPr>
      <w:r>
        <w:rPr>
          <w:rStyle w:val="Aucun"/>
        </w:rPr>
        <w:t>Son bord antérieur f</w:t>
      </w:r>
      <w:r>
        <w:rPr>
          <w:rStyle w:val="Aucun"/>
        </w:rPr>
        <w:t>orme le foramen ovale de Pachionni</w:t>
      </w:r>
    </w:p>
    <w:p w:rsidR="001E6184" w:rsidRDefault="001E6184">
      <w:pPr>
        <w:pStyle w:val="titreA"/>
        <w:ind w:left="1935" w:firstLine="0"/>
        <w:rPr>
          <w:rStyle w:val="Aucun"/>
        </w:rPr>
      </w:pPr>
    </w:p>
    <w:p w:rsidR="001E6184" w:rsidRDefault="00421B7E">
      <w:pPr>
        <w:pStyle w:val="TitreQCM"/>
        <w:numPr>
          <w:ilvl w:val="3"/>
          <w:numId w:val="16"/>
        </w:numPr>
        <w:rPr>
          <w:lang w:val="fr-FR"/>
        </w:rPr>
      </w:pPr>
      <w:r>
        <w:rPr>
          <w:rStyle w:val="Aucun"/>
        </w:rPr>
        <w:t>L’espace extra dural</w:t>
      </w:r>
    </w:p>
    <w:p w:rsidR="001E6184" w:rsidRDefault="00421B7E">
      <w:pPr>
        <w:pStyle w:val="titreA"/>
        <w:numPr>
          <w:ilvl w:val="0"/>
          <w:numId w:val="17"/>
        </w:numPr>
        <w:rPr>
          <w:lang w:val="fr-FR"/>
        </w:rPr>
      </w:pPr>
      <w:r>
        <w:rPr>
          <w:rStyle w:val="Aucun"/>
        </w:rPr>
        <w:t>Existe entre la dure mère et l’arachnoïde</w:t>
      </w:r>
    </w:p>
    <w:p w:rsidR="001E6184" w:rsidRDefault="00421B7E">
      <w:pPr>
        <w:pStyle w:val="titreA"/>
        <w:numPr>
          <w:ilvl w:val="0"/>
          <w:numId w:val="17"/>
        </w:numPr>
        <w:rPr>
          <w:lang w:val="fr-FR"/>
        </w:rPr>
      </w:pPr>
      <w:r>
        <w:rPr>
          <w:rStyle w:val="Aucun"/>
        </w:rPr>
        <w:t>C’est un espace virtuel au niveau de la voûte crânienne</w:t>
      </w:r>
    </w:p>
    <w:p w:rsidR="001E6184" w:rsidRDefault="00421B7E">
      <w:pPr>
        <w:pStyle w:val="titreA"/>
        <w:numPr>
          <w:ilvl w:val="0"/>
          <w:numId w:val="17"/>
        </w:numPr>
        <w:rPr>
          <w:lang w:val="fr-FR"/>
        </w:rPr>
      </w:pPr>
      <w:r>
        <w:rPr>
          <w:rStyle w:val="Aucun"/>
        </w:rPr>
        <w:t>Il est inexistant au niveau de la base du crâne</w:t>
      </w:r>
    </w:p>
    <w:p w:rsidR="001E6184" w:rsidRDefault="00421B7E">
      <w:pPr>
        <w:pStyle w:val="titreA"/>
        <w:numPr>
          <w:ilvl w:val="0"/>
          <w:numId w:val="17"/>
        </w:numPr>
        <w:rPr>
          <w:lang w:val="fr-FR"/>
        </w:rPr>
      </w:pPr>
      <w:r>
        <w:rPr>
          <w:rStyle w:val="Aucun"/>
        </w:rPr>
        <w:t>Il Contient les artères méningées</w:t>
      </w:r>
    </w:p>
    <w:p w:rsidR="001E6184" w:rsidRDefault="00421B7E">
      <w:pPr>
        <w:pStyle w:val="titreA"/>
        <w:numPr>
          <w:ilvl w:val="0"/>
          <w:numId w:val="18"/>
        </w:numPr>
        <w:rPr>
          <w:lang w:val="fr-FR"/>
        </w:rPr>
      </w:pPr>
      <w:r>
        <w:rPr>
          <w:rStyle w:val="Aucun"/>
        </w:rPr>
        <w:t xml:space="preserve">Peut être le siège </w:t>
      </w:r>
      <w:r>
        <w:rPr>
          <w:rStyle w:val="Aucun"/>
        </w:rPr>
        <w:t>d’un hématome qui représente une urgence neurochirurgicale</w:t>
      </w:r>
    </w:p>
    <w:p w:rsidR="001E6184" w:rsidRDefault="001E6184">
      <w:pPr>
        <w:pStyle w:val="TitreQCM"/>
        <w:ind w:left="425"/>
        <w:rPr>
          <w:rStyle w:val="Aucun"/>
        </w:rPr>
      </w:pPr>
    </w:p>
    <w:p w:rsidR="001E6184" w:rsidRDefault="00421B7E">
      <w:pPr>
        <w:pStyle w:val="TitreQCM"/>
        <w:numPr>
          <w:ilvl w:val="3"/>
          <w:numId w:val="19"/>
        </w:numPr>
        <w:rPr>
          <w:lang w:val="fr-FR"/>
        </w:rPr>
      </w:pPr>
      <w:r>
        <w:rPr>
          <w:rStyle w:val="Aucun"/>
        </w:rPr>
        <w:t>Cocher la bonne réponse</w:t>
      </w:r>
    </w:p>
    <w:p w:rsidR="001E6184" w:rsidRDefault="00421B7E">
      <w:pPr>
        <w:pStyle w:val="titreA"/>
        <w:numPr>
          <w:ilvl w:val="0"/>
          <w:numId w:val="20"/>
        </w:numPr>
        <w:rPr>
          <w:lang w:val="fr-FR"/>
        </w:rPr>
      </w:pPr>
      <w:r>
        <w:rPr>
          <w:rStyle w:val="Aucun"/>
        </w:rPr>
        <w:t>La dure mère est de couleur brune</w:t>
      </w:r>
    </w:p>
    <w:p w:rsidR="001E6184" w:rsidRDefault="00421B7E">
      <w:pPr>
        <w:pStyle w:val="titreA"/>
        <w:numPr>
          <w:ilvl w:val="0"/>
          <w:numId w:val="4"/>
        </w:numPr>
        <w:rPr>
          <w:lang w:val="fr-FR"/>
        </w:rPr>
      </w:pPr>
      <w:r>
        <w:rPr>
          <w:rStyle w:val="Aucun"/>
        </w:rPr>
        <w:t>Les rameaux méningés antérieurs sont issus de l’artère vertébrale</w:t>
      </w:r>
    </w:p>
    <w:p w:rsidR="001E6184" w:rsidRDefault="00421B7E">
      <w:pPr>
        <w:pStyle w:val="titreA"/>
        <w:numPr>
          <w:ilvl w:val="0"/>
          <w:numId w:val="4"/>
        </w:numPr>
        <w:rPr>
          <w:lang w:val="fr-FR"/>
        </w:rPr>
      </w:pPr>
      <w:r>
        <w:rPr>
          <w:rStyle w:val="Aucun"/>
        </w:rPr>
        <w:t>L’artère méningée moyenne est une branche de l’artère maxillaire</w:t>
      </w:r>
    </w:p>
    <w:p w:rsidR="001E6184" w:rsidRDefault="00421B7E">
      <w:pPr>
        <w:pStyle w:val="titreA"/>
        <w:numPr>
          <w:ilvl w:val="0"/>
          <w:numId w:val="4"/>
        </w:numPr>
        <w:rPr>
          <w:lang w:val="fr-FR"/>
        </w:rPr>
      </w:pPr>
      <w:r>
        <w:rPr>
          <w:rStyle w:val="Aucun"/>
        </w:rPr>
        <w:t xml:space="preserve"> L’artè</w:t>
      </w:r>
      <w:r>
        <w:rPr>
          <w:rStyle w:val="Aucun"/>
        </w:rPr>
        <w:t>re méningée moyenne pénètre dans le crâne par le foramen hypoglosse</w:t>
      </w:r>
    </w:p>
    <w:p w:rsidR="001E6184" w:rsidRDefault="00421B7E">
      <w:pPr>
        <w:pStyle w:val="titreA"/>
        <w:numPr>
          <w:ilvl w:val="0"/>
          <w:numId w:val="4"/>
        </w:numPr>
        <w:rPr>
          <w:lang w:val="fr-FR"/>
        </w:rPr>
      </w:pPr>
      <w:r>
        <w:rPr>
          <w:rStyle w:val="Aucun"/>
        </w:rPr>
        <w:t>Une fracture temporale peut blesser le tronc de l’artère méningée moyenne</w:t>
      </w:r>
    </w:p>
    <w:p w:rsidR="001E6184" w:rsidRDefault="00421B7E">
      <w:pPr>
        <w:pStyle w:val="TitreQCM"/>
      </w:pPr>
      <w:r>
        <w:rPr>
          <w:rStyle w:val="Aucun"/>
          <w:rFonts w:ascii="Arial Unicode MS" w:eastAsia="Arial Unicode MS" w:hAnsi="Arial Unicode MS" w:cs="Arial Unicode MS"/>
          <w:b w:val="0"/>
          <w:bCs w:val="0"/>
        </w:rPr>
        <w:br w:type="page"/>
      </w:r>
    </w:p>
    <w:p w:rsidR="001E6184" w:rsidRDefault="00421B7E">
      <w:pPr>
        <w:pStyle w:val="TitreQCM"/>
        <w:numPr>
          <w:ilvl w:val="3"/>
          <w:numId w:val="21"/>
        </w:numPr>
        <w:rPr>
          <w:lang w:val="fr-FR"/>
        </w:rPr>
      </w:pPr>
      <w:r>
        <w:rPr>
          <w:rStyle w:val="Aucun"/>
        </w:rPr>
        <w:lastRenderedPageBreak/>
        <w:t>L’espace sous dural</w:t>
      </w:r>
    </w:p>
    <w:p w:rsidR="001E6184" w:rsidRDefault="001E6184">
      <w:pPr>
        <w:pStyle w:val="TitreQCM"/>
        <w:ind w:left="425"/>
        <w:rPr>
          <w:rStyle w:val="Aucun"/>
        </w:rPr>
      </w:pPr>
    </w:p>
    <w:p w:rsidR="001E6184" w:rsidRDefault="00421B7E">
      <w:pPr>
        <w:pStyle w:val="titreA"/>
        <w:numPr>
          <w:ilvl w:val="0"/>
          <w:numId w:val="22"/>
        </w:numPr>
        <w:rPr>
          <w:lang w:val="fr-FR"/>
        </w:rPr>
      </w:pPr>
      <w:r>
        <w:rPr>
          <w:rStyle w:val="Aucun"/>
        </w:rPr>
        <w:t>C’est un espace virtuel entre la dure mère et pie mère</w:t>
      </w:r>
    </w:p>
    <w:p w:rsidR="001E6184" w:rsidRDefault="00421B7E">
      <w:pPr>
        <w:pStyle w:val="titreA"/>
        <w:numPr>
          <w:ilvl w:val="0"/>
          <w:numId w:val="23"/>
        </w:numPr>
        <w:rPr>
          <w:lang w:val="fr-FR"/>
        </w:rPr>
      </w:pPr>
      <w:r>
        <w:rPr>
          <w:rStyle w:val="Aucun"/>
        </w:rPr>
        <w:t xml:space="preserve"> Il est traversé par les veines céré</w:t>
      </w:r>
      <w:r>
        <w:rPr>
          <w:rStyle w:val="Aucun"/>
        </w:rPr>
        <w:t>bralesavant leur abouchement dans les sinus veineux.</w:t>
      </w:r>
    </w:p>
    <w:p w:rsidR="001E6184" w:rsidRDefault="00421B7E">
      <w:pPr>
        <w:pStyle w:val="titreA"/>
        <w:numPr>
          <w:ilvl w:val="0"/>
          <w:numId w:val="4"/>
        </w:numPr>
        <w:rPr>
          <w:lang w:val="fr-FR"/>
        </w:rPr>
      </w:pPr>
      <w:r>
        <w:rPr>
          <w:rStyle w:val="Aucun"/>
        </w:rPr>
        <w:t>Peut être le siège d’un hématome qui représente une urgence neurochirurgicale</w:t>
      </w:r>
    </w:p>
    <w:p w:rsidR="001E6184" w:rsidRDefault="00421B7E">
      <w:pPr>
        <w:pStyle w:val="titreA"/>
        <w:numPr>
          <w:ilvl w:val="0"/>
          <w:numId w:val="4"/>
        </w:numPr>
        <w:rPr>
          <w:lang w:val="fr-FR"/>
        </w:rPr>
      </w:pPr>
      <w:r>
        <w:rPr>
          <w:rStyle w:val="Aucun"/>
        </w:rPr>
        <w:t>Contient le liquide cérébro-spinal</w:t>
      </w:r>
    </w:p>
    <w:p w:rsidR="001E6184" w:rsidRDefault="00421B7E">
      <w:pPr>
        <w:pStyle w:val="titreA"/>
        <w:numPr>
          <w:ilvl w:val="0"/>
          <w:numId w:val="4"/>
        </w:numPr>
        <w:rPr>
          <w:lang w:val="fr-FR"/>
        </w:rPr>
      </w:pPr>
      <w:r>
        <w:rPr>
          <w:rStyle w:val="Aucun"/>
        </w:rPr>
        <w:t>Il est traversé par les artères cérébrales</w:t>
      </w:r>
    </w:p>
    <w:p w:rsidR="001E6184" w:rsidRDefault="001E6184">
      <w:pPr>
        <w:pStyle w:val="TitreQCM"/>
        <w:ind w:left="425"/>
        <w:rPr>
          <w:rStyle w:val="Aucun"/>
        </w:rPr>
      </w:pPr>
    </w:p>
    <w:p w:rsidR="001E6184" w:rsidRDefault="00421B7E">
      <w:pPr>
        <w:pStyle w:val="TitreQCM"/>
        <w:numPr>
          <w:ilvl w:val="3"/>
          <w:numId w:val="24"/>
        </w:numPr>
        <w:rPr>
          <w:lang w:val="fr-FR"/>
        </w:rPr>
      </w:pPr>
      <w:r>
        <w:rPr>
          <w:rStyle w:val="Aucun"/>
        </w:rPr>
        <w:t>L’arachnoïde</w:t>
      </w:r>
    </w:p>
    <w:p w:rsidR="001E6184" w:rsidRDefault="00421B7E">
      <w:pPr>
        <w:pStyle w:val="titreA"/>
        <w:numPr>
          <w:ilvl w:val="0"/>
          <w:numId w:val="25"/>
        </w:numPr>
        <w:rPr>
          <w:lang w:val="fr-FR"/>
        </w:rPr>
      </w:pPr>
      <w:r>
        <w:rPr>
          <w:rStyle w:val="Aucun"/>
        </w:rPr>
        <w:t>Est une membrane assez fine</w:t>
      </w:r>
    </w:p>
    <w:p w:rsidR="001E6184" w:rsidRDefault="00421B7E">
      <w:pPr>
        <w:pStyle w:val="titreA"/>
        <w:numPr>
          <w:ilvl w:val="0"/>
          <w:numId w:val="6"/>
        </w:numPr>
        <w:rPr>
          <w:lang w:val="fr-FR"/>
        </w:rPr>
      </w:pPr>
      <w:r>
        <w:rPr>
          <w:rStyle w:val="Aucun"/>
        </w:rPr>
        <w:t xml:space="preserve">Elle </w:t>
      </w:r>
      <w:r>
        <w:rPr>
          <w:rStyle w:val="Aucun"/>
        </w:rPr>
        <w:t>est adhérente à la face interne de la dure-mère</w:t>
      </w:r>
    </w:p>
    <w:p w:rsidR="001E6184" w:rsidRDefault="00421B7E">
      <w:pPr>
        <w:pStyle w:val="titreA"/>
        <w:numPr>
          <w:ilvl w:val="0"/>
          <w:numId w:val="6"/>
        </w:numPr>
        <w:rPr>
          <w:lang w:val="fr-FR"/>
        </w:rPr>
      </w:pPr>
      <w:r>
        <w:rPr>
          <w:rStyle w:val="Aucun"/>
        </w:rPr>
        <w:t xml:space="preserve">Elle envoie des villosités qui font saillie dans les sinus veineux </w:t>
      </w:r>
    </w:p>
    <w:p w:rsidR="001E6184" w:rsidRDefault="00421B7E">
      <w:pPr>
        <w:pStyle w:val="titreA"/>
        <w:numPr>
          <w:ilvl w:val="0"/>
          <w:numId w:val="6"/>
        </w:numPr>
        <w:rPr>
          <w:lang w:val="fr-FR"/>
        </w:rPr>
      </w:pPr>
      <w:r>
        <w:rPr>
          <w:rStyle w:val="Aucun"/>
        </w:rPr>
        <w:t>Elle émet des travées vers la pie-mère</w:t>
      </w:r>
    </w:p>
    <w:p w:rsidR="001E6184" w:rsidRDefault="00421B7E">
      <w:pPr>
        <w:pStyle w:val="titreA"/>
        <w:numPr>
          <w:ilvl w:val="0"/>
          <w:numId w:val="6"/>
        </w:numPr>
        <w:rPr>
          <w:lang w:val="fr-FR"/>
        </w:rPr>
      </w:pPr>
      <w:r>
        <w:rPr>
          <w:rStyle w:val="Aucun"/>
        </w:rPr>
        <w:t xml:space="preserve">Elle est vascularisée par des branches issues des artères méningées. </w:t>
      </w:r>
    </w:p>
    <w:p w:rsidR="001E6184" w:rsidRDefault="001E6184">
      <w:pPr>
        <w:pStyle w:val="titreA"/>
        <w:ind w:left="1935" w:firstLine="0"/>
        <w:rPr>
          <w:rStyle w:val="Aucun"/>
        </w:rPr>
      </w:pPr>
    </w:p>
    <w:p w:rsidR="001E6184" w:rsidRDefault="00421B7E">
      <w:pPr>
        <w:pStyle w:val="TitreQCM"/>
        <w:numPr>
          <w:ilvl w:val="3"/>
          <w:numId w:val="26"/>
        </w:numPr>
        <w:rPr>
          <w:lang w:val="fr-FR"/>
        </w:rPr>
      </w:pPr>
      <w:r>
        <w:rPr>
          <w:rStyle w:val="Aucun"/>
        </w:rPr>
        <w:t>La pie mère</w:t>
      </w:r>
    </w:p>
    <w:p w:rsidR="001E6184" w:rsidRDefault="00421B7E">
      <w:pPr>
        <w:pStyle w:val="titreA"/>
        <w:numPr>
          <w:ilvl w:val="0"/>
          <w:numId w:val="27"/>
        </w:numPr>
        <w:rPr>
          <w:lang w:val="fr-FR"/>
        </w:rPr>
      </w:pPr>
      <w:r>
        <w:rPr>
          <w:rStyle w:val="Aucun"/>
        </w:rPr>
        <w:t>Est très fine</w:t>
      </w:r>
    </w:p>
    <w:p w:rsidR="001E6184" w:rsidRDefault="00421B7E">
      <w:pPr>
        <w:pStyle w:val="titreA"/>
        <w:numPr>
          <w:ilvl w:val="0"/>
          <w:numId w:val="6"/>
        </w:numPr>
        <w:rPr>
          <w:lang w:val="fr-FR"/>
        </w:rPr>
      </w:pPr>
      <w:r>
        <w:rPr>
          <w:rStyle w:val="Aucun"/>
        </w:rPr>
        <w:t>Elle</w:t>
      </w:r>
      <w:r>
        <w:rPr>
          <w:rStyle w:val="Aucun"/>
        </w:rPr>
        <w:t xml:space="preserve"> Adhère très peu au cerveau</w:t>
      </w:r>
    </w:p>
    <w:p w:rsidR="001E6184" w:rsidRDefault="00421B7E">
      <w:pPr>
        <w:pStyle w:val="titreA"/>
        <w:numPr>
          <w:ilvl w:val="0"/>
          <w:numId w:val="6"/>
        </w:numPr>
        <w:rPr>
          <w:lang w:val="fr-FR"/>
        </w:rPr>
      </w:pPr>
      <w:r>
        <w:rPr>
          <w:rStyle w:val="Aucun"/>
        </w:rPr>
        <w:t>Elle représente une lame porte vaisseaux</w:t>
      </w:r>
    </w:p>
    <w:p w:rsidR="001E6184" w:rsidRDefault="00421B7E">
      <w:pPr>
        <w:pStyle w:val="titreA"/>
        <w:numPr>
          <w:ilvl w:val="0"/>
          <w:numId w:val="6"/>
        </w:numPr>
        <w:rPr>
          <w:lang w:val="fr-FR"/>
        </w:rPr>
      </w:pPr>
      <w:r>
        <w:rPr>
          <w:rStyle w:val="Aucun"/>
        </w:rPr>
        <w:t xml:space="preserve"> Elle est innervée par des rameaux provenant du nerf trijumeaux.</w:t>
      </w:r>
    </w:p>
    <w:p w:rsidR="001E6184" w:rsidRDefault="00421B7E">
      <w:pPr>
        <w:pStyle w:val="titreA"/>
        <w:numPr>
          <w:ilvl w:val="0"/>
          <w:numId w:val="6"/>
        </w:numPr>
        <w:rPr>
          <w:lang w:val="fr-FR"/>
        </w:rPr>
      </w:pPr>
      <w:r>
        <w:rPr>
          <w:rStyle w:val="Aucun"/>
        </w:rPr>
        <w:t xml:space="preserve">Elle est de couleur </w:t>
      </w:r>
      <w:r>
        <w:rPr>
          <w:rStyle w:val="Aucun"/>
          <w:lang w:val="en-US"/>
        </w:rPr>
        <w:t>brune</w:t>
      </w:r>
    </w:p>
    <w:p w:rsidR="001E6184" w:rsidRDefault="001E6184">
      <w:pPr>
        <w:pStyle w:val="TitreQCM"/>
        <w:ind w:left="425"/>
        <w:rPr>
          <w:rStyle w:val="Aucun"/>
        </w:rPr>
      </w:pPr>
    </w:p>
    <w:p w:rsidR="001E6184" w:rsidRDefault="00421B7E">
      <w:pPr>
        <w:pStyle w:val="TitreQCM"/>
        <w:numPr>
          <w:ilvl w:val="3"/>
          <w:numId w:val="28"/>
        </w:numPr>
        <w:rPr>
          <w:lang w:val="fr-FR"/>
        </w:rPr>
      </w:pPr>
      <w:r>
        <w:rPr>
          <w:rStyle w:val="Aucun"/>
        </w:rPr>
        <w:t>Citez trois éléments contenus dans l’espace sous arachnoïdien</w:t>
      </w:r>
    </w:p>
    <w:p w:rsidR="001E6184" w:rsidRDefault="00421B7E">
      <w:pPr>
        <w:pStyle w:val="TitreQCM"/>
        <w:ind w:left="425"/>
        <w:rPr>
          <w:rStyle w:val="Aucun"/>
          <w:b w:val="0"/>
          <w:bCs w:val="0"/>
        </w:rPr>
      </w:pPr>
      <w:r>
        <w:rPr>
          <w:rStyle w:val="Aucun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E6184" w:rsidRDefault="001E6184">
      <w:pPr>
        <w:pStyle w:val="TitreQCM"/>
        <w:ind w:left="425"/>
        <w:rPr>
          <w:rStyle w:val="Aucun"/>
          <w:b w:val="0"/>
          <w:bCs w:val="0"/>
        </w:rPr>
      </w:pPr>
    </w:p>
    <w:p w:rsidR="001E6184" w:rsidRDefault="00421B7E">
      <w:pPr>
        <w:pStyle w:val="TitreQCM"/>
        <w:numPr>
          <w:ilvl w:val="3"/>
          <w:numId w:val="9"/>
        </w:numPr>
        <w:rPr>
          <w:lang w:val="fr-FR"/>
        </w:rPr>
      </w:pPr>
      <w:r>
        <w:rPr>
          <w:rStyle w:val="Aucun"/>
        </w:rPr>
        <w:t>Citez deux pathologies intéressant l’espace sous arachnoïdien</w:t>
      </w:r>
    </w:p>
    <w:p w:rsidR="001E6184" w:rsidRDefault="00421B7E">
      <w:pPr>
        <w:pStyle w:val="TitreQCM"/>
        <w:ind w:left="425"/>
        <w:rPr>
          <w:rStyle w:val="Aucun"/>
          <w:b w:val="0"/>
          <w:bCs w:val="0"/>
        </w:rPr>
      </w:pPr>
      <w:r>
        <w:rPr>
          <w:rStyle w:val="Aucun"/>
          <w:b w:val="0"/>
          <w:bCs w:val="0"/>
        </w:rPr>
        <w:t>………………………………………………………………………………………………………………………………………………………………………</w:t>
      </w:r>
      <w:r>
        <w:rPr>
          <w:rStyle w:val="Aucun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1E6184" w:rsidRDefault="00421B7E">
      <w:pPr>
        <w:pStyle w:val="TitreQCM"/>
        <w:numPr>
          <w:ilvl w:val="3"/>
          <w:numId w:val="9"/>
        </w:numPr>
        <w:rPr>
          <w:lang w:val="fr-FR"/>
        </w:rPr>
      </w:pPr>
      <w:r>
        <w:rPr>
          <w:rStyle w:val="Aucun"/>
        </w:rPr>
        <w:lastRenderedPageBreak/>
        <w:t>Citez deux rapports du cervelet dans la fosse postérieure</w:t>
      </w:r>
    </w:p>
    <w:p w:rsidR="001E6184" w:rsidRDefault="00421B7E">
      <w:pPr>
        <w:pStyle w:val="TitreQCM"/>
        <w:ind w:left="425"/>
        <w:rPr>
          <w:rStyle w:val="Aucun"/>
          <w:b w:val="0"/>
          <w:bCs w:val="0"/>
        </w:rPr>
      </w:pPr>
      <w:r>
        <w:rPr>
          <w:rStyle w:val="Aucun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E6184" w:rsidRDefault="00421B7E">
      <w:pPr>
        <w:pStyle w:val="TitreQCM"/>
        <w:numPr>
          <w:ilvl w:val="3"/>
          <w:numId w:val="9"/>
        </w:numPr>
        <w:rPr>
          <w:lang w:val="fr-FR"/>
        </w:rPr>
      </w:pPr>
      <w:r>
        <w:rPr>
          <w:rStyle w:val="Aucun"/>
        </w:rPr>
        <w:t>Citez deux rapports du tronc cérébral dans l</w:t>
      </w:r>
      <w:r>
        <w:rPr>
          <w:rStyle w:val="Aucun"/>
        </w:rPr>
        <w:t>a fosse postérieure</w:t>
      </w:r>
    </w:p>
    <w:p w:rsidR="001E6184" w:rsidRDefault="00421B7E">
      <w:pPr>
        <w:pStyle w:val="TitreQCM"/>
        <w:ind w:left="425"/>
        <w:rPr>
          <w:rStyle w:val="Aucun"/>
          <w:b w:val="0"/>
          <w:bCs w:val="0"/>
        </w:rPr>
      </w:pPr>
      <w:r>
        <w:rPr>
          <w:rStyle w:val="Aucun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E6184" w:rsidRDefault="001E6184">
      <w:pPr>
        <w:pStyle w:val="TitreQCM"/>
        <w:ind w:left="425"/>
        <w:rPr>
          <w:rStyle w:val="Aucun"/>
          <w:b w:val="0"/>
          <w:bCs w:val="0"/>
        </w:rPr>
      </w:pPr>
    </w:p>
    <w:p w:rsidR="001E6184" w:rsidRDefault="00421B7E">
      <w:pPr>
        <w:pStyle w:val="TitreQCM"/>
        <w:numPr>
          <w:ilvl w:val="3"/>
          <w:numId w:val="9"/>
        </w:numPr>
        <w:rPr>
          <w:lang w:val="fr-FR"/>
        </w:rPr>
      </w:pPr>
      <w:r>
        <w:rPr>
          <w:rStyle w:val="Aucun"/>
        </w:rPr>
        <w:t>Citer 2 objectifs de la Rééducation Fonctionnelle des Déficiences motrices chez le TC</w:t>
      </w:r>
    </w:p>
    <w:p w:rsidR="001E6184" w:rsidRDefault="00421B7E">
      <w:pPr>
        <w:pStyle w:val="TitreQCM"/>
        <w:ind w:left="425"/>
        <w:rPr>
          <w:rStyle w:val="Aucun"/>
          <w:b w:val="0"/>
          <w:bCs w:val="0"/>
        </w:rPr>
      </w:pPr>
      <w:r>
        <w:rPr>
          <w:rStyle w:val="Aucun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E6184" w:rsidRDefault="00421B7E">
      <w:pPr>
        <w:pStyle w:val="TitreQCM"/>
        <w:numPr>
          <w:ilvl w:val="3"/>
          <w:numId w:val="9"/>
        </w:numPr>
      </w:pPr>
      <w:r>
        <w:rPr>
          <w:rStyle w:val="Aucun"/>
          <w:lang w:val="en-US"/>
        </w:rPr>
        <w:t>Citer</w:t>
      </w:r>
      <w:r>
        <w:rPr>
          <w:rStyle w:val="Aucun"/>
        </w:rPr>
        <w:t xml:space="preserve"> 2 objectifs de la Rééducation Fonctionnelle des Déficiences neuro-orthopédiques chez le TC</w:t>
      </w:r>
    </w:p>
    <w:p w:rsidR="001E6184" w:rsidRDefault="00421B7E">
      <w:pPr>
        <w:pStyle w:val="TitreQCM"/>
        <w:ind w:left="425"/>
        <w:rPr>
          <w:rStyle w:val="Aucun"/>
          <w:b w:val="0"/>
          <w:bCs w:val="0"/>
        </w:rPr>
      </w:pPr>
      <w:r>
        <w:rPr>
          <w:rStyle w:val="Aucun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………………………………………………………………………………………………………………………………………………………………………………………………</w:t>
      </w:r>
      <w:r>
        <w:rPr>
          <w:rStyle w:val="Aucun"/>
          <w:b w:val="0"/>
          <w:bCs w:val="0"/>
        </w:rPr>
        <w:t>……………………………………</w:t>
      </w:r>
    </w:p>
    <w:p w:rsidR="001E6184" w:rsidRDefault="00421B7E">
      <w:pPr>
        <w:pStyle w:val="TitreQCM"/>
        <w:numPr>
          <w:ilvl w:val="3"/>
          <w:numId w:val="9"/>
        </w:numPr>
        <w:rPr>
          <w:lang w:val="fr-FR"/>
        </w:rPr>
      </w:pPr>
      <w:r>
        <w:rPr>
          <w:rStyle w:val="Aucun"/>
        </w:rPr>
        <w:t>Citer 2 objectifs de la Rééducation Fonctionnelle des troubles Cognitifs chez le TC</w:t>
      </w:r>
    </w:p>
    <w:p w:rsidR="001E6184" w:rsidRDefault="00421B7E">
      <w:pPr>
        <w:pStyle w:val="TitreQCM"/>
        <w:ind w:left="425"/>
      </w:pPr>
      <w:r>
        <w:rPr>
          <w:rStyle w:val="Aucun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1E6184" w:rsidSect="001E61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1B7E" w:rsidRDefault="00421B7E" w:rsidP="001E6184">
      <w:r>
        <w:separator/>
      </w:r>
    </w:p>
  </w:endnote>
  <w:endnote w:type="continuationSeparator" w:id="1">
    <w:p w:rsidR="00421B7E" w:rsidRDefault="00421B7E" w:rsidP="001E61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3FB" w:rsidRDefault="005A43FB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65061407"/>
      <w:docPartObj>
        <w:docPartGallery w:val="Page Numbers (Bottom of Page)"/>
        <w:docPartUnique/>
      </w:docPartObj>
    </w:sdtPr>
    <w:sdtContent>
      <w:p w:rsidR="005A43FB" w:rsidRDefault="005A43FB">
        <w:pPr>
          <w:pStyle w:val="Pieddepage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1E6184" w:rsidRDefault="001E6184">
    <w:pPr>
      <w:pStyle w:val="En-tt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3FB" w:rsidRDefault="005A43FB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1B7E" w:rsidRDefault="00421B7E" w:rsidP="001E6184">
      <w:r>
        <w:separator/>
      </w:r>
    </w:p>
  </w:footnote>
  <w:footnote w:type="continuationSeparator" w:id="1">
    <w:p w:rsidR="00421B7E" w:rsidRDefault="00421B7E" w:rsidP="001E618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3FB" w:rsidRDefault="005A43FB">
    <w:pPr>
      <w:pStyle w:val="En-tte"/>
      <w:rPr>
        <w:rFonts w:hint="eastAsia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6184" w:rsidRDefault="001E6184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3FB" w:rsidRDefault="005A43FB">
    <w:pPr>
      <w:pStyle w:val="En-tte"/>
      <w:rPr>
        <w:rFonts w:hint="eastAsia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0603C4"/>
    <w:multiLevelType w:val="hybridMultilevel"/>
    <w:tmpl w:val="0630BFC2"/>
    <w:numStyleLink w:val="Style3import"/>
  </w:abstractNum>
  <w:abstractNum w:abstractNumId="1">
    <w:nsid w:val="230E75CD"/>
    <w:multiLevelType w:val="hybridMultilevel"/>
    <w:tmpl w:val="0630BFC2"/>
    <w:styleLink w:val="Style3import"/>
    <w:lvl w:ilvl="0" w:tplc="F62ED17C">
      <w:start w:val="1"/>
      <w:numFmt w:val="upperLetter"/>
      <w:lvlText w:val="%1."/>
      <w:lvlJc w:val="left"/>
      <w:pPr>
        <w:tabs>
          <w:tab w:val="num" w:pos="882"/>
        </w:tabs>
        <w:ind w:left="924" w:hanging="3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C2ABC04">
      <w:start w:val="1"/>
      <w:numFmt w:val="lowerLetter"/>
      <w:lvlText w:val="%2."/>
      <w:lvlJc w:val="left"/>
      <w:pPr>
        <w:tabs>
          <w:tab w:val="num" w:pos="429"/>
        </w:tabs>
        <w:ind w:left="471" w:hanging="3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F408AD0">
      <w:start w:val="1"/>
      <w:numFmt w:val="lowerRoman"/>
      <w:suff w:val="nothing"/>
      <w:lvlText w:val="%3."/>
      <w:lvlJc w:val="left"/>
      <w:pPr>
        <w:ind w:left="1191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D882122">
      <w:start w:val="1"/>
      <w:numFmt w:val="decimal"/>
      <w:suff w:val="nothing"/>
      <w:lvlText w:val="%4."/>
      <w:lvlJc w:val="left"/>
      <w:pPr>
        <w:ind w:left="1911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AC41EF8">
      <w:start w:val="1"/>
      <w:numFmt w:val="lowerLetter"/>
      <w:suff w:val="nothing"/>
      <w:lvlText w:val="%5."/>
      <w:lvlJc w:val="left"/>
      <w:pPr>
        <w:ind w:left="2631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6C8BB6">
      <w:start w:val="1"/>
      <w:numFmt w:val="lowerRoman"/>
      <w:suff w:val="nothing"/>
      <w:lvlText w:val="%6."/>
      <w:lvlJc w:val="left"/>
      <w:pPr>
        <w:ind w:left="3351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C6CBDA">
      <w:start w:val="1"/>
      <w:numFmt w:val="decimal"/>
      <w:suff w:val="nothing"/>
      <w:lvlText w:val="%7."/>
      <w:lvlJc w:val="left"/>
      <w:pPr>
        <w:ind w:left="4071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1509064">
      <w:start w:val="1"/>
      <w:numFmt w:val="lowerLetter"/>
      <w:suff w:val="nothing"/>
      <w:lvlText w:val="%8."/>
      <w:lvlJc w:val="left"/>
      <w:pPr>
        <w:ind w:left="4791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7C6FF24">
      <w:start w:val="1"/>
      <w:numFmt w:val="lowerRoman"/>
      <w:suff w:val="nothing"/>
      <w:lvlText w:val="%9."/>
      <w:lvlJc w:val="left"/>
      <w:pPr>
        <w:ind w:left="5511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3F88011B"/>
    <w:multiLevelType w:val="hybridMultilevel"/>
    <w:tmpl w:val="73F267A6"/>
    <w:numStyleLink w:val="Style1import"/>
  </w:abstractNum>
  <w:abstractNum w:abstractNumId="3">
    <w:nsid w:val="77D04791"/>
    <w:multiLevelType w:val="hybridMultilevel"/>
    <w:tmpl w:val="73F267A6"/>
    <w:styleLink w:val="Style1import"/>
    <w:lvl w:ilvl="0" w:tplc="C5606FF0">
      <w:start w:val="1"/>
      <w:numFmt w:val="decimal"/>
      <w:lvlText w:val="%1."/>
      <w:lvlJc w:val="left"/>
      <w:pPr>
        <w:ind w:left="753" w:hanging="393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3C626DC">
      <w:start w:val="1"/>
      <w:numFmt w:val="upperLetter"/>
      <w:lvlText w:val="%2."/>
      <w:lvlJc w:val="left"/>
      <w:pPr>
        <w:ind w:left="2013" w:hanging="933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5265B96">
      <w:start w:val="1"/>
      <w:numFmt w:val="lowerRoman"/>
      <w:lvlText w:val="%3."/>
      <w:lvlJc w:val="left"/>
      <w:pPr>
        <w:ind w:left="2187" w:hanging="329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906322">
      <w:start w:val="1"/>
      <w:numFmt w:val="decimal"/>
      <w:lvlText w:val="%4."/>
      <w:lvlJc w:val="left"/>
      <w:pPr>
        <w:ind w:left="425" w:hanging="357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0EC097A">
      <w:start w:val="1"/>
      <w:numFmt w:val="lowerLetter"/>
      <w:lvlText w:val="%5."/>
      <w:lvlJc w:val="left"/>
      <w:pPr>
        <w:ind w:left="1145" w:hanging="357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BA80DCE">
      <w:start w:val="1"/>
      <w:numFmt w:val="lowerRoman"/>
      <w:lvlText w:val="%6."/>
      <w:lvlJc w:val="left"/>
      <w:pPr>
        <w:ind w:left="1865" w:hanging="314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68E792">
      <w:start w:val="1"/>
      <w:numFmt w:val="decimal"/>
      <w:lvlText w:val="%7."/>
      <w:lvlJc w:val="left"/>
      <w:pPr>
        <w:ind w:left="2585" w:hanging="357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1A0BAE">
      <w:start w:val="1"/>
      <w:numFmt w:val="lowerLetter"/>
      <w:lvlText w:val="%8."/>
      <w:lvlJc w:val="left"/>
      <w:pPr>
        <w:ind w:left="3305" w:hanging="357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604EB6">
      <w:start w:val="1"/>
      <w:numFmt w:val="lowerRoman"/>
      <w:lvlText w:val="%9."/>
      <w:lvlJc w:val="left"/>
      <w:pPr>
        <w:ind w:left="4025" w:hanging="314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2"/>
    <w:lvlOverride w:ilvl="0"/>
    <w:lvlOverride w:ilvl="1"/>
    <w:lvlOverride w:ilvl="2"/>
    <w:lvlOverride w:ilvl="3">
      <w:startOverride w:val="2"/>
    </w:lvlOverride>
  </w:num>
  <w:num w:numId="6">
    <w:abstractNumId w:val="0"/>
    <w:lvlOverride w:ilvl="0">
      <w:startOverride w:val="1"/>
      <w:lvl w:ilvl="0" w:tplc="2C38A7E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40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104C7202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40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0F651C0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9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4D44A32">
        <w:start w:val="1"/>
        <w:numFmt w:val="decimal"/>
        <w:lvlText w:val="%4."/>
        <w:lvlJc w:val="left"/>
        <w:pPr>
          <w:tabs>
            <w:tab w:val="num" w:pos="2880"/>
          </w:tabs>
          <w:ind w:left="3933" w:hanging="19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4EE92C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E3209D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9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F4022E8">
        <w:start w:val="1"/>
        <w:numFmt w:val="decimal"/>
        <w:lvlText w:val="%7."/>
        <w:lvlJc w:val="left"/>
        <w:pPr>
          <w:tabs>
            <w:tab w:val="num" w:pos="5040"/>
          </w:tabs>
          <w:ind w:left="6093" w:hanging="19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42E9686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912F10E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9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/>
    <w:lvlOverride w:ilvl="1"/>
    <w:lvlOverride w:ilvl="2"/>
    <w:lvlOverride w:ilvl="3">
      <w:startOverride w:val="3"/>
    </w:lvlOverride>
  </w:num>
  <w:num w:numId="8">
    <w:abstractNumId w:val="0"/>
    <w:lvlOverride w:ilvl="0">
      <w:startOverride w:val="1"/>
      <w:lvl w:ilvl="0" w:tplc="2C38A7E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41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104C7202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41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0F651C0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9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4D44A32">
        <w:start w:val="1"/>
        <w:numFmt w:val="decimal"/>
        <w:lvlText w:val="%4."/>
        <w:lvlJc w:val="left"/>
        <w:pPr>
          <w:tabs>
            <w:tab w:val="num" w:pos="2880"/>
          </w:tabs>
          <w:ind w:left="3933" w:hanging="19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4EE92C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E3209D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9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F4022E8">
        <w:start w:val="1"/>
        <w:numFmt w:val="decimal"/>
        <w:lvlText w:val="%7."/>
        <w:lvlJc w:val="left"/>
        <w:pPr>
          <w:tabs>
            <w:tab w:val="num" w:pos="5040"/>
          </w:tabs>
          <w:ind w:left="6093" w:hanging="19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42E9686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912F10E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9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startOverride w:val="1"/>
      <w:lvl w:ilvl="0" w:tplc="84F2AB06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89D2A710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84C19B4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4"/>
      <w:lvl w:ilvl="3" w:tplc="61CA067C">
        <w:start w:val="4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2CCA378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308E922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F0E0CEA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58C352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05A6014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0"/>
    <w:lvlOverride w:ilvl="0">
      <w:startOverride w:val="1"/>
      <w:lvl w:ilvl="0" w:tplc="2C38A7E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41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104C7202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41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0F651C0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9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4D44A32">
        <w:start w:val="1"/>
        <w:numFmt w:val="decimal"/>
        <w:lvlText w:val="%4."/>
        <w:lvlJc w:val="left"/>
        <w:pPr>
          <w:tabs>
            <w:tab w:val="num" w:pos="2880"/>
          </w:tabs>
          <w:ind w:left="3933" w:hanging="19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4EE92C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E3209D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9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F4022E8">
        <w:start w:val="1"/>
        <w:numFmt w:val="decimal"/>
        <w:lvlText w:val="%7."/>
        <w:lvlJc w:val="left"/>
        <w:pPr>
          <w:tabs>
            <w:tab w:val="num" w:pos="5040"/>
          </w:tabs>
          <w:ind w:left="6093" w:hanging="19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42E9686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912F10E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9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0"/>
    <w:lvlOverride w:ilvl="0">
      <w:lvl w:ilvl="0" w:tplc="2C38A7E8">
        <w:start w:val="1"/>
        <w:numFmt w:val="upperLetter"/>
        <w:lvlText w:val="%1."/>
        <w:lvlJc w:val="left"/>
        <w:pPr>
          <w:tabs>
            <w:tab w:val="num" w:pos="882"/>
          </w:tabs>
          <w:ind w:left="895" w:hanging="37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04C7202">
        <w:start w:val="1"/>
        <w:numFmt w:val="lowerLetter"/>
        <w:lvlText w:val="%2."/>
        <w:lvlJc w:val="left"/>
        <w:pPr>
          <w:tabs>
            <w:tab w:val="num" w:pos="400"/>
          </w:tabs>
          <w:ind w:left="413" w:hanging="37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0F651C0">
        <w:start w:val="1"/>
        <w:numFmt w:val="lowerRoman"/>
        <w:suff w:val="nothing"/>
        <w:lvlText w:val="%3."/>
        <w:lvlJc w:val="left"/>
        <w:pPr>
          <w:ind w:left="1133" w:hanging="1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4D44A32">
        <w:start w:val="1"/>
        <w:numFmt w:val="decimal"/>
        <w:lvlText w:val="%4."/>
        <w:lvlJc w:val="left"/>
        <w:pPr>
          <w:tabs>
            <w:tab w:val="num" w:pos="1840"/>
          </w:tabs>
          <w:ind w:left="1853" w:hanging="2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4EE92C8">
        <w:start w:val="1"/>
        <w:numFmt w:val="lowerLetter"/>
        <w:lvlText w:val="%5."/>
        <w:lvlJc w:val="left"/>
        <w:pPr>
          <w:tabs>
            <w:tab w:val="num" w:pos="2560"/>
          </w:tabs>
          <w:ind w:left="2573" w:hanging="2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E3209D2">
        <w:start w:val="1"/>
        <w:numFmt w:val="lowerRoman"/>
        <w:suff w:val="nothing"/>
        <w:lvlText w:val="%6."/>
        <w:lvlJc w:val="left"/>
        <w:pPr>
          <w:ind w:left="3293" w:hanging="1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F4022E8">
        <w:start w:val="1"/>
        <w:numFmt w:val="decimal"/>
        <w:lvlText w:val="%7."/>
        <w:lvlJc w:val="left"/>
        <w:pPr>
          <w:tabs>
            <w:tab w:val="num" w:pos="4000"/>
          </w:tabs>
          <w:ind w:left="4013" w:hanging="2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42E9686">
        <w:start w:val="1"/>
        <w:numFmt w:val="lowerLetter"/>
        <w:lvlText w:val="%8."/>
        <w:lvlJc w:val="left"/>
        <w:pPr>
          <w:tabs>
            <w:tab w:val="num" w:pos="4720"/>
          </w:tabs>
          <w:ind w:left="4733" w:hanging="2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912F10E">
        <w:start w:val="1"/>
        <w:numFmt w:val="lowerRoman"/>
        <w:suff w:val="nothing"/>
        <w:lvlText w:val="%9."/>
        <w:lvlJc w:val="left"/>
        <w:pPr>
          <w:ind w:left="5453" w:hanging="1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2"/>
    <w:lvlOverride w:ilvl="0">
      <w:startOverride w:val="1"/>
      <w:lvl w:ilvl="0" w:tplc="84F2AB06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89D2A710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84C19B4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5"/>
      <w:lvl w:ilvl="3" w:tplc="61CA067C">
        <w:start w:val="5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2CCA378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308E922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F0E0CEA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58C352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05A6014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0"/>
    <w:lvlOverride w:ilvl="0">
      <w:startOverride w:val="1"/>
      <w:lvl w:ilvl="0" w:tplc="2C38A7E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41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104C7202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41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0F651C0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9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4D44A32">
        <w:start w:val="1"/>
        <w:numFmt w:val="decimal"/>
        <w:lvlText w:val="%4."/>
        <w:lvlJc w:val="left"/>
        <w:pPr>
          <w:tabs>
            <w:tab w:val="num" w:pos="2880"/>
          </w:tabs>
          <w:ind w:left="3933" w:hanging="19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4EE92C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E3209D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9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F4022E8">
        <w:start w:val="1"/>
        <w:numFmt w:val="decimal"/>
        <w:lvlText w:val="%7."/>
        <w:lvlJc w:val="left"/>
        <w:pPr>
          <w:tabs>
            <w:tab w:val="num" w:pos="5040"/>
          </w:tabs>
          <w:ind w:left="6093" w:hanging="19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42E9686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912F10E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9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2"/>
    <w:lvlOverride w:ilvl="0">
      <w:startOverride w:val="1"/>
      <w:lvl w:ilvl="0" w:tplc="84F2AB06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89D2A710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84C19B4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6"/>
      <w:lvl w:ilvl="3" w:tplc="61CA067C">
        <w:start w:val="6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2CCA378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308E922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F0E0CEA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58C352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05A6014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0"/>
    <w:lvlOverride w:ilvl="0">
      <w:startOverride w:val="1"/>
      <w:lvl w:ilvl="0" w:tplc="2C38A7E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4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104C7202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4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0F651C0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9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4D44A32">
        <w:start w:val="1"/>
        <w:numFmt w:val="decimal"/>
        <w:lvlText w:val="%4."/>
        <w:lvlJc w:val="left"/>
        <w:pPr>
          <w:tabs>
            <w:tab w:val="num" w:pos="2880"/>
          </w:tabs>
          <w:ind w:left="3933" w:hanging="19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4EE92C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E3209D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9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F4022E8">
        <w:start w:val="1"/>
        <w:numFmt w:val="decimal"/>
        <w:lvlText w:val="%7."/>
        <w:lvlJc w:val="left"/>
        <w:pPr>
          <w:tabs>
            <w:tab w:val="num" w:pos="5040"/>
          </w:tabs>
          <w:ind w:left="6093" w:hanging="19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42E9686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912F10E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9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2"/>
    <w:lvlOverride w:ilvl="0">
      <w:startOverride w:val="1"/>
      <w:lvl w:ilvl="0" w:tplc="84F2AB06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89D2A710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84C19B4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7"/>
      <w:lvl w:ilvl="3" w:tplc="61CA067C">
        <w:start w:val="7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2CCA378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308E922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F0E0CEA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58C352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05A6014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0"/>
    <w:lvlOverride w:ilvl="0">
      <w:startOverride w:val="1"/>
      <w:lvl w:ilvl="0" w:tplc="2C38A7E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104C7202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0F651C0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4D44A32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4EE92C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E3209D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F4022E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42E9686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912F10E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0"/>
    <w:lvlOverride w:ilvl="0">
      <w:lvl w:ilvl="0" w:tplc="2C38A7E8">
        <w:start w:val="1"/>
        <w:numFmt w:val="upperLetter"/>
        <w:lvlText w:val="%1."/>
        <w:lvlJc w:val="left"/>
        <w:pPr>
          <w:tabs>
            <w:tab w:val="num" w:pos="882"/>
          </w:tabs>
          <w:ind w:left="895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04C7202">
        <w:start w:val="1"/>
        <w:numFmt w:val="lowerLetter"/>
        <w:lvlText w:val="%2."/>
        <w:lvlJc w:val="left"/>
        <w:pPr>
          <w:tabs>
            <w:tab w:val="num" w:pos="400"/>
          </w:tabs>
          <w:ind w:left="413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0F651C0">
        <w:start w:val="1"/>
        <w:numFmt w:val="lowerRoman"/>
        <w:lvlText w:val="%3."/>
        <w:lvlJc w:val="left"/>
        <w:pPr>
          <w:tabs>
            <w:tab w:val="num" w:pos="1120"/>
          </w:tabs>
          <w:ind w:left="1133" w:hanging="8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4D44A32">
        <w:start w:val="1"/>
        <w:numFmt w:val="decimal"/>
        <w:suff w:val="nothing"/>
        <w:lvlText w:val="%4."/>
        <w:lvlJc w:val="left"/>
        <w:pPr>
          <w:ind w:left="1853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4EE92C8">
        <w:start w:val="1"/>
        <w:numFmt w:val="lowerLetter"/>
        <w:suff w:val="nothing"/>
        <w:lvlText w:val="%5."/>
        <w:lvlJc w:val="left"/>
        <w:pPr>
          <w:ind w:left="2573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E3209D2">
        <w:start w:val="1"/>
        <w:numFmt w:val="lowerRoman"/>
        <w:lvlText w:val="%6."/>
        <w:lvlJc w:val="left"/>
        <w:pPr>
          <w:tabs>
            <w:tab w:val="num" w:pos="3280"/>
          </w:tabs>
          <w:ind w:left="3293" w:hanging="8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F4022E8">
        <w:start w:val="1"/>
        <w:numFmt w:val="decimal"/>
        <w:suff w:val="nothing"/>
        <w:lvlText w:val="%7."/>
        <w:lvlJc w:val="left"/>
        <w:pPr>
          <w:ind w:left="4013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42E9686">
        <w:start w:val="1"/>
        <w:numFmt w:val="lowerLetter"/>
        <w:suff w:val="nothing"/>
        <w:lvlText w:val="%8."/>
        <w:lvlJc w:val="left"/>
        <w:pPr>
          <w:ind w:left="4733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912F10E">
        <w:start w:val="1"/>
        <w:numFmt w:val="lowerRoman"/>
        <w:lvlText w:val="%9."/>
        <w:lvlJc w:val="left"/>
        <w:pPr>
          <w:tabs>
            <w:tab w:val="num" w:pos="5440"/>
          </w:tabs>
          <w:ind w:left="5453" w:hanging="8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2"/>
    <w:lvlOverride w:ilvl="0">
      <w:startOverride w:val="1"/>
      <w:lvl w:ilvl="0" w:tplc="84F2AB06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89D2A710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84C19B4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8"/>
      <w:lvl w:ilvl="3" w:tplc="61CA067C">
        <w:start w:val="8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2CCA378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308E922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F0E0CEA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58C352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05A6014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0"/>
    <w:lvlOverride w:ilvl="0">
      <w:startOverride w:val="1"/>
      <w:lvl w:ilvl="0" w:tplc="2C38A7E8">
        <w:start w:val="1"/>
        <w:numFmt w:val="upperLetter"/>
        <w:lvlText w:val="%1."/>
        <w:lvlJc w:val="left"/>
        <w:pPr>
          <w:tabs>
            <w:tab w:val="num" w:pos="882"/>
          </w:tabs>
          <w:ind w:left="895" w:hanging="4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104C7202">
        <w:start w:val="1"/>
        <w:numFmt w:val="lowerLetter"/>
        <w:lvlText w:val="%2."/>
        <w:lvlJc w:val="left"/>
        <w:pPr>
          <w:tabs>
            <w:tab w:val="num" w:pos="400"/>
          </w:tabs>
          <w:ind w:left="413" w:hanging="4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0F651C0">
        <w:start w:val="1"/>
        <w:numFmt w:val="lowerRoman"/>
        <w:suff w:val="nothing"/>
        <w:lvlText w:val="%3."/>
        <w:lvlJc w:val="left"/>
        <w:pPr>
          <w:ind w:left="1133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4D44A32">
        <w:start w:val="1"/>
        <w:numFmt w:val="decimal"/>
        <w:lvlText w:val="%4."/>
        <w:lvlJc w:val="left"/>
        <w:pPr>
          <w:tabs>
            <w:tab w:val="num" w:pos="1840"/>
          </w:tabs>
          <w:ind w:left="1853" w:hanging="2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4EE92C8">
        <w:start w:val="1"/>
        <w:numFmt w:val="lowerLetter"/>
        <w:lvlText w:val="%5."/>
        <w:lvlJc w:val="left"/>
        <w:pPr>
          <w:tabs>
            <w:tab w:val="num" w:pos="2560"/>
          </w:tabs>
          <w:ind w:left="2573" w:hanging="2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E3209D2">
        <w:start w:val="1"/>
        <w:numFmt w:val="lowerRoman"/>
        <w:suff w:val="nothing"/>
        <w:lvlText w:val="%6."/>
        <w:lvlJc w:val="left"/>
        <w:pPr>
          <w:ind w:left="3293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F4022E8">
        <w:start w:val="1"/>
        <w:numFmt w:val="decimal"/>
        <w:lvlText w:val="%7."/>
        <w:lvlJc w:val="left"/>
        <w:pPr>
          <w:tabs>
            <w:tab w:val="num" w:pos="4000"/>
          </w:tabs>
          <w:ind w:left="4013" w:hanging="2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42E9686">
        <w:start w:val="1"/>
        <w:numFmt w:val="lowerLetter"/>
        <w:lvlText w:val="%8."/>
        <w:lvlJc w:val="left"/>
        <w:pPr>
          <w:tabs>
            <w:tab w:val="num" w:pos="4720"/>
          </w:tabs>
          <w:ind w:left="4733" w:hanging="2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912F10E">
        <w:start w:val="1"/>
        <w:numFmt w:val="lowerRoman"/>
        <w:suff w:val="nothing"/>
        <w:lvlText w:val="%9."/>
        <w:lvlJc w:val="left"/>
        <w:pPr>
          <w:ind w:left="5453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2"/>
    <w:lvlOverride w:ilvl="0">
      <w:startOverride w:val="1"/>
      <w:lvl w:ilvl="0" w:tplc="84F2AB06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89D2A710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84C19B4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9"/>
      <w:lvl w:ilvl="3" w:tplc="61CA067C">
        <w:start w:val="9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2CCA378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308E922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F0E0CEA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58C352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05A6014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0"/>
    <w:lvlOverride w:ilvl="0">
      <w:startOverride w:val="1"/>
      <w:lvl w:ilvl="0" w:tplc="2C38A7E8">
        <w:start w:val="1"/>
        <w:numFmt w:val="upperLetter"/>
        <w:lvlText w:val="%1."/>
        <w:lvlJc w:val="left"/>
        <w:pPr>
          <w:tabs>
            <w:tab w:val="left" w:pos="567"/>
            <w:tab w:val="num" w:pos="882"/>
          </w:tabs>
          <w:ind w:left="1935" w:hanging="13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104C7202">
        <w:start w:val="1"/>
        <w:numFmt w:val="lowerLetter"/>
        <w:lvlText w:val="%2."/>
        <w:lvlJc w:val="left"/>
        <w:pPr>
          <w:tabs>
            <w:tab w:val="left" w:pos="567"/>
            <w:tab w:val="num" w:pos="882"/>
          </w:tabs>
          <w:ind w:left="1935" w:hanging="13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0F651C0">
        <w:start w:val="1"/>
        <w:numFmt w:val="lowerRoman"/>
        <w:lvlText w:val="%3."/>
        <w:lvlJc w:val="left"/>
        <w:pPr>
          <w:tabs>
            <w:tab w:val="left" w:pos="567"/>
            <w:tab w:val="left" w:pos="882"/>
            <w:tab w:val="num" w:pos="2160"/>
          </w:tabs>
          <w:ind w:left="3213" w:hanging="1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4D44A32">
        <w:start w:val="1"/>
        <w:numFmt w:val="decimal"/>
        <w:lvlText w:val="%4."/>
        <w:lvlJc w:val="left"/>
        <w:pPr>
          <w:tabs>
            <w:tab w:val="left" w:pos="567"/>
            <w:tab w:val="left" w:pos="882"/>
            <w:tab w:val="num" w:pos="2880"/>
          </w:tabs>
          <w:ind w:left="3933" w:hanging="19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4EE92C8">
        <w:start w:val="1"/>
        <w:numFmt w:val="lowerLetter"/>
        <w:lvlText w:val="%5."/>
        <w:lvlJc w:val="left"/>
        <w:pPr>
          <w:tabs>
            <w:tab w:val="left" w:pos="567"/>
            <w:tab w:val="left" w:pos="882"/>
            <w:tab w:val="num" w:pos="3600"/>
          </w:tabs>
          <w:ind w:left="4653" w:hanging="19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E3209D2">
        <w:start w:val="1"/>
        <w:numFmt w:val="lowerRoman"/>
        <w:lvlText w:val="%6."/>
        <w:lvlJc w:val="left"/>
        <w:pPr>
          <w:tabs>
            <w:tab w:val="left" w:pos="567"/>
            <w:tab w:val="left" w:pos="882"/>
            <w:tab w:val="num" w:pos="4320"/>
          </w:tabs>
          <w:ind w:left="5373" w:hanging="1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F4022E8">
        <w:start w:val="1"/>
        <w:numFmt w:val="decimal"/>
        <w:lvlText w:val="%7."/>
        <w:lvlJc w:val="left"/>
        <w:pPr>
          <w:tabs>
            <w:tab w:val="left" w:pos="567"/>
            <w:tab w:val="left" w:pos="882"/>
            <w:tab w:val="num" w:pos="5040"/>
          </w:tabs>
          <w:ind w:left="6093" w:hanging="19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42E9686">
        <w:start w:val="1"/>
        <w:numFmt w:val="lowerLetter"/>
        <w:lvlText w:val="%8."/>
        <w:lvlJc w:val="left"/>
        <w:pPr>
          <w:tabs>
            <w:tab w:val="left" w:pos="567"/>
            <w:tab w:val="left" w:pos="882"/>
            <w:tab w:val="num" w:pos="5760"/>
          </w:tabs>
          <w:ind w:left="6813" w:hanging="19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912F10E">
        <w:start w:val="1"/>
        <w:numFmt w:val="lowerRoman"/>
        <w:lvlText w:val="%9."/>
        <w:lvlJc w:val="left"/>
        <w:pPr>
          <w:tabs>
            <w:tab w:val="left" w:pos="567"/>
            <w:tab w:val="left" w:pos="882"/>
            <w:tab w:val="num" w:pos="6480"/>
          </w:tabs>
          <w:ind w:left="7533" w:hanging="1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0"/>
    <w:lvlOverride w:ilvl="0">
      <w:lvl w:ilvl="0" w:tplc="2C38A7E8">
        <w:start w:val="1"/>
        <w:numFmt w:val="upperLetter"/>
        <w:lvlText w:val="%1."/>
        <w:lvlJc w:val="left"/>
        <w:pPr>
          <w:tabs>
            <w:tab w:val="left" w:pos="567"/>
            <w:tab w:val="num" w:pos="882"/>
          </w:tabs>
          <w:ind w:left="909" w:hanging="3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04C7202">
        <w:start w:val="1"/>
        <w:numFmt w:val="lowerLetter"/>
        <w:lvlText w:val="%2."/>
        <w:lvlJc w:val="left"/>
        <w:pPr>
          <w:tabs>
            <w:tab w:val="num" w:pos="414"/>
            <w:tab w:val="left" w:pos="567"/>
            <w:tab w:val="left" w:pos="882"/>
          </w:tabs>
          <w:ind w:left="441" w:hanging="3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0F651C0">
        <w:start w:val="1"/>
        <w:numFmt w:val="lowerRoman"/>
        <w:lvlText w:val="%3."/>
        <w:lvlJc w:val="left"/>
        <w:pPr>
          <w:tabs>
            <w:tab w:val="num" w:pos="1134"/>
          </w:tabs>
          <w:ind w:left="1161" w:hanging="8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4D44A32">
        <w:start w:val="1"/>
        <w:numFmt w:val="decimal"/>
        <w:suff w:val="nothing"/>
        <w:lvlText w:val="%4."/>
        <w:lvlJc w:val="left"/>
        <w:pPr>
          <w:tabs>
            <w:tab w:val="left" w:pos="567"/>
            <w:tab w:val="left" w:pos="882"/>
          </w:tabs>
          <w:ind w:left="1881" w:hanging="20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4EE92C8">
        <w:start w:val="1"/>
        <w:numFmt w:val="lowerLetter"/>
        <w:suff w:val="nothing"/>
        <w:lvlText w:val="%5."/>
        <w:lvlJc w:val="left"/>
        <w:pPr>
          <w:tabs>
            <w:tab w:val="left" w:pos="567"/>
            <w:tab w:val="left" w:pos="882"/>
          </w:tabs>
          <w:ind w:left="2601" w:hanging="20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E3209D2">
        <w:start w:val="1"/>
        <w:numFmt w:val="lowerRoman"/>
        <w:lvlText w:val="%6."/>
        <w:lvlJc w:val="left"/>
        <w:pPr>
          <w:tabs>
            <w:tab w:val="left" w:pos="567"/>
            <w:tab w:val="left" w:pos="882"/>
            <w:tab w:val="num" w:pos="3294"/>
          </w:tabs>
          <w:ind w:left="3321" w:hanging="8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F4022E8">
        <w:start w:val="1"/>
        <w:numFmt w:val="decimal"/>
        <w:suff w:val="nothing"/>
        <w:lvlText w:val="%7."/>
        <w:lvlJc w:val="left"/>
        <w:pPr>
          <w:tabs>
            <w:tab w:val="left" w:pos="567"/>
            <w:tab w:val="left" w:pos="882"/>
          </w:tabs>
          <w:ind w:left="4041" w:hanging="20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42E9686">
        <w:start w:val="1"/>
        <w:numFmt w:val="lowerLetter"/>
        <w:suff w:val="nothing"/>
        <w:lvlText w:val="%8."/>
        <w:lvlJc w:val="left"/>
        <w:pPr>
          <w:tabs>
            <w:tab w:val="left" w:pos="567"/>
            <w:tab w:val="left" w:pos="882"/>
          </w:tabs>
          <w:ind w:left="4761" w:hanging="20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912F10E">
        <w:start w:val="1"/>
        <w:numFmt w:val="lowerRoman"/>
        <w:lvlText w:val="%9."/>
        <w:lvlJc w:val="left"/>
        <w:pPr>
          <w:tabs>
            <w:tab w:val="left" w:pos="567"/>
            <w:tab w:val="left" w:pos="882"/>
            <w:tab w:val="num" w:pos="5454"/>
          </w:tabs>
          <w:ind w:left="5481" w:hanging="8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2"/>
    <w:lvlOverride w:ilvl="0">
      <w:startOverride w:val="1"/>
      <w:lvl w:ilvl="0" w:tplc="84F2AB06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89D2A710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84C19B4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0"/>
      <w:lvl w:ilvl="3" w:tplc="61CA067C">
        <w:start w:val="10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2CCA378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308E922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F0E0CEA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58C352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05A6014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0"/>
    <w:lvlOverride w:ilvl="0">
      <w:startOverride w:val="1"/>
      <w:lvl w:ilvl="0" w:tplc="2C38A7E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40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104C7202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40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0F651C0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9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4D44A32">
        <w:start w:val="1"/>
        <w:numFmt w:val="decimal"/>
        <w:lvlText w:val="%4."/>
        <w:lvlJc w:val="left"/>
        <w:pPr>
          <w:tabs>
            <w:tab w:val="num" w:pos="2880"/>
          </w:tabs>
          <w:ind w:left="3933" w:hanging="19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4EE92C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E3209D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9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F4022E8">
        <w:start w:val="1"/>
        <w:numFmt w:val="decimal"/>
        <w:lvlText w:val="%7."/>
        <w:lvlJc w:val="left"/>
        <w:pPr>
          <w:tabs>
            <w:tab w:val="num" w:pos="5040"/>
          </w:tabs>
          <w:ind w:left="6093" w:hanging="19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42E9686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912F10E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9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>
    <w:abstractNumId w:val="2"/>
    <w:lvlOverride w:ilvl="0">
      <w:startOverride w:val="1"/>
      <w:lvl w:ilvl="0" w:tplc="84F2AB06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89D2A710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84C19B4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1"/>
      <w:lvl w:ilvl="3" w:tplc="61CA067C">
        <w:start w:val="11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2CCA378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308E922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F0E0CEA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58C352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05A6014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">
    <w:abstractNumId w:val="0"/>
    <w:lvlOverride w:ilvl="0">
      <w:startOverride w:val="1"/>
      <w:lvl w:ilvl="0" w:tplc="2C38A7E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40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104C7202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40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0F651C0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9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4D44A32">
        <w:start w:val="1"/>
        <w:numFmt w:val="decimal"/>
        <w:lvlText w:val="%4."/>
        <w:lvlJc w:val="left"/>
        <w:pPr>
          <w:tabs>
            <w:tab w:val="num" w:pos="2880"/>
          </w:tabs>
          <w:ind w:left="3933" w:hanging="19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4EE92C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E3209D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9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F4022E8">
        <w:start w:val="1"/>
        <w:numFmt w:val="decimal"/>
        <w:lvlText w:val="%7."/>
        <w:lvlJc w:val="left"/>
        <w:pPr>
          <w:tabs>
            <w:tab w:val="num" w:pos="5040"/>
          </w:tabs>
          <w:ind w:left="6093" w:hanging="19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42E9686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912F10E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9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">
    <w:abstractNumId w:val="2"/>
    <w:lvlOverride w:ilvl="0">
      <w:startOverride w:val="1"/>
      <w:lvl w:ilvl="0" w:tplc="84F2AB06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89D2A710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84C19B4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2"/>
      <w:lvl w:ilvl="3" w:tplc="61CA067C">
        <w:start w:val="12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2CCA378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308E922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F0E0CEA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58C352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05A6014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E6184"/>
    <w:rsid w:val="001E6184"/>
    <w:rsid w:val="00421B7E"/>
    <w:rsid w:val="005A43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E6184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1E6184"/>
    <w:rPr>
      <w:u w:val="single"/>
    </w:rPr>
  </w:style>
  <w:style w:type="table" w:customStyle="1" w:styleId="TableNormal">
    <w:name w:val="Table Normal"/>
    <w:rsid w:val="001E618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rsid w:val="001E6184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shd w:val="nil"/>
    </w:rPr>
  </w:style>
  <w:style w:type="paragraph" w:customStyle="1" w:styleId="titre2">
    <w:name w:val="titre 2"/>
    <w:rsid w:val="001E6184"/>
    <w:pPr>
      <w:widowControl w:val="0"/>
      <w:spacing w:line="276" w:lineRule="auto"/>
      <w:jc w:val="center"/>
      <w:outlineLvl w:val="0"/>
    </w:pPr>
    <w:rPr>
      <w:rFonts w:ascii="Cambria" w:hAnsi="Cambria" w:cs="Arial Unicode MS"/>
      <w:b/>
      <w:bCs/>
      <w:color w:val="000000"/>
      <w:kern w:val="24"/>
      <w:sz w:val="40"/>
      <w:szCs w:val="40"/>
      <w:u w:val="single" w:color="000000"/>
      <w:shd w:val="nil"/>
      <w:lang w:val="en-US"/>
    </w:rPr>
  </w:style>
  <w:style w:type="character" w:customStyle="1" w:styleId="Aucun">
    <w:name w:val="Aucun"/>
    <w:rsid w:val="001E6184"/>
    <w:rPr>
      <w:lang w:val="fr-FR"/>
    </w:rPr>
  </w:style>
  <w:style w:type="paragraph" w:customStyle="1" w:styleId="TitreQCM">
    <w:name w:val="Titre QCM"/>
    <w:rsid w:val="001E6184"/>
    <w:pPr>
      <w:widowControl w:val="0"/>
      <w:spacing w:line="360" w:lineRule="auto"/>
      <w:jc w:val="both"/>
      <w:outlineLvl w:val="0"/>
    </w:pPr>
    <w:rPr>
      <w:rFonts w:ascii="Cambria" w:eastAsia="Cambria" w:hAnsi="Cambria" w:cs="Cambria"/>
      <w:b/>
      <w:bCs/>
      <w:color w:val="000000"/>
      <w:kern w:val="24"/>
      <w:sz w:val="24"/>
      <w:szCs w:val="24"/>
      <w:u w:color="000000"/>
      <w:shd w:val="nil"/>
      <w:lang w:val="en-US"/>
    </w:rPr>
  </w:style>
  <w:style w:type="numbering" w:customStyle="1" w:styleId="Style1import">
    <w:name w:val="Style 1 importé"/>
    <w:rsid w:val="001E6184"/>
    <w:pPr>
      <w:numPr>
        <w:numId w:val="1"/>
      </w:numPr>
    </w:pPr>
  </w:style>
  <w:style w:type="paragraph" w:customStyle="1" w:styleId="titreA">
    <w:name w:val="titre A"/>
    <w:rsid w:val="001E6184"/>
    <w:pPr>
      <w:widowControl w:val="0"/>
      <w:tabs>
        <w:tab w:val="left" w:pos="882"/>
      </w:tabs>
      <w:spacing w:after="120" w:line="276" w:lineRule="auto"/>
      <w:ind w:left="42" w:hanging="42"/>
      <w:jc w:val="both"/>
      <w:outlineLvl w:val="0"/>
    </w:pPr>
    <w:rPr>
      <w:rFonts w:ascii="Cambria" w:hAnsi="Cambria" w:cs="Arial Unicode MS"/>
      <w:color w:val="000000"/>
      <w:kern w:val="24"/>
      <w:sz w:val="24"/>
      <w:szCs w:val="24"/>
      <w:u w:color="000000"/>
      <w:shd w:val="nil"/>
      <w:lang w:val="en-US"/>
    </w:rPr>
  </w:style>
  <w:style w:type="numbering" w:customStyle="1" w:styleId="Style3import">
    <w:name w:val="Style 3 importé"/>
    <w:rsid w:val="001E6184"/>
    <w:pPr>
      <w:numPr>
        <w:numId w:val="3"/>
      </w:numPr>
    </w:pPr>
  </w:style>
  <w:style w:type="paragraph" w:styleId="Pieddepage">
    <w:name w:val="footer"/>
    <w:basedOn w:val="Normal"/>
    <w:link w:val="PieddepageCar"/>
    <w:uiPriority w:val="99"/>
    <w:unhideWhenUsed/>
    <w:rsid w:val="005A43F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A43FB"/>
    <w:rPr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643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2024-09-05T09:39:00Z</dcterms:created>
  <dcterms:modified xsi:type="dcterms:W3CDTF">2024-09-05T09:40:00Z</dcterms:modified>
</cp:coreProperties>
</file>