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1、AT24C02简介</w:t>
      </w:r>
    </w:p>
    <w:p>
      <w:pPr>
        <w:rPr>
          <w:rFonts w:hint="eastAsia"/>
        </w:rPr>
      </w:pPr>
    </w:p>
    <w:p>
      <w:pPr>
        <w:rPr>
          <w:rFonts w:hint="eastAsia"/>
        </w:rPr>
      </w:pPr>
      <w:r>
        <w:rPr>
          <w:rFonts w:hint="eastAsia"/>
        </w:rPr>
        <w:t>  AT24C01/02/04/08/16是一个1K/2K/4K/8K/16K位(AT24C02大小为256字节)串行CMOS E2PROM内部含有128/256/512/1024/2048个8位字节，CATALYST公司的先进CMOS技术实质上减少了器件的功耗AT24C01有一个8字节页写缓冲器 AT24C02/04/08/16有一个16字节页写缓冲器该器件通过I2C总线接口进行操作有一个专门的写保护功能。</w:t>
      </w:r>
    </w:p>
    <w:p>
      <w:pPr>
        <w:rPr>
          <w:rFonts w:hint="eastAsia"/>
        </w:rPr>
      </w:pPr>
    </w:p>
    <w:p>
      <w:pPr>
        <w:rPr>
          <w:rFonts w:hint="eastAsia"/>
        </w:rPr>
      </w:pPr>
      <w:r>
        <w:rPr>
          <w:rFonts w:hint="eastAsia"/>
        </w:rPr>
        <w:t>2、AT24C02特性</w:t>
      </w:r>
    </w:p>
    <w:p>
      <w:pPr>
        <w:rPr>
          <w:rFonts w:hint="eastAsia"/>
        </w:rPr>
      </w:pPr>
    </w:p>
    <w:p>
      <w:pPr>
        <w:rPr>
          <w:rFonts w:hint="eastAsia"/>
        </w:rPr>
      </w:pPr>
      <w:r>
        <w:rPr>
          <w:rFonts w:hint="eastAsia"/>
        </w:rPr>
        <w:t>  ①、与 400KHz I2C 总线兼容</w:t>
      </w:r>
    </w:p>
    <w:p>
      <w:pPr>
        <w:rPr>
          <w:rFonts w:hint="eastAsia"/>
        </w:rPr>
      </w:pPr>
      <w:r>
        <w:rPr>
          <w:rFonts w:hint="eastAsia"/>
        </w:rPr>
        <w:t>  ②、1.8 到 6.0 伏工作电压范围</w:t>
      </w:r>
    </w:p>
    <w:p>
      <w:pPr>
        <w:rPr>
          <w:rFonts w:hint="eastAsia"/>
        </w:rPr>
      </w:pPr>
      <w:r>
        <w:rPr>
          <w:rFonts w:hint="eastAsia"/>
        </w:rPr>
        <w:t>  ③、低功耗 CMOS 技术</w:t>
      </w:r>
    </w:p>
    <w:p>
      <w:pPr>
        <w:rPr>
          <w:rFonts w:hint="eastAsia"/>
        </w:rPr>
      </w:pPr>
      <w:r>
        <w:rPr>
          <w:rFonts w:hint="eastAsia"/>
        </w:rPr>
        <w:t>  ④、写保护功能 当 WP 为高电平时进入写保护状态</w:t>
      </w:r>
    </w:p>
    <w:p>
      <w:pPr>
        <w:rPr>
          <w:rFonts w:hint="eastAsia"/>
        </w:rPr>
      </w:pPr>
      <w:r>
        <w:rPr>
          <w:rFonts w:hint="eastAsia"/>
        </w:rPr>
        <w:t>  ⑥、页写缓冲器</w:t>
      </w:r>
    </w:p>
    <w:p>
      <w:pPr>
        <w:rPr>
          <w:rFonts w:hint="eastAsia"/>
        </w:rPr>
      </w:pPr>
      <w:r>
        <w:rPr>
          <w:rFonts w:hint="eastAsia"/>
        </w:rPr>
        <w:t>  ⑦、自定时擦写周期</w:t>
      </w:r>
    </w:p>
    <w:p>
      <w:pPr>
        <w:rPr>
          <w:rFonts w:hint="eastAsia"/>
        </w:rPr>
      </w:pPr>
      <w:r>
        <w:rPr>
          <w:rFonts w:hint="eastAsia"/>
        </w:rPr>
        <w:t>  ⑧、1,000,000编程/擦除周期</w:t>
      </w:r>
    </w:p>
    <w:p>
      <w:pPr>
        <w:rPr>
          <w:rFonts w:hint="eastAsia"/>
        </w:rPr>
      </w:pPr>
      <w:r>
        <w:rPr>
          <w:rFonts w:hint="eastAsia"/>
        </w:rPr>
        <w:t>  ⑨、可保存数据100年</w:t>
      </w:r>
    </w:p>
    <w:p>
      <w:pPr>
        <w:rPr>
          <w:rFonts w:hint="eastAsia"/>
        </w:rPr>
      </w:pPr>
    </w:p>
    <w:p>
      <w:pPr>
        <w:rPr>
          <w:rFonts w:hint="eastAsia"/>
        </w:rPr>
      </w:pPr>
      <w:r>
        <w:rPr>
          <w:rFonts w:hint="eastAsia"/>
        </w:rPr>
        <w:t>3、硬件原理图</w:t>
      </w:r>
    </w:p>
    <w:p>
      <w:pPr>
        <w:rPr>
          <w:rFonts w:hint="eastAsia"/>
        </w:rPr>
      </w:pP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514975" cy="30765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4975" cy="3076575"/>
                    </a:xfrm>
                    <a:prstGeom prst="rect">
                      <a:avLst/>
                    </a:prstGeom>
                    <a:noFill/>
                    <a:ln w="9525">
                      <a:noFill/>
                    </a:ln>
                  </pic:spPr>
                </pic:pic>
              </a:graphicData>
            </a:graphic>
          </wp:inline>
        </w:drawing>
      </w:r>
    </w:p>
    <w:p>
      <w:pPr>
        <w:rPr>
          <w:rFonts w:ascii="宋体" w:hAnsi="宋体" w:eastAsia="宋体" w:cs="宋体"/>
          <w:sz w:val="24"/>
          <w:szCs w:val="24"/>
        </w:rPr>
      </w:pPr>
    </w:p>
    <w:p>
      <w:pPr>
        <w:pStyle w:val="3"/>
        <w:keepNext w:val="0"/>
        <w:keepLines w:val="0"/>
        <w:widowControl/>
        <w:suppressLineNumbers w:val="0"/>
      </w:pPr>
      <w:r>
        <w:rPr>
          <w:rStyle w:val="6"/>
          <w:rFonts w:hint="eastAsia" w:ascii="宋体" w:hAnsi="宋体" w:eastAsia="宋体" w:cs="宋体"/>
          <w:sz w:val="27"/>
          <w:szCs w:val="27"/>
        </w:rPr>
        <w:t>4、管脚描述</w:t>
      </w:r>
      <w:r>
        <w:rPr>
          <w:rFonts w:hint="eastAsia" w:ascii="宋体" w:hAnsi="宋体" w:eastAsia="宋体" w:cs="宋体"/>
          <w:sz w:val="27"/>
          <w:szCs w:val="27"/>
        </w:rPr>
        <w:t xml:space="preserve"> </w:t>
      </w:r>
    </w:p>
    <w:p>
      <w:pPr>
        <w:pStyle w:val="3"/>
        <w:keepNext w:val="0"/>
        <w:keepLines w:val="0"/>
        <w:widowControl/>
        <w:suppressLineNumbers w:val="0"/>
      </w:pPr>
      <w:r>
        <w:drawing>
          <wp:inline distT="0" distB="0" distL="114300" distR="114300">
            <wp:extent cx="4886325" cy="1724025"/>
            <wp:effectExtent l="0" t="0" r="571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86325" cy="172402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A0、A1、A2、三个脚不同的电平可以形成不同的地址，最多8种。原理图中A0、A1、A2、三个脚全部接地，也就是硬件决定不可更改，默认为A0=0、A1=0、A2=0。同时写保护脚WP(原理图中为HOLD)，也是接地。因此默认也是关闭写保护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5、从器件地址</w:t>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6096000" cy="22002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096000" cy="2200275"/>
                    </a:xfrm>
                    <a:prstGeom prst="rect">
                      <a:avLst/>
                    </a:prstGeom>
                    <a:noFill/>
                    <a:ln w="9525">
                      <a:noFill/>
                    </a:ln>
                  </pic:spPr>
                </pic:pic>
              </a:graphicData>
            </a:graphic>
          </wp:inline>
        </w:drawing>
      </w:r>
      <w:r>
        <w:rPr>
          <w:rFonts w:hint="eastAsia" w:ascii="宋体" w:hAnsi="宋体" w:eastAsia="宋体" w:cs="宋体"/>
          <w:sz w:val="24"/>
          <w:szCs w:val="24"/>
        </w:rPr>
        <w:t>1. A0、A1和A2对应器件的管脚1、2和3</w:t>
      </w:r>
    </w:p>
    <w:p>
      <w:pPr>
        <w:rPr>
          <w:rFonts w:hint="eastAsia" w:ascii="宋体" w:hAnsi="宋体" w:eastAsia="宋体" w:cs="宋体"/>
          <w:sz w:val="24"/>
          <w:szCs w:val="24"/>
        </w:rPr>
      </w:pPr>
      <w:r>
        <w:rPr>
          <w:rFonts w:hint="eastAsia" w:ascii="宋体" w:hAnsi="宋体" w:eastAsia="宋体" w:cs="宋体"/>
          <w:sz w:val="24"/>
          <w:szCs w:val="24"/>
        </w:rPr>
        <w:t>2. P0、P1、P2对应存储阵列地址字地址。</w:t>
      </w:r>
    </w:p>
    <w:p>
      <w:pPr>
        <w:rPr>
          <w:rFonts w:hint="eastAsia" w:ascii="宋体" w:hAnsi="宋体" w:eastAsia="宋体" w:cs="宋体"/>
          <w:sz w:val="24"/>
          <w:szCs w:val="24"/>
        </w:rPr>
      </w:pPr>
      <w:r>
        <w:rPr>
          <w:rFonts w:hint="eastAsia" w:ascii="宋体" w:hAnsi="宋体" w:eastAsia="宋体" w:cs="宋体"/>
          <w:sz w:val="24"/>
          <w:szCs w:val="24"/>
        </w:rPr>
        <w:t>3. R/W为读写方向位，1为读，0为写。</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  对应AT24C02硬件原理图而言，A0、A1、A2、三个脚被硬件接地，即A0=0、A1=0、A2=0。所以AT24C02读地址为1010 0001(0xA1),AT24C02写地址为1010 0000(0xA0)。</w:t>
      </w:r>
    </w:p>
    <w:p>
      <w:pPr>
        <w:rPr>
          <w:rFonts w:hint="eastAsia" w:ascii="宋体" w:hAnsi="宋体" w:eastAsia="宋体" w:cs="宋体"/>
          <w:sz w:val="24"/>
          <w:szCs w:val="24"/>
        </w:rPr>
      </w:pPr>
      <w:r>
        <w:rPr>
          <w:rFonts w:hint="eastAsia" w:ascii="宋体" w:hAnsi="宋体" w:eastAsia="宋体" w:cs="宋体"/>
          <w:sz w:val="24"/>
          <w:szCs w:val="24"/>
        </w:rPr>
        <w:t>  这里再简单的介绍一下P0、P1、P2的含义，对于AT24C02而言大小为256字节，而对于AT24C08而言大小为1024(4*256)字节。假如P0=0、P1=0,即代表选中第一个256字节的首地址，P0=0、P1=0,即代表选中第一个256的首地址，P0=1、P1=0,即代表选中第二个256的首地址，以此类推。</w:t>
      </w: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rPr>
      </w:pPr>
      <w:r>
        <w:rPr>
          <w:rFonts w:hint="eastAsia" w:ascii="宋体" w:hAnsi="宋体" w:eastAsia="宋体" w:cs="宋体"/>
          <w:sz w:val="24"/>
          <w:szCs w:val="24"/>
        </w:rPr>
        <w:t>写周期限制</w:t>
      </w:r>
    </w:p>
    <w:p>
      <w:pPr>
        <w:numPr>
          <w:ilvl w:val="0"/>
          <w:numId w:val="0"/>
        </w:num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747895" cy="396240"/>
            <wp:effectExtent l="0" t="0" r="698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747895" cy="39624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  写周期时间是指从一个写时序的有效停止信号到内部编程/擦除周期结束的这一段时间。在写周期期间，总线接口电路禁能，SDA保持为高电平，器件不响应外部操作。</w:t>
      </w:r>
    </w:p>
    <w:p>
      <w:pPr>
        <w:rPr>
          <w:rFonts w:hint="eastAsia" w:ascii="宋体" w:hAnsi="宋体" w:eastAsia="宋体" w:cs="宋体"/>
          <w:sz w:val="24"/>
          <w:szCs w:val="24"/>
        </w:rPr>
      </w:pPr>
      <w:r>
        <w:rPr>
          <w:rFonts w:hint="eastAsia" w:ascii="宋体" w:hAnsi="宋体" w:eastAsia="宋体" w:cs="宋体"/>
          <w:sz w:val="24"/>
          <w:szCs w:val="24"/>
        </w:rPr>
        <w:t>  简单的说就是，当向AT24C02执行写操作时，从发出写命令到写完成最多10ms。因此在写程序时，每次写操作后都延迟10ms以保证稳定。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7、读写操作时序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 7.1、向指定地址写一个字节</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81650" cy="1714500"/>
            <wp:effectExtent l="0" t="0" r="11430"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581650" cy="171450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函数功能：向AT24c02指定地址写一字节数据</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void At24c02_Write_OneByte(u8 addr,u8 data)</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IIC_Start();</w:t>
      </w:r>
    </w:p>
    <w:p>
      <w:pPr>
        <w:rPr>
          <w:rFonts w:hint="eastAsia" w:ascii="宋体" w:hAnsi="宋体" w:eastAsia="宋体" w:cs="宋体"/>
          <w:sz w:val="24"/>
          <w:szCs w:val="24"/>
        </w:rPr>
      </w:pPr>
      <w:r>
        <w:rPr>
          <w:rFonts w:hint="eastAsia" w:ascii="宋体" w:hAnsi="宋体" w:eastAsia="宋体" w:cs="宋体"/>
          <w:sz w:val="24"/>
          <w:szCs w:val="24"/>
        </w:rPr>
        <w:t xml:space="preserve">  IIC_Write_Byte(At24c02_Write_Addr);//发送写地址0XA0</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IIC_Write_Byte(addr);</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IIC_Write_Byte(data);</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IIC_Stop();</w:t>
      </w:r>
    </w:p>
    <w:p>
      <w:pPr>
        <w:rPr>
          <w:rFonts w:hint="eastAsia" w:ascii="宋体" w:hAnsi="宋体" w:eastAsia="宋体" w:cs="宋体"/>
          <w:sz w:val="24"/>
          <w:szCs w:val="24"/>
        </w:rPr>
      </w:pPr>
      <w:r>
        <w:rPr>
          <w:rFonts w:hint="eastAsia" w:ascii="宋体" w:hAnsi="宋体" w:eastAsia="宋体" w:cs="宋体"/>
          <w:sz w:val="24"/>
          <w:szCs w:val="24"/>
        </w:rPr>
        <w:t xml:space="preserve">  delay_ms(10);//确保写完成</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pStyle w:val="3"/>
        <w:keepNext w:val="0"/>
        <w:keepLines w:val="0"/>
        <w:widowControl/>
        <w:suppressLineNumbers w:val="0"/>
      </w:pPr>
      <w:r>
        <w:rPr>
          <w:color w:val="444444"/>
        </w:rPr>
        <w:t>1.3.2 LPC2368中I2C总线操作</w:t>
      </w:r>
      <w:r>
        <w:rPr>
          <w:color w:val="444444"/>
        </w:rPr>
        <w:br w:type="textWrapping"/>
      </w:r>
      <w:r>
        <w:rPr>
          <w:color w:val="444444"/>
        </w:rPr>
        <w:t>    在1.1.4中我们已经讲过了对I2C总线的操作，但那只是从协议和时序上的描述，那我们如何从软件上去体现出来呢？接下来我们就讨论这个问题。</w:t>
      </w:r>
      <w:r>
        <w:rPr>
          <w:color w:val="444444"/>
        </w:rPr>
        <w:br w:type="textWrapping"/>
      </w:r>
      <w:r>
        <w:rPr>
          <w:color w:val="444444"/>
        </w:rPr>
        <w:t>    对I2C总线上主从设备的读写可使用两种方法，一是使用轮询的方式，二是使用中断的方式。轮询方式即是在一个循环中判断I2C状态寄存器当前的状态值来确定总线当前所处的状态，然后根据这个状态来进行下一步的操作。中断方式即是使能I2C中断，注册I2C中断服务程序，在服务程序中读取I2C状态寄存器的当前状态值，再根据状态值来确定下一步的操作。</w:t>
      </w:r>
      <w:r>
        <w:rPr>
          <w:color w:val="444444"/>
        </w:rPr>
        <w:br w:type="textWrapping"/>
      </w:r>
      <w:r>
        <w:rPr>
          <w:color w:val="444444"/>
        </w:rPr>
        <w:t>    不管使用哪种方法，看来I2C状态寄存器的值是至关重要的。这些状态值代表什么意思呢？下面我们描述一些常用的状态值(详细的状态值含义请参考数据手册)。</w:t>
      </w:r>
    </w:p>
    <w:p>
      <w:pPr>
        <w:pStyle w:val="3"/>
        <w:keepNext w:val="0"/>
        <w:keepLines w:val="0"/>
        <w:widowControl/>
        <w:suppressLineNumbers w:val="0"/>
      </w:pPr>
      <w:r>
        <w:br w:type="textWrapping"/>
      </w:r>
      <w:r>
        <w:rPr>
          <w:color w:val="444444"/>
        </w:rPr>
        <w:t>0x08: 表明主设备向总线已发出了一个起始条件；</w:t>
      </w:r>
      <w:r>
        <w:rPr>
          <w:color w:val="444444"/>
        </w:rPr>
        <w:br w:type="textWrapping"/>
      </w:r>
      <w:r>
        <w:rPr>
          <w:color w:val="444444"/>
        </w:rPr>
        <w:t>0x10: 表明主设备向总线已发出了一个重复的起始条件；</w:t>
      </w:r>
      <w:r>
        <w:rPr>
          <w:color w:val="444444"/>
        </w:rPr>
        <w:br w:type="textWrapping"/>
      </w:r>
      <w:r>
        <w:rPr>
          <w:color w:val="444444"/>
        </w:rPr>
        <w:t>0x18: 表明主设备向总线已发送了一个从设备地址(写方向)并且接收到从设备的应答；</w:t>
      </w:r>
      <w:r>
        <w:rPr>
          <w:color w:val="444444"/>
        </w:rPr>
        <w:br w:type="textWrapping"/>
      </w:r>
      <w:r>
        <w:rPr>
          <w:color w:val="444444"/>
        </w:rPr>
        <w:t>0x20: 表明主设备向总线已发送了一个从设备地址(写方向)并且接收到从设备的非应答；</w:t>
      </w:r>
      <w:r>
        <w:rPr>
          <w:color w:val="444444"/>
        </w:rPr>
        <w:br w:type="textWrapping"/>
      </w:r>
      <w:r>
        <w:rPr>
          <w:color w:val="444444"/>
        </w:rPr>
        <w:t>0x28: 表明主设备向总线已发送了一个数据字节并且接收到从设备的应答；</w:t>
      </w:r>
      <w:r>
        <w:rPr>
          <w:color w:val="444444"/>
        </w:rPr>
        <w:br w:type="textWrapping"/>
      </w:r>
      <w:r>
        <w:rPr>
          <w:color w:val="444444"/>
        </w:rPr>
        <w:t>0x30: 表明主设备向总线已发送了一个数据字节并且接收到从设备的非应答；</w:t>
      </w:r>
      <w:r>
        <w:rPr>
          <w:color w:val="444444"/>
        </w:rPr>
        <w:br w:type="textWrapping"/>
      </w:r>
      <w:r>
        <w:rPr>
          <w:color w:val="444444"/>
        </w:rPr>
        <w:t>0x40: 表明主设备向总线已发送了一个从设备地址(读方向)并且接收到从设备的应答；</w:t>
      </w:r>
      <w:r>
        <w:rPr>
          <w:color w:val="444444"/>
        </w:rPr>
        <w:br w:type="textWrapping"/>
      </w:r>
      <w:r>
        <w:rPr>
          <w:color w:val="444444"/>
        </w:rPr>
        <w:t>0x48: 表明主设备向总线已发送了一个从设备地址(读方向)并且接收到从设备的非应答；</w:t>
      </w:r>
      <w:r>
        <w:rPr>
          <w:color w:val="444444"/>
        </w:rPr>
        <w:br w:type="textWrapping"/>
      </w:r>
      <w:r>
        <w:rPr>
          <w:color w:val="444444"/>
        </w:rPr>
        <w:t>0x50: 表明主设备从总线上已接收一个数据字节并且返回了应答；</w:t>
      </w:r>
      <w:r>
        <w:rPr>
          <w:color w:val="444444"/>
        </w:rPr>
        <w:br w:type="textWrapping"/>
      </w:r>
      <w:r>
        <w:rPr>
          <w:color w:val="444444"/>
        </w:rPr>
        <w:t>0x58: 表明主设备从总线上已接收一个数据字节并且返回了非应答；</w:t>
      </w:r>
    </w:p>
    <w:p>
      <w:pPr>
        <w:rPr>
          <w:rFonts w:hint="eastAsia" w:ascii="宋体" w:hAnsi="宋体" w:eastAsia="宋体" w:cs="宋体"/>
          <w:sz w:val="24"/>
          <w:szCs w:val="24"/>
        </w:rPr>
      </w:pPr>
      <w:bookmarkStart w:id="0" w:name="_GoBack"/>
      <w:bookmarkEnd w:id="0"/>
    </w:p>
    <w:p>
      <w:pPr>
        <w:pStyle w:val="3"/>
        <w:keepNext w:val="0"/>
        <w:keepLines w:val="0"/>
        <w:widowControl/>
        <w:suppressLineNumbers w:val="0"/>
      </w:pPr>
      <w:r>
        <w:rPr>
          <w:rStyle w:val="6"/>
          <w:rFonts w:hint="eastAsia" w:ascii="宋体" w:hAnsi="宋体" w:eastAsia="宋体" w:cs="宋体"/>
          <w:sz w:val="27"/>
          <w:szCs w:val="27"/>
        </w:rPr>
        <w:t>7.2、向指定地址开始读数据</w:t>
      </w:r>
      <w:r>
        <w:br w:type="textWrapping"/>
      </w:r>
      <w:r>
        <w:drawing>
          <wp:inline distT="0" distB="0" distL="114300" distR="114300">
            <wp:extent cx="5702935" cy="1988820"/>
            <wp:effectExtent l="0" t="0" r="1206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5702935" cy="1988820"/>
                    </a:xfrm>
                    <a:prstGeom prst="rect">
                      <a:avLst/>
                    </a:prstGeom>
                    <a:noFill/>
                    <a:ln w="9525">
                      <a:noFill/>
                    </a:ln>
                  </pic:spPr>
                </pic:pic>
              </a:graphicData>
            </a:graphic>
          </wp:inline>
        </w:drawing>
      </w:r>
    </w:p>
    <w:p>
      <w:pPr>
        <w:pStyle w:val="2"/>
        <w:keepNext w:val="0"/>
        <w:keepLines w:val="0"/>
        <w:widowControl/>
        <w:suppressLineNumbers w:val="0"/>
      </w:pPr>
      <w:r>
        <w:t>/*</w:t>
      </w:r>
    </w:p>
    <w:p>
      <w:pPr>
        <w:pStyle w:val="2"/>
        <w:keepNext w:val="0"/>
        <w:keepLines w:val="0"/>
        <w:widowControl/>
        <w:suppressLineNumbers w:val="0"/>
        <w:rPr>
          <w:rFonts w:hint="eastAsia"/>
        </w:rPr>
      </w:pPr>
      <w:r>
        <w:rPr>
          <w:rFonts w:hint="eastAsia"/>
        </w:rPr>
        <w:t>函数功能：向AT24c02指定地址开始读数据</w:t>
      </w:r>
    </w:p>
    <w:p>
      <w:pPr>
        <w:pStyle w:val="2"/>
        <w:keepNext w:val="0"/>
        <w:keepLines w:val="0"/>
        <w:widowControl/>
        <w:suppressLineNumbers w:val="0"/>
        <w:rPr>
          <w:rFonts w:hint="eastAsia"/>
        </w:rPr>
      </w:pPr>
      <w:r>
        <w:rPr>
          <w:rFonts w:hint="eastAsia"/>
        </w:rPr>
        <w:t>*/</w:t>
      </w:r>
    </w:p>
    <w:p>
      <w:pPr>
        <w:pStyle w:val="2"/>
        <w:keepNext w:val="0"/>
        <w:keepLines w:val="0"/>
        <w:widowControl/>
        <w:suppressLineNumbers w:val="0"/>
        <w:rPr>
          <w:rFonts w:hint="eastAsia"/>
        </w:rPr>
      </w:pPr>
      <w:r>
        <w:rPr>
          <w:rFonts w:hint="eastAsia"/>
        </w:rPr>
        <w:t xml:space="preserve">void At24c02_Read_Data(u8 addr,u8 *data,u8 len) </w:t>
      </w:r>
    </w:p>
    <w:p>
      <w:pPr>
        <w:pStyle w:val="2"/>
        <w:keepNext w:val="0"/>
        <w:keepLines w:val="0"/>
        <w:widowControl/>
        <w:suppressLineNumbers w:val="0"/>
        <w:rPr>
          <w:rFonts w:hint="eastAsia"/>
        </w:rPr>
      </w:pPr>
      <w:r>
        <w:rPr>
          <w:rFonts w:hint="eastAsia"/>
        </w:rPr>
        <w:t>{</w:t>
      </w:r>
    </w:p>
    <w:p>
      <w:pPr>
        <w:pStyle w:val="2"/>
        <w:keepNext w:val="0"/>
        <w:keepLines w:val="0"/>
        <w:widowControl/>
        <w:suppressLineNumbers w:val="0"/>
        <w:rPr>
          <w:rFonts w:hint="eastAsia"/>
        </w:rPr>
      </w:pPr>
      <w:r>
        <w:rPr>
          <w:rFonts w:hint="eastAsia"/>
        </w:rPr>
        <w:t xml:space="preserve"> u8 i=0;</w:t>
      </w:r>
    </w:p>
    <w:p>
      <w:pPr>
        <w:pStyle w:val="2"/>
        <w:keepNext w:val="0"/>
        <w:keepLines w:val="0"/>
        <w:widowControl/>
        <w:suppressLineNumbers w:val="0"/>
        <w:rPr>
          <w:rFonts w:hint="eastAsia"/>
        </w:rPr>
      </w:pPr>
      <w:r>
        <w:rPr>
          <w:rFonts w:hint="eastAsia"/>
        </w:rPr>
        <w:t xml:space="preserve">  IIC_Start();</w:t>
      </w:r>
    </w:p>
    <w:p>
      <w:pPr>
        <w:pStyle w:val="2"/>
        <w:keepNext w:val="0"/>
        <w:keepLines w:val="0"/>
        <w:widowControl/>
        <w:suppressLineNumbers w:val="0"/>
        <w:rPr>
          <w:rFonts w:hint="eastAsia"/>
        </w:rPr>
      </w:pPr>
      <w:r>
        <w:rPr>
          <w:rFonts w:hint="eastAsia"/>
        </w:rPr>
        <w:t xml:space="preserve">  IIC_Write_Byte(At24c02_Write_Addr);//发送写地址0XA0</w:t>
      </w:r>
    </w:p>
    <w:p>
      <w:pPr>
        <w:pStyle w:val="2"/>
        <w:keepNext w:val="0"/>
        <w:keepLines w:val="0"/>
        <w:widowControl/>
        <w:suppressLineNumbers w:val="0"/>
        <w:rPr>
          <w:rFonts w:hint="eastAsia"/>
        </w:rPr>
      </w:pPr>
      <w:r>
        <w:rPr>
          <w:rFonts w:hint="eastAsia"/>
        </w:rPr>
        <w:t xml:space="preserve">  if(IIC_Check_Ack())return ;</w:t>
      </w:r>
    </w:p>
    <w:p>
      <w:pPr>
        <w:pStyle w:val="2"/>
        <w:keepNext w:val="0"/>
        <w:keepLines w:val="0"/>
        <w:widowControl/>
        <w:suppressLineNumbers w:val="0"/>
        <w:rPr>
          <w:rFonts w:hint="eastAsia"/>
        </w:rPr>
      </w:pPr>
      <w:r>
        <w:rPr>
          <w:rFonts w:hint="eastAsia"/>
        </w:rPr>
        <w:t xml:space="preserve">  IIC_Write_Byte(addr);//写数据的地址</w:t>
      </w:r>
    </w:p>
    <w:p>
      <w:pPr>
        <w:pStyle w:val="2"/>
        <w:keepNext w:val="0"/>
        <w:keepLines w:val="0"/>
        <w:widowControl/>
        <w:suppressLineNumbers w:val="0"/>
        <w:rPr>
          <w:rFonts w:hint="eastAsia"/>
        </w:rPr>
      </w:pPr>
      <w:r>
        <w:rPr>
          <w:rFonts w:hint="eastAsia"/>
        </w:rPr>
        <w:t xml:space="preserve">  if(IIC_Check_Ack())return ;</w:t>
      </w:r>
    </w:p>
    <w:p>
      <w:pPr>
        <w:pStyle w:val="2"/>
        <w:keepNext w:val="0"/>
        <w:keepLines w:val="0"/>
        <w:widowControl/>
        <w:suppressLineNumbers w:val="0"/>
        <w:rPr>
          <w:rFonts w:hint="eastAsia"/>
        </w:rPr>
      </w:pPr>
      <w:r>
        <w:rPr>
          <w:rFonts w:hint="eastAsia"/>
        </w:rPr>
        <w:t xml:space="preserve">  IIC_Start();</w:t>
      </w:r>
    </w:p>
    <w:p>
      <w:pPr>
        <w:pStyle w:val="2"/>
        <w:keepNext w:val="0"/>
        <w:keepLines w:val="0"/>
        <w:widowControl/>
        <w:suppressLineNumbers w:val="0"/>
        <w:rPr>
          <w:rFonts w:hint="eastAsia"/>
        </w:rPr>
      </w:pPr>
      <w:r>
        <w:rPr>
          <w:rFonts w:hint="eastAsia"/>
        </w:rPr>
        <w:t xml:space="preserve">  IIC_Write_Byte(At24c02_Read_Addr);//发送读地址0XA1</w:t>
      </w:r>
    </w:p>
    <w:p>
      <w:pPr>
        <w:pStyle w:val="2"/>
        <w:keepNext w:val="0"/>
        <w:keepLines w:val="0"/>
        <w:widowControl/>
        <w:suppressLineNumbers w:val="0"/>
        <w:rPr>
          <w:rFonts w:hint="eastAsia"/>
        </w:rPr>
      </w:pPr>
      <w:r>
        <w:rPr>
          <w:rFonts w:hint="eastAsia"/>
        </w:rPr>
        <w:t xml:space="preserve">  if(IIC_Check_Ack())return ;</w:t>
      </w:r>
    </w:p>
    <w:p>
      <w:pPr>
        <w:pStyle w:val="2"/>
        <w:keepNext w:val="0"/>
        <w:keepLines w:val="0"/>
        <w:widowControl/>
        <w:suppressLineNumbers w:val="0"/>
        <w:rPr>
          <w:rFonts w:hint="eastAsia"/>
        </w:rPr>
      </w:pPr>
      <w:r>
        <w:rPr>
          <w:rFonts w:hint="eastAsia"/>
        </w:rPr>
        <w:t xml:space="preserve">  for(i=0;i&lt;len;i++)</w:t>
      </w:r>
    </w:p>
    <w:p>
      <w:pPr>
        <w:pStyle w:val="2"/>
        <w:keepNext w:val="0"/>
        <w:keepLines w:val="0"/>
        <w:widowControl/>
        <w:suppressLineNumbers w:val="0"/>
        <w:rPr>
          <w:rFonts w:hint="eastAsia"/>
        </w:rPr>
      </w:pPr>
      <w:r>
        <w:rPr>
          <w:rFonts w:hint="eastAsia"/>
        </w:rPr>
        <w:t xml:space="preserve">  {</w:t>
      </w:r>
    </w:p>
    <w:p>
      <w:pPr>
        <w:pStyle w:val="2"/>
        <w:keepNext w:val="0"/>
        <w:keepLines w:val="0"/>
        <w:widowControl/>
        <w:suppressLineNumbers w:val="0"/>
        <w:rPr>
          <w:rFonts w:hint="eastAsia"/>
        </w:rPr>
      </w:pPr>
      <w:r>
        <w:rPr>
          <w:rFonts w:hint="eastAsia"/>
        </w:rPr>
        <w:t xml:space="preserve">   data[i]=IIC_Read_Byte();</w:t>
      </w:r>
    </w:p>
    <w:p>
      <w:pPr>
        <w:pStyle w:val="2"/>
        <w:keepNext w:val="0"/>
        <w:keepLines w:val="0"/>
        <w:widowControl/>
        <w:suppressLineNumbers w:val="0"/>
        <w:rPr>
          <w:rFonts w:hint="eastAsia"/>
        </w:rPr>
      </w:pPr>
      <w:r>
        <w:rPr>
          <w:rFonts w:hint="eastAsia"/>
        </w:rPr>
        <w:t xml:space="preserve">   if(i==len-1)IIC_Send_Ack(1);</w:t>
      </w:r>
    </w:p>
    <w:p>
      <w:pPr>
        <w:pStyle w:val="2"/>
        <w:keepNext w:val="0"/>
        <w:keepLines w:val="0"/>
        <w:widowControl/>
        <w:suppressLineNumbers w:val="0"/>
        <w:rPr>
          <w:rFonts w:hint="eastAsia"/>
        </w:rPr>
      </w:pPr>
      <w:r>
        <w:rPr>
          <w:rFonts w:hint="eastAsia"/>
        </w:rPr>
        <w:t xml:space="preserve">   else IIC_Send_Ack(0);</w:t>
      </w:r>
    </w:p>
    <w:p>
      <w:pPr>
        <w:pStyle w:val="2"/>
        <w:keepNext w:val="0"/>
        <w:keepLines w:val="0"/>
        <w:widowControl/>
        <w:suppressLineNumbers w:val="0"/>
        <w:rPr>
          <w:rFonts w:hint="eastAsia"/>
        </w:rPr>
      </w:pPr>
      <w:r>
        <w:rPr>
          <w:rFonts w:hint="eastAsia"/>
        </w:rPr>
        <w:t xml:space="preserve">  }</w:t>
      </w:r>
    </w:p>
    <w:p>
      <w:pPr>
        <w:pStyle w:val="2"/>
        <w:keepNext w:val="0"/>
        <w:keepLines w:val="0"/>
        <w:widowControl/>
        <w:suppressLineNumbers w:val="0"/>
        <w:rPr>
          <w:rFonts w:hint="eastAsia"/>
        </w:rPr>
      </w:pPr>
      <w:r>
        <w:rPr>
          <w:rFonts w:hint="eastAsia"/>
        </w:rPr>
        <w:t xml:space="preserve">  IIC_Stop(); </w:t>
      </w:r>
    </w:p>
    <w:p>
      <w:pPr>
        <w:pStyle w:val="2"/>
        <w:keepNext w:val="0"/>
        <w:keepLines w:val="0"/>
        <w:widowControl/>
        <w:suppressLineNumbers w:val="0"/>
        <w:rPr>
          <w:rFonts w:hint="eastAsia"/>
        </w:rPr>
      </w:pPr>
      <w:r>
        <w:rPr>
          <w:rFonts w:hint="eastAsia"/>
        </w:rPr>
        <w:t>}</w:t>
      </w:r>
    </w:p>
    <w:p>
      <w:pPr>
        <w:rPr>
          <w:rFonts w:hint="eastAsia" w:ascii="宋体" w:hAnsi="宋体" w:eastAsia="宋体" w:cs="宋体"/>
          <w:sz w:val="24"/>
          <w:szCs w:val="24"/>
        </w:rPr>
      </w:pPr>
      <w:r>
        <w:rPr>
          <w:rFonts w:hint="eastAsia" w:ascii="宋体" w:hAnsi="宋体" w:eastAsia="宋体" w:cs="宋体"/>
          <w:sz w:val="24"/>
          <w:szCs w:val="24"/>
        </w:rPr>
        <w:t>7.3、页写</w:t>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6094095" cy="1556385"/>
            <wp:effectExtent l="0" t="0" r="1905" b="1333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6094095" cy="155638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 用页写 AT24C01可一次写入8个字节数据 AT24C02/04/08/16可以一次写入16个字节的数据，页写操作的启动和字节写一样，不同在于传送了一字节数据后并不产生停止信号，主器件被允许发送停止信号P,AT24C01 P=7,AT24C02/04/08/16 P=15个额外的字节,每发送一个字节数据后AT24C01/02/04/08/16 产生一个应答位并将字节地址低位加1,高位保持不变。如果在发送停止信号之前主器件发送超过P+1个字节地址计数器将自动翻转，先前写入的数据被覆盖。</w:t>
      </w:r>
    </w:p>
    <w:p>
      <w:pPr>
        <w:rPr>
          <w:rFonts w:hint="eastAsia" w:ascii="宋体" w:hAnsi="宋体" w:eastAsia="宋体" w:cs="宋体"/>
          <w:sz w:val="24"/>
          <w:szCs w:val="24"/>
        </w:rPr>
      </w:pPr>
      <w:r>
        <w:rPr>
          <w:rFonts w:hint="eastAsia" w:ascii="宋体" w:hAnsi="宋体" w:eastAsia="宋体" w:cs="宋体"/>
          <w:sz w:val="24"/>
          <w:szCs w:val="24"/>
        </w:rPr>
        <w:t>  简单的说，AT24C01一页为8字节，AT24C01/02/04/08/16为16字节。对于AT24C02而言，在一页内，每写一个字节写指针+1，当大于16字节时，又回到第一个字节的位置，先前写入的数据将会被覆盖。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函数功能：对AT24C02指定地址页内写数据</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void At24c02_Write_Page(u8 addr,u8 *data,u8 len)</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u8 i=0;</w:t>
      </w:r>
    </w:p>
    <w:p>
      <w:pPr>
        <w:rPr>
          <w:rFonts w:hint="eastAsia" w:ascii="宋体" w:hAnsi="宋体" w:eastAsia="宋体" w:cs="宋体"/>
          <w:sz w:val="24"/>
          <w:szCs w:val="24"/>
        </w:rPr>
      </w:pPr>
      <w:r>
        <w:rPr>
          <w:rFonts w:hint="eastAsia" w:ascii="宋体" w:hAnsi="宋体" w:eastAsia="宋体" w:cs="宋体"/>
          <w:sz w:val="24"/>
          <w:szCs w:val="24"/>
        </w:rPr>
        <w:t xml:space="preserve">  IIC_Start();</w:t>
      </w:r>
    </w:p>
    <w:p>
      <w:pPr>
        <w:rPr>
          <w:rFonts w:hint="eastAsia" w:ascii="宋体" w:hAnsi="宋体" w:eastAsia="宋体" w:cs="宋体"/>
          <w:sz w:val="24"/>
          <w:szCs w:val="24"/>
        </w:rPr>
      </w:pPr>
      <w:r>
        <w:rPr>
          <w:rFonts w:hint="eastAsia" w:ascii="宋体" w:hAnsi="宋体" w:eastAsia="宋体" w:cs="宋体"/>
          <w:sz w:val="24"/>
          <w:szCs w:val="24"/>
        </w:rPr>
        <w:t xml:space="preserve">  IIC_Write_Byte(At24c02_Write_Addr);//发送写地址0XA0</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IIC_Write_Byte(addr);//写数据的地址</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for(i=0;i&lt;len;i++)</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IIC_Write_Byte(*data++);/</w:t>
      </w:r>
    </w:p>
    <w:p>
      <w:pPr>
        <w:rPr>
          <w:rFonts w:hint="eastAsia" w:ascii="宋体" w:hAnsi="宋体" w:eastAsia="宋体" w:cs="宋体"/>
          <w:sz w:val="24"/>
          <w:szCs w:val="24"/>
        </w:rPr>
      </w:pPr>
      <w:r>
        <w:rPr>
          <w:rFonts w:hint="eastAsia" w:ascii="宋体" w:hAnsi="宋体" w:eastAsia="宋体" w:cs="宋体"/>
          <w:sz w:val="24"/>
          <w:szCs w:val="24"/>
        </w:rPr>
        <w:t xml:space="preserve">   if(IIC_Check_Ack())return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IIC_Stop();</w:t>
      </w:r>
    </w:p>
    <w:p>
      <w:pPr>
        <w:rPr>
          <w:rFonts w:hint="eastAsia" w:ascii="宋体" w:hAnsi="宋体" w:eastAsia="宋体" w:cs="宋体"/>
          <w:sz w:val="24"/>
          <w:szCs w:val="24"/>
        </w:rPr>
      </w:pPr>
      <w:r>
        <w:rPr>
          <w:rFonts w:hint="eastAsia" w:ascii="宋体" w:hAnsi="宋体" w:eastAsia="宋体" w:cs="宋体"/>
          <w:sz w:val="24"/>
          <w:szCs w:val="24"/>
        </w:rPr>
        <w:t xml:space="preserve">  delay_ms(10);</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 7.4、向指定地址跨页写数据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函数功能：对AT24C02指定地址跨页写数据</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void At24c02_Write_Data(u8 addr,u8 *data,u8 len)</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u8 write_len=16-addr%16;//起始页剩下的空间</w:t>
      </w:r>
    </w:p>
    <w:p>
      <w:pPr>
        <w:rPr>
          <w:rFonts w:hint="eastAsia" w:ascii="宋体" w:hAnsi="宋体" w:eastAsia="宋体" w:cs="宋体"/>
          <w:sz w:val="24"/>
          <w:szCs w:val="24"/>
        </w:rPr>
      </w:pPr>
      <w:r>
        <w:rPr>
          <w:rFonts w:hint="eastAsia" w:ascii="宋体" w:hAnsi="宋体" w:eastAsia="宋体" w:cs="宋体"/>
          <w:sz w:val="24"/>
          <w:szCs w:val="24"/>
        </w:rPr>
        <w:t xml:space="preserve">  if(write_len&gt;len)write_len=len;</w:t>
      </w:r>
    </w:p>
    <w:p>
      <w:pPr>
        <w:rPr>
          <w:rFonts w:hint="eastAsia" w:ascii="宋体" w:hAnsi="宋体" w:eastAsia="宋体" w:cs="宋体"/>
          <w:sz w:val="24"/>
          <w:szCs w:val="24"/>
        </w:rPr>
      </w:pPr>
      <w:r>
        <w:rPr>
          <w:rFonts w:hint="eastAsia" w:ascii="宋体" w:hAnsi="宋体" w:eastAsia="宋体" w:cs="宋体"/>
          <w:sz w:val="24"/>
          <w:szCs w:val="24"/>
        </w:rPr>
        <w:t xml:space="preserve">  while(1)</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At24c02_Write_Page(addr,data,write_len);</w:t>
      </w:r>
    </w:p>
    <w:p>
      <w:pPr>
        <w:rPr>
          <w:rFonts w:hint="eastAsia" w:ascii="宋体" w:hAnsi="宋体" w:eastAsia="宋体" w:cs="宋体"/>
          <w:sz w:val="24"/>
          <w:szCs w:val="24"/>
        </w:rPr>
      </w:pPr>
      <w:r>
        <w:rPr>
          <w:rFonts w:hint="eastAsia" w:ascii="宋体" w:hAnsi="宋体" w:eastAsia="宋体" w:cs="宋体"/>
          <w:sz w:val="24"/>
          <w:szCs w:val="24"/>
        </w:rPr>
        <w:t xml:space="preserve">   if(write_len==len)break;</w:t>
      </w:r>
    </w:p>
    <w:p>
      <w:pPr>
        <w:rPr>
          <w:rFonts w:hint="eastAsia" w:ascii="宋体" w:hAnsi="宋体" w:eastAsia="宋体" w:cs="宋体"/>
          <w:sz w:val="24"/>
          <w:szCs w:val="24"/>
        </w:rPr>
      </w:pPr>
      <w:r>
        <w:rPr>
          <w:rFonts w:hint="eastAsia" w:ascii="宋体" w:hAnsi="宋体" w:eastAsia="宋体" w:cs="宋体"/>
          <w:sz w:val="24"/>
          <w:szCs w:val="24"/>
        </w:rPr>
        <w:t xml:space="preserve">   addr+=write_len;</w:t>
      </w:r>
    </w:p>
    <w:p>
      <w:pPr>
        <w:rPr>
          <w:rFonts w:hint="eastAsia" w:ascii="宋体" w:hAnsi="宋体" w:eastAsia="宋体" w:cs="宋体"/>
          <w:sz w:val="24"/>
          <w:szCs w:val="24"/>
        </w:rPr>
      </w:pPr>
      <w:r>
        <w:rPr>
          <w:rFonts w:hint="eastAsia" w:ascii="宋体" w:hAnsi="宋体" w:eastAsia="宋体" w:cs="宋体"/>
          <w:sz w:val="24"/>
          <w:szCs w:val="24"/>
        </w:rPr>
        <w:t xml:space="preserve">   data+=write_len;</w:t>
      </w:r>
    </w:p>
    <w:p>
      <w:pPr>
        <w:rPr>
          <w:rFonts w:hint="eastAsia" w:ascii="宋体" w:hAnsi="宋体" w:eastAsia="宋体" w:cs="宋体"/>
          <w:sz w:val="24"/>
          <w:szCs w:val="24"/>
        </w:rPr>
      </w:pPr>
      <w:r>
        <w:rPr>
          <w:rFonts w:hint="eastAsia" w:ascii="宋体" w:hAnsi="宋体" w:eastAsia="宋体" w:cs="宋体"/>
          <w:sz w:val="24"/>
          <w:szCs w:val="24"/>
        </w:rPr>
        <w:t xml:space="preserve">   len-=write_len;</w:t>
      </w:r>
    </w:p>
    <w:p>
      <w:pPr>
        <w:rPr>
          <w:rFonts w:hint="eastAsia" w:ascii="宋体" w:hAnsi="宋体" w:eastAsia="宋体" w:cs="宋体"/>
          <w:sz w:val="24"/>
          <w:szCs w:val="24"/>
        </w:rPr>
      </w:pPr>
      <w:r>
        <w:rPr>
          <w:rFonts w:hint="eastAsia" w:ascii="宋体" w:hAnsi="宋体" w:eastAsia="宋体" w:cs="宋体"/>
          <w:sz w:val="24"/>
          <w:szCs w:val="24"/>
        </w:rPr>
        <w:t xml:space="preserve">   if(len&gt;16)write_len=16;</w:t>
      </w:r>
    </w:p>
    <w:p>
      <w:pPr>
        <w:rPr>
          <w:rFonts w:hint="eastAsia" w:ascii="宋体" w:hAnsi="宋体" w:eastAsia="宋体" w:cs="宋体"/>
          <w:sz w:val="24"/>
          <w:szCs w:val="24"/>
        </w:rPr>
      </w:pPr>
      <w:r>
        <w:rPr>
          <w:rFonts w:hint="eastAsia" w:ascii="宋体" w:hAnsi="宋体" w:eastAsia="宋体" w:cs="宋体"/>
          <w:sz w:val="24"/>
          <w:szCs w:val="24"/>
        </w:rPr>
        <w:t xml:space="preserve">   else write_len=len;</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68DA31"/>
    <w:multiLevelType w:val="singleLevel"/>
    <w:tmpl w:val="6668DA31"/>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30271"/>
    <w:rsid w:val="12764EC7"/>
    <w:rsid w:val="2EF43A88"/>
    <w:rsid w:val="58F4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2022-01-28T17:51:00Z</dcterms:created>
  <dc:creator>oy</dc:creator>
  <cp:lastModifiedBy>从心</cp:lastModifiedBy>
  <dcterms:modified xsi:type="dcterms:W3CDTF">2022-01-29T16:22:53Z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8643FD59148F476CA72155B5F3551CC5</vt:lpwstr>
  </property>
</Properties>
</file>