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BAC17" w14:textId="559BB24F" w:rsidR="0019035F" w:rsidRPr="00730C36" w:rsidRDefault="00FC0B71" w:rsidP="00FC0B71">
      <w:pPr>
        <w:jc w:val="center"/>
        <w:rPr>
          <w:rFonts w:ascii="Times New Roman" w:eastAsia="宋体" w:hAnsi="Times New Roman"/>
          <w:b/>
          <w:bCs/>
          <w:sz w:val="28"/>
          <w:szCs w:val="28"/>
        </w:rPr>
      </w:pPr>
      <w:r w:rsidRPr="00730C36">
        <w:rPr>
          <w:rFonts w:ascii="Times New Roman" w:eastAsia="宋体" w:hAnsi="Times New Roman" w:hint="eastAsia"/>
          <w:b/>
          <w:bCs/>
          <w:sz w:val="28"/>
          <w:szCs w:val="28"/>
        </w:rPr>
        <w:t>fMRI</w:t>
      </w:r>
      <w:r w:rsidRPr="00730C36">
        <w:rPr>
          <w:rFonts w:ascii="Times New Roman" w:eastAsia="宋体" w:hAnsi="Times New Roman" w:hint="eastAsia"/>
          <w:b/>
          <w:bCs/>
          <w:sz w:val="28"/>
          <w:szCs w:val="28"/>
        </w:rPr>
        <w:t>实验流程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4"/>
          <w:lang w:val="zh-CN"/>
        </w:rPr>
        <w:id w:val="-282425360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2E968CF8" w14:textId="5BEB93E5" w:rsidR="002E7192" w:rsidRDefault="002E7192">
          <w:pPr>
            <w:pStyle w:val="TOC"/>
          </w:pPr>
          <w:r>
            <w:rPr>
              <w:lang w:val="zh-CN"/>
            </w:rPr>
            <w:t>目录</w:t>
          </w:r>
        </w:p>
        <w:p w14:paraId="66CF7655" w14:textId="288D88F5" w:rsidR="004A14C5" w:rsidRDefault="002E7192">
          <w:pPr>
            <w:pStyle w:val="TOC1"/>
            <w:tabs>
              <w:tab w:val="left" w:pos="420"/>
              <w:tab w:val="right" w:leader="dot" w:pos="8290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74236975" w:history="1">
            <w:r w:rsidR="004A14C5" w:rsidRPr="00C7172C">
              <w:rPr>
                <w:rStyle w:val="a4"/>
                <w:rFonts w:ascii="Times New Roman" w:eastAsia="宋体" w:hAnsi="Times New Roman"/>
                <w:noProof/>
              </w:rPr>
              <w:t>1</w:t>
            </w:r>
            <w:r w:rsidR="004A14C5"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4"/>
              </w:rPr>
              <w:tab/>
            </w:r>
            <w:r w:rsidR="004A14C5" w:rsidRPr="00C7172C">
              <w:rPr>
                <w:rStyle w:val="a4"/>
                <w:rFonts w:ascii="Times New Roman" w:eastAsia="宋体" w:hAnsi="Times New Roman"/>
                <w:noProof/>
              </w:rPr>
              <w:t>fMRI</w:t>
            </w:r>
            <w:r w:rsidR="004A14C5" w:rsidRPr="00C7172C">
              <w:rPr>
                <w:rStyle w:val="a4"/>
                <w:rFonts w:ascii="Times New Roman" w:eastAsia="宋体" w:hAnsi="Times New Roman"/>
                <w:noProof/>
              </w:rPr>
              <w:t>实验编写注意事项</w:t>
            </w:r>
            <w:r w:rsidR="004A14C5">
              <w:rPr>
                <w:noProof/>
                <w:webHidden/>
              </w:rPr>
              <w:tab/>
            </w:r>
            <w:r w:rsidR="004A14C5">
              <w:rPr>
                <w:noProof/>
                <w:webHidden/>
              </w:rPr>
              <w:fldChar w:fldCharType="begin"/>
            </w:r>
            <w:r w:rsidR="004A14C5">
              <w:rPr>
                <w:noProof/>
                <w:webHidden/>
              </w:rPr>
              <w:instrText xml:space="preserve"> PAGEREF _Toc74236975 \h </w:instrText>
            </w:r>
            <w:r w:rsidR="004A14C5">
              <w:rPr>
                <w:noProof/>
                <w:webHidden/>
              </w:rPr>
            </w:r>
            <w:r w:rsidR="004A14C5">
              <w:rPr>
                <w:noProof/>
                <w:webHidden/>
              </w:rPr>
              <w:fldChar w:fldCharType="separate"/>
            </w:r>
            <w:r w:rsidR="004A14C5">
              <w:rPr>
                <w:noProof/>
                <w:webHidden/>
              </w:rPr>
              <w:t>2</w:t>
            </w:r>
            <w:r w:rsidR="004A14C5">
              <w:rPr>
                <w:noProof/>
                <w:webHidden/>
              </w:rPr>
              <w:fldChar w:fldCharType="end"/>
            </w:r>
          </w:hyperlink>
        </w:p>
        <w:p w14:paraId="3FFB8BA5" w14:textId="3D61D0B6" w:rsidR="004A14C5" w:rsidRDefault="004317C2">
          <w:pPr>
            <w:pStyle w:val="TOC1"/>
            <w:tabs>
              <w:tab w:val="left" w:pos="420"/>
              <w:tab w:val="right" w:leader="dot" w:pos="8290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4"/>
            </w:rPr>
          </w:pPr>
          <w:hyperlink w:anchor="_Toc74236976" w:history="1">
            <w:r w:rsidR="004A14C5" w:rsidRPr="00C7172C">
              <w:rPr>
                <w:rStyle w:val="a4"/>
                <w:rFonts w:ascii="Times New Roman" w:eastAsia="宋体" w:hAnsi="Times New Roman"/>
                <w:noProof/>
              </w:rPr>
              <w:t>2</w:t>
            </w:r>
            <w:r w:rsidR="004A14C5"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4"/>
              </w:rPr>
              <w:tab/>
            </w:r>
            <w:r w:rsidR="004A14C5" w:rsidRPr="00C7172C">
              <w:rPr>
                <w:rStyle w:val="a4"/>
                <w:rFonts w:ascii="Times New Roman" w:eastAsia="宋体" w:hAnsi="Times New Roman"/>
                <w:noProof/>
              </w:rPr>
              <w:t>被试招募</w:t>
            </w:r>
            <w:r w:rsidR="004A14C5">
              <w:rPr>
                <w:noProof/>
                <w:webHidden/>
              </w:rPr>
              <w:tab/>
            </w:r>
            <w:r w:rsidR="004A14C5">
              <w:rPr>
                <w:noProof/>
                <w:webHidden/>
              </w:rPr>
              <w:fldChar w:fldCharType="begin"/>
            </w:r>
            <w:r w:rsidR="004A14C5">
              <w:rPr>
                <w:noProof/>
                <w:webHidden/>
              </w:rPr>
              <w:instrText xml:space="preserve"> PAGEREF _Toc74236976 \h </w:instrText>
            </w:r>
            <w:r w:rsidR="004A14C5">
              <w:rPr>
                <w:noProof/>
                <w:webHidden/>
              </w:rPr>
            </w:r>
            <w:r w:rsidR="004A14C5">
              <w:rPr>
                <w:noProof/>
                <w:webHidden/>
              </w:rPr>
              <w:fldChar w:fldCharType="separate"/>
            </w:r>
            <w:r w:rsidR="004A14C5">
              <w:rPr>
                <w:noProof/>
                <w:webHidden/>
              </w:rPr>
              <w:t>2</w:t>
            </w:r>
            <w:r w:rsidR="004A14C5">
              <w:rPr>
                <w:noProof/>
                <w:webHidden/>
              </w:rPr>
              <w:fldChar w:fldCharType="end"/>
            </w:r>
          </w:hyperlink>
        </w:p>
        <w:p w14:paraId="302920F1" w14:textId="12FB22BA" w:rsidR="004A14C5" w:rsidRDefault="004317C2">
          <w:pPr>
            <w:pStyle w:val="TOC2"/>
            <w:tabs>
              <w:tab w:val="left" w:pos="840"/>
              <w:tab w:val="right" w:leader="dot" w:pos="8290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74236977" w:history="1">
            <w:r w:rsidR="004A14C5" w:rsidRPr="00C7172C">
              <w:rPr>
                <w:rStyle w:val="a4"/>
                <w:rFonts w:ascii="Times New Roman" w:eastAsia="宋体" w:hAnsi="Times New Roman"/>
                <w:b/>
                <w:bCs/>
                <w:noProof/>
              </w:rPr>
              <w:t>2.1</w:t>
            </w:r>
            <w:r w:rsidR="004A14C5">
              <w:rPr>
                <w:rFonts w:eastAsiaTheme="minorEastAsia"/>
                <w:smallCaps w:val="0"/>
                <w:noProof/>
                <w:sz w:val="21"/>
                <w:szCs w:val="24"/>
              </w:rPr>
              <w:tab/>
            </w:r>
            <w:r w:rsidR="004A14C5" w:rsidRPr="00C7172C">
              <w:rPr>
                <w:rStyle w:val="a4"/>
                <w:rFonts w:ascii="Times New Roman" w:eastAsia="宋体" w:hAnsi="Times New Roman"/>
                <w:b/>
                <w:bCs/>
                <w:noProof/>
              </w:rPr>
              <w:t>被试要求</w:t>
            </w:r>
            <w:r w:rsidR="004A14C5">
              <w:rPr>
                <w:noProof/>
                <w:webHidden/>
              </w:rPr>
              <w:tab/>
            </w:r>
            <w:r w:rsidR="004A14C5">
              <w:rPr>
                <w:noProof/>
                <w:webHidden/>
              </w:rPr>
              <w:fldChar w:fldCharType="begin"/>
            </w:r>
            <w:r w:rsidR="004A14C5">
              <w:rPr>
                <w:noProof/>
                <w:webHidden/>
              </w:rPr>
              <w:instrText xml:space="preserve"> PAGEREF _Toc74236977 \h </w:instrText>
            </w:r>
            <w:r w:rsidR="004A14C5">
              <w:rPr>
                <w:noProof/>
                <w:webHidden/>
              </w:rPr>
            </w:r>
            <w:r w:rsidR="004A14C5">
              <w:rPr>
                <w:noProof/>
                <w:webHidden/>
              </w:rPr>
              <w:fldChar w:fldCharType="separate"/>
            </w:r>
            <w:r w:rsidR="004A14C5">
              <w:rPr>
                <w:noProof/>
                <w:webHidden/>
              </w:rPr>
              <w:t>2</w:t>
            </w:r>
            <w:r w:rsidR="004A14C5">
              <w:rPr>
                <w:noProof/>
                <w:webHidden/>
              </w:rPr>
              <w:fldChar w:fldCharType="end"/>
            </w:r>
          </w:hyperlink>
        </w:p>
        <w:p w14:paraId="34E19BE3" w14:textId="5BE999C9" w:rsidR="004A14C5" w:rsidRDefault="004317C2">
          <w:pPr>
            <w:pStyle w:val="TOC2"/>
            <w:tabs>
              <w:tab w:val="left" w:pos="840"/>
              <w:tab w:val="right" w:leader="dot" w:pos="8290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74236978" w:history="1">
            <w:r w:rsidR="004A14C5" w:rsidRPr="00C7172C">
              <w:rPr>
                <w:rStyle w:val="a4"/>
                <w:rFonts w:ascii="Times New Roman" w:eastAsia="宋体" w:hAnsi="Times New Roman"/>
                <w:b/>
                <w:bCs/>
                <w:noProof/>
              </w:rPr>
              <w:t>2.2</w:t>
            </w:r>
            <w:r w:rsidR="004A14C5">
              <w:rPr>
                <w:rFonts w:eastAsiaTheme="minorEastAsia"/>
                <w:smallCaps w:val="0"/>
                <w:noProof/>
                <w:sz w:val="21"/>
                <w:szCs w:val="24"/>
              </w:rPr>
              <w:tab/>
            </w:r>
            <w:r w:rsidR="004A14C5" w:rsidRPr="00C7172C">
              <w:rPr>
                <w:rStyle w:val="a4"/>
                <w:rFonts w:ascii="Times New Roman" w:eastAsia="宋体" w:hAnsi="Times New Roman"/>
                <w:b/>
                <w:bCs/>
                <w:noProof/>
              </w:rPr>
              <w:t>招募流程</w:t>
            </w:r>
            <w:r w:rsidR="004A14C5">
              <w:rPr>
                <w:noProof/>
                <w:webHidden/>
              </w:rPr>
              <w:tab/>
            </w:r>
            <w:r w:rsidR="004A14C5">
              <w:rPr>
                <w:noProof/>
                <w:webHidden/>
              </w:rPr>
              <w:fldChar w:fldCharType="begin"/>
            </w:r>
            <w:r w:rsidR="004A14C5">
              <w:rPr>
                <w:noProof/>
                <w:webHidden/>
              </w:rPr>
              <w:instrText xml:space="preserve"> PAGEREF _Toc74236978 \h </w:instrText>
            </w:r>
            <w:r w:rsidR="004A14C5">
              <w:rPr>
                <w:noProof/>
                <w:webHidden/>
              </w:rPr>
            </w:r>
            <w:r w:rsidR="004A14C5">
              <w:rPr>
                <w:noProof/>
                <w:webHidden/>
              </w:rPr>
              <w:fldChar w:fldCharType="separate"/>
            </w:r>
            <w:r w:rsidR="004A14C5">
              <w:rPr>
                <w:noProof/>
                <w:webHidden/>
              </w:rPr>
              <w:t>2</w:t>
            </w:r>
            <w:r w:rsidR="004A14C5">
              <w:rPr>
                <w:noProof/>
                <w:webHidden/>
              </w:rPr>
              <w:fldChar w:fldCharType="end"/>
            </w:r>
          </w:hyperlink>
        </w:p>
        <w:p w14:paraId="4E26213D" w14:textId="216039C5" w:rsidR="004A14C5" w:rsidRDefault="004317C2">
          <w:pPr>
            <w:pStyle w:val="TOC1"/>
            <w:tabs>
              <w:tab w:val="left" w:pos="420"/>
              <w:tab w:val="right" w:leader="dot" w:pos="8290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4"/>
            </w:rPr>
          </w:pPr>
          <w:hyperlink w:anchor="_Toc74236979" w:history="1">
            <w:r w:rsidR="004A14C5" w:rsidRPr="00C7172C">
              <w:rPr>
                <w:rStyle w:val="a4"/>
                <w:rFonts w:ascii="Times New Roman" w:eastAsia="宋体" w:hAnsi="Times New Roman"/>
                <w:noProof/>
              </w:rPr>
              <w:t>3</w:t>
            </w:r>
            <w:r w:rsidR="004A14C5"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4"/>
              </w:rPr>
              <w:tab/>
            </w:r>
            <w:r w:rsidR="004A14C5" w:rsidRPr="00C7172C">
              <w:rPr>
                <w:rStyle w:val="a4"/>
                <w:rFonts w:ascii="Times New Roman" w:eastAsia="宋体" w:hAnsi="Times New Roman"/>
                <w:noProof/>
              </w:rPr>
              <w:t>扫描前行为实验</w:t>
            </w:r>
            <w:r w:rsidR="004A14C5">
              <w:rPr>
                <w:noProof/>
                <w:webHidden/>
              </w:rPr>
              <w:tab/>
            </w:r>
            <w:r w:rsidR="004A14C5">
              <w:rPr>
                <w:noProof/>
                <w:webHidden/>
              </w:rPr>
              <w:fldChar w:fldCharType="begin"/>
            </w:r>
            <w:r w:rsidR="004A14C5">
              <w:rPr>
                <w:noProof/>
                <w:webHidden/>
              </w:rPr>
              <w:instrText xml:space="preserve"> PAGEREF _Toc74236979 \h </w:instrText>
            </w:r>
            <w:r w:rsidR="004A14C5">
              <w:rPr>
                <w:noProof/>
                <w:webHidden/>
              </w:rPr>
            </w:r>
            <w:r w:rsidR="004A14C5">
              <w:rPr>
                <w:noProof/>
                <w:webHidden/>
              </w:rPr>
              <w:fldChar w:fldCharType="separate"/>
            </w:r>
            <w:r w:rsidR="004A14C5">
              <w:rPr>
                <w:noProof/>
                <w:webHidden/>
              </w:rPr>
              <w:t>2</w:t>
            </w:r>
            <w:r w:rsidR="004A14C5">
              <w:rPr>
                <w:noProof/>
                <w:webHidden/>
              </w:rPr>
              <w:fldChar w:fldCharType="end"/>
            </w:r>
          </w:hyperlink>
        </w:p>
        <w:p w14:paraId="27D60FD5" w14:textId="3991C228" w:rsidR="004A14C5" w:rsidRDefault="004317C2">
          <w:pPr>
            <w:pStyle w:val="TOC1"/>
            <w:tabs>
              <w:tab w:val="left" w:pos="420"/>
              <w:tab w:val="right" w:leader="dot" w:pos="8290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4"/>
            </w:rPr>
          </w:pPr>
          <w:hyperlink w:anchor="_Toc74236980" w:history="1">
            <w:r w:rsidR="004A14C5" w:rsidRPr="00C7172C">
              <w:rPr>
                <w:rStyle w:val="a4"/>
                <w:rFonts w:ascii="Times New Roman" w:eastAsia="宋体" w:hAnsi="Times New Roman"/>
                <w:noProof/>
              </w:rPr>
              <w:t>4</w:t>
            </w:r>
            <w:r w:rsidR="004A14C5"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4"/>
              </w:rPr>
              <w:tab/>
            </w:r>
            <w:r w:rsidR="004A14C5" w:rsidRPr="00C7172C">
              <w:rPr>
                <w:rStyle w:val="a4"/>
                <w:rFonts w:ascii="Times New Roman" w:eastAsia="宋体" w:hAnsi="Times New Roman"/>
                <w:noProof/>
              </w:rPr>
              <w:t>正式扫描</w:t>
            </w:r>
            <w:r w:rsidR="004A14C5">
              <w:rPr>
                <w:noProof/>
                <w:webHidden/>
              </w:rPr>
              <w:tab/>
            </w:r>
            <w:r w:rsidR="004A14C5">
              <w:rPr>
                <w:noProof/>
                <w:webHidden/>
              </w:rPr>
              <w:fldChar w:fldCharType="begin"/>
            </w:r>
            <w:r w:rsidR="004A14C5">
              <w:rPr>
                <w:noProof/>
                <w:webHidden/>
              </w:rPr>
              <w:instrText xml:space="preserve"> PAGEREF _Toc74236980 \h </w:instrText>
            </w:r>
            <w:r w:rsidR="004A14C5">
              <w:rPr>
                <w:noProof/>
                <w:webHidden/>
              </w:rPr>
            </w:r>
            <w:r w:rsidR="004A14C5">
              <w:rPr>
                <w:noProof/>
                <w:webHidden/>
              </w:rPr>
              <w:fldChar w:fldCharType="separate"/>
            </w:r>
            <w:r w:rsidR="004A14C5">
              <w:rPr>
                <w:noProof/>
                <w:webHidden/>
              </w:rPr>
              <w:t>3</w:t>
            </w:r>
            <w:r w:rsidR="004A14C5">
              <w:rPr>
                <w:noProof/>
                <w:webHidden/>
              </w:rPr>
              <w:fldChar w:fldCharType="end"/>
            </w:r>
          </w:hyperlink>
        </w:p>
        <w:p w14:paraId="5A2A1CB8" w14:textId="5F255596" w:rsidR="004A14C5" w:rsidRDefault="004317C2">
          <w:pPr>
            <w:pStyle w:val="TOC2"/>
            <w:tabs>
              <w:tab w:val="left" w:pos="840"/>
              <w:tab w:val="right" w:leader="dot" w:pos="8290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74236981" w:history="1">
            <w:r w:rsidR="004A14C5" w:rsidRPr="00C7172C">
              <w:rPr>
                <w:rStyle w:val="a4"/>
                <w:rFonts w:ascii="Times New Roman" w:eastAsia="宋体" w:hAnsi="Times New Roman"/>
                <w:b/>
                <w:bCs/>
                <w:noProof/>
              </w:rPr>
              <w:t>4.1</w:t>
            </w:r>
            <w:r w:rsidR="004A14C5">
              <w:rPr>
                <w:rFonts w:eastAsiaTheme="minorEastAsia"/>
                <w:smallCaps w:val="0"/>
                <w:noProof/>
                <w:sz w:val="21"/>
                <w:szCs w:val="24"/>
              </w:rPr>
              <w:tab/>
            </w:r>
            <w:r w:rsidR="004A14C5" w:rsidRPr="00C7172C">
              <w:rPr>
                <w:rStyle w:val="a4"/>
                <w:rFonts w:ascii="Times New Roman" w:eastAsia="宋体" w:hAnsi="Times New Roman"/>
                <w:b/>
                <w:bCs/>
                <w:noProof/>
              </w:rPr>
              <w:t>3T</w:t>
            </w:r>
            <w:r w:rsidR="004A14C5" w:rsidRPr="00C7172C">
              <w:rPr>
                <w:rStyle w:val="a4"/>
                <w:rFonts w:ascii="Times New Roman" w:eastAsia="宋体" w:hAnsi="Times New Roman"/>
                <w:b/>
                <w:bCs/>
                <w:noProof/>
              </w:rPr>
              <w:t>磁共振的预约</w:t>
            </w:r>
            <w:r w:rsidR="004A14C5">
              <w:rPr>
                <w:noProof/>
                <w:webHidden/>
              </w:rPr>
              <w:tab/>
            </w:r>
            <w:r w:rsidR="004A14C5">
              <w:rPr>
                <w:noProof/>
                <w:webHidden/>
              </w:rPr>
              <w:fldChar w:fldCharType="begin"/>
            </w:r>
            <w:r w:rsidR="004A14C5">
              <w:rPr>
                <w:noProof/>
                <w:webHidden/>
              </w:rPr>
              <w:instrText xml:space="preserve"> PAGEREF _Toc74236981 \h </w:instrText>
            </w:r>
            <w:r w:rsidR="004A14C5">
              <w:rPr>
                <w:noProof/>
                <w:webHidden/>
              </w:rPr>
            </w:r>
            <w:r w:rsidR="004A14C5">
              <w:rPr>
                <w:noProof/>
                <w:webHidden/>
              </w:rPr>
              <w:fldChar w:fldCharType="separate"/>
            </w:r>
            <w:r w:rsidR="004A14C5">
              <w:rPr>
                <w:noProof/>
                <w:webHidden/>
              </w:rPr>
              <w:t>3</w:t>
            </w:r>
            <w:r w:rsidR="004A14C5">
              <w:rPr>
                <w:noProof/>
                <w:webHidden/>
              </w:rPr>
              <w:fldChar w:fldCharType="end"/>
            </w:r>
          </w:hyperlink>
        </w:p>
        <w:p w14:paraId="1C9C9D7B" w14:textId="6518525F" w:rsidR="004A14C5" w:rsidRDefault="004317C2">
          <w:pPr>
            <w:pStyle w:val="TOC2"/>
            <w:tabs>
              <w:tab w:val="left" w:pos="840"/>
              <w:tab w:val="right" w:leader="dot" w:pos="8290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74236982" w:history="1">
            <w:r w:rsidR="004A14C5" w:rsidRPr="00C7172C">
              <w:rPr>
                <w:rStyle w:val="a4"/>
                <w:rFonts w:ascii="Times New Roman" w:eastAsia="宋体" w:hAnsi="Times New Roman"/>
                <w:b/>
                <w:bCs/>
                <w:noProof/>
              </w:rPr>
              <w:t>4.2</w:t>
            </w:r>
            <w:r w:rsidR="004A14C5">
              <w:rPr>
                <w:rFonts w:eastAsiaTheme="minorEastAsia"/>
                <w:smallCaps w:val="0"/>
                <w:noProof/>
                <w:sz w:val="21"/>
                <w:szCs w:val="24"/>
              </w:rPr>
              <w:tab/>
            </w:r>
            <w:r w:rsidR="004A14C5" w:rsidRPr="00C7172C">
              <w:rPr>
                <w:rStyle w:val="a4"/>
                <w:rFonts w:ascii="Times New Roman" w:eastAsia="宋体" w:hAnsi="Times New Roman"/>
                <w:b/>
                <w:bCs/>
                <w:noProof/>
              </w:rPr>
              <w:t>需要带的仪器和材料</w:t>
            </w:r>
            <w:r w:rsidR="004A14C5">
              <w:rPr>
                <w:noProof/>
                <w:webHidden/>
              </w:rPr>
              <w:tab/>
            </w:r>
            <w:r w:rsidR="004A14C5">
              <w:rPr>
                <w:noProof/>
                <w:webHidden/>
              </w:rPr>
              <w:fldChar w:fldCharType="begin"/>
            </w:r>
            <w:r w:rsidR="004A14C5">
              <w:rPr>
                <w:noProof/>
                <w:webHidden/>
              </w:rPr>
              <w:instrText xml:space="preserve"> PAGEREF _Toc74236982 \h </w:instrText>
            </w:r>
            <w:r w:rsidR="004A14C5">
              <w:rPr>
                <w:noProof/>
                <w:webHidden/>
              </w:rPr>
            </w:r>
            <w:r w:rsidR="004A14C5">
              <w:rPr>
                <w:noProof/>
                <w:webHidden/>
              </w:rPr>
              <w:fldChar w:fldCharType="separate"/>
            </w:r>
            <w:r w:rsidR="004A14C5">
              <w:rPr>
                <w:noProof/>
                <w:webHidden/>
              </w:rPr>
              <w:t>3</w:t>
            </w:r>
            <w:r w:rsidR="004A14C5">
              <w:rPr>
                <w:noProof/>
                <w:webHidden/>
              </w:rPr>
              <w:fldChar w:fldCharType="end"/>
            </w:r>
          </w:hyperlink>
        </w:p>
        <w:p w14:paraId="3F523AF8" w14:textId="236D1B85" w:rsidR="004A14C5" w:rsidRDefault="004317C2">
          <w:pPr>
            <w:pStyle w:val="TOC2"/>
            <w:tabs>
              <w:tab w:val="left" w:pos="840"/>
              <w:tab w:val="right" w:leader="dot" w:pos="8290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74236983" w:history="1">
            <w:r w:rsidR="004A14C5" w:rsidRPr="00C7172C">
              <w:rPr>
                <w:rStyle w:val="a4"/>
                <w:rFonts w:ascii="Times New Roman" w:eastAsia="宋体" w:hAnsi="Times New Roman"/>
                <w:b/>
                <w:bCs/>
                <w:noProof/>
              </w:rPr>
              <w:t>4.3</w:t>
            </w:r>
            <w:r w:rsidR="004A14C5">
              <w:rPr>
                <w:rFonts w:eastAsiaTheme="minorEastAsia"/>
                <w:smallCaps w:val="0"/>
                <w:noProof/>
                <w:sz w:val="21"/>
                <w:szCs w:val="24"/>
              </w:rPr>
              <w:tab/>
            </w:r>
            <w:r w:rsidR="004A14C5" w:rsidRPr="00C7172C">
              <w:rPr>
                <w:rStyle w:val="a4"/>
                <w:rFonts w:ascii="Times New Roman" w:eastAsia="宋体" w:hAnsi="Times New Roman"/>
                <w:b/>
                <w:bCs/>
                <w:noProof/>
              </w:rPr>
              <w:t>实验前与被试联系</w:t>
            </w:r>
            <w:r w:rsidR="004A14C5">
              <w:rPr>
                <w:noProof/>
                <w:webHidden/>
              </w:rPr>
              <w:tab/>
            </w:r>
            <w:r w:rsidR="004A14C5">
              <w:rPr>
                <w:noProof/>
                <w:webHidden/>
              </w:rPr>
              <w:fldChar w:fldCharType="begin"/>
            </w:r>
            <w:r w:rsidR="004A14C5">
              <w:rPr>
                <w:noProof/>
                <w:webHidden/>
              </w:rPr>
              <w:instrText xml:space="preserve"> PAGEREF _Toc74236983 \h </w:instrText>
            </w:r>
            <w:r w:rsidR="004A14C5">
              <w:rPr>
                <w:noProof/>
                <w:webHidden/>
              </w:rPr>
            </w:r>
            <w:r w:rsidR="004A14C5">
              <w:rPr>
                <w:noProof/>
                <w:webHidden/>
              </w:rPr>
              <w:fldChar w:fldCharType="separate"/>
            </w:r>
            <w:r w:rsidR="004A14C5">
              <w:rPr>
                <w:noProof/>
                <w:webHidden/>
              </w:rPr>
              <w:t>3</w:t>
            </w:r>
            <w:r w:rsidR="004A14C5">
              <w:rPr>
                <w:noProof/>
                <w:webHidden/>
              </w:rPr>
              <w:fldChar w:fldCharType="end"/>
            </w:r>
          </w:hyperlink>
        </w:p>
        <w:p w14:paraId="50AD1A47" w14:textId="4E789C44" w:rsidR="004A14C5" w:rsidRDefault="004317C2">
          <w:pPr>
            <w:pStyle w:val="TOC2"/>
            <w:tabs>
              <w:tab w:val="left" w:pos="840"/>
              <w:tab w:val="right" w:leader="dot" w:pos="8290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74236984" w:history="1">
            <w:r w:rsidR="004A14C5" w:rsidRPr="00C7172C">
              <w:rPr>
                <w:rStyle w:val="a4"/>
                <w:rFonts w:ascii="Times New Roman" w:eastAsia="宋体" w:hAnsi="Times New Roman"/>
                <w:b/>
                <w:bCs/>
                <w:noProof/>
              </w:rPr>
              <w:t>4.4</w:t>
            </w:r>
            <w:r w:rsidR="004A14C5">
              <w:rPr>
                <w:rFonts w:eastAsiaTheme="minorEastAsia"/>
                <w:smallCaps w:val="0"/>
                <w:noProof/>
                <w:sz w:val="21"/>
                <w:szCs w:val="24"/>
              </w:rPr>
              <w:tab/>
            </w:r>
            <w:r w:rsidR="004A14C5" w:rsidRPr="00C7172C">
              <w:rPr>
                <w:rStyle w:val="a4"/>
                <w:rFonts w:ascii="Times New Roman" w:eastAsia="宋体" w:hAnsi="Times New Roman"/>
                <w:b/>
                <w:bCs/>
                <w:noProof/>
              </w:rPr>
              <w:t>扫描时的注意事项</w:t>
            </w:r>
            <w:r w:rsidR="004A14C5">
              <w:rPr>
                <w:noProof/>
                <w:webHidden/>
              </w:rPr>
              <w:tab/>
            </w:r>
            <w:r w:rsidR="004A14C5">
              <w:rPr>
                <w:noProof/>
                <w:webHidden/>
              </w:rPr>
              <w:fldChar w:fldCharType="begin"/>
            </w:r>
            <w:r w:rsidR="004A14C5">
              <w:rPr>
                <w:noProof/>
                <w:webHidden/>
              </w:rPr>
              <w:instrText xml:space="preserve"> PAGEREF _Toc74236984 \h </w:instrText>
            </w:r>
            <w:r w:rsidR="004A14C5">
              <w:rPr>
                <w:noProof/>
                <w:webHidden/>
              </w:rPr>
            </w:r>
            <w:r w:rsidR="004A14C5">
              <w:rPr>
                <w:noProof/>
                <w:webHidden/>
              </w:rPr>
              <w:fldChar w:fldCharType="separate"/>
            </w:r>
            <w:r w:rsidR="004A14C5">
              <w:rPr>
                <w:noProof/>
                <w:webHidden/>
              </w:rPr>
              <w:t>3</w:t>
            </w:r>
            <w:r w:rsidR="004A14C5">
              <w:rPr>
                <w:noProof/>
                <w:webHidden/>
              </w:rPr>
              <w:fldChar w:fldCharType="end"/>
            </w:r>
          </w:hyperlink>
        </w:p>
        <w:p w14:paraId="1BD5FBFF" w14:textId="28011E0C" w:rsidR="004A14C5" w:rsidRDefault="004317C2">
          <w:pPr>
            <w:pStyle w:val="TOC2"/>
            <w:tabs>
              <w:tab w:val="left" w:pos="840"/>
              <w:tab w:val="right" w:leader="dot" w:pos="8290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74236985" w:history="1">
            <w:r w:rsidR="004A14C5" w:rsidRPr="00C7172C">
              <w:rPr>
                <w:rStyle w:val="a4"/>
                <w:rFonts w:ascii="Times New Roman" w:eastAsia="宋体" w:hAnsi="Times New Roman"/>
                <w:b/>
                <w:bCs/>
                <w:noProof/>
              </w:rPr>
              <w:t>4.5</w:t>
            </w:r>
            <w:r w:rsidR="004A14C5">
              <w:rPr>
                <w:rFonts w:eastAsiaTheme="minorEastAsia"/>
                <w:smallCaps w:val="0"/>
                <w:noProof/>
                <w:sz w:val="21"/>
                <w:szCs w:val="24"/>
              </w:rPr>
              <w:tab/>
            </w:r>
            <w:r w:rsidR="004A14C5" w:rsidRPr="00C7172C">
              <w:rPr>
                <w:rStyle w:val="a4"/>
                <w:rFonts w:ascii="Times New Roman" w:eastAsia="宋体" w:hAnsi="Times New Roman"/>
                <w:b/>
                <w:bCs/>
                <w:noProof/>
              </w:rPr>
              <w:t>扫描结束后的注意事项</w:t>
            </w:r>
            <w:r w:rsidR="004A14C5">
              <w:rPr>
                <w:noProof/>
                <w:webHidden/>
              </w:rPr>
              <w:tab/>
            </w:r>
            <w:r w:rsidR="004A14C5">
              <w:rPr>
                <w:noProof/>
                <w:webHidden/>
              </w:rPr>
              <w:fldChar w:fldCharType="begin"/>
            </w:r>
            <w:r w:rsidR="004A14C5">
              <w:rPr>
                <w:noProof/>
                <w:webHidden/>
              </w:rPr>
              <w:instrText xml:space="preserve"> PAGEREF _Toc74236985 \h </w:instrText>
            </w:r>
            <w:r w:rsidR="004A14C5">
              <w:rPr>
                <w:noProof/>
                <w:webHidden/>
              </w:rPr>
            </w:r>
            <w:r w:rsidR="004A14C5">
              <w:rPr>
                <w:noProof/>
                <w:webHidden/>
              </w:rPr>
              <w:fldChar w:fldCharType="separate"/>
            </w:r>
            <w:r w:rsidR="004A14C5">
              <w:rPr>
                <w:noProof/>
                <w:webHidden/>
              </w:rPr>
              <w:t>4</w:t>
            </w:r>
            <w:r w:rsidR="004A14C5">
              <w:rPr>
                <w:noProof/>
                <w:webHidden/>
              </w:rPr>
              <w:fldChar w:fldCharType="end"/>
            </w:r>
          </w:hyperlink>
        </w:p>
        <w:p w14:paraId="60AACE79" w14:textId="7B31362E" w:rsidR="002E7192" w:rsidRDefault="002E7192">
          <w:r>
            <w:rPr>
              <w:b/>
              <w:bCs/>
              <w:noProof/>
            </w:rPr>
            <w:fldChar w:fldCharType="end"/>
          </w:r>
        </w:p>
      </w:sdtContent>
    </w:sdt>
    <w:p w14:paraId="5E67A8E6" w14:textId="2AC40F42" w:rsidR="002E7192" w:rsidRDefault="002E7192">
      <w:pPr>
        <w:widowControl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br w:type="page"/>
      </w:r>
    </w:p>
    <w:p w14:paraId="10910E71" w14:textId="21BAECEB" w:rsidR="00804E62" w:rsidRDefault="00804E62" w:rsidP="002E7192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Times New Roman" w:eastAsia="宋体" w:hAnsi="Times New Roman"/>
          <w:b/>
          <w:bCs/>
        </w:rPr>
      </w:pPr>
      <w:bookmarkStart w:id="0" w:name="_Toc74236975"/>
      <w:r>
        <w:rPr>
          <w:rFonts w:ascii="Times New Roman" w:eastAsia="宋体" w:hAnsi="Times New Roman" w:hint="eastAsia"/>
          <w:b/>
          <w:bCs/>
        </w:rPr>
        <w:lastRenderedPageBreak/>
        <w:t>fMRI</w:t>
      </w:r>
      <w:r>
        <w:rPr>
          <w:rFonts w:ascii="Times New Roman" w:eastAsia="宋体" w:hAnsi="Times New Roman" w:hint="eastAsia"/>
          <w:b/>
          <w:bCs/>
        </w:rPr>
        <w:t>实验编写注意事项</w:t>
      </w:r>
      <w:bookmarkEnd w:id="0"/>
    </w:p>
    <w:p w14:paraId="1B1FA67A" w14:textId="53B74F07" w:rsidR="00C560CB" w:rsidRDefault="00C560CB" w:rsidP="0088094C">
      <w:pPr>
        <w:pStyle w:val="a3"/>
        <w:numPr>
          <w:ilvl w:val="1"/>
          <w:numId w:val="1"/>
        </w:numPr>
        <w:ind w:firstLineChars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需要</w:t>
      </w:r>
      <w:r>
        <w:rPr>
          <w:rFonts w:ascii="Times New Roman" w:eastAsia="宋体" w:hAnsi="Times New Roman"/>
        </w:rPr>
        <w:t>’prac’, ’behav’, ’scanner’</w:t>
      </w:r>
      <w:r>
        <w:rPr>
          <w:rFonts w:ascii="Times New Roman" w:eastAsia="宋体" w:hAnsi="Times New Roman" w:hint="eastAsia"/>
        </w:rPr>
        <w:t>三种模式，分别对应练习、行为实验和正式扫描三种情况</w:t>
      </w:r>
    </w:p>
    <w:p w14:paraId="3A5F96AF" w14:textId="34E5B565" w:rsidR="00C560CB" w:rsidRDefault="00C560CB" w:rsidP="0088094C">
      <w:pPr>
        <w:pStyle w:val="a3"/>
        <w:numPr>
          <w:ilvl w:val="1"/>
          <w:numId w:val="1"/>
        </w:numPr>
        <w:ind w:firstLineChars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‘scanner’</w:t>
      </w:r>
      <w:r>
        <w:rPr>
          <w:rFonts w:ascii="Times New Roman" w:eastAsia="宋体" w:hAnsi="Times New Roman" w:hint="eastAsia"/>
        </w:rPr>
        <w:t>模式下，每个</w:t>
      </w:r>
      <w:r>
        <w:rPr>
          <w:rFonts w:ascii="Times New Roman" w:eastAsia="宋体" w:hAnsi="Times New Roman"/>
        </w:rPr>
        <w:t>run</w:t>
      </w:r>
      <w:r>
        <w:rPr>
          <w:rFonts w:ascii="Times New Roman" w:eastAsia="宋体" w:hAnsi="Times New Roman" w:hint="eastAsia"/>
        </w:rPr>
        <w:t>开始前需要等待被试先按键，然后进入</w:t>
      </w:r>
      <w:r>
        <w:rPr>
          <w:rFonts w:ascii="Times New Roman" w:eastAsia="宋体" w:hAnsi="Times New Roman"/>
        </w:rPr>
        <w:t>fixation</w:t>
      </w:r>
      <w:r>
        <w:rPr>
          <w:rFonts w:ascii="Times New Roman" w:eastAsia="宋体" w:hAnsi="Times New Roman" w:hint="eastAsia"/>
        </w:rPr>
        <w:t>，等待扫描仪发送同步信号，开始正式实验</w:t>
      </w:r>
    </w:p>
    <w:p w14:paraId="2A1EF41D" w14:textId="5CF675F7" w:rsidR="00C560CB" w:rsidRDefault="00C560CB" w:rsidP="0088094C">
      <w:pPr>
        <w:pStyle w:val="a3"/>
        <w:numPr>
          <w:ilvl w:val="1"/>
          <w:numId w:val="1"/>
        </w:numPr>
        <w:ind w:firstLineChars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扫描仪中的按键盒的按键相当于主键盘的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>234</w:t>
      </w:r>
      <w:r>
        <w:rPr>
          <w:rFonts w:ascii="Times New Roman" w:eastAsia="宋体" w:hAnsi="Times New Roman" w:hint="eastAsia"/>
        </w:rPr>
        <w:t>，同步信号相当于按下</w:t>
      </w:r>
      <w:r>
        <w:rPr>
          <w:rFonts w:ascii="Times New Roman" w:eastAsia="宋体" w:hAnsi="Times New Roman"/>
        </w:rPr>
        <w:t>’s’</w:t>
      </w:r>
      <w:r>
        <w:rPr>
          <w:rFonts w:ascii="Times New Roman" w:eastAsia="宋体" w:hAnsi="Times New Roman" w:hint="eastAsia"/>
        </w:rPr>
        <w:t>键</w:t>
      </w:r>
    </w:p>
    <w:p w14:paraId="761864B6" w14:textId="588C5C03" w:rsidR="00C560CB" w:rsidRDefault="00C560CB" w:rsidP="0088094C">
      <w:pPr>
        <w:pStyle w:val="a3"/>
        <w:numPr>
          <w:ilvl w:val="1"/>
          <w:numId w:val="1"/>
        </w:numPr>
        <w:ind w:firstLineChars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在扫描过程中，扫描仪可能会连续发送</w:t>
      </w:r>
      <w:r>
        <w:rPr>
          <w:rFonts w:ascii="Times New Roman" w:eastAsia="宋体" w:hAnsi="Times New Roman" w:hint="eastAsia"/>
        </w:rPr>
        <w:t>trigger</w:t>
      </w:r>
      <w:r>
        <w:rPr>
          <w:rFonts w:ascii="Times New Roman" w:eastAsia="宋体" w:hAnsi="Times New Roman" w:hint="eastAsia"/>
        </w:rPr>
        <w:t>，所以在判定反应时需要将按键判定限制在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>234</w:t>
      </w:r>
      <w:r>
        <w:rPr>
          <w:rFonts w:ascii="Times New Roman" w:eastAsia="宋体" w:hAnsi="Times New Roman" w:hint="eastAsia"/>
        </w:rPr>
        <w:t>中，避免将</w:t>
      </w:r>
      <w:r>
        <w:rPr>
          <w:rFonts w:ascii="Times New Roman" w:eastAsia="宋体" w:hAnsi="Times New Roman" w:hint="eastAsia"/>
        </w:rPr>
        <w:t>tigger</w:t>
      </w:r>
      <w:r>
        <w:rPr>
          <w:rFonts w:ascii="Times New Roman" w:eastAsia="宋体" w:hAnsi="Times New Roman" w:hint="eastAsia"/>
        </w:rPr>
        <w:t>发送的</w:t>
      </w:r>
      <w:r>
        <w:rPr>
          <w:rFonts w:ascii="Times New Roman" w:eastAsia="宋体" w:hAnsi="Times New Roman"/>
        </w:rPr>
        <w:t>’s’</w:t>
      </w:r>
      <w:r>
        <w:rPr>
          <w:rFonts w:ascii="Times New Roman" w:eastAsia="宋体" w:hAnsi="Times New Roman" w:hint="eastAsia"/>
        </w:rPr>
        <w:t>信号误记为按键</w:t>
      </w:r>
    </w:p>
    <w:p w14:paraId="1BB2CE10" w14:textId="657B45C4" w:rsidR="00535021" w:rsidRDefault="00535021" w:rsidP="0088094C">
      <w:pPr>
        <w:pStyle w:val="a3"/>
        <w:numPr>
          <w:ilvl w:val="1"/>
          <w:numId w:val="1"/>
        </w:numPr>
        <w:ind w:firstLineChars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</w:t>
      </w:r>
      <w:r>
        <w:rPr>
          <w:rFonts w:ascii="Times New Roman" w:eastAsia="宋体" w:hAnsi="Times New Roman" w:hint="eastAsia"/>
        </w:rPr>
        <w:t>scanner</w:t>
      </w:r>
      <w:r>
        <w:rPr>
          <w:rFonts w:ascii="Times New Roman" w:eastAsia="宋体" w:hAnsi="Times New Roman" w:hint="eastAsia"/>
        </w:rPr>
        <w:t>模式下，每个</w:t>
      </w:r>
      <w:r>
        <w:rPr>
          <w:rFonts w:ascii="Times New Roman" w:eastAsia="宋体" w:hAnsi="Times New Roman" w:hint="eastAsia"/>
        </w:rPr>
        <w:t>run</w:t>
      </w:r>
      <w:r w:rsidR="006E0037">
        <w:rPr>
          <w:rFonts w:ascii="Times New Roman" w:eastAsia="宋体" w:hAnsi="Times New Roman" w:hint="eastAsia"/>
        </w:rPr>
        <w:t>的</w:t>
      </w:r>
      <w:r>
        <w:rPr>
          <w:rFonts w:ascii="Times New Roman" w:eastAsia="宋体" w:hAnsi="Times New Roman" w:hint="eastAsia"/>
        </w:rPr>
        <w:t>最开始要加上</w:t>
      </w:r>
      <w:r>
        <w:rPr>
          <w:rFonts w:ascii="Times New Roman" w:eastAsia="宋体" w:hAnsi="Times New Roman"/>
        </w:rPr>
        <w:t>8</w:t>
      </w:r>
      <w:r>
        <w:rPr>
          <w:rFonts w:ascii="Times New Roman" w:eastAsia="宋体" w:hAnsi="Times New Roman" w:hint="eastAsia"/>
        </w:rPr>
        <w:t>秒的空白时间，</w:t>
      </w:r>
      <w:r w:rsidR="009208F9">
        <w:rPr>
          <w:rFonts w:ascii="Times New Roman" w:eastAsia="宋体" w:hAnsi="Times New Roman" w:hint="eastAsia"/>
        </w:rPr>
        <w:t>避免最开始扫描时场强不匀</w:t>
      </w:r>
      <w:r w:rsidR="00930D5B">
        <w:rPr>
          <w:rFonts w:ascii="Times New Roman" w:eastAsia="宋体" w:hAnsi="Times New Roman" w:hint="eastAsia"/>
        </w:rPr>
        <w:t>可能带来的</w:t>
      </w:r>
      <w:r w:rsidR="00BE4095">
        <w:rPr>
          <w:rFonts w:ascii="Times New Roman" w:eastAsia="宋体" w:hAnsi="Times New Roman" w:hint="eastAsia"/>
        </w:rPr>
        <w:t>误差</w:t>
      </w:r>
    </w:p>
    <w:p w14:paraId="45305B33" w14:textId="4B1704E2" w:rsidR="00BB2E85" w:rsidRDefault="00BB2E85" w:rsidP="0088094C">
      <w:pPr>
        <w:pStyle w:val="a3"/>
        <w:numPr>
          <w:ilvl w:val="1"/>
          <w:numId w:val="1"/>
        </w:numPr>
        <w:ind w:firstLineChars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实验的时间设置需要与</w:t>
      </w:r>
      <w:r>
        <w:rPr>
          <w:rFonts w:ascii="Times New Roman" w:eastAsia="宋体" w:hAnsi="Times New Roman" w:hint="eastAsia"/>
        </w:rPr>
        <w:t>TR</w:t>
      </w:r>
      <w:r w:rsidR="005D0DD3">
        <w:rPr>
          <w:rFonts w:ascii="Times New Roman" w:eastAsia="宋体" w:hAnsi="Times New Roman" w:hint="eastAsia"/>
        </w:rPr>
        <w:t>的整数倍</w:t>
      </w:r>
      <w:r>
        <w:rPr>
          <w:rFonts w:ascii="Times New Roman" w:eastAsia="宋体" w:hAnsi="Times New Roman" w:hint="eastAsia"/>
        </w:rPr>
        <w:t>对齐</w:t>
      </w:r>
    </w:p>
    <w:p w14:paraId="4D2341D2" w14:textId="78927AE8" w:rsidR="00143B40" w:rsidRDefault="00143B40" w:rsidP="0088094C">
      <w:pPr>
        <w:pStyle w:val="a3"/>
        <w:numPr>
          <w:ilvl w:val="1"/>
          <w:numId w:val="1"/>
        </w:numPr>
        <w:ind w:firstLineChars="0"/>
        <w:jc w:val="left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scanner</w:t>
      </w:r>
      <w:r>
        <w:rPr>
          <w:rFonts w:ascii="Times New Roman" w:eastAsia="宋体" w:hAnsi="Times New Roman" w:hint="eastAsia"/>
        </w:rPr>
        <w:t>模式下，</w:t>
      </w:r>
      <w:r w:rsidR="00625DBD">
        <w:rPr>
          <w:rFonts w:ascii="Times New Roman" w:eastAsia="宋体" w:hAnsi="Times New Roman" w:hint="eastAsia"/>
        </w:rPr>
        <w:t>设置</w:t>
      </w:r>
      <w:r>
        <w:rPr>
          <w:rFonts w:ascii="Times New Roman" w:eastAsia="宋体" w:hAnsi="Times New Roman" w:hint="eastAsia"/>
        </w:rPr>
        <w:t>显示屏尺寸为</w:t>
      </w:r>
      <w:r>
        <w:rPr>
          <w:rFonts w:ascii="Times New Roman" w:eastAsia="宋体" w:hAnsi="Times New Roman"/>
        </w:rPr>
        <w:t>40cm*30cm</w:t>
      </w:r>
      <w:r>
        <w:rPr>
          <w:rFonts w:ascii="Times New Roman" w:eastAsia="宋体" w:hAnsi="Times New Roman" w:hint="eastAsia"/>
        </w:rPr>
        <w:t>，视距</w:t>
      </w:r>
      <w:r>
        <w:rPr>
          <w:rFonts w:ascii="Times New Roman" w:eastAsia="宋体" w:hAnsi="Times New Roman" w:hint="eastAsia"/>
        </w:rPr>
        <w:t>9</w:t>
      </w:r>
      <w:r>
        <w:rPr>
          <w:rFonts w:ascii="Times New Roman" w:eastAsia="宋体" w:hAnsi="Times New Roman"/>
        </w:rPr>
        <w:t>2cm</w:t>
      </w:r>
      <w:r w:rsidR="00AC00A7">
        <w:rPr>
          <w:rFonts w:ascii="Times New Roman" w:eastAsia="宋体" w:hAnsi="Times New Roman" w:hint="eastAsia"/>
        </w:rPr>
        <w:t>，需要将电脑显示分辨率调整到</w:t>
      </w:r>
      <w:r w:rsidR="00AC00A7">
        <w:rPr>
          <w:rFonts w:ascii="Times New Roman" w:eastAsia="宋体" w:hAnsi="Times New Roman" w:hint="eastAsia"/>
        </w:rPr>
        <w:t>1</w:t>
      </w:r>
      <w:r w:rsidR="00AC00A7">
        <w:rPr>
          <w:rFonts w:ascii="Times New Roman" w:eastAsia="宋体" w:hAnsi="Times New Roman"/>
        </w:rPr>
        <w:t>024*768</w:t>
      </w:r>
      <w:r w:rsidR="00347462">
        <w:rPr>
          <w:rFonts w:ascii="Times New Roman" w:eastAsia="宋体" w:hAnsi="Times New Roman" w:hint="eastAsia"/>
        </w:rPr>
        <w:t>，适配核磁中心的投影仪分辨率。</w:t>
      </w:r>
      <w:r w:rsidR="00127635">
        <w:rPr>
          <w:rFonts w:ascii="Times New Roman" w:eastAsia="宋体" w:hAnsi="Times New Roman" w:hint="eastAsia"/>
        </w:rPr>
        <w:t>涉及到颜色的实验需要先去核磁中心进行调整</w:t>
      </w:r>
      <w:r w:rsidR="004317C2">
        <w:rPr>
          <w:rFonts w:ascii="Times New Roman" w:eastAsia="宋体" w:hAnsi="Times New Roman" w:hint="eastAsia"/>
        </w:rPr>
        <w:t>以保证投影呈现的视觉效果。</w:t>
      </w:r>
    </w:p>
    <w:p w14:paraId="43B9000D" w14:textId="77777777" w:rsidR="00B97676" w:rsidRDefault="00B97676" w:rsidP="00B97676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Times New Roman" w:eastAsia="宋体" w:hAnsi="Times New Roman"/>
          <w:b/>
          <w:bCs/>
        </w:rPr>
      </w:pPr>
      <w:bookmarkStart w:id="1" w:name="_Toc74236976"/>
      <w:r w:rsidRPr="00730C36">
        <w:rPr>
          <w:rFonts w:ascii="Times New Roman" w:eastAsia="宋体" w:hAnsi="Times New Roman" w:hint="eastAsia"/>
          <w:b/>
          <w:bCs/>
        </w:rPr>
        <w:t>被试招募</w:t>
      </w:r>
      <w:bookmarkEnd w:id="1"/>
    </w:p>
    <w:p w14:paraId="2B43C5F8" w14:textId="77777777" w:rsidR="00B97676" w:rsidRDefault="00B97676" w:rsidP="0062728A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Times New Roman" w:eastAsia="宋体" w:hAnsi="Times New Roman"/>
          <w:b/>
          <w:bCs/>
        </w:rPr>
      </w:pPr>
      <w:bookmarkStart w:id="2" w:name="_Toc74236977"/>
      <w:r>
        <w:rPr>
          <w:rFonts w:ascii="Times New Roman" w:eastAsia="宋体" w:hAnsi="Times New Roman" w:hint="eastAsia"/>
          <w:b/>
          <w:bCs/>
        </w:rPr>
        <w:t>被试要求</w:t>
      </w:r>
      <w:bookmarkEnd w:id="2"/>
    </w:p>
    <w:p w14:paraId="620E8D5D" w14:textId="77777777" w:rsidR="00B97676" w:rsidRDefault="00B97676" w:rsidP="00B97676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被试体内不能有任何金属物品，包括但不限于牙齿矫正、牙套、心脏起搏器、纹身等，不能做过任何脑部手术。</w:t>
      </w:r>
    </w:p>
    <w:p w14:paraId="6352138E" w14:textId="77777777" w:rsidR="00B97676" w:rsidRDefault="00B97676" w:rsidP="00B97676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宋体" w:hAnsi="Times New Roman"/>
        </w:rPr>
      </w:pPr>
      <w:r w:rsidRPr="003B4016">
        <w:rPr>
          <w:rFonts w:ascii="Times New Roman" w:eastAsia="宋体" w:hAnsi="Times New Roman"/>
        </w:rPr>
        <w:t>身体健康，无精神障碍和神经系统疾病，没有幽闭恐惧，可以躺在封闭的空间中；参与实验当天</w:t>
      </w:r>
      <w:r>
        <w:rPr>
          <w:rFonts w:ascii="Times New Roman" w:eastAsia="宋体" w:hAnsi="Times New Roman" w:hint="eastAsia"/>
        </w:rPr>
        <w:t>休息充分、</w:t>
      </w:r>
      <w:r w:rsidRPr="003B4016">
        <w:rPr>
          <w:rFonts w:ascii="Times New Roman" w:eastAsia="宋体" w:hAnsi="Times New Roman"/>
        </w:rPr>
        <w:t>健康状态正常，无感冒、疲劳、紧张、抑郁等</w:t>
      </w:r>
      <w:r>
        <w:rPr>
          <w:rFonts w:ascii="Times New Roman" w:eastAsia="宋体" w:hAnsi="Times New Roman" w:hint="eastAsia"/>
        </w:rPr>
        <w:t>。</w:t>
      </w:r>
    </w:p>
    <w:p w14:paraId="5EC52891" w14:textId="77777777" w:rsidR="00B97676" w:rsidRDefault="00B97676" w:rsidP="00B97676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能够保持长时间静止不动，以免在扫描仪中无法控制自己的头动</w:t>
      </w:r>
    </w:p>
    <w:p w14:paraId="4CB237CA" w14:textId="77777777" w:rsidR="00B97676" w:rsidRDefault="00B97676" w:rsidP="00B97676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视力或矫正视力正常，无色盲色弱，无严重散光，右利手</w:t>
      </w:r>
    </w:p>
    <w:p w14:paraId="6C13168C" w14:textId="77777777" w:rsidR="00B97676" w:rsidRPr="009A0B07" w:rsidRDefault="00B97676" w:rsidP="00B97676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宋体" w:hAnsi="Times New Roman"/>
          <w:b/>
          <w:bCs/>
          <w:color w:val="FF0000"/>
        </w:rPr>
      </w:pPr>
      <w:r w:rsidRPr="008825DA">
        <w:rPr>
          <w:rFonts w:ascii="Times New Roman" w:eastAsia="宋体" w:hAnsi="Times New Roman" w:hint="eastAsia"/>
          <w:b/>
          <w:bCs/>
          <w:color w:val="FF0000"/>
        </w:rPr>
        <w:t>没有临时爽约实验的记录</w:t>
      </w:r>
    </w:p>
    <w:p w14:paraId="3354F4B8" w14:textId="77777777" w:rsidR="00B97676" w:rsidRDefault="00B97676" w:rsidP="0062728A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Times New Roman" w:eastAsia="宋体" w:hAnsi="Times New Roman"/>
          <w:b/>
          <w:bCs/>
        </w:rPr>
      </w:pPr>
      <w:bookmarkStart w:id="3" w:name="_Toc74236978"/>
      <w:r>
        <w:rPr>
          <w:rFonts w:ascii="Times New Roman" w:eastAsia="宋体" w:hAnsi="Times New Roman" w:hint="eastAsia"/>
          <w:b/>
          <w:bCs/>
        </w:rPr>
        <w:t>招募流程</w:t>
      </w:r>
      <w:bookmarkEnd w:id="3"/>
    </w:p>
    <w:p w14:paraId="5D3CF40F" w14:textId="77777777" w:rsidR="00B97676" w:rsidRDefault="00B97676" w:rsidP="00B97676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在被试招募平台上发招募信息，明确被试要求</w:t>
      </w:r>
    </w:p>
    <w:p w14:paraId="066BCCA7" w14:textId="77777777" w:rsidR="00B97676" w:rsidRPr="004D1F1B" w:rsidRDefault="00B97676" w:rsidP="00B97676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检查被试是否有爽约记录，是否符合特殊要求（如未参加过奖赏实验等），与被试确认是否符合其他要求（视力正常、色盲色弱、散光、右利手）</w:t>
      </w:r>
    </w:p>
    <w:p w14:paraId="7096D70A" w14:textId="77777777" w:rsidR="00B97676" w:rsidRDefault="00B97676" w:rsidP="00B97676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在线发送《磁共振安全筛查表》，要求被试自查</w:t>
      </w:r>
    </w:p>
    <w:p w14:paraId="7E624397" w14:textId="4ED43F5F" w:rsidR="00B97676" w:rsidRPr="00B97676" w:rsidRDefault="00B97676" w:rsidP="00B97676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与被试确认行为实验与磁共振时间的时间地点</w:t>
      </w:r>
    </w:p>
    <w:p w14:paraId="38EF7657" w14:textId="1E9FAF33" w:rsidR="00BF33A0" w:rsidRDefault="00BF33A0" w:rsidP="00BF33A0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Times New Roman" w:eastAsia="宋体" w:hAnsi="Times New Roman"/>
          <w:b/>
          <w:bCs/>
        </w:rPr>
      </w:pPr>
      <w:bookmarkStart w:id="4" w:name="_Toc74236979"/>
      <w:r w:rsidRPr="00730C36">
        <w:rPr>
          <w:rFonts w:ascii="Times New Roman" w:eastAsia="宋体" w:hAnsi="Times New Roman" w:hint="eastAsia"/>
          <w:b/>
          <w:bCs/>
        </w:rPr>
        <w:t>扫描前行为实验</w:t>
      </w:r>
      <w:bookmarkEnd w:id="4"/>
    </w:p>
    <w:p w14:paraId="6F10FB1C" w14:textId="0EAE8CA8" w:rsidR="00DC34C5" w:rsidRDefault="00DC34C5" w:rsidP="00DC34C5">
      <w:pPr>
        <w:pStyle w:val="a3"/>
        <w:numPr>
          <w:ilvl w:val="1"/>
          <w:numId w:val="1"/>
        </w:numPr>
        <w:ind w:firstLineChars="0"/>
        <w:jc w:val="left"/>
        <w:rPr>
          <w:rFonts w:ascii="Times New Roman" w:eastAsia="宋体" w:hAnsi="Times New Roman"/>
        </w:rPr>
      </w:pPr>
      <w:r w:rsidRPr="00DC34C5">
        <w:rPr>
          <w:rFonts w:ascii="Times New Roman" w:eastAsia="宋体" w:hAnsi="Times New Roman" w:hint="eastAsia"/>
        </w:rPr>
        <w:t>当面</w:t>
      </w:r>
      <w:r>
        <w:rPr>
          <w:rFonts w:ascii="Times New Roman" w:eastAsia="宋体" w:hAnsi="Times New Roman" w:hint="eastAsia"/>
        </w:rPr>
        <w:t>与被试再次确认基本信息：右利手，无严重散光，体内无金属物</w:t>
      </w:r>
    </w:p>
    <w:p w14:paraId="5956C340" w14:textId="798CA4D7" w:rsidR="00DC34C5" w:rsidRDefault="00DC34C5" w:rsidP="00DC34C5">
      <w:pPr>
        <w:pStyle w:val="a3"/>
        <w:numPr>
          <w:ilvl w:val="1"/>
          <w:numId w:val="1"/>
        </w:numPr>
        <w:ind w:firstLineChars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签署知情同意书</w:t>
      </w:r>
    </w:p>
    <w:p w14:paraId="2B32D3C5" w14:textId="1909AC85" w:rsidR="005973C9" w:rsidRDefault="00A4609E" w:rsidP="00DC34C5">
      <w:pPr>
        <w:pStyle w:val="a3"/>
        <w:numPr>
          <w:ilvl w:val="1"/>
          <w:numId w:val="1"/>
        </w:numPr>
        <w:ind w:firstLineChars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进行行为实验</w:t>
      </w:r>
      <w:r w:rsidR="00C2459B">
        <w:rPr>
          <w:rFonts w:ascii="Times New Roman" w:eastAsia="宋体" w:hAnsi="Times New Roman" w:hint="eastAsia"/>
        </w:rPr>
        <w:t>，被试的行为正确率需达到</w:t>
      </w:r>
      <w:r w:rsidR="00C2459B">
        <w:rPr>
          <w:rFonts w:ascii="Times New Roman" w:eastAsia="宋体" w:hAnsi="Times New Roman" w:hint="eastAsia"/>
        </w:rPr>
        <w:t>7</w:t>
      </w:r>
      <w:r w:rsidR="00C2459B">
        <w:rPr>
          <w:rFonts w:ascii="Times New Roman" w:eastAsia="宋体" w:hAnsi="Times New Roman"/>
        </w:rPr>
        <w:t>5%</w:t>
      </w:r>
      <w:r w:rsidR="00C2459B">
        <w:rPr>
          <w:rFonts w:ascii="Times New Roman" w:eastAsia="宋体" w:hAnsi="Times New Roman" w:hint="eastAsia"/>
        </w:rPr>
        <w:t>以上方可进行核磁实验</w:t>
      </w:r>
    </w:p>
    <w:p w14:paraId="232C3326" w14:textId="54EE2F14" w:rsidR="003501FB" w:rsidRDefault="00972184" w:rsidP="00DC34C5">
      <w:pPr>
        <w:pStyle w:val="a3"/>
        <w:numPr>
          <w:ilvl w:val="1"/>
          <w:numId w:val="1"/>
        </w:numPr>
        <w:ind w:firstLineChars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与被试确认以下事项：</w:t>
      </w:r>
    </w:p>
    <w:p w14:paraId="5090F41F" w14:textId="40C77EC5" w:rsidR="00972184" w:rsidRDefault="006569B1" w:rsidP="00972184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扫描时的整个流程，所有任务（包括</w:t>
      </w:r>
      <w:r>
        <w:rPr>
          <w:rFonts w:ascii="Times New Roman" w:eastAsia="宋体" w:hAnsi="Times New Roman" w:hint="eastAsia"/>
        </w:rPr>
        <w:t>retino</w:t>
      </w:r>
      <w:r>
        <w:rPr>
          <w:rFonts w:ascii="Times New Roman" w:eastAsia="宋体" w:hAnsi="Times New Roman" w:hint="eastAsia"/>
        </w:rPr>
        <w:t>）和</w:t>
      </w:r>
      <w:r w:rsidR="00820227">
        <w:rPr>
          <w:rFonts w:ascii="Times New Roman" w:eastAsia="宋体" w:hAnsi="Times New Roman" w:hint="eastAsia"/>
        </w:rPr>
        <w:t>每个任务的</w:t>
      </w:r>
      <w:r>
        <w:rPr>
          <w:rFonts w:ascii="Times New Roman" w:eastAsia="宋体" w:hAnsi="Times New Roman" w:hint="eastAsia"/>
        </w:rPr>
        <w:t>时间，</w:t>
      </w:r>
      <w:r w:rsidR="00391617">
        <w:rPr>
          <w:rFonts w:ascii="Times New Roman" w:eastAsia="宋体" w:hAnsi="Times New Roman" w:hint="eastAsia"/>
        </w:rPr>
        <w:t>提醒被试在进行</w:t>
      </w:r>
      <w:r w:rsidR="00391617">
        <w:rPr>
          <w:rFonts w:ascii="Times New Roman" w:eastAsia="宋体" w:hAnsi="Times New Roman" w:hint="eastAsia"/>
        </w:rPr>
        <w:t>retino</w:t>
      </w:r>
      <w:r w:rsidR="00391617">
        <w:rPr>
          <w:rFonts w:ascii="Times New Roman" w:eastAsia="宋体" w:hAnsi="Times New Roman" w:hint="eastAsia"/>
        </w:rPr>
        <w:t>任务时不能够进行眼动，眼睛需要盯着屏幕中央</w:t>
      </w:r>
    </w:p>
    <w:p w14:paraId="40572D33" w14:textId="5A4D2EBE" w:rsidR="006979E9" w:rsidRDefault="006979E9" w:rsidP="00972184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确认被试符合扫描和实验的各种要求，包括</w:t>
      </w:r>
      <w:r w:rsidR="00652223">
        <w:rPr>
          <w:rFonts w:ascii="Times New Roman" w:eastAsia="宋体" w:hAnsi="Times New Roman" w:hint="eastAsia"/>
        </w:rPr>
        <w:t>但不限于</w:t>
      </w:r>
      <w:r w:rsidR="00652223">
        <w:rPr>
          <w:rFonts w:ascii="宋体" w:hAnsi="宋体" w:hint="eastAsia"/>
        </w:rPr>
        <w:t>（</w:t>
      </w:r>
      <w:r w:rsidR="00652223" w:rsidRPr="00652223">
        <w:rPr>
          <w:rFonts w:ascii="Times New Roman" w:eastAsia="宋体" w:hAnsi="Times New Roman" w:hint="eastAsia"/>
        </w:rPr>
        <w:t>1</w:t>
      </w:r>
      <w:r w:rsidR="00652223" w:rsidRPr="00652223">
        <w:rPr>
          <w:rFonts w:ascii="Times New Roman" w:eastAsia="宋体" w:hAnsi="Times New Roman" w:hint="eastAsia"/>
        </w:rPr>
        <w:t>）确定</w:t>
      </w:r>
      <w:r w:rsidR="00652223" w:rsidRPr="00652223">
        <w:rPr>
          <w:rFonts w:ascii="Times New Roman" w:eastAsia="宋体" w:hAnsi="Times New Roman"/>
        </w:rPr>
        <w:t>体内是否有金属</w:t>
      </w:r>
      <w:r w:rsidR="00652223" w:rsidRPr="00652223">
        <w:rPr>
          <w:rFonts w:ascii="Times New Roman" w:eastAsia="宋体" w:hAnsi="Times New Roman" w:hint="eastAsia"/>
        </w:rPr>
        <w:t>（</w:t>
      </w:r>
      <w:r w:rsidR="00652223" w:rsidRPr="00652223">
        <w:rPr>
          <w:rFonts w:ascii="Times New Roman" w:eastAsia="宋体" w:hAnsi="Times New Roman"/>
        </w:rPr>
        <w:t>例如骨折时起固定作用的钢钉，心脏搭桥等）</w:t>
      </w:r>
      <w:r w:rsidR="00652223" w:rsidRPr="00652223">
        <w:rPr>
          <w:rFonts w:ascii="Times New Roman" w:eastAsia="宋体" w:hAnsi="Times New Roman" w:hint="eastAsia"/>
        </w:rPr>
        <w:t>；</w:t>
      </w:r>
      <w:r w:rsidR="00652223" w:rsidRPr="00652223">
        <w:rPr>
          <w:rFonts w:ascii="Times New Roman" w:eastAsia="宋体" w:hAnsi="Times New Roman"/>
        </w:rPr>
        <w:t>（</w:t>
      </w:r>
      <w:r w:rsidR="00652223" w:rsidRPr="00652223">
        <w:rPr>
          <w:rFonts w:ascii="Times New Roman" w:eastAsia="宋体" w:hAnsi="Times New Roman" w:hint="eastAsia"/>
        </w:rPr>
        <w:t>2</w:t>
      </w:r>
      <w:r w:rsidR="00652223" w:rsidRPr="00652223">
        <w:rPr>
          <w:rFonts w:ascii="Times New Roman" w:eastAsia="宋体" w:hAnsi="Times New Roman" w:hint="eastAsia"/>
        </w:rPr>
        <w:t>）</w:t>
      </w:r>
      <w:r w:rsidR="00652223" w:rsidRPr="00652223">
        <w:rPr>
          <w:rFonts w:ascii="Times New Roman" w:eastAsia="宋体" w:hAnsi="Times New Roman"/>
        </w:rPr>
        <w:t>头部是否最近有创伤；（</w:t>
      </w:r>
      <w:r w:rsidR="00652223" w:rsidRPr="00652223">
        <w:rPr>
          <w:rFonts w:ascii="Times New Roman" w:eastAsia="宋体" w:hAnsi="Times New Roman" w:hint="eastAsia"/>
        </w:rPr>
        <w:t>3</w:t>
      </w:r>
      <w:r w:rsidR="00652223" w:rsidRPr="00652223">
        <w:rPr>
          <w:rFonts w:ascii="Times New Roman" w:eastAsia="宋体" w:hAnsi="Times New Roman" w:hint="eastAsia"/>
        </w:rPr>
        <w:t>）最近</w:t>
      </w:r>
      <w:r w:rsidR="00652223" w:rsidRPr="00652223">
        <w:rPr>
          <w:rFonts w:ascii="Times New Roman" w:eastAsia="宋体" w:hAnsi="Times New Roman"/>
        </w:rPr>
        <w:t>是否</w:t>
      </w:r>
      <w:r w:rsidR="00652223" w:rsidRPr="00652223">
        <w:rPr>
          <w:rFonts w:ascii="Times New Roman" w:eastAsia="宋体" w:hAnsi="Times New Roman" w:hint="eastAsia"/>
        </w:rPr>
        <w:t>进行</w:t>
      </w:r>
      <w:r w:rsidR="00652223" w:rsidRPr="00652223">
        <w:rPr>
          <w:rFonts w:ascii="Times New Roman" w:eastAsia="宋体" w:hAnsi="Times New Roman"/>
        </w:rPr>
        <w:t>过手术；（</w:t>
      </w:r>
      <w:r w:rsidR="00652223" w:rsidRPr="00652223">
        <w:rPr>
          <w:rFonts w:ascii="Times New Roman" w:eastAsia="宋体" w:hAnsi="Times New Roman" w:hint="eastAsia"/>
        </w:rPr>
        <w:t>4</w:t>
      </w:r>
      <w:r w:rsidR="00652223" w:rsidRPr="00652223">
        <w:rPr>
          <w:rFonts w:ascii="Times New Roman" w:eastAsia="宋体" w:hAnsi="Times New Roman" w:hint="eastAsia"/>
        </w:rPr>
        <w:t>）</w:t>
      </w:r>
      <w:r w:rsidR="00652223" w:rsidRPr="00652223">
        <w:rPr>
          <w:rFonts w:ascii="Times New Roman" w:eastAsia="宋体" w:hAnsi="Times New Roman"/>
        </w:rPr>
        <w:t>是否近视或者散光；（</w:t>
      </w:r>
      <w:r w:rsidR="00652223" w:rsidRPr="00652223">
        <w:rPr>
          <w:rFonts w:ascii="Times New Roman" w:eastAsia="宋体" w:hAnsi="Times New Roman" w:hint="eastAsia"/>
        </w:rPr>
        <w:t>5</w:t>
      </w:r>
      <w:r w:rsidR="00652223" w:rsidRPr="00652223">
        <w:rPr>
          <w:rFonts w:ascii="Times New Roman" w:eastAsia="宋体" w:hAnsi="Times New Roman" w:hint="eastAsia"/>
        </w:rPr>
        <w:t>）</w:t>
      </w:r>
      <w:r w:rsidR="00652223" w:rsidRPr="00652223">
        <w:rPr>
          <w:rFonts w:ascii="Times New Roman" w:eastAsia="宋体" w:hAnsi="Times New Roman"/>
        </w:rPr>
        <w:t>是否幽闭恐惧；（</w:t>
      </w:r>
      <w:r w:rsidR="00652223" w:rsidRPr="00652223">
        <w:rPr>
          <w:rFonts w:ascii="Times New Roman" w:eastAsia="宋体" w:hAnsi="Times New Roman" w:hint="eastAsia"/>
        </w:rPr>
        <w:t>6</w:t>
      </w:r>
      <w:r w:rsidR="00652223" w:rsidRPr="00652223">
        <w:rPr>
          <w:rFonts w:ascii="Times New Roman" w:eastAsia="宋体" w:hAnsi="Times New Roman" w:hint="eastAsia"/>
        </w:rPr>
        <w:t>）</w:t>
      </w:r>
      <w:r w:rsidR="00652223" w:rsidRPr="00652223">
        <w:rPr>
          <w:rFonts w:ascii="Times New Roman" w:eastAsia="宋体" w:hAnsi="Times New Roman"/>
        </w:rPr>
        <w:t>是否换过假牙，补牙，带牙套；（</w:t>
      </w:r>
      <w:r w:rsidR="00652223" w:rsidRPr="00652223">
        <w:rPr>
          <w:rFonts w:ascii="Times New Roman" w:eastAsia="宋体" w:hAnsi="Times New Roman" w:hint="eastAsia"/>
        </w:rPr>
        <w:t>7</w:t>
      </w:r>
      <w:r w:rsidR="00652223" w:rsidRPr="00652223">
        <w:rPr>
          <w:rFonts w:ascii="Times New Roman" w:eastAsia="宋体" w:hAnsi="Times New Roman" w:hint="eastAsia"/>
        </w:rPr>
        <w:t>）</w:t>
      </w:r>
      <w:r w:rsidR="00711FB7">
        <w:rPr>
          <w:rFonts w:ascii="Times New Roman" w:eastAsia="宋体" w:hAnsi="Times New Roman" w:hint="eastAsia"/>
        </w:rPr>
        <w:t>实验的特殊要求</w:t>
      </w:r>
    </w:p>
    <w:p w14:paraId="5E070796" w14:textId="54057A18" w:rsidR="007238F5" w:rsidRDefault="004D7346" w:rsidP="00972184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被试的衣着要求——不可以包含金属，</w:t>
      </w:r>
      <w:r w:rsidR="001E5F9E">
        <w:rPr>
          <w:rFonts w:ascii="Times New Roman" w:eastAsia="宋体" w:hAnsi="Times New Roman" w:hint="eastAsia"/>
        </w:rPr>
        <w:t>不要带金属配饰，</w:t>
      </w:r>
      <w:r>
        <w:rPr>
          <w:rFonts w:ascii="Times New Roman" w:eastAsia="宋体" w:hAnsi="Times New Roman" w:hint="eastAsia"/>
        </w:rPr>
        <w:t>尤其是女性被试的特殊要求</w:t>
      </w:r>
      <w:r w:rsidR="00DD2151">
        <w:rPr>
          <w:rFonts w:ascii="Times New Roman" w:eastAsia="宋体" w:hAnsi="Times New Roman" w:hint="eastAsia"/>
        </w:rPr>
        <w:t>，如不要化妆，内衣中不要包含金属</w:t>
      </w:r>
    </w:p>
    <w:p w14:paraId="2EB49884" w14:textId="62D049C2" w:rsidR="00277B11" w:rsidRDefault="009D6B56" w:rsidP="00972184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提醒被试注意休息，不可以熬夜或饮酒</w:t>
      </w:r>
    </w:p>
    <w:p w14:paraId="0935DDF0" w14:textId="77777777" w:rsidR="00FB204C" w:rsidRPr="00FB204C" w:rsidRDefault="00FB204C" w:rsidP="00FB204C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宋体" w:hAnsi="Times New Roman"/>
        </w:rPr>
      </w:pPr>
      <w:r w:rsidRPr="00FB204C">
        <w:rPr>
          <w:rFonts w:ascii="Times New Roman" w:eastAsia="宋体" w:hAnsi="Times New Roman" w:hint="eastAsia"/>
        </w:rPr>
        <w:lastRenderedPageBreak/>
        <w:t>告知</w:t>
      </w:r>
      <w:r w:rsidRPr="00FB204C">
        <w:rPr>
          <w:rFonts w:ascii="Times New Roman" w:eastAsia="宋体" w:hAnsi="Times New Roman"/>
        </w:rPr>
        <w:t>被试不要佩戴隐形眼镜，近视的被试</w:t>
      </w:r>
      <w:r w:rsidRPr="00FB204C">
        <w:rPr>
          <w:rFonts w:ascii="Times New Roman" w:eastAsia="宋体" w:hAnsi="Times New Roman" w:hint="eastAsia"/>
        </w:rPr>
        <w:t>会</w:t>
      </w:r>
      <w:r w:rsidRPr="00FB204C">
        <w:rPr>
          <w:rFonts w:ascii="Times New Roman" w:eastAsia="宋体" w:hAnsi="Times New Roman"/>
        </w:rPr>
        <w:t>现场配眼镜</w:t>
      </w:r>
    </w:p>
    <w:p w14:paraId="6BAA7D74" w14:textId="2C9E9A89" w:rsidR="009D6B56" w:rsidRPr="00FB204C" w:rsidRDefault="00FB204C" w:rsidP="00FB204C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宋体" w:hAnsi="Times New Roman"/>
        </w:rPr>
      </w:pPr>
      <w:r w:rsidRPr="00FB204C">
        <w:rPr>
          <w:rFonts w:ascii="Times New Roman" w:eastAsia="宋体" w:hAnsi="Times New Roman" w:hint="eastAsia"/>
        </w:rPr>
        <w:t>告知</w:t>
      </w:r>
      <w:r w:rsidRPr="00FB204C">
        <w:rPr>
          <w:rFonts w:ascii="Times New Roman" w:eastAsia="宋体" w:hAnsi="Times New Roman"/>
        </w:rPr>
        <w:t>被试提前十五分钟</w:t>
      </w:r>
      <w:r w:rsidRPr="00FB204C">
        <w:rPr>
          <w:rFonts w:ascii="Times New Roman" w:eastAsia="宋体" w:hAnsi="Times New Roman" w:hint="eastAsia"/>
        </w:rPr>
        <w:t>到达</w:t>
      </w:r>
      <w:r w:rsidRPr="00FB204C">
        <w:rPr>
          <w:rFonts w:ascii="Times New Roman" w:eastAsia="宋体" w:hAnsi="Times New Roman"/>
        </w:rPr>
        <w:t>指定地点</w:t>
      </w:r>
      <w:r w:rsidRPr="00FB204C">
        <w:rPr>
          <w:rFonts w:ascii="Times New Roman" w:eastAsia="宋体" w:hAnsi="Times New Roman" w:hint="eastAsia"/>
        </w:rPr>
        <w:t>，确保</w:t>
      </w:r>
      <w:r w:rsidRPr="00FB204C">
        <w:rPr>
          <w:rFonts w:ascii="Times New Roman" w:eastAsia="宋体" w:hAnsi="Times New Roman"/>
        </w:rPr>
        <w:t>手机开机，请勿迟到。</w:t>
      </w:r>
    </w:p>
    <w:p w14:paraId="12EC5CEB" w14:textId="19549D9D" w:rsidR="00FC0B71" w:rsidRPr="00730C36" w:rsidRDefault="00FC0B71" w:rsidP="00BF33A0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Times New Roman" w:eastAsia="宋体" w:hAnsi="Times New Roman"/>
          <w:b/>
          <w:bCs/>
        </w:rPr>
      </w:pPr>
      <w:bookmarkStart w:id="5" w:name="_Toc74236980"/>
      <w:r w:rsidRPr="00730C36">
        <w:rPr>
          <w:rFonts w:ascii="Times New Roman" w:eastAsia="宋体" w:hAnsi="Times New Roman" w:hint="eastAsia"/>
          <w:b/>
          <w:bCs/>
        </w:rPr>
        <w:t>正式扫描</w:t>
      </w:r>
      <w:bookmarkEnd w:id="5"/>
    </w:p>
    <w:p w14:paraId="0DAE0376" w14:textId="77777777" w:rsidR="00441BF6" w:rsidRDefault="00FC0B71" w:rsidP="00441BF6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Times New Roman" w:eastAsia="宋体" w:hAnsi="Times New Roman"/>
          <w:b/>
          <w:bCs/>
        </w:rPr>
      </w:pPr>
      <w:bookmarkStart w:id="6" w:name="_Toc74236981"/>
      <w:r w:rsidRPr="00730C36">
        <w:rPr>
          <w:rFonts w:ascii="Times New Roman" w:eastAsia="宋体" w:hAnsi="Times New Roman" w:hint="eastAsia"/>
          <w:b/>
          <w:bCs/>
        </w:rPr>
        <w:t>3T</w:t>
      </w:r>
      <w:r w:rsidRPr="00730C36">
        <w:rPr>
          <w:rFonts w:ascii="Times New Roman" w:eastAsia="宋体" w:hAnsi="Times New Roman" w:hint="eastAsia"/>
          <w:b/>
          <w:bCs/>
        </w:rPr>
        <w:t>磁共振的预约</w:t>
      </w:r>
      <w:bookmarkEnd w:id="6"/>
    </w:p>
    <w:p w14:paraId="56C85A62" w14:textId="2E09C5C8" w:rsidR="00441BF6" w:rsidRPr="00441BF6" w:rsidRDefault="00441BF6" w:rsidP="002E7192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宋体" w:hAnsi="Times New Roman"/>
          <w:b/>
          <w:bCs/>
        </w:rPr>
      </w:pPr>
      <w:r w:rsidRPr="00441BF6">
        <w:rPr>
          <w:rFonts w:ascii="Times New Roman" w:eastAsia="宋体" w:hAnsi="Times New Roman" w:hint="eastAsia"/>
        </w:rPr>
        <w:t>预约平台：</w:t>
      </w:r>
      <w:hyperlink r:id="rId6" w:history="1">
        <w:r w:rsidRPr="00441BF6">
          <w:rPr>
            <w:rStyle w:val="a4"/>
            <w:rFonts w:ascii="Times New Roman" w:eastAsia="宋体" w:hAnsi="Times New Roman"/>
          </w:rPr>
          <w:t>https://zjuequip.zju.edu.cn/</w:t>
        </w:r>
      </w:hyperlink>
    </w:p>
    <w:p w14:paraId="47F56525" w14:textId="412571E6" w:rsidR="00441BF6" w:rsidRDefault="00441BF6" w:rsidP="002E7192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宋体" w:hAnsi="Times New Roman"/>
        </w:rPr>
      </w:pPr>
      <w:r w:rsidRPr="00441BF6">
        <w:rPr>
          <w:rFonts w:ascii="Times New Roman" w:eastAsia="宋体" w:hAnsi="Times New Roman"/>
        </w:rPr>
        <w:t>校内学生：请联系现有主用户（</w:t>
      </w:r>
      <w:r>
        <w:rPr>
          <w:rFonts w:ascii="Times New Roman" w:eastAsia="宋体" w:hAnsi="Times New Roman" w:hint="eastAsia"/>
        </w:rPr>
        <w:t>老师</w:t>
      </w:r>
      <w:r w:rsidRPr="00441BF6">
        <w:rPr>
          <w:rFonts w:ascii="Times New Roman" w:eastAsia="宋体" w:hAnsi="Times New Roman"/>
        </w:rPr>
        <w:t>）将您关联为从用户并分配测试费额度，</w:t>
      </w:r>
      <w:r w:rsidRPr="00441BF6">
        <w:rPr>
          <w:rFonts w:ascii="Times New Roman" w:eastAsia="宋体" w:hAnsi="Times New Roman"/>
        </w:rPr>
        <w:t xml:space="preserve"> </w:t>
      </w:r>
      <w:r w:rsidRPr="00441BF6">
        <w:rPr>
          <w:rFonts w:ascii="Times New Roman" w:eastAsia="宋体" w:hAnsi="Times New Roman"/>
        </w:rPr>
        <w:t>个人测试费有余额</w:t>
      </w:r>
      <w:r w:rsidRPr="00441BF6">
        <w:rPr>
          <w:rFonts w:ascii="Times New Roman" w:eastAsia="宋体" w:hAnsi="Times New Roman"/>
        </w:rPr>
        <w:t>(</w:t>
      </w:r>
      <w:r w:rsidRPr="00441BF6">
        <w:rPr>
          <w:rFonts w:ascii="Times New Roman" w:eastAsia="宋体" w:hAnsi="Times New Roman"/>
        </w:rPr>
        <w:t>测试费额度</w:t>
      </w:r>
      <w:r w:rsidRPr="00441BF6">
        <w:rPr>
          <w:rFonts w:ascii="Times New Roman" w:eastAsia="宋体" w:hAnsi="Times New Roman"/>
        </w:rPr>
        <w:t>-</w:t>
      </w:r>
      <w:r w:rsidRPr="00441BF6">
        <w:rPr>
          <w:rFonts w:ascii="Times New Roman" w:eastAsia="宋体" w:hAnsi="Times New Roman"/>
        </w:rPr>
        <w:t>消费累计</w:t>
      </w:r>
      <w:r w:rsidRPr="00441BF6">
        <w:rPr>
          <w:rFonts w:ascii="Times New Roman" w:eastAsia="宋体" w:hAnsi="Times New Roman"/>
        </w:rPr>
        <w:t xml:space="preserve">&gt;0) </w:t>
      </w:r>
      <w:r w:rsidRPr="00441BF6">
        <w:rPr>
          <w:rFonts w:ascii="Times New Roman" w:eastAsia="宋体" w:hAnsi="Times New Roman"/>
        </w:rPr>
        <w:t>时才能网上预约实验。</w:t>
      </w:r>
    </w:p>
    <w:p w14:paraId="548F6E6D" w14:textId="4C9F87EC" w:rsidR="00441BF6" w:rsidRDefault="00441BF6" w:rsidP="002E7192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登陆后点击“我要预约”，选择“生仪学院</w:t>
      </w:r>
      <w:r>
        <w:rPr>
          <w:rFonts w:ascii="Times New Roman" w:eastAsia="宋体" w:hAnsi="Times New Roman" w:hint="eastAsia"/>
        </w:rPr>
        <w:t>-</w:t>
      </w:r>
      <w:r>
        <w:rPr>
          <w:rFonts w:ascii="Times New Roman" w:eastAsia="宋体" w:hAnsi="Times New Roman"/>
        </w:rPr>
        <w:t>3</w:t>
      </w:r>
      <w:r>
        <w:rPr>
          <w:rFonts w:ascii="Times New Roman" w:eastAsia="宋体" w:hAnsi="Times New Roman" w:hint="eastAsia"/>
        </w:rPr>
        <w:t>T</w:t>
      </w:r>
      <w:r>
        <w:rPr>
          <w:rFonts w:ascii="Times New Roman" w:eastAsia="宋体" w:hAnsi="Times New Roman" w:hint="eastAsia"/>
        </w:rPr>
        <w:t>磁共振”，可以加入收藏方便下次预约</w:t>
      </w:r>
    </w:p>
    <w:p w14:paraId="746D8181" w14:textId="48FB92DB" w:rsidR="00D546CE" w:rsidRDefault="00441BF6" w:rsidP="002E7192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点击“上机预约”</w:t>
      </w:r>
      <w:r w:rsidR="004C2EF0">
        <w:rPr>
          <w:rFonts w:ascii="Times New Roman" w:eastAsia="宋体" w:hAnsi="Times New Roman" w:hint="eastAsia"/>
        </w:rPr>
        <w:t>，根据时间表</w:t>
      </w:r>
      <w:r w:rsidR="00D546CE">
        <w:rPr>
          <w:rFonts w:ascii="Times New Roman" w:eastAsia="宋体" w:hAnsi="Times New Roman" w:hint="eastAsia"/>
        </w:rPr>
        <w:t>和实验时长</w:t>
      </w:r>
      <w:r w:rsidR="004C2EF0">
        <w:rPr>
          <w:rFonts w:ascii="Times New Roman" w:eastAsia="宋体" w:hAnsi="Times New Roman" w:hint="eastAsia"/>
        </w:rPr>
        <w:t>进行实验预约</w:t>
      </w:r>
    </w:p>
    <w:p w14:paraId="763DAF40" w14:textId="19A4C8EC" w:rsidR="00D546CE" w:rsidRDefault="00D546CE" w:rsidP="002E7192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实验时长估计：实验的总时长（每一个</w:t>
      </w:r>
      <w:r>
        <w:rPr>
          <w:rFonts w:ascii="Times New Roman" w:eastAsia="宋体" w:hAnsi="Times New Roman"/>
        </w:rPr>
        <w:t>run</w:t>
      </w:r>
      <w:r>
        <w:rPr>
          <w:rFonts w:ascii="Times New Roman" w:eastAsia="宋体" w:hAnsi="Times New Roman" w:hint="eastAsia"/>
        </w:rPr>
        <w:t>都需要加上核磁中心自带的</w:t>
      </w:r>
      <w:r>
        <w:rPr>
          <w:rFonts w:ascii="Times New Roman" w:eastAsia="宋体" w:hAnsi="Times New Roman" w:hint="eastAsia"/>
        </w:rPr>
        <w:t>8</w:t>
      </w:r>
      <w:r>
        <w:rPr>
          <w:rFonts w:ascii="Times New Roman" w:eastAsia="宋体" w:hAnsi="Times New Roman" w:hint="eastAsia"/>
        </w:rPr>
        <w:t>秒延迟）；被试每一个</w:t>
      </w:r>
      <w:r>
        <w:rPr>
          <w:rFonts w:ascii="Times New Roman" w:eastAsia="宋体" w:hAnsi="Times New Roman"/>
        </w:rPr>
        <w:t>run</w:t>
      </w:r>
      <w:r>
        <w:rPr>
          <w:rFonts w:ascii="Times New Roman" w:eastAsia="宋体" w:hAnsi="Times New Roman" w:hint="eastAsia"/>
        </w:rPr>
        <w:t>中间的休息时间；被试进入核磁之前的准备时间</w:t>
      </w:r>
    </w:p>
    <w:p w14:paraId="61BCB310" w14:textId="5FF71FDC" w:rsidR="00E47FA1" w:rsidRDefault="00E47FA1" w:rsidP="002E7192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如需改约，至少提前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小时以上</w:t>
      </w:r>
    </w:p>
    <w:p w14:paraId="268E11B1" w14:textId="522D12CB" w:rsidR="00C4332F" w:rsidRPr="00D546CE" w:rsidRDefault="00C4332F" w:rsidP="002E7192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预约好后提前半小时以上到磁共振中心做实验前准备</w:t>
      </w:r>
    </w:p>
    <w:p w14:paraId="1D8BEB7F" w14:textId="71963AF6" w:rsidR="00EC7BFE" w:rsidRDefault="00FC0B71" w:rsidP="00EC7BF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Times New Roman" w:eastAsia="宋体" w:hAnsi="Times New Roman"/>
          <w:b/>
          <w:bCs/>
        </w:rPr>
      </w:pPr>
      <w:bookmarkStart w:id="7" w:name="_Toc74236982"/>
      <w:r w:rsidRPr="00730C36">
        <w:rPr>
          <w:rFonts w:ascii="Times New Roman" w:eastAsia="宋体" w:hAnsi="Times New Roman" w:hint="eastAsia"/>
          <w:b/>
          <w:bCs/>
        </w:rPr>
        <w:t>需要带的仪器和材料</w:t>
      </w:r>
      <w:bookmarkEnd w:id="7"/>
    </w:p>
    <w:p w14:paraId="2B60DEF0" w14:textId="6247F75F" w:rsidR="00EC7BFE" w:rsidRDefault="00EC7BFE" w:rsidP="00EC7BFE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宋体" w:hAnsi="Times New Roman"/>
        </w:rPr>
      </w:pPr>
      <w:r w:rsidRPr="00EC7BFE">
        <w:rPr>
          <w:rFonts w:ascii="Times New Roman" w:eastAsia="宋体" w:hAnsi="Times New Roman" w:hint="eastAsia"/>
        </w:rPr>
        <w:t>电脑</w:t>
      </w:r>
      <w:r>
        <w:rPr>
          <w:rFonts w:ascii="Times New Roman" w:eastAsia="宋体" w:hAnsi="Times New Roman" w:hint="eastAsia"/>
        </w:rPr>
        <w:t>，确认实验程序</w:t>
      </w:r>
      <w:r w:rsidR="002F6C07">
        <w:rPr>
          <w:rFonts w:ascii="Times New Roman" w:eastAsia="宋体" w:hAnsi="Times New Roman" w:hint="eastAsia"/>
        </w:rPr>
        <w:t>正确</w:t>
      </w:r>
    </w:p>
    <w:p w14:paraId="7DE9F3F7" w14:textId="04449829" w:rsidR="00902F25" w:rsidRDefault="00902F25" w:rsidP="00EC7BFE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双头</w:t>
      </w:r>
      <w:r w:rsidR="00D373AF">
        <w:rPr>
          <w:rFonts w:ascii="Times New Roman" w:eastAsia="宋体" w:hAnsi="Times New Roman" w:hint="eastAsia"/>
        </w:rPr>
        <w:t>Type</w:t>
      </w:r>
      <w:r w:rsidR="00D373AF">
        <w:rPr>
          <w:rFonts w:ascii="Times New Roman" w:eastAsia="宋体" w:hAnsi="Times New Roman"/>
        </w:rPr>
        <w:t>-</w:t>
      </w:r>
      <w:r>
        <w:rPr>
          <w:rFonts w:ascii="Times New Roman" w:eastAsia="宋体" w:hAnsi="Times New Roman" w:hint="eastAsia"/>
        </w:rPr>
        <w:t>A</w:t>
      </w:r>
      <w:r>
        <w:rPr>
          <w:rFonts w:ascii="Times New Roman" w:eastAsia="宋体" w:hAnsi="Times New Roman" w:hint="eastAsia"/>
        </w:rPr>
        <w:t>口的数据线和视频线</w:t>
      </w:r>
    </w:p>
    <w:p w14:paraId="568E0A86" w14:textId="2D0FF2EC" w:rsidR="000E78BF" w:rsidRDefault="0028410E" w:rsidP="00EC7BFE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已签署的</w:t>
      </w:r>
      <w:r w:rsidR="000E78BF">
        <w:rPr>
          <w:rFonts w:ascii="Times New Roman" w:eastAsia="宋体" w:hAnsi="Times New Roman" w:hint="eastAsia"/>
        </w:rPr>
        <w:t>知情同意书和《磁共振安全筛查表》</w:t>
      </w:r>
    </w:p>
    <w:p w14:paraId="7436B9F7" w14:textId="0BF5F6D8" w:rsidR="006C4521" w:rsidRPr="00EC7BFE" w:rsidRDefault="006C4521" w:rsidP="00EC7BFE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被试单</w:t>
      </w:r>
    </w:p>
    <w:p w14:paraId="2DC68A7B" w14:textId="2EEC43CE" w:rsidR="0053606A" w:rsidRDefault="00243789" w:rsidP="0053606A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Times New Roman" w:eastAsia="宋体" w:hAnsi="Times New Roman"/>
          <w:b/>
          <w:bCs/>
        </w:rPr>
      </w:pPr>
      <w:bookmarkStart w:id="8" w:name="_Toc74236983"/>
      <w:r w:rsidRPr="00730C36">
        <w:rPr>
          <w:rFonts w:ascii="Times New Roman" w:eastAsia="宋体" w:hAnsi="Times New Roman" w:hint="eastAsia"/>
          <w:b/>
          <w:bCs/>
        </w:rPr>
        <w:t>实验前与被试</w:t>
      </w:r>
      <w:r w:rsidR="0053606A">
        <w:rPr>
          <w:rFonts w:ascii="Times New Roman" w:eastAsia="宋体" w:hAnsi="Times New Roman" w:hint="eastAsia"/>
          <w:b/>
          <w:bCs/>
        </w:rPr>
        <w:t>联系</w:t>
      </w:r>
      <w:bookmarkEnd w:id="8"/>
    </w:p>
    <w:p w14:paraId="36387F72" w14:textId="122B7392" w:rsidR="00224175" w:rsidRDefault="00224175" w:rsidP="00224175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宋体" w:hAnsi="Times New Roman"/>
        </w:rPr>
      </w:pPr>
      <w:r w:rsidRPr="00224175">
        <w:rPr>
          <w:rFonts w:ascii="Times New Roman" w:eastAsia="宋体" w:hAnsi="Times New Roman" w:hint="eastAsia"/>
        </w:rPr>
        <w:t>提前</w:t>
      </w:r>
      <w:r w:rsidRPr="00224175">
        <w:rPr>
          <w:rFonts w:ascii="Times New Roman" w:eastAsia="宋体" w:hAnsi="Times New Roman"/>
        </w:rPr>
        <w:t>半小时与被试联系，确保被试不会迟到</w:t>
      </w:r>
    </w:p>
    <w:p w14:paraId="23AB4A93" w14:textId="5DEC4FA5" w:rsidR="008C5B8B" w:rsidRDefault="008C5B8B" w:rsidP="008C5B8B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被试签署《磁共振安全筛查表》</w:t>
      </w:r>
    </w:p>
    <w:p w14:paraId="4DB8655A" w14:textId="7050668C" w:rsidR="008C5B8B" w:rsidRPr="008C5B8B" w:rsidRDefault="008C5B8B" w:rsidP="008C5B8B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宋体" w:hAnsi="Times New Roman"/>
        </w:rPr>
      </w:pPr>
      <w:r w:rsidRPr="00224175">
        <w:rPr>
          <w:rFonts w:ascii="Times New Roman" w:eastAsia="宋体" w:hAnsi="Times New Roman" w:hint="eastAsia"/>
        </w:rPr>
        <w:t>提醒</w:t>
      </w:r>
      <w:r w:rsidRPr="00224175">
        <w:rPr>
          <w:rFonts w:ascii="Times New Roman" w:eastAsia="宋体" w:hAnsi="Times New Roman"/>
        </w:rPr>
        <w:t>被试换衣服，去厕所，确保被试明白实验流程</w:t>
      </w:r>
    </w:p>
    <w:p w14:paraId="307DF615" w14:textId="153A931D" w:rsidR="00224175" w:rsidRDefault="00224175" w:rsidP="00224175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宋体" w:hAnsi="Times New Roman"/>
        </w:rPr>
      </w:pPr>
      <w:r w:rsidRPr="00224175">
        <w:rPr>
          <w:rFonts w:ascii="Times New Roman" w:eastAsia="宋体" w:hAnsi="Times New Roman" w:hint="eastAsia"/>
        </w:rPr>
        <w:t>在</w:t>
      </w:r>
      <w:r w:rsidRPr="00224175">
        <w:rPr>
          <w:rFonts w:ascii="Times New Roman" w:eastAsia="宋体" w:hAnsi="Times New Roman"/>
        </w:rPr>
        <w:t>实验之前反复强调不可以头</w:t>
      </w:r>
      <w:r w:rsidRPr="00224175">
        <w:rPr>
          <w:rFonts w:ascii="Times New Roman" w:eastAsia="宋体" w:hAnsi="Times New Roman" w:hint="eastAsia"/>
        </w:rPr>
        <w:t>动</w:t>
      </w:r>
      <w:r w:rsidRPr="00224175">
        <w:rPr>
          <w:rFonts w:ascii="Times New Roman" w:eastAsia="宋体" w:hAnsi="Times New Roman"/>
        </w:rPr>
        <w:t>，包括</w:t>
      </w:r>
      <w:r w:rsidRPr="00224175">
        <w:rPr>
          <w:rFonts w:ascii="Times New Roman" w:eastAsia="宋体" w:hAnsi="Times New Roman" w:hint="eastAsia"/>
        </w:rPr>
        <w:t>身体也</w:t>
      </w:r>
      <w:r w:rsidRPr="00224175">
        <w:rPr>
          <w:rFonts w:ascii="Times New Roman" w:eastAsia="宋体" w:hAnsi="Times New Roman"/>
        </w:rPr>
        <w:t>尽量不要动</w:t>
      </w:r>
    </w:p>
    <w:p w14:paraId="032A6D9F" w14:textId="54644364" w:rsidR="00563067" w:rsidRPr="00224175" w:rsidRDefault="00563067" w:rsidP="00224175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进入扫描间前，用金属探测仪进行扫描</w:t>
      </w:r>
    </w:p>
    <w:p w14:paraId="710CC25E" w14:textId="21C29A19" w:rsidR="00243789" w:rsidRDefault="002313FE" w:rsidP="00BF33A0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Times New Roman" w:eastAsia="宋体" w:hAnsi="Times New Roman"/>
          <w:b/>
          <w:bCs/>
        </w:rPr>
      </w:pPr>
      <w:bookmarkStart w:id="9" w:name="_Toc74236984"/>
      <w:r w:rsidRPr="00730C36">
        <w:rPr>
          <w:rFonts w:ascii="Times New Roman" w:eastAsia="宋体" w:hAnsi="Times New Roman" w:hint="eastAsia"/>
          <w:b/>
          <w:bCs/>
        </w:rPr>
        <w:t>扫描时的注意事项</w:t>
      </w:r>
      <w:bookmarkEnd w:id="9"/>
    </w:p>
    <w:p w14:paraId="419E7411" w14:textId="269183A4" w:rsidR="00D546CE" w:rsidRPr="005D078D" w:rsidRDefault="00D546CE" w:rsidP="002E7192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</w:rPr>
        <w:t>与实验员确定扫描的序列</w:t>
      </w:r>
      <w:r w:rsidR="00FE7BEA">
        <w:rPr>
          <w:rFonts w:ascii="Times New Roman" w:eastAsia="宋体" w:hAnsi="Times New Roman" w:hint="eastAsia"/>
        </w:rPr>
        <w:t>和扫描参数</w:t>
      </w:r>
      <w:r>
        <w:rPr>
          <w:rFonts w:ascii="Times New Roman" w:eastAsia="宋体" w:hAnsi="Times New Roman" w:hint="eastAsia"/>
        </w:rPr>
        <w:t>，包括</w:t>
      </w:r>
      <w:r w:rsidR="00FE7BEA">
        <w:rPr>
          <w:rFonts w:ascii="Times New Roman" w:eastAsia="宋体" w:hAnsi="Times New Roman" w:hint="eastAsia"/>
        </w:rPr>
        <w:t>结构像与不同任务的</w:t>
      </w:r>
      <w:r>
        <w:rPr>
          <w:rFonts w:ascii="Times New Roman" w:eastAsia="宋体" w:hAnsi="Times New Roman" w:hint="eastAsia"/>
        </w:rPr>
        <w:t>扫描顺序、</w:t>
      </w:r>
      <w:r>
        <w:rPr>
          <w:rFonts w:ascii="Times New Roman" w:eastAsia="宋体" w:hAnsi="Times New Roman" w:hint="eastAsia"/>
        </w:rPr>
        <w:t>TR</w:t>
      </w:r>
      <w:r w:rsidR="00FE7BEA">
        <w:rPr>
          <w:rFonts w:ascii="Times New Roman" w:eastAsia="宋体" w:hAnsi="Times New Roman" w:hint="eastAsia"/>
        </w:rPr>
        <w:t>、</w:t>
      </w:r>
      <w:r w:rsidR="00FE7BEA">
        <w:rPr>
          <w:rFonts w:ascii="Times New Roman" w:eastAsia="宋体" w:hAnsi="Times New Roman" w:hint="eastAsia"/>
        </w:rPr>
        <w:t>voxel</w:t>
      </w:r>
      <w:r w:rsidR="00FE7BEA">
        <w:rPr>
          <w:rFonts w:ascii="Times New Roman" w:eastAsia="宋体" w:hAnsi="Times New Roman" w:hint="eastAsia"/>
        </w:rPr>
        <w:t>大小</w:t>
      </w:r>
      <w:r>
        <w:rPr>
          <w:rFonts w:ascii="Times New Roman" w:eastAsia="宋体" w:hAnsi="Times New Roman" w:hint="eastAsia"/>
        </w:rPr>
        <w:t>等</w:t>
      </w:r>
    </w:p>
    <w:p w14:paraId="148CE544" w14:textId="5FEC0B56" w:rsidR="005D078D" w:rsidRDefault="005D078D" w:rsidP="002E7192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宋体" w:hAnsi="Times New Roman"/>
        </w:rPr>
      </w:pPr>
      <w:r w:rsidRPr="005D078D">
        <w:rPr>
          <w:rFonts w:ascii="Times New Roman" w:eastAsia="宋体" w:hAnsi="Times New Roman" w:hint="eastAsia"/>
        </w:rPr>
        <w:t>电脑</w:t>
      </w:r>
      <w:r>
        <w:rPr>
          <w:rFonts w:ascii="Times New Roman" w:eastAsia="宋体" w:hAnsi="Times New Roman" w:hint="eastAsia"/>
        </w:rPr>
        <w:t>用两根线连接：</w:t>
      </w:r>
      <w:r>
        <w:rPr>
          <w:rFonts w:ascii="Times New Roman" w:eastAsia="宋体" w:hAnsi="Times New Roman" w:hint="eastAsia"/>
        </w:rPr>
        <w:t>USB</w:t>
      </w:r>
      <w:r>
        <w:rPr>
          <w:rFonts w:ascii="Times New Roman" w:eastAsia="宋体" w:hAnsi="Times New Roman" w:hint="eastAsia"/>
        </w:rPr>
        <w:t>连接线（</w:t>
      </w:r>
      <w:r>
        <w:rPr>
          <w:rFonts w:ascii="Times New Roman" w:eastAsia="宋体" w:hAnsi="Times New Roman" w:hint="eastAsia"/>
        </w:rPr>
        <w:t>trigger</w:t>
      </w:r>
      <w:r>
        <w:rPr>
          <w:rFonts w:ascii="Times New Roman" w:eastAsia="宋体" w:hAnsi="Times New Roman" w:hint="eastAsia"/>
        </w:rPr>
        <w:t>的发送），视频线（投影图片）</w:t>
      </w:r>
      <w:r w:rsidR="00E4068C">
        <w:rPr>
          <w:rFonts w:ascii="Times New Roman" w:eastAsia="宋体" w:hAnsi="Times New Roman" w:hint="eastAsia"/>
        </w:rPr>
        <w:t>，将</w:t>
      </w:r>
      <w:r w:rsidR="00E4068C">
        <w:rPr>
          <w:rFonts w:ascii="Times New Roman" w:eastAsia="宋体" w:hAnsi="Times New Roman" w:hint="eastAsia"/>
        </w:rPr>
        <w:t>PC</w:t>
      </w:r>
      <w:r w:rsidR="00E4068C">
        <w:rPr>
          <w:rFonts w:ascii="Times New Roman" w:eastAsia="宋体" w:hAnsi="Times New Roman" w:hint="eastAsia"/>
        </w:rPr>
        <w:t>输入选择切换成“外”</w:t>
      </w:r>
    </w:p>
    <w:p w14:paraId="7D7BCF2F" w14:textId="08EEB50E" w:rsidR="00E4068C" w:rsidRPr="00E4068C" w:rsidRDefault="00E4068C" w:rsidP="002E7192">
      <w:pPr>
        <w:jc w:val="center"/>
        <w:rPr>
          <w:rFonts w:ascii="Times New Roman" w:eastAsia="宋体" w:hAnsi="Times New Roman"/>
        </w:rPr>
      </w:pPr>
      <w:r>
        <w:rPr>
          <w:rFonts w:hint="eastAsia"/>
          <w:noProof/>
        </w:rPr>
        <w:drawing>
          <wp:inline distT="0" distB="0" distL="0" distR="0" wp14:anchorId="48A4986D" wp14:editId="5103298F">
            <wp:extent cx="1621754" cy="1317737"/>
            <wp:effectExtent l="0" t="0" r="444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228" t="51711" b="14950"/>
                    <a:stretch/>
                  </pic:blipFill>
                  <pic:spPr bwMode="auto">
                    <a:xfrm>
                      <a:off x="0" y="0"/>
                      <a:ext cx="1621864" cy="1317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49880B" w14:textId="5AF3A675" w:rsidR="005D078D" w:rsidRDefault="0053606A" w:rsidP="002E7192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电脑的分辨率调整到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>024*768</w:t>
      </w:r>
      <w:r>
        <w:rPr>
          <w:rFonts w:ascii="Times New Roman" w:eastAsia="宋体" w:hAnsi="Times New Roman" w:hint="eastAsia"/>
        </w:rPr>
        <w:t>，关闭网络、杀毒软件和屏幕保护程序</w:t>
      </w:r>
    </w:p>
    <w:p w14:paraId="5045B031" w14:textId="4BC8FF72" w:rsidR="0053606A" w:rsidRDefault="0053606A" w:rsidP="002E7192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扫描结构像时</w:t>
      </w:r>
      <w:r w:rsidR="001931DF">
        <w:rPr>
          <w:rFonts w:ascii="Times New Roman" w:eastAsia="宋体" w:hAnsi="Times New Roman" w:hint="eastAsia"/>
        </w:rPr>
        <w:t>和实验员</w:t>
      </w:r>
      <w:r>
        <w:rPr>
          <w:rFonts w:ascii="Times New Roman" w:eastAsia="宋体" w:hAnsi="Times New Roman" w:hint="eastAsia"/>
        </w:rPr>
        <w:t>检查</w:t>
      </w:r>
      <w:r w:rsidR="001931DF" w:rsidRPr="001931DF">
        <w:rPr>
          <w:rFonts w:ascii="Times New Roman" w:eastAsia="宋体" w:hAnsi="Times New Roman"/>
        </w:rPr>
        <w:t>确定</w:t>
      </w:r>
      <w:r w:rsidR="001931DF" w:rsidRPr="001931DF">
        <w:rPr>
          <w:rFonts w:ascii="Times New Roman" w:eastAsia="宋体" w:hAnsi="Times New Roman"/>
        </w:rPr>
        <w:t>fov</w:t>
      </w:r>
      <w:r w:rsidR="001931DF" w:rsidRPr="001931DF">
        <w:rPr>
          <w:rFonts w:ascii="Times New Roman" w:eastAsia="宋体" w:hAnsi="Times New Roman"/>
        </w:rPr>
        <w:t>，确保底部包括所有视觉皮层，顶部没有确实或者缺少</w:t>
      </w:r>
    </w:p>
    <w:p w14:paraId="24A344A0" w14:textId="77777777" w:rsidR="00E4068C" w:rsidRDefault="0053606A" w:rsidP="002E7192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每一个</w:t>
      </w:r>
      <w:r>
        <w:rPr>
          <w:rFonts w:ascii="Times New Roman" w:eastAsia="宋体" w:hAnsi="Times New Roman"/>
        </w:rPr>
        <w:t>run</w:t>
      </w:r>
      <w:r>
        <w:rPr>
          <w:rFonts w:ascii="Times New Roman" w:eastAsia="宋体" w:hAnsi="Times New Roman" w:hint="eastAsia"/>
        </w:rPr>
        <w:t>结束后都需要按下“同步复位”键，在每个</w:t>
      </w:r>
      <w:r>
        <w:rPr>
          <w:rFonts w:ascii="Times New Roman" w:eastAsia="宋体" w:hAnsi="Times New Roman"/>
        </w:rPr>
        <w:t>run</w:t>
      </w:r>
      <w:r>
        <w:rPr>
          <w:rFonts w:ascii="Times New Roman" w:eastAsia="宋体" w:hAnsi="Times New Roman" w:hint="eastAsia"/>
        </w:rPr>
        <w:t>开始前，“同步复位”亮绿灯才能够正常同</w:t>
      </w:r>
      <w:r w:rsidR="00E4068C">
        <w:rPr>
          <w:rFonts w:ascii="Times New Roman" w:eastAsia="宋体" w:hAnsi="Times New Roman" w:hint="eastAsia"/>
        </w:rPr>
        <w:t>步</w:t>
      </w:r>
    </w:p>
    <w:p w14:paraId="1392B15A" w14:textId="31E86048" w:rsidR="0053606A" w:rsidRPr="00E4068C" w:rsidRDefault="00E4068C" w:rsidP="002E7192">
      <w:pPr>
        <w:jc w:val="center"/>
        <w:rPr>
          <w:rFonts w:ascii="Times New Roman" w:eastAsia="宋体" w:hAnsi="Times New Roman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749FCD" wp14:editId="12B52609">
                <wp:simplePos x="0" y="0"/>
                <wp:positionH relativeFrom="column">
                  <wp:posOffset>2668836</wp:posOffset>
                </wp:positionH>
                <wp:positionV relativeFrom="paragraph">
                  <wp:posOffset>1281629</wp:posOffset>
                </wp:positionV>
                <wp:extent cx="495759" cy="484742"/>
                <wp:effectExtent l="0" t="0" r="12700" b="889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759" cy="4847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A3EB2" id="矩形 3" o:spid="_x0000_s1026" style="position:absolute;left:0;text-align:left;margin-left:210.15pt;margin-top:100.9pt;width:39.05pt;height:3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" filled="f" strokecolor="red" strokeweight="1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5EB4A336" wp14:editId="21202224">
            <wp:extent cx="2034540" cy="185481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72" t="32670" r="21413" b="20390"/>
                    <a:stretch/>
                  </pic:blipFill>
                  <pic:spPr bwMode="auto">
                    <a:xfrm>
                      <a:off x="0" y="0"/>
                      <a:ext cx="2035254" cy="1855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AE05A9" w14:textId="59AF3746" w:rsidR="005D078D" w:rsidRPr="005D078D" w:rsidRDefault="005D078D" w:rsidP="002E7192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</w:rPr>
        <w:t>在结构像扫描完成后可以立刻查看扫描出来的结构像是否清晰，被试是否有头动</w:t>
      </w:r>
    </w:p>
    <w:p w14:paraId="51E2EA67" w14:textId="71E25CA9" w:rsidR="005D078D" w:rsidRPr="00FC5090" w:rsidRDefault="005D078D" w:rsidP="002E7192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</w:rPr>
        <w:t>在扫描的过程中可以查看实时的功能像，查看被试是否有头动</w:t>
      </w:r>
      <w:r w:rsidR="00E11193">
        <w:rPr>
          <w:rFonts w:ascii="Times New Roman" w:eastAsia="宋体" w:hAnsi="Times New Roman" w:hint="eastAsia"/>
        </w:rPr>
        <w:t>，如果有头动的话可能需要重新扫</w:t>
      </w:r>
    </w:p>
    <w:p w14:paraId="585B235F" w14:textId="6D654925" w:rsidR="00717377" w:rsidRPr="00717377" w:rsidRDefault="00FC5090" w:rsidP="00717377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</w:rPr>
        <w:t>每一个</w:t>
      </w:r>
      <w:r>
        <w:rPr>
          <w:rFonts w:ascii="Times New Roman" w:eastAsia="宋体" w:hAnsi="Times New Roman" w:hint="eastAsia"/>
        </w:rPr>
        <w:t>run</w:t>
      </w:r>
      <w:r>
        <w:rPr>
          <w:rFonts w:ascii="Times New Roman" w:eastAsia="宋体" w:hAnsi="Times New Roman" w:hint="eastAsia"/>
        </w:rPr>
        <w:t>结束后用话筒与被试沟通，如这个</w:t>
      </w:r>
      <w:r>
        <w:rPr>
          <w:rFonts w:ascii="Times New Roman" w:eastAsia="宋体" w:hAnsi="Times New Roman" w:hint="eastAsia"/>
        </w:rPr>
        <w:t>run</w:t>
      </w:r>
      <w:r>
        <w:rPr>
          <w:rFonts w:ascii="Times New Roman" w:eastAsia="宋体" w:hAnsi="Times New Roman" w:hint="eastAsia"/>
        </w:rPr>
        <w:t>中被试的反应、头动情况等，</w:t>
      </w:r>
      <w:r w:rsidR="00717377">
        <w:rPr>
          <w:rFonts w:ascii="Times New Roman" w:eastAsia="宋体" w:hAnsi="Times New Roman" w:hint="eastAsia"/>
        </w:rPr>
        <w:t>提醒被试休息时也不要进行头动。</w:t>
      </w:r>
      <w:r w:rsidRPr="00FC5090">
        <w:rPr>
          <w:rFonts w:ascii="Times New Roman" w:eastAsia="宋体" w:hAnsi="Times New Roman" w:hint="eastAsia"/>
        </w:rPr>
        <w:t>将实验中需要记录的异常情况记在被试的</w:t>
      </w:r>
      <w:r w:rsidRPr="00FC5090">
        <w:rPr>
          <w:rFonts w:ascii="Times New Roman" w:eastAsia="宋体" w:hAnsi="Times New Roman" w:hint="eastAsia"/>
        </w:rPr>
        <w:t>procedure</w:t>
      </w:r>
      <w:r w:rsidRPr="00FC5090">
        <w:rPr>
          <w:rFonts w:ascii="Times New Roman" w:eastAsia="宋体" w:hAnsi="Times New Roman"/>
        </w:rPr>
        <w:t xml:space="preserve"> </w:t>
      </w:r>
      <w:r w:rsidRPr="00FC5090">
        <w:rPr>
          <w:rFonts w:ascii="Times New Roman" w:eastAsia="宋体" w:hAnsi="Times New Roman" w:hint="eastAsia"/>
        </w:rPr>
        <w:t>list</w:t>
      </w:r>
      <w:r w:rsidRPr="00FC5090">
        <w:rPr>
          <w:rFonts w:ascii="Times New Roman" w:eastAsia="宋体" w:hAnsi="Times New Roman" w:hint="eastAsia"/>
        </w:rPr>
        <w:t>中</w:t>
      </w:r>
    </w:p>
    <w:p w14:paraId="6EB8F737" w14:textId="0B5A0CE4" w:rsidR="002313FE" w:rsidRDefault="002313FE" w:rsidP="00BF33A0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Times New Roman" w:eastAsia="宋体" w:hAnsi="Times New Roman"/>
          <w:b/>
          <w:bCs/>
        </w:rPr>
      </w:pPr>
      <w:bookmarkStart w:id="10" w:name="_Toc74236985"/>
      <w:r w:rsidRPr="00730C36">
        <w:rPr>
          <w:rFonts w:ascii="Times New Roman" w:eastAsia="宋体" w:hAnsi="Times New Roman" w:hint="eastAsia"/>
          <w:b/>
          <w:bCs/>
        </w:rPr>
        <w:t>扫描结束后的注意事项</w:t>
      </w:r>
      <w:bookmarkEnd w:id="10"/>
    </w:p>
    <w:p w14:paraId="18AD374F" w14:textId="1DA2E269" w:rsidR="00717377" w:rsidRDefault="00717377" w:rsidP="00717377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宋体" w:hAnsi="Times New Roman"/>
        </w:rPr>
      </w:pPr>
      <w:r w:rsidRPr="00717377">
        <w:rPr>
          <w:rFonts w:ascii="Times New Roman" w:eastAsia="宋体" w:hAnsi="Times New Roman" w:hint="eastAsia"/>
        </w:rPr>
        <w:t>确认数据上传完毕</w:t>
      </w:r>
    </w:p>
    <w:p w14:paraId="0CD485BA" w14:textId="01283E37" w:rsidR="003C5DC2" w:rsidRPr="00717377" w:rsidRDefault="003C5DC2" w:rsidP="00717377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与被试确认有没有异常情况，以及实验的特殊要求</w:t>
      </w:r>
    </w:p>
    <w:sectPr w:rsidR="003C5DC2" w:rsidRPr="00717377" w:rsidSect="00852D9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66A32"/>
    <w:multiLevelType w:val="multilevel"/>
    <w:tmpl w:val="9384B3DC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68F968F7"/>
    <w:multiLevelType w:val="multilevel"/>
    <w:tmpl w:val="84F4EC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1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B71"/>
    <w:rsid w:val="00000721"/>
    <w:rsid w:val="000B0CCC"/>
    <w:rsid w:val="000B2E7F"/>
    <w:rsid w:val="000E78BF"/>
    <w:rsid w:val="00127635"/>
    <w:rsid w:val="00143B40"/>
    <w:rsid w:val="0019035F"/>
    <w:rsid w:val="001931DF"/>
    <w:rsid w:val="001E5F9E"/>
    <w:rsid w:val="00224175"/>
    <w:rsid w:val="002313FE"/>
    <w:rsid w:val="00232272"/>
    <w:rsid w:val="00243789"/>
    <w:rsid w:val="00277B11"/>
    <w:rsid w:val="002816CB"/>
    <w:rsid w:val="0028410E"/>
    <w:rsid w:val="002E7192"/>
    <w:rsid w:val="002F6C07"/>
    <w:rsid w:val="00347462"/>
    <w:rsid w:val="003501FB"/>
    <w:rsid w:val="00391617"/>
    <w:rsid w:val="003A50C6"/>
    <w:rsid w:val="003B4016"/>
    <w:rsid w:val="003C5DC2"/>
    <w:rsid w:val="003D2EB6"/>
    <w:rsid w:val="004317C2"/>
    <w:rsid w:val="00441BF6"/>
    <w:rsid w:val="004A14C5"/>
    <w:rsid w:val="004C2EF0"/>
    <w:rsid w:val="004C64D5"/>
    <w:rsid w:val="004D1F1B"/>
    <w:rsid w:val="004D7346"/>
    <w:rsid w:val="00535021"/>
    <w:rsid w:val="0053606A"/>
    <w:rsid w:val="00563067"/>
    <w:rsid w:val="005973C9"/>
    <w:rsid w:val="005D078D"/>
    <w:rsid w:val="005D0DD3"/>
    <w:rsid w:val="005D7A3C"/>
    <w:rsid w:val="00625DBD"/>
    <w:rsid w:val="0062728A"/>
    <w:rsid w:val="00652223"/>
    <w:rsid w:val="006569B1"/>
    <w:rsid w:val="0067410E"/>
    <w:rsid w:val="006979E9"/>
    <w:rsid w:val="006C4521"/>
    <w:rsid w:val="006E0037"/>
    <w:rsid w:val="00711FB7"/>
    <w:rsid w:val="00717377"/>
    <w:rsid w:val="007238F5"/>
    <w:rsid w:val="00730C36"/>
    <w:rsid w:val="00804E62"/>
    <w:rsid w:val="00820227"/>
    <w:rsid w:val="00852D94"/>
    <w:rsid w:val="0086519D"/>
    <w:rsid w:val="0088094C"/>
    <w:rsid w:val="008825DA"/>
    <w:rsid w:val="008C5B8B"/>
    <w:rsid w:val="00902F25"/>
    <w:rsid w:val="009208F9"/>
    <w:rsid w:val="00930D5B"/>
    <w:rsid w:val="00972184"/>
    <w:rsid w:val="009A0B07"/>
    <w:rsid w:val="009D6B56"/>
    <w:rsid w:val="00A4609E"/>
    <w:rsid w:val="00A955FA"/>
    <w:rsid w:val="00AB281C"/>
    <w:rsid w:val="00AC00A7"/>
    <w:rsid w:val="00B46E63"/>
    <w:rsid w:val="00B564C7"/>
    <w:rsid w:val="00B82B55"/>
    <w:rsid w:val="00B97676"/>
    <w:rsid w:val="00BB2E85"/>
    <w:rsid w:val="00BE4095"/>
    <w:rsid w:val="00BF33A0"/>
    <w:rsid w:val="00C2459B"/>
    <w:rsid w:val="00C41AE1"/>
    <w:rsid w:val="00C4332F"/>
    <w:rsid w:val="00C560CB"/>
    <w:rsid w:val="00D00CCC"/>
    <w:rsid w:val="00D373AF"/>
    <w:rsid w:val="00D546CE"/>
    <w:rsid w:val="00DC34C5"/>
    <w:rsid w:val="00DD2151"/>
    <w:rsid w:val="00DD3D09"/>
    <w:rsid w:val="00E11193"/>
    <w:rsid w:val="00E4068C"/>
    <w:rsid w:val="00E47FA1"/>
    <w:rsid w:val="00E610F2"/>
    <w:rsid w:val="00EC7BFE"/>
    <w:rsid w:val="00F21586"/>
    <w:rsid w:val="00F31F84"/>
    <w:rsid w:val="00F4686F"/>
    <w:rsid w:val="00FB204C"/>
    <w:rsid w:val="00FC0B71"/>
    <w:rsid w:val="00FC5090"/>
    <w:rsid w:val="00FD45DE"/>
    <w:rsid w:val="00FE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0DDDC"/>
  <w15:chartTrackingRefBased/>
  <w15:docId w15:val="{809845BA-0B61-4343-967C-B8725CE51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33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B7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F33A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F33A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BF33A0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BF33A0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BF33A0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BF33A0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BF33A0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BF33A0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BF33A0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BF33A0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BF33A0"/>
    <w:pPr>
      <w:ind w:left="1680"/>
      <w:jc w:val="left"/>
    </w:pPr>
    <w:rPr>
      <w:rFonts w:eastAsiaTheme="minorHAnsi"/>
      <w:sz w:val="18"/>
      <w:szCs w:val="18"/>
    </w:rPr>
  </w:style>
  <w:style w:type="character" w:styleId="a4">
    <w:name w:val="Hyperlink"/>
    <w:basedOn w:val="a0"/>
    <w:uiPriority w:val="99"/>
    <w:unhideWhenUsed/>
    <w:rsid w:val="00BF33A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41B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76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zjuequip.zju.edu.cn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58B9D8-0046-6447-9B9D-0B8C6E6B0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4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艺林 陈</dc:creator>
  <cp:keywords/>
  <dc:description/>
  <cp:lastModifiedBy>艺林 陈</cp:lastModifiedBy>
  <cp:revision>91</cp:revision>
  <dcterms:created xsi:type="dcterms:W3CDTF">2021-06-09T14:26:00Z</dcterms:created>
  <dcterms:modified xsi:type="dcterms:W3CDTF">2021-06-10T09:04:00Z</dcterms:modified>
</cp:coreProperties>
</file>