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plain paragraph with no formatting.</w:t>
      </w:r>
    </w:p>
    <w:p>
      <w:pPr>
        <w:pStyle w:val="BodyText"/>
      </w:pPr>
      <w:r>
        <w:t xml:space="preserve">Another paragraph follows. Sentences are short.</w:t>
      </w:r>
    </w:p>
    <w:p>
      <w:pPr>
        <w:pStyle w:val="BodyText"/>
      </w:pPr>
      <w:r>
        <w:t xml:space="preserve">A third paragraph for body length.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2026-04-25T06:41:10Z</dcterms:created>
  <dcterms:modified xsi:type="dcterms:W3CDTF">2026-04-25T06:41:10Z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