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ustomer-discovery-questionnaire"/>
    <w:p>
      <w:pPr>
        <w:pStyle w:val="Heading1"/>
      </w:pPr>
      <w:r>
        <w:t xml:space="preserve">Customer Discovery Questionnaire</w:t>
      </w:r>
    </w:p>
    <w:bookmarkStart w:id="20" w:name="about-your-company"/>
    <w:p>
      <w:pPr>
        <w:pStyle w:val="Heading2"/>
      </w:pPr>
      <w:r>
        <w:t xml:space="preserve">About your company</w:t>
      </w:r>
    </w:p>
    <w:p>
      <w:pPr>
        <w:numPr>
          <w:ilvl w:val="0"/>
          <w:numId w:val="1001"/>
        </w:numPr>
      </w:pPr>
      <w:r>
        <w:t xml:space="preserve">What is your company’s size?</w:t>
      </w:r>
    </w:p>
    <w:p>
      <w:pPr>
        <w:pStyle w:val="Compact"/>
        <w:numPr>
          <w:ilvl w:val="1"/>
          <w:numId w:val="1002"/>
        </w:numPr>
      </w:pPr>
      <w:r>
        <w:t xml:space="preserve">Small (under 50)</w:t>
      </w:r>
    </w:p>
    <w:p>
      <w:pPr>
        <w:pStyle w:val="Compact"/>
        <w:numPr>
          <w:ilvl w:val="1"/>
          <w:numId w:val="1002"/>
        </w:numPr>
      </w:pPr>
      <w:r>
        <w:t xml:space="preserve">Medium (50-500)</w:t>
      </w:r>
    </w:p>
    <w:p>
      <w:pPr>
        <w:pStyle w:val="Compact"/>
        <w:numPr>
          <w:ilvl w:val="1"/>
          <w:numId w:val="1002"/>
        </w:numPr>
      </w:pPr>
      <w:r>
        <w:t xml:space="preserve">Large (500-5000)</w:t>
      </w:r>
    </w:p>
    <w:p>
      <w:pPr>
        <w:pStyle w:val="Compact"/>
        <w:numPr>
          <w:ilvl w:val="1"/>
          <w:numId w:val="1002"/>
        </w:numPr>
      </w:pPr>
      <w:r>
        <w:t xml:space="preserve">Enterprise (5000+)</w:t>
      </w:r>
    </w:p>
    <w:p>
      <w:pPr>
        <w:numPr>
          <w:ilvl w:val="0"/>
          <w:numId w:val="1001"/>
        </w:numPr>
      </w:pPr>
      <w:r>
        <w:t xml:space="preserve">What industry are you in?</w:t>
      </w:r>
    </w:p>
    <w:p>
      <w:pPr>
        <w:numPr>
          <w:ilvl w:val="0"/>
          <w:numId w:val="1001"/>
        </w:numPr>
      </w:pPr>
      <w:r>
        <w:t xml:space="preserve">How long has your company existed?</w:t>
      </w:r>
    </w:p>
    <w:bookmarkEnd w:id="20"/>
    <w:bookmarkStart w:id="21" w:name="about-your-current-process"/>
    <w:p>
      <w:pPr>
        <w:pStyle w:val="Heading2"/>
      </w:pPr>
      <w:r>
        <w:t xml:space="preserve">About your current process</w:t>
      </w:r>
    </w:p>
    <w:p>
      <w:pPr>
        <w:numPr>
          <w:ilvl w:val="0"/>
          <w:numId w:val="1003"/>
        </w:numPr>
      </w:pPr>
      <w:r>
        <w:t xml:space="preserve">How do you currently solve this problem?</w:t>
      </w:r>
    </w:p>
    <w:p>
      <w:pPr>
        <w:numPr>
          <w:ilvl w:val="0"/>
          <w:numId w:val="1003"/>
        </w:numPr>
      </w:pPr>
      <w:r>
        <w:t xml:space="preserve">What tools do you use today?</w:t>
      </w:r>
    </w:p>
    <w:p>
      <w:pPr>
        <w:numPr>
          <w:ilvl w:val="0"/>
          <w:numId w:val="1003"/>
        </w:numPr>
      </w:pPr>
      <w:r>
        <w:t xml:space="preserve">What is your monthly spend on this category?</w:t>
      </w:r>
    </w:p>
    <w:bookmarkEnd w:id="21"/>
    <w:bookmarkStart w:id="22" w:name="about-your-needs"/>
    <w:p>
      <w:pPr>
        <w:pStyle w:val="Heading2"/>
      </w:pPr>
      <w:r>
        <w:t xml:space="preserve">About your needs</w:t>
      </w:r>
    </w:p>
    <w:p>
      <w:pPr>
        <w:numPr>
          <w:ilvl w:val="0"/>
          <w:numId w:val="1004"/>
        </w:numPr>
      </w:pPr>
      <w:r>
        <w:t xml:space="preserve">What are your top three priorities for the next 12 months?</w:t>
      </w:r>
    </w:p>
    <w:p>
      <w:pPr>
        <w:numPr>
          <w:ilvl w:val="0"/>
          <w:numId w:val="1004"/>
        </w:numPr>
      </w:pPr>
      <w:r>
        <w:t xml:space="preserve">What would success look like for you?</w:t>
      </w:r>
    </w:p>
    <w:p>
      <w:pPr>
        <w:numPr>
          <w:ilvl w:val="0"/>
          <w:numId w:val="1004"/>
        </w:numPr>
      </w:pPr>
      <w:r>
        <w:t xml:space="preserve">What’s your timeline for making a decision?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