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C304" w14:textId="5668CA73" w:rsidR="0061551E" w:rsidRDefault="00320C2F" w:rsidP="007710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Madeleine Oudin Lab at Tufts University</w:t>
      </w:r>
    </w:p>
    <w:p w14:paraId="20466ACB" w14:textId="714C7F12" w:rsidR="00320C2F" w:rsidRDefault="00320C2F" w:rsidP="007710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Biomedical Engineering Department</w:t>
      </w:r>
    </w:p>
    <w:p w14:paraId="5D64843F" w14:textId="77777777" w:rsidR="0061551E" w:rsidRDefault="0061551E" w:rsidP="007710C9">
      <w:pPr>
        <w:rPr>
          <w:rFonts w:ascii="Arial" w:hAnsi="Arial" w:cs="Arial"/>
          <w:sz w:val="22"/>
          <w:szCs w:val="22"/>
        </w:rPr>
      </w:pPr>
    </w:p>
    <w:p w14:paraId="29B8B573" w14:textId="34B5A83E" w:rsidR="00E3413A" w:rsidRPr="00825217" w:rsidRDefault="00E1518B" w:rsidP="00E3413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825217">
        <w:rPr>
          <w:rFonts w:ascii="Arial" w:hAnsi="Arial" w:cs="Arial"/>
          <w:b/>
          <w:bCs/>
          <w:sz w:val="22"/>
          <w:szCs w:val="22"/>
          <w:u w:val="single"/>
        </w:rPr>
        <w:t>PLSR in Matlab:</w:t>
      </w:r>
      <w:r w:rsidR="00E3413A" w:rsidRPr="00825217">
        <w:rPr>
          <w:rFonts w:ascii="Arial" w:hAnsi="Arial" w:cs="Arial"/>
          <w:b/>
          <w:bCs/>
          <w:sz w:val="22"/>
          <w:szCs w:val="22"/>
          <w:u w:val="single"/>
        </w:rPr>
        <w:t xml:space="preserve"> “PLSRCode.m”</w:t>
      </w:r>
    </w:p>
    <w:p w14:paraId="7EE8EB30" w14:textId="77777777" w:rsidR="00E3413A" w:rsidRPr="00E3413A" w:rsidRDefault="00E3413A" w:rsidP="00E3413A">
      <w:pPr>
        <w:rPr>
          <w:rFonts w:ascii="Arial" w:hAnsi="Arial" w:cs="Arial"/>
          <w:sz w:val="22"/>
          <w:szCs w:val="22"/>
        </w:rPr>
      </w:pPr>
    </w:p>
    <w:p w14:paraId="11942DAE" w14:textId="5BE9C2CA" w:rsidR="00E1518B" w:rsidRDefault="00E1518B" w:rsidP="00E151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Outputs: variance explained in X and Y per PC; VIP scores; PLS loading and scores plots; prediction of new data condition</w:t>
      </w:r>
    </w:p>
    <w:p w14:paraId="74946656" w14:textId="2B3BECBF" w:rsidR="00320C2F" w:rsidRPr="00320C2F" w:rsidRDefault="00E1518B" w:rsidP="00320C2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1 – Loading the dat</w:t>
      </w:r>
      <w:r w:rsidR="00320C2F">
        <w:rPr>
          <w:rFonts w:ascii="Arial" w:hAnsi="Arial" w:cs="Arial"/>
          <w:sz w:val="22"/>
          <w:szCs w:val="22"/>
        </w:rPr>
        <w:t>a</w:t>
      </w:r>
    </w:p>
    <w:p w14:paraId="42D9D36A" w14:textId="1CD3A718" w:rsidR="00E1518B" w:rsidRDefault="00E3413A" w:rsidP="00E151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X0i – unscaled cell shape values (n-by-m matrix)</w:t>
      </w:r>
    </w:p>
    <w:p w14:paraId="38A89020" w14:textId="76048F64" w:rsidR="00E3413A" w:rsidRDefault="00E3413A" w:rsidP="00E151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Y0i – unscaled cell response values (n-by-p matrix)</w:t>
      </w:r>
    </w:p>
    <w:p w14:paraId="2AEE7093" w14:textId="68D4DF80" w:rsidR="00E1518B" w:rsidRDefault="00E1518B" w:rsidP="00E151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2 – Run PLS</w:t>
      </w:r>
    </w:p>
    <w:p w14:paraId="498F166E" w14:textId="785FA124" w:rsidR="00E1518B" w:rsidRDefault="00E1518B" w:rsidP="00E151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number of principal components [default is the min(no. ECM conditions -1 or no. X vars -1)</w:t>
      </w:r>
    </w:p>
    <w:p w14:paraId="3E664909" w14:textId="10681E14" w:rsidR="00E1518B" w:rsidRDefault="00E1518B" w:rsidP="00E1518B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[Xloadings,Yloadings,Xscores,Yscores,beta,PctVar,mse,stats] = plsregress (X0,Y0,Pcomps);</w:t>
      </w:r>
    </w:p>
    <w:p w14:paraId="07B5D4F2" w14:textId="58B89626" w:rsidR="00E1518B" w:rsidRDefault="00E1518B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 loading: p-by-pcomp matrix;</w:t>
      </w:r>
      <w:r w:rsidR="00E3413A" w:rsidRPr="00E3413A">
        <w:t xml:space="preserve"> </w:t>
      </w:r>
      <w:r w:rsidR="00E3413A" w:rsidRPr="00E3413A">
        <w:rPr>
          <w:rFonts w:ascii="Arial" w:hAnsi="Arial" w:cs="Arial"/>
          <w:sz w:val="22"/>
          <w:szCs w:val="22"/>
        </w:rPr>
        <w:t>coefficients define linear comb</w:t>
      </w:r>
      <w:r w:rsidR="00E3413A">
        <w:rPr>
          <w:rFonts w:ascii="Arial" w:hAnsi="Arial" w:cs="Arial"/>
          <w:sz w:val="22"/>
          <w:szCs w:val="22"/>
        </w:rPr>
        <w:t>ination</w:t>
      </w:r>
      <w:r w:rsidR="00E3413A" w:rsidRPr="00E3413A">
        <w:rPr>
          <w:rFonts w:ascii="Arial" w:hAnsi="Arial" w:cs="Arial"/>
          <w:sz w:val="22"/>
          <w:szCs w:val="22"/>
        </w:rPr>
        <w:t xml:space="preserve"> of</w:t>
      </w:r>
      <w:r w:rsidR="00E3413A">
        <w:rPr>
          <w:rFonts w:ascii="Arial" w:hAnsi="Arial" w:cs="Arial"/>
          <w:sz w:val="22"/>
          <w:szCs w:val="22"/>
        </w:rPr>
        <w:t xml:space="preserve"> the </w:t>
      </w:r>
      <w:r w:rsidR="00E3413A" w:rsidRPr="00E3413A">
        <w:rPr>
          <w:rFonts w:ascii="Arial" w:hAnsi="Arial" w:cs="Arial"/>
          <w:sz w:val="22"/>
          <w:szCs w:val="22"/>
        </w:rPr>
        <w:t>P</w:t>
      </w:r>
      <w:r w:rsidR="00E3413A">
        <w:rPr>
          <w:rFonts w:ascii="Arial" w:hAnsi="Arial" w:cs="Arial"/>
          <w:sz w:val="22"/>
          <w:szCs w:val="22"/>
        </w:rPr>
        <w:t>Cs</w:t>
      </w:r>
      <w:r w:rsidR="00E3413A" w:rsidRPr="00E3413A">
        <w:rPr>
          <w:rFonts w:ascii="Arial" w:hAnsi="Arial" w:cs="Arial"/>
          <w:sz w:val="22"/>
          <w:szCs w:val="22"/>
        </w:rPr>
        <w:t xml:space="preserve"> that approx</w:t>
      </w:r>
      <w:r w:rsidR="00E3413A">
        <w:rPr>
          <w:rFonts w:ascii="Arial" w:hAnsi="Arial" w:cs="Arial"/>
          <w:sz w:val="22"/>
          <w:szCs w:val="22"/>
        </w:rPr>
        <w:t>imate</w:t>
      </w:r>
      <w:r w:rsidR="00E3413A" w:rsidRPr="00E3413A">
        <w:rPr>
          <w:rFonts w:ascii="Arial" w:hAnsi="Arial" w:cs="Arial"/>
          <w:sz w:val="22"/>
          <w:szCs w:val="22"/>
        </w:rPr>
        <w:t xml:space="preserve"> the original predictor variables</w:t>
      </w:r>
      <w:r w:rsidR="00E3413A">
        <w:rPr>
          <w:rFonts w:ascii="Arial" w:hAnsi="Arial" w:cs="Arial"/>
          <w:sz w:val="22"/>
          <w:szCs w:val="22"/>
        </w:rPr>
        <w:t xml:space="preserve"> (cell shape parameters)</w:t>
      </w:r>
    </w:p>
    <w:p w14:paraId="3C6510FD" w14:textId="51B727D6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loading: m-by-pcomp matrix; coefficients define linear </w:t>
      </w:r>
      <w:r w:rsidRPr="00E3413A">
        <w:rPr>
          <w:rFonts w:ascii="Arial" w:hAnsi="Arial" w:cs="Arial"/>
          <w:sz w:val="22"/>
          <w:szCs w:val="22"/>
        </w:rPr>
        <w:t>comb</w:t>
      </w:r>
      <w:r>
        <w:rPr>
          <w:rFonts w:ascii="Arial" w:hAnsi="Arial" w:cs="Arial"/>
          <w:sz w:val="22"/>
          <w:szCs w:val="22"/>
        </w:rPr>
        <w:t>ination</w:t>
      </w:r>
      <w:r w:rsidRPr="00E3413A">
        <w:rPr>
          <w:rFonts w:ascii="Arial" w:hAnsi="Arial" w:cs="Arial"/>
          <w:sz w:val="22"/>
          <w:szCs w:val="22"/>
        </w:rPr>
        <w:t xml:space="preserve"> of</w:t>
      </w:r>
      <w:r>
        <w:rPr>
          <w:rFonts w:ascii="Arial" w:hAnsi="Arial" w:cs="Arial"/>
          <w:sz w:val="22"/>
          <w:szCs w:val="22"/>
        </w:rPr>
        <w:t xml:space="preserve"> the </w:t>
      </w:r>
      <w:r w:rsidRPr="00E3413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Cs</w:t>
      </w:r>
      <w:r w:rsidRPr="00E3413A">
        <w:rPr>
          <w:rFonts w:ascii="Arial" w:hAnsi="Arial" w:cs="Arial"/>
          <w:sz w:val="22"/>
          <w:szCs w:val="22"/>
        </w:rPr>
        <w:t xml:space="preserve"> that approx</w:t>
      </w:r>
      <w:r>
        <w:rPr>
          <w:rFonts w:ascii="Arial" w:hAnsi="Arial" w:cs="Arial"/>
          <w:sz w:val="22"/>
          <w:szCs w:val="22"/>
        </w:rPr>
        <w:t>imate</w:t>
      </w:r>
      <w:r w:rsidRPr="00E3413A">
        <w:rPr>
          <w:rFonts w:ascii="Arial" w:hAnsi="Arial" w:cs="Arial"/>
          <w:sz w:val="22"/>
          <w:szCs w:val="22"/>
        </w:rPr>
        <w:t xml:space="preserve"> the original </w:t>
      </w:r>
      <w:r>
        <w:rPr>
          <w:rFonts w:ascii="Arial" w:hAnsi="Arial" w:cs="Arial"/>
          <w:sz w:val="22"/>
          <w:szCs w:val="22"/>
        </w:rPr>
        <w:t>response</w:t>
      </w:r>
      <w:r w:rsidRPr="00E3413A">
        <w:rPr>
          <w:rFonts w:ascii="Arial" w:hAnsi="Arial" w:cs="Arial"/>
          <w:sz w:val="22"/>
          <w:szCs w:val="22"/>
        </w:rPr>
        <w:t xml:space="preserve"> variables</w:t>
      </w:r>
      <w:r>
        <w:rPr>
          <w:rFonts w:ascii="Arial" w:hAnsi="Arial" w:cs="Arial"/>
          <w:sz w:val="22"/>
          <w:szCs w:val="22"/>
        </w:rPr>
        <w:t xml:space="preserve"> (speed, persistence, invasion)</w:t>
      </w:r>
    </w:p>
    <w:p w14:paraId="7A80245D" w14:textId="124DCB71" w:rsidR="00E3413A" w:rsidRDefault="00E3413A" w:rsidP="00E3413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can plot the X and Y loadings to see how the different cell shape parameters and cell responses map out together</w:t>
      </w:r>
    </w:p>
    <w:p w14:paraId="4D827BFA" w14:textId="618C4264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 scores: n-by-pcomp matrix; map out each ECM factor on PCs based on cell shape parameters</w:t>
      </w:r>
    </w:p>
    <w:p w14:paraId="5CDBE1C6" w14:textId="5E97FBAA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scores: n-by-pcomp matrix; map out each ECM factor on PCs based on both cell shape and cell response parameters</w:t>
      </w:r>
    </w:p>
    <w:p w14:paraId="5E18A885" w14:textId="4ECB66DA" w:rsidR="00E3413A" w:rsidRDefault="00E3413A" w:rsidP="00E3413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can plot Y scores to see how the model relates the different ECMs</w:t>
      </w:r>
    </w:p>
    <w:p w14:paraId="6C3589F7" w14:textId="5E821BCE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Beta: regression coefficients, which are used to make predictions</w:t>
      </w:r>
    </w:p>
    <w:p w14:paraId="4071892C" w14:textId="6996C69C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PctVar: percent variation explained from each PC (row 1 for X and row 2 for Y)</w:t>
      </w:r>
    </w:p>
    <w:p w14:paraId="584E4E20" w14:textId="74FB99E0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Mse: estimated mean square error </w:t>
      </w:r>
      <w:r w:rsidR="00417E16">
        <w:rPr>
          <w:rFonts w:ascii="Arial" w:hAnsi="Arial" w:cs="Arial"/>
          <w:sz w:val="22"/>
          <w:szCs w:val="22"/>
        </w:rPr>
        <w:t xml:space="preserve">of the model </w:t>
      </w:r>
      <w:r>
        <w:rPr>
          <w:rFonts w:ascii="Arial" w:hAnsi="Arial" w:cs="Arial"/>
          <w:sz w:val="22"/>
          <w:szCs w:val="22"/>
        </w:rPr>
        <w:t>(row 1 for X and row 2 for Y)</w:t>
      </w:r>
    </w:p>
    <w:p w14:paraId="2D086095" w14:textId="734B2F7E" w:rsidR="00E3413A" w:rsidRDefault="00E3413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Stats: structure with different statistics (we use this to calculate the VIP score)</w:t>
      </w:r>
    </w:p>
    <w:p w14:paraId="2669DE33" w14:textId="2DFC0995" w:rsidR="00417E16" w:rsidRDefault="00417E16" w:rsidP="00417E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3 – Plot Variance explained by each PC</w:t>
      </w:r>
    </w:p>
    <w:p w14:paraId="390872E5" w14:textId="4AFBC09C" w:rsidR="00417E16" w:rsidRDefault="00417E16" w:rsidP="00417E1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R^2 is the cumulative variance explained in Y</w:t>
      </w:r>
    </w:p>
    <w:p w14:paraId="72E50DCE" w14:textId="1BC5D189" w:rsidR="00417E16" w:rsidRDefault="00417E16" w:rsidP="00417E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4 – Plot Loadings and Scores</w:t>
      </w:r>
    </w:p>
    <w:p w14:paraId="0F043609" w14:textId="66ABDA30" w:rsidR="00417E16" w:rsidRDefault="00417E16" w:rsidP="00417E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5 – Calculate VIP Scores</w:t>
      </w:r>
    </w:p>
    <w:p w14:paraId="69DE636A" w14:textId="0E53711B" w:rsidR="00417E16" w:rsidRDefault="00417E16" w:rsidP="00417E1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Need to input the number of PCs to use in calculation (ideal model)</w:t>
      </w:r>
    </w:p>
    <w:p w14:paraId="3226C4B8" w14:textId="5D545463" w:rsidR="00417E16" w:rsidRDefault="00417E16" w:rsidP="00417E1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VIP scores for predicting each cell response separately</w:t>
      </w:r>
    </w:p>
    <w:p w14:paraId="5F973038" w14:textId="5795490D" w:rsidR="00417E16" w:rsidRPr="00320C2F" w:rsidRDefault="00417E16" w:rsidP="00417E1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Formula for VIP Score:</w:t>
      </w:r>
      <w:r w:rsidRPr="00417E16">
        <w:rPr>
          <w:noProof/>
        </w:rPr>
        <w:t xml:space="preserve"> </w:t>
      </w:r>
      <w:r w:rsidRPr="00417E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B5F43A" wp14:editId="5A707E3D">
            <wp:extent cx="1810734" cy="976376"/>
            <wp:effectExtent l="0" t="0" r="5715" b="190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806" cy="9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C2F">
        <w:rPr>
          <w:noProof/>
        </w:rPr>
        <w:t xml:space="preserve"> </w:t>
      </w:r>
    </w:p>
    <w:p w14:paraId="15205E01" w14:textId="7FB12805" w:rsidR="00320C2F" w:rsidRPr="00320C2F" w:rsidRDefault="00320C2F" w:rsidP="00320C2F">
      <w:pPr>
        <w:pStyle w:val="EndNoteBibliography"/>
        <w:ind w:left="2160"/>
        <w:jc w:val="both"/>
        <w:rPr>
          <w:rFonts w:ascii="Arial" w:hAnsi="Arial" w:cs="Arial"/>
          <w:noProof/>
          <w:sz w:val="22"/>
          <w:szCs w:val="22"/>
        </w:rPr>
      </w:pPr>
      <w:r w:rsidRPr="00320C2F">
        <w:rPr>
          <w:rFonts w:ascii="Arial" w:hAnsi="Arial" w:cs="Arial"/>
          <w:noProof/>
          <w:sz w:val="16"/>
          <w:szCs w:val="16"/>
        </w:rPr>
        <w:t>Janes KA, Reinhardt HC, Yaffe MB. Cytokine-induced signaling networks prioritize dynamic range over signal strength. Cell. 2008;135(2):343-54. Epub 2008/10/30. doi: 10.1016/j.cell.2008.08.034. PubMed PMID: 18957207; PMCID: PMC2635014.</w:t>
      </w:r>
    </w:p>
    <w:p w14:paraId="6C9FC8AD" w14:textId="4732D122" w:rsidR="00417E16" w:rsidRPr="00417E16" w:rsidRDefault="00417E16" w:rsidP="00417E1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417E16">
        <w:rPr>
          <w:rFonts w:ascii="Arial" w:hAnsi="Arial" w:cs="Arial"/>
          <w:noProof/>
          <w:sz w:val="22"/>
          <w:szCs w:val="22"/>
        </w:rPr>
        <w:t xml:space="preserve">Section 6 – Predict new </w:t>
      </w:r>
      <w:r>
        <w:rPr>
          <w:rFonts w:ascii="Arial" w:hAnsi="Arial" w:cs="Arial"/>
          <w:noProof/>
          <w:sz w:val="22"/>
          <w:szCs w:val="22"/>
        </w:rPr>
        <w:t>ECM</w:t>
      </w:r>
    </w:p>
    <w:p w14:paraId="038DE291" w14:textId="425B6B1A" w:rsidR="00417E16" w:rsidRPr="00417E16" w:rsidRDefault="00417E16" w:rsidP="00417E16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2"/>
          <w:szCs w:val="22"/>
        </w:rPr>
        <w:t>Define new data</w:t>
      </w:r>
    </w:p>
    <w:p w14:paraId="4828AC39" w14:textId="67FDD20E" w:rsidR="00417E16" w:rsidRPr="00417E16" w:rsidRDefault="00417E16" w:rsidP="00417E16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2"/>
          <w:szCs w:val="22"/>
        </w:rPr>
        <w:t>Ypred variable outputs the model’s prediction</w:t>
      </w:r>
    </w:p>
    <w:p w14:paraId="08A77B5D" w14:textId="303E04E2" w:rsidR="00E3413A" w:rsidRDefault="00E3413A" w:rsidP="00E3413A">
      <w:pPr>
        <w:rPr>
          <w:rFonts w:ascii="Arial" w:hAnsi="Arial" w:cs="Arial"/>
          <w:sz w:val="22"/>
          <w:szCs w:val="22"/>
        </w:rPr>
      </w:pPr>
    </w:p>
    <w:p w14:paraId="02D45C12" w14:textId="41B3FCB4" w:rsidR="00E3413A" w:rsidRPr="00E3413A" w:rsidRDefault="00E3413A" w:rsidP="00E3413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resources for using plsregress on Matlab:</w:t>
      </w:r>
    </w:p>
    <w:p w14:paraId="4E5C4578" w14:textId="5F4246F9" w:rsidR="00E3413A" w:rsidRPr="00E3413A" w:rsidRDefault="00BC147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hyperlink r:id="rId6" w:history="1">
        <w:r w:rsidR="00E3413A" w:rsidRPr="00E3413A">
          <w:rPr>
            <w:rStyle w:val="Hyperlink"/>
            <w:rFonts w:ascii="Arial" w:hAnsi="Arial" w:cs="Arial"/>
            <w:sz w:val="22"/>
            <w:szCs w:val="22"/>
          </w:rPr>
          <w:t>https://faculty.virginia.edu/lazzara/protocols/PLSR%20using%20MATLAB.pdf</w:t>
        </w:r>
      </w:hyperlink>
    </w:p>
    <w:p w14:paraId="096CCF3C" w14:textId="2C900DF8" w:rsidR="00E3413A" w:rsidRPr="00E3413A" w:rsidRDefault="00BC147A" w:rsidP="00E3413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hyperlink r:id="rId7" w:history="1">
        <w:r w:rsidR="00E3413A" w:rsidRPr="00E3413A">
          <w:rPr>
            <w:rStyle w:val="Hyperlink"/>
            <w:rFonts w:ascii="Arial" w:hAnsi="Arial" w:cs="Arial"/>
            <w:sz w:val="22"/>
            <w:szCs w:val="22"/>
          </w:rPr>
          <w:t>https://www.mathworks.com/help/stats/plsregress.html</w:t>
        </w:r>
      </w:hyperlink>
    </w:p>
    <w:p w14:paraId="63242FE8" w14:textId="229B0A32" w:rsidR="00A74E76" w:rsidRPr="004D42FE" w:rsidRDefault="00A74E76" w:rsidP="00E3413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4D42FE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Model Evaluation: cross validation and Q2 metric</w:t>
      </w:r>
    </w:p>
    <w:p w14:paraId="1112A50A" w14:textId="601074A9" w:rsidR="00AD088F" w:rsidRDefault="00AD088F" w:rsidP="00AD088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“PLS_CV.m”, which calls functions “CrossValFunc.m” and “q2calc.m”</w:t>
      </w:r>
    </w:p>
    <w:p w14:paraId="2E59FBDA" w14:textId="77777777" w:rsidR="001F07C5" w:rsidRDefault="001F07C5" w:rsidP="00AD088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 Predictions from cross validation; Q2 values</w:t>
      </w:r>
    </w:p>
    <w:p w14:paraId="760E4643" w14:textId="77777777" w:rsidR="001F2946" w:rsidRDefault="001F2946" w:rsidP="00AD088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1 – Load Data</w:t>
      </w:r>
    </w:p>
    <w:p w14:paraId="09E38321" w14:textId="117A1C0F" w:rsidR="001F2946" w:rsidRDefault="001F2946" w:rsidP="001F2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Section 2 – </w:t>
      </w:r>
      <w:r w:rsidR="00E12EE8">
        <w:rPr>
          <w:rFonts w:ascii="Arial" w:hAnsi="Arial" w:cs="Arial"/>
          <w:sz w:val="22"/>
          <w:szCs w:val="22"/>
        </w:rPr>
        <w:t xml:space="preserve">Leave One Out </w:t>
      </w:r>
      <w:r>
        <w:rPr>
          <w:rFonts w:ascii="Arial" w:hAnsi="Arial" w:cs="Arial"/>
          <w:sz w:val="22"/>
          <w:szCs w:val="22"/>
        </w:rPr>
        <w:t>Cross Validation</w:t>
      </w:r>
    </w:p>
    <w:p w14:paraId="16773FA9" w14:textId="04DE296C" w:rsidR="001F2946" w:rsidRPr="00E12EE8" w:rsidRDefault="001F2946" w:rsidP="00E12EE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Leave</w:t>
      </w:r>
      <w:r w:rsidR="00E12EE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out one of the rows, run PLS model and predict the left out row</w:t>
      </w:r>
      <w:r w:rsidR="00E12EE8">
        <w:rPr>
          <w:rFonts w:ascii="Arial" w:hAnsi="Arial" w:cs="Arial"/>
          <w:sz w:val="22"/>
          <w:szCs w:val="22"/>
        </w:rPr>
        <w:t>, r</w:t>
      </w:r>
      <w:r w:rsidRPr="00E12EE8">
        <w:rPr>
          <w:rFonts w:ascii="Arial" w:hAnsi="Arial" w:cs="Arial"/>
          <w:sz w:val="22"/>
          <w:szCs w:val="22"/>
        </w:rPr>
        <w:t>epeat</w:t>
      </w:r>
      <w:r w:rsidR="00E12EE8">
        <w:rPr>
          <w:rFonts w:ascii="Arial" w:hAnsi="Arial" w:cs="Arial"/>
          <w:sz w:val="22"/>
          <w:szCs w:val="22"/>
        </w:rPr>
        <w:t>s</w:t>
      </w:r>
      <w:r w:rsidRPr="00E12EE8">
        <w:rPr>
          <w:rFonts w:ascii="Arial" w:hAnsi="Arial" w:cs="Arial"/>
          <w:sz w:val="22"/>
          <w:szCs w:val="22"/>
        </w:rPr>
        <w:t xml:space="preserve"> this until each row has been left out and predicted</w:t>
      </w:r>
    </w:p>
    <w:p w14:paraId="749BA59F" w14:textId="47D70E40" w:rsidR="001F2946" w:rsidRDefault="001F2946" w:rsidP="001F294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Ypred variable: if predicting all 3 responses, column 1-3 are with PC1, 4-6 with PC2, 7-9 with PC3, and 10-12 with PC4</w:t>
      </w:r>
    </w:p>
    <w:p w14:paraId="4D705F61" w14:textId="27293562" w:rsidR="00AD088F" w:rsidRDefault="001F2946" w:rsidP="001F2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Section 3 - </w:t>
      </w:r>
      <w:r w:rsidR="001F07C5" w:rsidRPr="001F29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Calculate Q2</w:t>
      </w:r>
    </w:p>
    <w:p w14:paraId="72F1C2CC" w14:textId="2D58321C" w:rsidR="001F2946" w:rsidRPr="00E12EE8" w:rsidRDefault="00BC147A" w:rsidP="001F294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=1-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Predicted-Actual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(Predicte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)-(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Predicted)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den>
        </m:f>
      </m:oMath>
    </w:p>
    <w:p w14:paraId="2B8714AB" w14:textId="7830BC4F" w:rsidR="00E12EE8" w:rsidRPr="00E12EE8" w:rsidRDefault="00E12EE8" w:rsidP="00E12EE8">
      <w:pPr>
        <w:pStyle w:val="ListParagraph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E12EE8">
        <w:rPr>
          <w:rFonts w:ascii="Arial" w:hAnsi="Arial" w:cs="Arial"/>
          <w:noProof/>
          <w:sz w:val="16"/>
          <w:szCs w:val="16"/>
        </w:rPr>
        <w:t>Gaudet S, Janes KA, Albeck JG, Pace EA, Lauffenburger DA, Sorger PK. A compendium of signals and responses triggered by prodeath and prosurvival cytokines. Mol Cell Proteomics. 2005;4(10):1569-90. Epub 2005/07/21. doi: 10.1074/mcp.M500158-MCP200. PubMed PMID: 16030008.</w:t>
      </w:r>
    </w:p>
    <w:p w14:paraId="3F735101" w14:textId="574959BE" w:rsidR="00C12941" w:rsidRDefault="00C12941" w:rsidP="00C1294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More information: </w:t>
      </w:r>
      <w:hyperlink r:id="rId8" w:anchor="Leave-one-out_cross-validation" w:history="1">
        <w:r w:rsidRPr="00771CC6">
          <w:rPr>
            <w:rStyle w:val="Hyperlink"/>
            <w:rFonts w:ascii="Arial" w:hAnsi="Arial" w:cs="Arial"/>
            <w:sz w:val="22"/>
            <w:szCs w:val="22"/>
          </w:rPr>
          <w:t>https://en.wikipedia.org/wiki/Cross-vali</w:t>
        </w:r>
        <w:r w:rsidRPr="00771CC6">
          <w:rPr>
            <w:rStyle w:val="Hyperlink"/>
            <w:rFonts w:ascii="Arial" w:hAnsi="Arial" w:cs="Arial"/>
            <w:sz w:val="22"/>
            <w:szCs w:val="22"/>
          </w:rPr>
          <w:t>d</w:t>
        </w:r>
        <w:r w:rsidRPr="00771CC6">
          <w:rPr>
            <w:rStyle w:val="Hyperlink"/>
            <w:rFonts w:ascii="Arial" w:hAnsi="Arial" w:cs="Arial"/>
            <w:sz w:val="22"/>
            <w:szCs w:val="22"/>
          </w:rPr>
          <w:t>ation_(statistics)#Leave-one-out_cross-validation</w:t>
        </w:r>
      </w:hyperlink>
    </w:p>
    <w:p w14:paraId="33AE7204" w14:textId="77777777" w:rsidR="00C12941" w:rsidRPr="00C12941" w:rsidRDefault="00BC147A" w:rsidP="00C1294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hyperlink r:id="rId9" w:history="1">
        <w:r w:rsidR="00C12941" w:rsidRPr="00C12941">
          <w:rPr>
            <w:rStyle w:val="Hyperlink"/>
            <w:rFonts w:ascii="Arial" w:hAnsi="Arial" w:cs="Arial"/>
            <w:sz w:val="22"/>
            <w:szCs w:val="22"/>
          </w:rPr>
          <w:t>https://stats.stackexchange.com/questions/292673/validation-metrics-r2-and-q2-for-partial-least-squares-pls-regression</w:t>
        </w:r>
      </w:hyperlink>
    </w:p>
    <w:p w14:paraId="44E4CFA2" w14:textId="4A1E8605" w:rsidR="00D57380" w:rsidRPr="00BC147A" w:rsidRDefault="00D57380" w:rsidP="00BC147A">
      <w:pPr>
        <w:rPr>
          <w:rFonts w:ascii="Arial" w:hAnsi="Arial" w:cs="Arial"/>
          <w:sz w:val="22"/>
          <w:szCs w:val="22"/>
        </w:rPr>
      </w:pPr>
    </w:p>
    <w:sectPr w:rsidR="00D57380" w:rsidRPr="00BC147A" w:rsidSect="0033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25E"/>
    <w:multiLevelType w:val="hybridMultilevel"/>
    <w:tmpl w:val="CB808D02"/>
    <w:lvl w:ilvl="0" w:tplc="F8A8CA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C9"/>
    <w:rsid w:val="00032EA3"/>
    <w:rsid w:val="000B3E16"/>
    <w:rsid w:val="000C5F76"/>
    <w:rsid w:val="00154352"/>
    <w:rsid w:val="001C7994"/>
    <w:rsid w:val="001F07C5"/>
    <w:rsid w:val="001F2946"/>
    <w:rsid w:val="002516EB"/>
    <w:rsid w:val="002A6BEC"/>
    <w:rsid w:val="002D610C"/>
    <w:rsid w:val="003133FA"/>
    <w:rsid w:val="00320C2F"/>
    <w:rsid w:val="003353BD"/>
    <w:rsid w:val="003527F4"/>
    <w:rsid w:val="00372D8D"/>
    <w:rsid w:val="00417E16"/>
    <w:rsid w:val="0044383B"/>
    <w:rsid w:val="004C6EC4"/>
    <w:rsid w:val="004D42FE"/>
    <w:rsid w:val="00540470"/>
    <w:rsid w:val="00565816"/>
    <w:rsid w:val="0061551E"/>
    <w:rsid w:val="0066097E"/>
    <w:rsid w:val="0073651B"/>
    <w:rsid w:val="00745518"/>
    <w:rsid w:val="007710C9"/>
    <w:rsid w:val="00782AED"/>
    <w:rsid w:val="00825217"/>
    <w:rsid w:val="00895AF9"/>
    <w:rsid w:val="00896E00"/>
    <w:rsid w:val="00902259"/>
    <w:rsid w:val="00A74E76"/>
    <w:rsid w:val="00A91F7C"/>
    <w:rsid w:val="00AB0E83"/>
    <w:rsid w:val="00AD088F"/>
    <w:rsid w:val="00B62D15"/>
    <w:rsid w:val="00BC147A"/>
    <w:rsid w:val="00C12941"/>
    <w:rsid w:val="00C57A1F"/>
    <w:rsid w:val="00CB31F6"/>
    <w:rsid w:val="00D21876"/>
    <w:rsid w:val="00D30BF0"/>
    <w:rsid w:val="00D57380"/>
    <w:rsid w:val="00D75E1C"/>
    <w:rsid w:val="00D8588A"/>
    <w:rsid w:val="00D92862"/>
    <w:rsid w:val="00E12EE8"/>
    <w:rsid w:val="00E1518B"/>
    <w:rsid w:val="00E3413A"/>
    <w:rsid w:val="00E473B0"/>
    <w:rsid w:val="00EB3DDA"/>
    <w:rsid w:val="00F3010F"/>
    <w:rsid w:val="00F938CD"/>
    <w:rsid w:val="00FC2E8A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ED48"/>
  <w15:chartTrackingRefBased/>
  <w15:docId w15:val="{F82A074F-BE62-A646-9F43-366763FD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0C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2946"/>
    <w:rPr>
      <w:color w:val="808080"/>
    </w:rPr>
  </w:style>
  <w:style w:type="paragraph" w:customStyle="1" w:styleId="EndNoteBibliography">
    <w:name w:val="EndNote Bibliography"/>
    <w:basedOn w:val="Normal"/>
    <w:link w:val="EndNoteBibliographyChar"/>
    <w:rsid w:val="00320C2F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320C2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-validation_(statist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stats/plsregre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ulty.virginia.edu/lazzara/protocols/PLSR%20using%20MATLAB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292673/validation-metrics-r2-and-q2-for-partial-least-squares-pls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Baskaran, Janani P.</dc:creator>
  <cp:keywords/>
  <dc:description/>
  <cp:lastModifiedBy>Baskaran, Janani P.</cp:lastModifiedBy>
  <cp:revision>26</cp:revision>
  <dcterms:created xsi:type="dcterms:W3CDTF">2020-04-18T15:08:00Z</dcterms:created>
  <dcterms:modified xsi:type="dcterms:W3CDTF">2020-06-08T21:40:00Z</dcterms:modified>
</cp:coreProperties>
</file>