
<file path=[Content_Types].xml><?xml version="1.0" encoding="utf-8"?>
<Types xmlns="http://schemas.openxmlformats.org/package/2006/content-types">
  <Override PartName="/word/footnotes.xml" ContentType="application/vnd.openxmlformats-officedocument.wordprocessingml.footnotes+xml"/>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docProps/custom.xml" ContentType="application/vnd.openxmlformats-officedocument.custom-properties+xml"/>
  <Override PartName="/word/footer1.xml" ContentType="application/vnd.openxmlformats-officedocument.wordprocessingml.footer+xml"/>
  <Override PartName="/word/header4.xml" ContentType="application/vnd.openxmlformats-officedocument.wordprocessingml.head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BD26B0" w:rsidRDefault="00BD26B0"/>
    <w:p w:rsidR="00BD26B0" w:rsidRDefault="00BD26B0"/>
    <w:p w:rsidR="00BD26B0" w:rsidRDefault="00BD26B0"/>
    <w:p w:rsidR="00BD26B0" w:rsidRDefault="00BD26B0"/>
    <w:p w:rsidR="00BD26B0" w:rsidRDefault="00BD26B0"/>
    <w:p w:rsidR="00BD26B0" w:rsidRDefault="00BD26B0"/>
    <w:p w:rsidR="00BD26B0" w:rsidRDefault="00BD26B0"/>
    <w:p w:rsidR="00BD26B0" w:rsidRDefault="00BD26B0"/>
    <w:p w:rsidR="00BD26B0" w:rsidRDefault="00BD26B0"/>
    <w:p w:rsidR="00BD26B0" w:rsidRDefault="00BD26B0"/>
    <w:p w:rsidR="00BD26B0" w:rsidRDefault="00BD26B0"/>
    <w:p w:rsidR="00BD26B0" w:rsidRDefault="00BD26B0"/>
    <w:p w:rsidR="00BD26B0" w:rsidRDefault="00BD26B0"/>
    <w:p w:rsidR="00BD26B0" w:rsidRDefault="00BD26B0"/>
    <w:p w:rsidR="00BD26B0" w:rsidRDefault="00BD26B0"/>
    <w:p w:rsidR="00BD26B0" w:rsidRDefault="00BD26B0"/>
    <w:p w:rsidR="00BD26B0" w:rsidRDefault="00BD26B0"/>
    <w:p w:rsidR="00BD26B0" w:rsidRDefault="00BD26B0" w:rsidP="005D1BD0">
      <w:pPr>
        <w:jc w:val="right"/>
        <w:rPr>
          <w:b/>
          <w:sz w:val="32"/>
          <w:szCs w:val="32"/>
        </w:rPr>
      </w:pPr>
      <w:fldSimple w:instr=" DOCPROPERTY  Title  \* MERGEFORMAT ">
        <w:r>
          <w:rPr>
            <w:b/>
            <w:sz w:val="32"/>
            <w:szCs w:val="32"/>
          </w:rPr>
          <w:t>Information Governance v3 - baseline index</w:t>
        </w:r>
      </w:fldSimple>
    </w:p>
    <w:p w:rsidR="00BD26B0" w:rsidRPr="00E81355" w:rsidRDefault="00BD26B0" w:rsidP="005D1BD0">
      <w:pPr>
        <w:jc w:val="right"/>
      </w:pPr>
      <w:r>
        <w:rPr>
          <w:b/>
          <w:sz w:val="32"/>
          <w:szCs w:val="32"/>
        </w:rPr>
        <w:t>Foundation Module</w:t>
      </w:r>
    </w:p>
    <w:p w:rsidR="00BD26B0" w:rsidRPr="008C720B" w:rsidRDefault="00BD26B0" w:rsidP="008C720B"/>
    <w:p w:rsidR="00BD26B0" w:rsidRPr="008C720B" w:rsidRDefault="00BD26B0" w:rsidP="008C720B"/>
    <w:p w:rsidR="00BD26B0" w:rsidRPr="008C720B" w:rsidRDefault="00BD26B0" w:rsidP="008C720B"/>
    <w:p w:rsidR="00BD26B0" w:rsidRPr="008C720B" w:rsidRDefault="00BD26B0" w:rsidP="008C720B"/>
    <w:p w:rsidR="00BD26B0" w:rsidRPr="008C720B" w:rsidRDefault="00BD26B0" w:rsidP="008C720B"/>
    <w:p w:rsidR="00BD26B0" w:rsidRPr="008C720B" w:rsidRDefault="00BD26B0" w:rsidP="008C720B"/>
    <w:p w:rsidR="00BD26B0" w:rsidRPr="008C720B" w:rsidRDefault="00BD26B0" w:rsidP="008C720B"/>
    <w:p w:rsidR="00BD26B0" w:rsidRDefault="00BD26B0" w:rsidP="001E2E1D">
      <w:pPr>
        <w:tabs>
          <w:tab w:val="left" w:pos="6315"/>
        </w:tabs>
        <w:sectPr w:rsidR="00BD26B0" w:rsidSect="007B2DE1">
          <w:headerReference w:type="default" r:id="rId7"/>
          <w:footerReference w:type="default" r:id="rId8"/>
          <w:headerReference w:type="first" r:id="rId9"/>
          <w:footerReference w:type="first" r:id="rId10"/>
          <w:type w:val="continuous"/>
          <w:pgSz w:w="11906" w:h="16838" w:code="9"/>
          <w:pgMar w:top="902" w:right="1134" w:bottom="1242" w:left="1134" w:header="709" w:footer="238" w:gutter="0"/>
          <w:cols w:space="708"/>
          <w:titlePg/>
          <w:docGrid w:linePitch="360"/>
        </w:sectPr>
      </w:pPr>
    </w:p>
    <w:p w:rsidR="00BD26B0" w:rsidRPr="008C720B" w:rsidRDefault="00BD26B0" w:rsidP="001E2E1D">
      <w:pPr>
        <w:tabs>
          <w:tab w:val="left" w:pos="6315"/>
        </w:tabs>
      </w:pPr>
    </w:p>
    <w:p w:rsidR="00BD26B0" w:rsidRPr="009617B9" w:rsidRDefault="00BD26B0" w:rsidP="006C0A9A">
      <w:pPr>
        <w:pStyle w:val="DocumentUnnumberedtitles"/>
      </w:pPr>
      <w:r w:rsidRPr="009617B9">
        <w:t>Amendment History:</w:t>
      </w:r>
    </w:p>
    <w:tbl>
      <w:tblPr>
        <w:tblStyle w:val="TableGrid"/>
        <w:tblW w:w="8640" w:type="dxa"/>
        <w:tblInd w:w="108" w:type="dxa"/>
        <w:tblLook w:val="01E0"/>
      </w:tblPr>
      <w:tblGrid>
        <w:gridCol w:w="950"/>
        <w:gridCol w:w="1570"/>
        <w:gridCol w:w="6120"/>
      </w:tblGrid>
      <w:tr w:rsidR="00BD26B0" w:rsidRPr="009617B9">
        <w:tc>
          <w:tcPr>
            <w:tcW w:w="950" w:type="dxa"/>
            <w:shd w:val="clear" w:color="auto" w:fill="C0C0C0"/>
          </w:tcPr>
          <w:p w:rsidR="00BD26B0" w:rsidRPr="009617B9" w:rsidRDefault="00BD26B0" w:rsidP="00A0124B">
            <w:pPr>
              <w:pStyle w:val="DocumentTableHeader"/>
            </w:pPr>
            <w:r>
              <w:t>Version</w:t>
            </w:r>
          </w:p>
        </w:tc>
        <w:tc>
          <w:tcPr>
            <w:tcW w:w="1570" w:type="dxa"/>
            <w:shd w:val="clear" w:color="auto" w:fill="C0C0C0"/>
          </w:tcPr>
          <w:p w:rsidR="00BD26B0" w:rsidRPr="009617B9" w:rsidRDefault="00BD26B0" w:rsidP="00A0124B">
            <w:pPr>
              <w:pStyle w:val="DocumentTableHeader"/>
            </w:pPr>
            <w:r w:rsidRPr="009617B9">
              <w:t>Date</w:t>
            </w:r>
          </w:p>
        </w:tc>
        <w:tc>
          <w:tcPr>
            <w:tcW w:w="6120" w:type="dxa"/>
            <w:shd w:val="clear" w:color="auto" w:fill="C0C0C0"/>
          </w:tcPr>
          <w:p w:rsidR="00BD26B0" w:rsidRPr="009617B9" w:rsidRDefault="00BD26B0" w:rsidP="00A0124B">
            <w:pPr>
              <w:pStyle w:val="DocumentTableHeader"/>
            </w:pPr>
            <w:r w:rsidRPr="009617B9">
              <w:t>Amendment Histo</w:t>
            </w:r>
            <w:r>
              <w:t>r</w:t>
            </w:r>
            <w:r w:rsidRPr="009617B9">
              <w:t>y</w:t>
            </w:r>
          </w:p>
        </w:tc>
      </w:tr>
      <w:tr w:rsidR="00BD26B0" w:rsidRPr="009617B9">
        <w:tc>
          <w:tcPr>
            <w:tcW w:w="950" w:type="dxa"/>
          </w:tcPr>
          <w:p w:rsidR="00BD26B0" w:rsidRPr="00AC58B9" w:rsidRDefault="00BD26B0" w:rsidP="0011462A">
            <w:pPr>
              <w:pStyle w:val="DocumentTableText"/>
            </w:pPr>
            <w:r>
              <w:t>1.0</w:t>
            </w:r>
          </w:p>
        </w:tc>
        <w:tc>
          <w:tcPr>
            <w:tcW w:w="1570" w:type="dxa"/>
          </w:tcPr>
          <w:p w:rsidR="00BD26B0" w:rsidRPr="00AC58B9" w:rsidRDefault="00BD26B0" w:rsidP="0011462A">
            <w:pPr>
              <w:pStyle w:val="DocumentTableText"/>
            </w:pPr>
            <w:r>
              <w:t>30</w:t>
            </w:r>
            <w:r w:rsidRPr="00DE6E45">
              <w:rPr>
                <w:vertAlign w:val="superscript"/>
              </w:rPr>
              <w:t>th</w:t>
            </w:r>
            <w:r>
              <w:t xml:space="preserve"> Mar 2009</w:t>
            </w:r>
          </w:p>
        </w:tc>
        <w:tc>
          <w:tcPr>
            <w:tcW w:w="6120" w:type="dxa"/>
          </w:tcPr>
          <w:p w:rsidR="00BD26B0" w:rsidRPr="00AC58B9" w:rsidRDefault="00BD26B0" w:rsidP="0011462A">
            <w:pPr>
              <w:pStyle w:val="DocumentTableText"/>
            </w:pPr>
            <w:r>
              <w:t>First issue of V3 module</w:t>
            </w:r>
          </w:p>
        </w:tc>
      </w:tr>
      <w:tr w:rsidR="00BD26B0" w:rsidRPr="009617B9">
        <w:tc>
          <w:tcPr>
            <w:tcW w:w="950" w:type="dxa"/>
          </w:tcPr>
          <w:p w:rsidR="00BD26B0" w:rsidRPr="00AC58B9" w:rsidRDefault="00BD26B0" w:rsidP="0011462A">
            <w:pPr>
              <w:pStyle w:val="DocumentTableText"/>
            </w:pPr>
          </w:p>
        </w:tc>
        <w:tc>
          <w:tcPr>
            <w:tcW w:w="1570" w:type="dxa"/>
          </w:tcPr>
          <w:p w:rsidR="00BD26B0" w:rsidRPr="00AC58B9" w:rsidRDefault="00BD26B0" w:rsidP="0011462A">
            <w:pPr>
              <w:pStyle w:val="DocumentTableText"/>
            </w:pPr>
          </w:p>
        </w:tc>
        <w:tc>
          <w:tcPr>
            <w:tcW w:w="6120" w:type="dxa"/>
          </w:tcPr>
          <w:p w:rsidR="00BD26B0" w:rsidRPr="00AC58B9" w:rsidRDefault="00BD26B0" w:rsidP="0011462A">
            <w:pPr>
              <w:pStyle w:val="DocumentTableText"/>
            </w:pPr>
          </w:p>
        </w:tc>
      </w:tr>
      <w:tr w:rsidR="00BD26B0" w:rsidRPr="009617B9">
        <w:tc>
          <w:tcPr>
            <w:tcW w:w="950" w:type="dxa"/>
          </w:tcPr>
          <w:p w:rsidR="00BD26B0" w:rsidRPr="00B470B7" w:rsidRDefault="00BD26B0" w:rsidP="0011462A">
            <w:pPr>
              <w:pStyle w:val="DocumentTableText"/>
            </w:pPr>
          </w:p>
        </w:tc>
        <w:tc>
          <w:tcPr>
            <w:tcW w:w="1570" w:type="dxa"/>
          </w:tcPr>
          <w:p w:rsidR="00BD26B0" w:rsidRPr="00B470B7" w:rsidRDefault="00BD26B0" w:rsidP="0011462A">
            <w:pPr>
              <w:pStyle w:val="DocumentTableText"/>
            </w:pPr>
          </w:p>
        </w:tc>
        <w:tc>
          <w:tcPr>
            <w:tcW w:w="6120" w:type="dxa"/>
          </w:tcPr>
          <w:p w:rsidR="00BD26B0" w:rsidRPr="009051F7" w:rsidRDefault="00BD26B0" w:rsidP="0011462A">
            <w:pPr>
              <w:pStyle w:val="DocumentTableText"/>
            </w:pPr>
          </w:p>
        </w:tc>
      </w:tr>
      <w:tr w:rsidR="00BD26B0" w:rsidRPr="009617B9">
        <w:tc>
          <w:tcPr>
            <w:tcW w:w="950" w:type="dxa"/>
          </w:tcPr>
          <w:p w:rsidR="00BD26B0" w:rsidRPr="00B470B7" w:rsidRDefault="00BD26B0" w:rsidP="0011462A">
            <w:pPr>
              <w:pStyle w:val="DocumentTableText"/>
            </w:pPr>
          </w:p>
        </w:tc>
        <w:tc>
          <w:tcPr>
            <w:tcW w:w="1570" w:type="dxa"/>
          </w:tcPr>
          <w:p w:rsidR="00BD26B0" w:rsidRPr="00B470B7" w:rsidRDefault="00BD26B0" w:rsidP="0011462A">
            <w:pPr>
              <w:pStyle w:val="DocumentTableText"/>
            </w:pPr>
          </w:p>
        </w:tc>
        <w:tc>
          <w:tcPr>
            <w:tcW w:w="6120" w:type="dxa"/>
          </w:tcPr>
          <w:p w:rsidR="00BD26B0" w:rsidRPr="00B470B7" w:rsidRDefault="00BD26B0" w:rsidP="0011462A">
            <w:pPr>
              <w:pStyle w:val="DocumentTableText"/>
            </w:pPr>
          </w:p>
        </w:tc>
      </w:tr>
      <w:tr w:rsidR="00BD26B0" w:rsidRPr="009617B9">
        <w:tc>
          <w:tcPr>
            <w:tcW w:w="950" w:type="dxa"/>
          </w:tcPr>
          <w:p w:rsidR="00BD26B0" w:rsidRPr="009617B9" w:rsidRDefault="00BD26B0" w:rsidP="0011462A">
            <w:pPr>
              <w:pStyle w:val="DocumentTableText"/>
            </w:pPr>
          </w:p>
        </w:tc>
        <w:tc>
          <w:tcPr>
            <w:tcW w:w="1570" w:type="dxa"/>
          </w:tcPr>
          <w:p w:rsidR="00BD26B0" w:rsidRPr="009617B9" w:rsidRDefault="00BD26B0" w:rsidP="0011462A">
            <w:pPr>
              <w:pStyle w:val="DocumentTableText"/>
            </w:pPr>
          </w:p>
        </w:tc>
        <w:tc>
          <w:tcPr>
            <w:tcW w:w="6120" w:type="dxa"/>
          </w:tcPr>
          <w:p w:rsidR="00BD26B0" w:rsidRPr="009617B9" w:rsidRDefault="00BD26B0" w:rsidP="0011462A">
            <w:pPr>
              <w:pStyle w:val="DocumentTableText"/>
            </w:pPr>
          </w:p>
        </w:tc>
      </w:tr>
      <w:tr w:rsidR="00BD26B0" w:rsidRPr="009617B9">
        <w:tc>
          <w:tcPr>
            <w:tcW w:w="950" w:type="dxa"/>
          </w:tcPr>
          <w:p w:rsidR="00BD26B0" w:rsidRPr="009617B9" w:rsidRDefault="00BD26B0" w:rsidP="0011462A">
            <w:pPr>
              <w:pStyle w:val="DocumentTableText"/>
            </w:pPr>
          </w:p>
        </w:tc>
        <w:tc>
          <w:tcPr>
            <w:tcW w:w="1570" w:type="dxa"/>
          </w:tcPr>
          <w:p w:rsidR="00BD26B0" w:rsidRPr="009617B9" w:rsidRDefault="00BD26B0" w:rsidP="0011462A">
            <w:pPr>
              <w:pStyle w:val="DocumentTableText"/>
            </w:pPr>
          </w:p>
        </w:tc>
        <w:tc>
          <w:tcPr>
            <w:tcW w:w="6120" w:type="dxa"/>
          </w:tcPr>
          <w:p w:rsidR="00BD26B0" w:rsidRPr="009617B9" w:rsidRDefault="00BD26B0" w:rsidP="0011462A">
            <w:pPr>
              <w:pStyle w:val="DocumentTableText"/>
            </w:pPr>
          </w:p>
        </w:tc>
      </w:tr>
      <w:tr w:rsidR="00BD26B0" w:rsidRPr="009617B9">
        <w:tc>
          <w:tcPr>
            <w:tcW w:w="950" w:type="dxa"/>
          </w:tcPr>
          <w:p w:rsidR="00BD26B0" w:rsidRPr="009617B9" w:rsidRDefault="00BD26B0" w:rsidP="0011462A">
            <w:pPr>
              <w:pStyle w:val="DocumentTableText"/>
            </w:pPr>
          </w:p>
        </w:tc>
        <w:tc>
          <w:tcPr>
            <w:tcW w:w="1570" w:type="dxa"/>
          </w:tcPr>
          <w:p w:rsidR="00BD26B0" w:rsidRPr="009617B9" w:rsidRDefault="00BD26B0" w:rsidP="0011462A">
            <w:pPr>
              <w:pStyle w:val="DocumentTableText"/>
            </w:pPr>
          </w:p>
        </w:tc>
        <w:tc>
          <w:tcPr>
            <w:tcW w:w="6120" w:type="dxa"/>
          </w:tcPr>
          <w:p w:rsidR="00BD26B0" w:rsidRPr="009617B9" w:rsidRDefault="00BD26B0" w:rsidP="0011462A">
            <w:pPr>
              <w:pStyle w:val="DocumentTableText"/>
            </w:pPr>
          </w:p>
        </w:tc>
      </w:tr>
      <w:tr w:rsidR="00BD26B0" w:rsidRPr="009617B9">
        <w:tc>
          <w:tcPr>
            <w:tcW w:w="950" w:type="dxa"/>
          </w:tcPr>
          <w:p w:rsidR="00BD26B0" w:rsidRPr="009617B9" w:rsidRDefault="00BD26B0" w:rsidP="0011462A">
            <w:pPr>
              <w:pStyle w:val="DocumentTableText"/>
            </w:pPr>
          </w:p>
        </w:tc>
        <w:tc>
          <w:tcPr>
            <w:tcW w:w="1570" w:type="dxa"/>
          </w:tcPr>
          <w:p w:rsidR="00BD26B0" w:rsidRPr="009617B9" w:rsidRDefault="00BD26B0" w:rsidP="0011462A">
            <w:pPr>
              <w:pStyle w:val="DocumentTableText"/>
            </w:pPr>
          </w:p>
        </w:tc>
        <w:tc>
          <w:tcPr>
            <w:tcW w:w="6120" w:type="dxa"/>
          </w:tcPr>
          <w:p w:rsidR="00BD26B0" w:rsidRPr="009617B9" w:rsidRDefault="00BD26B0" w:rsidP="0011462A">
            <w:pPr>
              <w:pStyle w:val="DocumentTableText"/>
            </w:pPr>
          </w:p>
        </w:tc>
      </w:tr>
    </w:tbl>
    <w:p w:rsidR="00BD26B0" w:rsidRDefault="00BD26B0" w:rsidP="003159E7">
      <w:pPr>
        <w:rPr>
          <w:b/>
        </w:rPr>
      </w:pPr>
      <w:bookmarkStart w:id="0" w:name="_Toc31467841"/>
      <w:bookmarkStart w:id="1" w:name="_Toc36384165"/>
      <w:bookmarkStart w:id="2" w:name="_Toc36641921"/>
      <w:bookmarkStart w:id="3" w:name="_Toc31467840"/>
    </w:p>
    <w:p w:rsidR="00BD26B0" w:rsidRDefault="00BD26B0" w:rsidP="003159E7">
      <w:pPr>
        <w:pStyle w:val="DocumentUnnumberedtitles"/>
      </w:pPr>
      <w:r w:rsidRPr="003159E7">
        <w:t>Change History</w:t>
      </w:r>
    </w:p>
    <w:p w:rsidR="00BD26B0" w:rsidRPr="00C40B43" w:rsidRDefault="00BD26B0" w:rsidP="00C40B43">
      <w:pPr>
        <w:pStyle w:val="DocumentText"/>
      </w:pPr>
      <w:r w:rsidRPr="00C40B43">
        <w:t>Note; As this is a new compliance module no change history is shown that relates to the v1 or v2 modules.</w:t>
      </w:r>
    </w:p>
    <w:tbl>
      <w:tblPr>
        <w:tblStyle w:val="TableGrid"/>
        <w:tblW w:w="8640" w:type="dxa"/>
        <w:tblInd w:w="108" w:type="dxa"/>
        <w:tblLook w:val="01E0"/>
      </w:tblPr>
      <w:tblGrid>
        <w:gridCol w:w="1080"/>
        <w:gridCol w:w="4680"/>
        <w:gridCol w:w="2880"/>
      </w:tblGrid>
      <w:tr w:rsidR="00BD26B0" w:rsidRPr="00232BE5">
        <w:tc>
          <w:tcPr>
            <w:tcW w:w="1080" w:type="dxa"/>
            <w:shd w:val="clear" w:color="auto" w:fill="D9D9D9"/>
          </w:tcPr>
          <w:p w:rsidR="00BD26B0" w:rsidRDefault="00BD26B0" w:rsidP="0023420B">
            <w:pPr>
              <w:spacing w:before="60" w:after="60"/>
              <w:rPr>
                <w:b/>
              </w:rPr>
            </w:pPr>
            <w:r>
              <w:rPr>
                <w:b/>
              </w:rPr>
              <w:t>Date</w:t>
            </w:r>
          </w:p>
        </w:tc>
        <w:tc>
          <w:tcPr>
            <w:tcW w:w="4680" w:type="dxa"/>
            <w:shd w:val="clear" w:color="auto" w:fill="D9D9D9"/>
          </w:tcPr>
          <w:p w:rsidR="00BD26B0" w:rsidRDefault="00BD26B0" w:rsidP="0023420B">
            <w:pPr>
              <w:spacing w:before="60" w:after="60"/>
              <w:rPr>
                <w:b/>
              </w:rPr>
            </w:pPr>
            <w:r>
              <w:rPr>
                <w:b/>
              </w:rPr>
              <w:t>Summary of Change</w:t>
            </w:r>
          </w:p>
        </w:tc>
        <w:tc>
          <w:tcPr>
            <w:tcW w:w="2880" w:type="dxa"/>
            <w:shd w:val="clear" w:color="auto" w:fill="D9D9D9"/>
          </w:tcPr>
          <w:p w:rsidR="00BD26B0" w:rsidRPr="00232BE5" w:rsidRDefault="00BD26B0" w:rsidP="0023420B">
            <w:pPr>
              <w:spacing w:before="60" w:after="60"/>
              <w:rPr>
                <w:b/>
              </w:rPr>
            </w:pPr>
            <w:r>
              <w:rPr>
                <w:b/>
              </w:rPr>
              <w:t>Ref</w:t>
            </w:r>
          </w:p>
        </w:tc>
      </w:tr>
      <w:tr w:rsidR="00BD26B0" w:rsidRPr="00232BE5">
        <w:tc>
          <w:tcPr>
            <w:tcW w:w="1080" w:type="dxa"/>
          </w:tcPr>
          <w:p w:rsidR="00BD26B0" w:rsidRPr="009051F7" w:rsidRDefault="00BD26B0" w:rsidP="0023420B">
            <w:pPr>
              <w:spacing w:before="60" w:after="60"/>
              <w:jc w:val="left"/>
              <w:rPr>
                <w:sz w:val="16"/>
                <w:szCs w:val="16"/>
              </w:rPr>
            </w:pPr>
          </w:p>
        </w:tc>
        <w:tc>
          <w:tcPr>
            <w:tcW w:w="4680" w:type="dxa"/>
          </w:tcPr>
          <w:p w:rsidR="00BD26B0" w:rsidRPr="00EE3669" w:rsidRDefault="00BD26B0" w:rsidP="0023420B">
            <w:pPr>
              <w:spacing w:before="120"/>
              <w:jc w:val="left"/>
              <w:rPr>
                <w:sz w:val="16"/>
                <w:szCs w:val="16"/>
              </w:rPr>
            </w:pPr>
          </w:p>
        </w:tc>
        <w:tc>
          <w:tcPr>
            <w:tcW w:w="2880" w:type="dxa"/>
          </w:tcPr>
          <w:p w:rsidR="00BD26B0" w:rsidRPr="007B5B68" w:rsidRDefault="00BD26B0" w:rsidP="0023420B">
            <w:pPr>
              <w:spacing w:before="120"/>
              <w:rPr>
                <w:bCs/>
                <w:sz w:val="16"/>
                <w:szCs w:val="16"/>
                <w:lang w:val="fr-FR"/>
              </w:rPr>
            </w:pPr>
          </w:p>
        </w:tc>
      </w:tr>
      <w:tr w:rsidR="00BD26B0" w:rsidRPr="00232BE5">
        <w:tc>
          <w:tcPr>
            <w:tcW w:w="1080" w:type="dxa"/>
          </w:tcPr>
          <w:p w:rsidR="00BD26B0" w:rsidRDefault="00BD26B0" w:rsidP="0023420B">
            <w:pPr>
              <w:spacing w:before="60" w:after="60"/>
              <w:jc w:val="left"/>
              <w:rPr>
                <w:sz w:val="16"/>
                <w:szCs w:val="16"/>
              </w:rPr>
            </w:pPr>
          </w:p>
        </w:tc>
        <w:tc>
          <w:tcPr>
            <w:tcW w:w="4680" w:type="dxa"/>
          </w:tcPr>
          <w:p w:rsidR="00BD26B0" w:rsidRPr="00EE3669" w:rsidRDefault="00BD26B0" w:rsidP="0023420B">
            <w:pPr>
              <w:spacing w:before="120"/>
              <w:jc w:val="left"/>
              <w:rPr>
                <w:sz w:val="16"/>
                <w:szCs w:val="16"/>
              </w:rPr>
            </w:pPr>
          </w:p>
        </w:tc>
        <w:tc>
          <w:tcPr>
            <w:tcW w:w="2880" w:type="dxa"/>
          </w:tcPr>
          <w:p w:rsidR="00BD26B0" w:rsidRPr="00EE3669" w:rsidRDefault="00BD26B0" w:rsidP="0023420B">
            <w:pPr>
              <w:spacing w:before="120"/>
              <w:rPr>
                <w:sz w:val="16"/>
                <w:szCs w:val="16"/>
              </w:rPr>
            </w:pPr>
          </w:p>
        </w:tc>
      </w:tr>
      <w:tr w:rsidR="00BD26B0" w:rsidRPr="00232BE5">
        <w:tc>
          <w:tcPr>
            <w:tcW w:w="1080" w:type="dxa"/>
          </w:tcPr>
          <w:p w:rsidR="00BD26B0" w:rsidRDefault="00BD26B0" w:rsidP="0023420B">
            <w:pPr>
              <w:spacing w:before="60" w:after="60"/>
              <w:jc w:val="left"/>
              <w:rPr>
                <w:sz w:val="16"/>
                <w:szCs w:val="16"/>
              </w:rPr>
            </w:pPr>
          </w:p>
        </w:tc>
        <w:tc>
          <w:tcPr>
            <w:tcW w:w="4680" w:type="dxa"/>
          </w:tcPr>
          <w:p w:rsidR="00BD26B0" w:rsidRPr="00EE3669" w:rsidRDefault="00BD26B0" w:rsidP="0023420B">
            <w:pPr>
              <w:spacing w:before="120"/>
              <w:jc w:val="left"/>
              <w:rPr>
                <w:sz w:val="16"/>
                <w:szCs w:val="16"/>
              </w:rPr>
            </w:pPr>
          </w:p>
        </w:tc>
        <w:tc>
          <w:tcPr>
            <w:tcW w:w="2880" w:type="dxa"/>
          </w:tcPr>
          <w:p w:rsidR="00BD26B0" w:rsidRPr="00EE3669" w:rsidRDefault="00BD26B0" w:rsidP="0023420B">
            <w:pPr>
              <w:spacing w:before="120"/>
              <w:rPr>
                <w:sz w:val="16"/>
                <w:szCs w:val="16"/>
              </w:rPr>
            </w:pPr>
          </w:p>
        </w:tc>
      </w:tr>
      <w:tr w:rsidR="00BD26B0" w:rsidRPr="00232BE5">
        <w:tc>
          <w:tcPr>
            <w:tcW w:w="1080" w:type="dxa"/>
          </w:tcPr>
          <w:p w:rsidR="00BD26B0" w:rsidRDefault="00BD26B0" w:rsidP="0023420B">
            <w:pPr>
              <w:spacing w:before="60" w:after="60"/>
              <w:jc w:val="left"/>
              <w:rPr>
                <w:sz w:val="16"/>
                <w:szCs w:val="16"/>
              </w:rPr>
            </w:pPr>
          </w:p>
        </w:tc>
        <w:tc>
          <w:tcPr>
            <w:tcW w:w="4680" w:type="dxa"/>
          </w:tcPr>
          <w:p w:rsidR="00BD26B0" w:rsidRPr="00362DD0" w:rsidRDefault="00BD26B0" w:rsidP="0023420B">
            <w:pPr>
              <w:spacing w:before="120"/>
              <w:jc w:val="left"/>
              <w:rPr>
                <w:sz w:val="16"/>
                <w:szCs w:val="16"/>
              </w:rPr>
            </w:pPr>
          </w:p>
        </w:tc>
        <w:tc>
          <w:tcPr>
            <w:tcW w:w="2880" w:type="dxa"/>
          </w:tcPr>
          <w:p w:rsidR="00BD26B0" w:rsidRPr="00362DD0" w:rsidRDefault="00BD26B0" w:rsidP="0023420B">
            <w:pPr>
              <w:spacing w:before="120"/>
              <w:jc w:val="left"/>
              <w:rPr>
                <w:sz w:val="16"/>
                <w:szCs w:val="16"/>
              </w:rPr>
            </w:pPr>
          </w:p>
        </w:tc>
      </w:tr>
    </w:tbl>
    <w:p w:rsidR="00BD26B0" w:rsidRPr="00A212EF" w:rsidRDefault="00BD26B0" w:rsidP="00A212EF">
      <w:pPr>
        <w:pStyle w:val="Normal2"/>
      </w:pPr>
    </w:p>
    <w:p w:rsidR="00BD26B0" w:rsidRPr="00261C22" w:rsidRDefault="00BD26B0" w:rsidP="006C0A9A">
      <w:pPr>
        <w:pStyle w:val="DocumentUnnumberedtitles"/>
      </w:pPr>
      <w:r>
        <w:t>Reviewers</w:t>
      </w:r>
      <w:r w:rsidRPr="00261C22">
        <w:t>:</w:t>
      </w:r>
    </w:p>
    <w:p w:rsidR="00BD26B0" w:rsidRPr="009617B9" w:rsidRDefault="00BD26B0" w:rsidP="00C40B43">
      <w:pPr>
        <w:pStyle w:val="DocumentText"/>
      </w:pPr>
      <w:r w:rsidRPr="009617B9">
        <w:t xml:space="preserve">This </w:t>
      </w:r>
      <w:r>
        <w:t>document must be reviewed by the following. Indicate any delegation for sign off.</w:t>
      </w:r>
    </w:p>
    <w:tbl>
      <w:tblPr>
        <w:tblW w:w="8639" w:type="dxa"/>
        <w:tblInd w:w="43"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42" w:type="dxa"/>
          <w:right w:w="42" w:type="dxa"/>
        </w:tblCellMar>
        <w:tblLook w:val="0000"/>
      </w:tblPr>
      <w:tblGrid>
        <w:gridCol w:w="1619"/>
        <w:gridCol w:w="1980"/>
        <w:gridCol w:w="2700"/>
        <w:gridCol w:w="1440"/>
        <w:gridCol w:w="900"/>
      </w:tblGrid>
      <w:tr w:rsidR="00BD26B0" w:rsidRPr="009617B9">
        <w:tblPrEx>
          <w:tblCellMar>
            <w:top w:w="0" w:type="dxa"/>
            <w:bottom w:w="0" w:type="dxa"/>
          </w:tblCellMar>
        </w:tblPrEx>
        <w:tc>
          <w:tcPr>
            <w:tcW w:w="1619" w:type="dxa"/>
            <w:shd w:val="clear" w:color="auto" w:fill="CCCCCC"/>
          </w:tcPr>
          <w:p w:rsidR="00BD26B0" w:rsidRPr="009617B9" w:rsidRDefault="00BD26B0" w:rsidP="004D2980">
            <w:pPr>
              <w:pStyle w:val="DocumentTableHeader"/>
            </w:pPr>
            <w:r w:rsidRPr="009617B9">
              <w:t>Name</w:t>
            </w:r>
          </w:p>
        </w:tc>
        <w:tc>
          <w:tcPr>
            <w:tcW w:w="1980" w:type="dxa"/>
            <w:shd w:val="clear" w:color="auto" w:fill="CCCCCC"/>
          </w:tcPr>
          <w:p w:rsidR="00BD26B0" w:rsidRPr="009617B9" w:rsidRDefault="00BD26B0" w:rsidP="004D2980">
            <w:pPr>
              <w:pStyle w:val="DocumentTableHeader"/>
            </w:pPr>
            <w:r w:rsidRPr="009617B9">
              <w:t>Signature</w:t>
            </w:r>
          </w:p>
        </w:tc>
        <w:tc>
          <w:tcPr>
            <w:tcW w:w="2700" w:type="dxa"/>
            <w:shd w:val="clear" w:color="auto" w:fill="CCCCCC"/>
          </w:tcPr>
          <w:p w:rsidR="00BD26B0" w:rsidRPr="009617B9" w:rsidRDefault="00BD26B0" w:rsidP="004D2980">
            <w:pPr>
              <w:pStyle w:val="DocumentTableHeader"/>
            </w:pPr>
            <w:r w:rsidRPr="009617B9">
              <w:t>Title</w:t>
            </w:r>
            <w:r>
              <w:t xml:space="preserve"> / Responsibility</w:t>
            </w:r>
          </w:p>
        </w:tc>
        <w:tc>
          <w:tcPr>
            <w:tcW w:w="1440" w:type="dxa"/>
            <w:shd w:val="clear" w:color="auto" w:fill="CCCCCC"/>
          </w:tcPr>
          <w:p w:rsidR="00BD26B0" w:rsidRPr="009617B9" w:rsidRDefault="00BD26B0" w:rsidP="004D2980">
            <w:pPr>
              <w:pStyle w:val="DocumentTableHeader"/>
            </w:pPr>
            <w:r w:rsidRPr="009617B9">
              <w:t>Date</w:t>
            </w:r>
          </w:p>
        </w:tc>
        <w:tc>
          <w:tcPr>
            <w:tcW w:w="900" w:type="dxa"/>
            <w:shd w:val="clear" w:color="auto" w:fill="CCCCCC"/>
          </w:tcPr>
          <w:p w:rsidR="00BD26B0" w:rsidRPr="009617B9" w:rsidRDefault="00BD26B0" w:rsidP="004D2980">
            <w:pPr>
              <w:pStyle w:val="DocumentTableHeader"/>
            </w:pPr>
            <w:r>
              <w:t>Version</w:t>
            </w:r>
          </w:p>
        </w:tc>
      </w:tr>
      <w:tr w:rsidR="00BD26B0" w:rsidRPr="00AC48FC">
        <w:tblPrEx>
          <w:tblCellMar>
            <w:top w:w="0" w:type="dxa"/>
            <w:bottom w:w="0" w:type="dxa"/>
          </w:tblCellMar>
        </w:tblPrEx>
        <w:trPr>
          <w:trHeight w:val="360"/>
        </w:trPr>
        <w:tc>
          <w:tcPr>
            <w:tcW w:w="1619" w:type="dxa"/>
          </w:tcPr>
          <w:p w:rsidR="00BD26B0" w:rsidRPr="00AC48FC" w:rsidRDefault="00BD26B0" w:rsidP="00F26E1D">
            <w:pPr>
              <w:pStyle w:val="DocumentTableText"/>
            </w:pPr>
            <w:r>
              <w:t>Rory Davidson</w:t>
            </w:r>
          </w:p>
        </w:tc>
        <w:tc>
          <w:tcPr>
            <w:tcW w:w="1980" w:type="dxa"/>
          </w:tcPr>
          <w:p w:rsidR="00BD26B0" w:rsidRPr="00AC48FC" w:rsidRDefault="00BD26B0" w:rsidP="00F26E1D">
            <w:pPr>
              <w:pStyle w:val="DocumentTableText"/>
            </w:pPr>
          </w:p>
        </w:tc>
        <w:tc>
          <w:tcPr>
            <w:tcW w:w="2700" w:type="dxa"/>
          </w:tcPr>
          <w:p w:rsidR="00BD26B0" w:rsidRPr="00AC48FC" w:rsidRDefault="00BD26B0" w:rsidP="00F26E1D">
            <w:pPr>
              <w:pStyle w:val="DocumentTableText"/>
            </w:pPr>
            <w:r>
              <w:t>Technical Architect, Existing Systems Programme</w:t>
            </w:r>
          </w:p>
        </w:tc>
        <w:tc>
          <w:tcPr>
            <w:tcW w:w="1440" w:type="dxa"/>
          </w:tcPr>
          <w:p w:rsidR="00BD26B0" w:rsidRPr="00AC48FC" w:rsidRDefault="00BD26B0" w:rsidP="0011462A">
            <w:pPr>
              <w:pStyle w:val="DocumentTableText"/>
            </w:pPr>
          </w:p>
        </w:tc>
        <w:tc>
          <w:tcPr>
            <w:tcW w:w="900" w:type="dxa"/>
          </w:tcPr>
          <w:p w:rsidR="00BD26B0" w:rsidRPr="00AC48FC" w:rsidRDefault="00BD26B0" w:rsidP="0011462A">
            <w:pPr>
              <w:pStyle w:val="DocumentTableText"/>
            </w:pPr>
          </w:p>
        </w:tc>
      </w:tr>
      <w:tr w:rsidR="00BD26B0" w:rsidRPr="00AC48FC">
        <w:tblPrEx>
          <w:tblCellMar>
            <w:top w:w="0" w:type="dxa"/>
            <w:bottom w:w="0" w:type="dxa"/>
          </w:tblCellMar>
        </w:tblPrEx>
        <w:trPr>
          <w:trHeight w:val="360"/>
        </w:trPr>
        <w:tc>
          <w:tcPr>
            <w:tcW w:w="1619" w:type="dxa"/>
          </w:tcPr>
          <w:p w:rsidR="00BD26B0" w:rsidRPr="00AC48FC" w:rsidRDefault="00BD26B0" w:rsidP="00F26E1D">
            <w:pPr>
              <w:pStyle w:val="DocumentTableText"/>
            </w:pPr>
            <w:r>
              <w:t>Danny Solomon</w:t>
            </w:r>
          </w:p>
        </w:tc>
        <w:tc>
          <w:tcPr>
            <w:tcW w:w="1980" w:type="dxa"/>
          </w:tcPr>
          <w:p w:rsidR="00BD26B0" w:rsidRPr="00AC48FC" w:rsidRDefault="00BD26B0" w:rsidP="00F26E1D">
            <w:pPr>
              <w:pStyle w:val="DocumentTableText"/>
            </w:pPr>
          </w:p>
        </w:tc>
        <w:tc>
          <w:tcPr>
            <w:tcW w:w="2700" w:type="dxa"/>
          </w:tcPr>
          <w:p w:rsidR="00BD26B0" w:rsidRPr="00AC48FC" w:rsidRDefault="00BD26B0" w:rsidP="00F26E1D">
            <w:pPr>
              <w:pStyle w:val="DocumentTableText"/>
            </w:pPr>
            <w:r>
              <w:t>Information Governance</w:t>
            </w:r>
          </w:p>
        </w:tc>
        <w:tc>
          <w:tcPr>
            <w:tcW w:w="1440" w:type="dxa"/>
          </w:tcPr>
          <w:p w:rsidR="00BD26B0" w:rsidRPr="00AC48FC" w:rsidRDefault="00BD26B0" w:rsidP="0011462A">
            <w:pPr>
              <w:pStyle w:val="DocumentTableText"/>
            </w:pPr>
          </w:p>
        </w:tc>
        <w:tc>
          <w:tcPr>
            <w:tcW w:w="900" w:type="dxa"/>
          </w:tcPr>
          <w:p w:rsidR="00BD26B0" w:rsidRPr="00AC48FC" w:rsidRDefault="00BD26B0" w:rsidP="0011462A">
            <w:pPr>
              <w:pStyle w:val="DocumentTableText"/>
            </w:pPr>
          </w:p>
        </w:tc>
      </w:tr>
      <w:tr w:rsidR="00BD26B0" w:rsidRPr="00AC48FC">
        <w:tblPrEx>
          <w:tblCellMar>
            <w:top w:w="0" w:type="dxa"/>
            <w:bottom w:w="0" w:type="dxa"/>
          </w:tblCellMar>
        </w:tblPrEx>
        <w:trPr>
          <w:trHeight w:val="360"/>
        </w:trPr>
        <w:tc>
          <w:tcPr>
            <w:tcW w:w="1619" w:type="dxa"/>
          </w:tcPr>
          <w:p w:rsidR="00BD26B0" w:rsidRPr="00AC48FC" w:rsidRDefault="00BD26B0" w:rsidP="00F26E1D">
            <w:pPr>
              <w:pStyle w:val="DocumentTableText"/>
            </w:pPr>
            <w:r>
              <w:t>Anne Cooper</w:t>
            </w:r>
          </w:p>
        </w:tc>
        <w:tc>
          <w:tcPr>
            <w:tcW w:w="1980" w:type="dxa"/>
          </w:tcPr>
          <w:p w:rsidR="00BD26B0" w:rsidRPr="00AC48FC" w:rsidRDefault="00BD26B0" w:rsidP="00F26E1D">
            <w:pPr>
              <w:pStyle w:val="DocumentTableText"/>
            </w:pPr>
          </w:p>
        </w:tc>
        <w:tc>
          <w:tcPr>
            <w:tcW w:w="2700" w:type="dxa"/>
          </w:tcPr>
          <w:p w:rsidR="00BD26B0" w:rsidRPr="00AC48FC" w:rsidRDefault="00BD26B0" w:rsidP="00F26E1D">
            <w:pPr>
              <w:pStyle w:val="DocumentTableText"/>
            </w:pPr>
            <w:r>
              <w:t>Head of Information Governance</w:t>
            </w:r>
          </w:p>
        </w:tc>
        <w:tc>
          <w:tcPr>
            <w:tcW w:w="1440" w:type="dxa"/>
          </w:tcPr>
          <w:p w:rsidR="00BD26B0" w:rsidRPr="00AC48FC" w:rsidRDefault="00BD26B0" w:rsidP="0011462A">
            <w:pPr>
              <w:pStyle w:val="DocumentTableText"/>
            </w:pPr>
          </w:p>
        </w:tc>
        <w:tc>
          <w:tcPr>
            <w:tcW w:w="900" w:type="dxa"/>
          </w:tcPr>
          <w:p w:rsidR="00BD26B0" w:rsidRPr="00AC48FC" w:rsidRDefault="00BD26B0" w:rsidP="0011462A">
            <w:pPr>
              <w:pStyle w:val="DocumentTableText"/>
            </w:pPr>
          </w:p>
        </w:tc>
      </w:tr>
      <w:tr w:rsidR="00BD26B0" w:rsidRPr="00AC48FC">
        <w:tblPrEx>
          <w:tblCellMar>
            <w:top w:w="0" w:type="dxa"/>
            <w:bottom w:w="0" w:type="dxa"/>
          </w:tblCellMar>
        </w:tblPrEx>
        <w:trPr>
          <w:trHeight w:val="360"/>
        </w:trPr>
        <w:tc>
          <w:tcPr>
            <w:tcW w:w="1619" w:type="dxa"/>
          </w:tcPr>
          <w:p w:rsidR="00BD26B0" w:rsidRDefault="00BD26B0" w:rsidP="0011462A">
            <w:pPr>
              <w:pStyle w:val="DocumentTableText"/>
            </w:pPr>
            <w:r>
              <w:t>James Wood</w:t>
            </w:r>
          </w:p>
        </w:tc>
        <w:tc>
          <w:tcPr>
            <w:tcW w:w="1980" w:type="dxa"/>
          </w:tcPr>
          <w:p w:rsidR="00BD26B0" w:rsidRPr="00AC48FC" w:rsidRDefault="00BD26B0" w:rsidP="0011462A">
            <w:pPr>
              <w:pStyle w:val="DocumentTableText"/>
            </w:pPr>
          </w:p>
        </w:tc>
        <w:tc>
          <w:tcPr>
            <w:tcW w:w="2700" w:type="dxa"/>
          </w:tcPr>
          <w:p w:rsidR="00BD26B0" w:rsidRPr="00AC48FC" w:rsidRDefault="00BD26B0" w:rsidP="0011462A">
            <w:pPr>
              <w:pStyle w:val="DocumentTableText"/>
            </w:pPr>
            <w:r>
              <w:t>Head of IT Security</w:t>
            </w:r>
          </w:p>
        </w:tc>
        <w:tc>
          <w:tcPr>
            <w:tcW w:w="1440" w:type="dxa"/>
          </w:tcPr>
          <w:p w:rsidR="00BD26B0" w:rsidRPr="00AC48FC" w:rsidRDefault="00BD26B0" w:rsidP="0011462A">
            <w:pPr>
              <w:pStyle w:val="DocumentTableText"/>
            </w:pPr>
          </w:p>
        </w:tc>
        <w:tc>
          <w:tcPr>
            <w:tcW w:w="900" w:type="dxa"/>
          </w:tcPr>
          <w:p w:rsidR="00BD26B0" w:rsidRPr="00AC48FC" w:rsidRDefault="00BD26B0" w:rsidP="0011462A">
            <w:pPr>
              <w:pStyle w:val="DocumentTableText"/>
            </w:pPr>
          </w:p>
        </w:tc>
      </w:tr>
    </w:tbl>
    <w:p w:rsidR="00BD26B0" w:rsidRPr="00261C22" w:rsidRDefault="00BD26B0" w:rsidP="006C0A9A">
      <w:pPr>
        <w:pStyle w:val="DocumentUnnumberedtitles"/>
      </w:pPr>
      <w:r w:rsidRPr="00261C22">
        <w:t>Approvals</w:t>
      </w:r>
      <w:bookmarkEnd w:id="0"/>
      <w:bookmarkEnd w:id="1"/>
      <w:bookmarkEnd w:id="2"/>
      <w:r w:rsidRPr="00261C22">
        <w:t>:</w:t>
      </w:r>
    </w:p>
    <w:p w:rsidR="00BD26B0" w:rsidRPr="009617B9" w:rsidRDefault="00BD26B0" w:rsidP="00C40B43">
      <w:pPr>
        <w:pStyle w:val="DocumentText"/>
      </w:pPr>
      <w:r w:rsidRPr="009617B9">
        <w:t>This document req</w:t>
      </w:r>
      <w:r>
        <w:t>uires the following approvals:</w:t>
      </w:r>
    </w:p>
    <w:tbl>
      <w:tblPr>
        <w:tblW w:w="8639"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42" w:type="dxa"/>
          <w:right w:w="42" w:type="dxa"/>
        </w:tblCellMar>
        <w:tblLook w:val="0000"/>
      </w:tblPr>
      <w:tblGrid>
        <w:gridCol w:w="1619"/>
        <w:gridCol w:w="1980"/>
        <w:gridCol w:w="2700"/>
        <w:gridCol w:w="1440"/>
        <w:gridCol w:w="900"/>
      </w:tblGrid>
      <w:tr w:rsidR="00BD26B0" w:rsidRPr="009617B9">
        <w:tblPrEx>
          <w:tblCellMar>
            <w:top w:w="0" w:type="dxa"/>
            <w:bottom w:w="0" w:type="dxa"/>
          </w:tblCellMar>
        </w:tblPrEx>
        <w:tc>
          <w:tcPr>
            <w:tcW w:w="1619" w:type="dxa"/>
            <w:shd w:val="clear" w:color="auto" w:fill="CCCCCC"/>
          </w:tcPr>
          <w:p w:rsidR="00BD26B0" w:rsidRPr="009617B9" w:rsidRDefault="00BD26B0" w:rsidP="00A0124B">
            <w:pPr>
              <w:pStyle w:val="DocumentTableHeader"/>
            </w:pPr>
            <w:r w:rsidRPr="009617B9">
              <w:t>Name</w:t>
            </w:r>
          </w:p>
        </w:tc>
        <w:tc>
          <w:tcPr>
            <w:tcW w:w="1980" w:type="dxa"/>
            <w:shd w:val="clear" w:color="auto" w:fill="CCCCCC"/>
          </w:tcPr>
          <w:p w:rsidR="00BD26B0" w:rsidRPr="009617B9" w:rsidRDefault="00BD26B0" w:rsidP="00A0124B">
            <w:pPr>
              <w:pStyle w:val="DocumentTableHeader"/>
            </w:pPr>
            <w:r w:rsidRPr="009617B9">
              <w:t>Signature</w:t>
            </w:r>
          </w:p>
        </w:tc>
        <w:tc>
          <w:tcPr>
            <w:tcW w:w="2700" w:type="dxa"/>
            <w:shd w:val="clear" w:color="auto" w:fill="CCCCCC"/>
          </w:tcPr>
          <w:p w:rsidR="00BD26B0" w:rsidRPr="009617B9" w:rsidRDefault="00BD26B0" w:rsidP="00A0124B">
            <w:pPr>
              <w:pStyle w:val="DocumentTableHeader"/>
            </w:pPr>
            <w:r w:rsidRPr="009617B9">
              <w:t>Title</w:t>
            </w:r>
            <w:r>
              <w:t xml:space="preserve"> / Responsibility</w:t>
            </w:r>
          </w:p>
        </w:tc>
        <w:tc>
          <w:tcPr>
            <w:tcW w:w="1440" w:type="dxa"/>
            <w:shd w:val="clear" w:color="auto" w:fill="CCCCCC"/>
          </w:tcPr>
          <w:p w:rsidR="00BD26B0" w:rsidRPr="009617B9" w:rsidRDefault="00BD26B0" w:rsidP="00A0124B">
            <w:pPr>
              <w:pStyle w:val="DocumentTableHeader"/>
            </w:pPr>
            <w:r w:rsidRPr="009617B9">
              <w:t>Date</w:t>
            </w:r>
          </w:p>
        </w:tc>
        <w:tc>
          <w:tcPr>
            <w:tcW w:w="900" w:type="dxa"/>
            <w:shd w:val="clear" w:color="auto" w:fill="CCCCCC"/>
          </w:tcPr>
          <w:p w:rsidR="00BD26B0" w:rsidRPr="009617B9" w:rsidRDefault="00BD26B0" w:rsidP="00A0124B">
            <w:pPr>
              <w:pStyle w:val="DocumentTableHeader"/>
            </w:pPr>
            <w:r>
              <w:t>Version</w:t>
            </w:r>
          </w:p>
        </w:tc>
      </w:tr>
      <w:tr w:rsidR="00BD26B0" w:rsidRPr="009617B9">
        <w:tblPrEx>
          <w:tblCellMar>
            <w:top w:w="0" w:type="dxa"/>
            <w:bottom w:w="0" w:type="dxa"/>
          </w:tblCellMar>
        </w:tblPrEx>
        <w:trPr>
          <w:trHeight w:val="360"/>
        </w:trPr>
        <w:tc>
          <w:tcPr>
            <w:tcW w:w="1619" w:type="dxa"/>
          </w:tcPr>
          <w:p w:rsidR="00BD26B0" w:rsidRPr="00AC48FC" w:rsidRDefault="00BD26B0" w:rsidP="00F26E1D">
            <w:pPr>
              <w:pStyle w:val="DocumentTableText"/>
            </w:pPr>
            <w:r>
              <w:t>Tim Tett</w:t>
            </w:r>
          </w:p>
        </w:tc>
        <w:tc>
          <w:tcPr>
            <w:tcW w:w="1980" w:type="dxa"/>
          </w:tcPr>
          <w:p w:rsidR="00BD26B0" w:rsidRPr="00AC48FC" w:rsidRDefault="00BD26B0" w:rsidP="00F26E1D">
            <w:pPr>
              <w:pStyle w:val="DocumentTableText"/>
            </w:pPr>
          </w:p>
        </w:tc>
        <w:tc>
          <w:tcPr>
            <w:tcW w:w="2700" w:type="dxa"/>
          </w:tcPr>
          <w:p w:rsidR="00BD26B0" w:rsidRPr="00AC48FC" w:rsidRDefault="00BD26B0" w:rsidP="00F26E1D">
            <w:pPr>
              <w:pStyle w:val="DocumentTableText"/>
            </w:pPr>
            <w:r>
              <w:t>Technical Lead, ESP Compliance</w:t>
            </w:r>
          </w:p>
        </w:tc>
        <w:tc>
          <w:tcPr>
            <w:tcW w:w="1440" w:type="dxa"/>
          </w:tcPr>
          <w:p w:rsidR="00BD26B0" w:rsidRPr="00AC48FC" w:rsidRDefault="00BD26B0" w:rsidP="0011462A">
            <w:pPr>
              <w:pStyle w:val="DocumentTableText"/>
            </w:pPr>
          </w:p>
        </w:tc>
        <w:tc>
          <w:tcPr>
            <w:tcW w:w="900" w:type="dxa"/>
          </w:tcPr>
          <w:p w:rsidR="00BD26B0" w:rsidRPr="00AC48FC" w:rsidRDefault="00BD26B0" w:rsidP="0011462A">
            <w:pPr>
              <w:pStyle w:val="DocumentTableText"/>
            </w:pPr>
          </w:p>
        </w:tc>
      </w:tr>
      <w:tr w:rsidR="00BD26B0" w:rsidRPr="009617B9">
        <w:tblPrEx>
          <w:tblCellMar>
            <w:top w:w="0" w:type="dxa"/>
            <w:bottom w:w="0" w:type="dxa"/>
          </w:tblCellMar>
        </w:tblPrEx>
        <w:trPr>
          <w:trHeight w:val="360"/>
        </w:trPr>
        <w:tc>
          <w:tcPr>
            <w:tcW w:w="1619" w:type="dxa"/>
          </w:tcPr>
          <w:p w:rsidR="00BD26B0" w:rsidRDefault="00BD26B0" w:rsidP="00F26E1D">
            <w:pPr>
              <w:pStyle w:val="DocumentTableText"/>
            </w:pPr>
            <w:r>
              <w:t>Anne Cooper</w:t>
            </w:r>
          </w:p>
        </w:tc>
        <w:tc>
          <w:tcPr>
            <w:tcW w:w="1980" w:type="dxa"/>
          </w:tcPr>
          <w:p w:rsidR="00BD26B0" w:rsidRPr="00AC48FC" w:rsidRDefault="00BD26B0" w:rsidP="00F26E1D">
            <w:pPr>
              <w:pStyle w:val="DocumentTableText"/>
            </w:pPr>
          </w:p>
        </w:tc>
        <w:tc>
          <w:tcPr>
            <w:tcW w:w="2700" w:type="dxa"/>
          </w:tcPr>
          <w:p w:rsidR="00BD26B0" w:rsidRDefault="00BD26B0" w:rsidP="00F26E1D">
            <w:pPr>
              <w:pStyle w:val="DocumentTableText"/>
            </w:pPr>
            <w:r>
              <w:t>Head of Information Governance</w:t>
            </w:r>
          </w:p>
        </w:tc>
        <w:tc>
          <w:tcPr>
            <w:tcW w:w="1440" w:type="dxa"/>
          </w:tcPr>
          <w:p w:rsidR="00BD26B0" w:rsidRPr="00AC48FC" w:rsidRDefault="00BD26B0" w:rsidP="0011462A">
            <w:pPr>
              <w:pStyle w:val="DocumentTableText"/>
            </w:pPr>
          </w:p>
        </w:tc>
        <w:tc>
          <w:tcPr>
            <w:tcW w:w="900" w:type="dxa"/>
          </w:tcPr>
          <w:p w:rsidR="00BD26B0" w:rsidRPr="00AC48FC" w:rsidRDefault="00BD26B0" w:rsidP="0011462A">
            <w:pPr>
              <w:pStyle w:val="DocumentTableText"/>
            </w:pPr>
          </w:p>
        </w:tc>
      </w:tr>
      <w:tr w:rsidR="00BD26B0" w:rsidRPr="009617B9">
        <w:tblPrEx>
          <w:tblCellMar>
            <w:top w:w="0" w:type="dxa"/>
            <w:bottom w:w="0" w:type="dxa"/>
          </w:tblCellMar>
        </w:tblPrEx>
        <w:trPr>
          <w:trHeight w:val="360"/>
        </w:trPr>
        <w:tc>
          <w:tcPr>
            <w:tcW w:w="1619" w:type="dxa"/>
          </w:tcPr>
          <w:p w:rsidR="00BD26B0" w:rsidRDefault="00BD26B0" w:rsidP="00F26E1D">
            <w:pPr>
              <w:pStyle w:val="DocumentTableText"/>
            </w:pPr>
            <w:r>
              <w:t>Rory Davidson</w:t>
            </w:r>
          </w:p>
        </w:tc>
        <w:tc>
          <w:tcPr>
            <w:tcW w:w="1980" w:type="dxa"/>
          </w:tcPr>
          <w:p w:rsidR="00BD26B0" w:rsidRPr="00AC48FC" w:rsidRDefault="00BD26B0" w:rsidP="00F26E1D">
            <w:pPr>
              <w:pStyle w:val="DocumentTableText"/>
            </w:pPr>
          </w:p>
        </w:tc>
        <w:tc>
          <w:tcPr>
            <w:tcW w:w="2700" w:type="dxa"/>
          </w:tcPr>
          <w:p w:rsidR="00BD26B0" w:rsidDel="00EE26BD" w:rsidRDefault="00BD26B0" w:rsidP="00F26E1D">
            <w:pPr>
              <w:pStyle w:val="DocumentTableText"/>
            </w:pPr>
            <w:r>
              <w:t>Technical Architect, Existing Systems Programme</w:t>
            </w:r>
          </w:p>
        </w:tc>
        <w:tc>
          <w:tcPr>
            <w:tcW w:w="1440" w:type="dxa"/>
          </w:tcPr>
          <w:p w:rsidR="00BD26B0" w:rsidRPr="00AC48FC" w:rsidRDefault="00BD26B0" w:rsidP="0011462A">
            <w:pPr>
              <w:pStyle w:val="DocumentTableText"/>
            </w:pPr>
          </w:p>
        </w:tc>
        <w:tc>
          <w:tcPr>
            <w:tcW w:w="900" w:type="dxa"/>
          </w:tcPr>
          <w:p w:rsidR="00BD26B0" w:rsidRPr="00AC48FC" w:rsidRDefault="00BD26B0" w:rsidP="0011462A">
            <w:pPr>
              <w:pStyle w:val="DocumentTableText"/>
            </w:pPr>
          </w:p>
        </w:tc>
      </w:tr>
    </w:tbl>
    <w:p w:rsidR="00BD26B0" w:rsidRDefault="00BD26B0" w:rsidP="00C40B43">
      <w:pPr>
        <w:pStyle w:val="DocumentText"/>
      </w:pPr>
      <w:bookmarkStart w:id="4" w:name="_Toc36384166"/>
      <w:bookmarkStart w:id="5" w:name="_Toc36641922"/>
    </w:p>
    <w:p w:rsidR="00BD26B0" w:rsidRPr="00261C22" w:rsidRDefault="00BD26B0" w:rsidP="006C0A9A">
      <w:pPr>
        <w:pStyle w:val="DocumentUnnumberedtitles"/>
      </w:pPr>
      <w:r>
        <w:t>Distribution</w:t>
      </w:r>
      <w:r w:rsidRPr="00261C22">
        <w:t>:</w:t>
      </w:r>
    </w:p>
    <w:p w:rsidR="00BD26B0" w:rsidRPr="00D91376" w:rsidRDefault="00BD26B0" w:rsidP="00C40B43">
      <w:pPr>
        <w:pStyle w:val="DocumentText"/>
      </w:pPr>
      <w:r w:rsidRPr="00D91376">
        <w:t xml:space="preserve">Existing System Suppliers </w:t>
      </w:r>
    </w:p>
    <w:p w:rsidR="00BD26B0" w:rsidRDefault="00BD26B0" w:rsidP="00C40B43">
      <w:pPr>
        <w:pStyle w:val="DocumentText"/>
      </w:pPr>
      <w:smartTag w:uri="urn:schemas-microsoft-com:office:smarttags" w:element="PersonName">
        <w:r>
          <w:t>NPfIT</w:t>
        </w:r>
      </w:smartTag>
      <w:r>
        <w:t xml:space="preserve"> </w:t>
      </w:r>
      <w:smartTag w:uri="urn:schemas-microsoft-com:office:smarttags" w:element="PersonName">
        <w:r>
          <w:t>Compliance</w:t>
        </w:r>
      </w:smartTag>
      <w:r>
        <w:t xml:space="preserve"> Team</w:t>
      </w:r>
    </w:p>
    <w:p w:rsidR="00BD26B0" w:rsidRDefault="00BD26B0" w:rsidP="00C40B43">
      <w:pPr>
        <w:pStyle w:val="DocumentText"/>
      </w:pPr>
      <w:smartTag w:uri="urn:schemas-microsoft-com:office:smarttags" w:element="PersonName">
        <w:r>
          <w:t>NPfIT</w:t>
        </w:r>
      </w:smartTag>
      <w:r>
        <w:t xml:space="preserve"> Test Assurance Team</w:t>
      </w:r>
    </w:p>
    <w:p w:rsidR="00BD26B0" w:rsidRDefault="00BD26B0" w:rsidP="00C40B43">
      <w:pPr>
        <w:pStyle w:val="DocumentText"/>
      </w:pPr>
      <w:smartTag w:uri="urn:schemas-microsoft-com:office:smarttags" w:element="PersonName">
        <w:r>
          <w:t>NPfIT</w:t>
        </w:r>
      </w:smartTag>
      <w:r>
        <w:t xml:space="preserve"> Technology Office</w:t>
      </w:r>
    </w:p>
    <w:p w:rsidR="00BD26B0" w:rsidRDefault="00BD26B0" w:rsidP="00C40B43">
      <w:pPr>
        <w:pStyle w:val="DocumentText"/>
      </w:pPr>
      <w:smartTag w:uri="urn:schemas-microsoft-com:office:smarttags" w:element="PersonName">
        <w:r>
          <w:t>NPfIT</w:t>
        </w:r>
      </w:smartTag>
      <w:r>
        <w:t xml:space="preserve"> Programme Office</w:t>
      </w:r>
    </w:p>
    <w:bookmarkEnd w:id="3"/>
    <w:bookmarkEnd w:id="4"/>
    <w:bookmarkEnd w:id="5"/>
    <w:p w:rsidR="00BD26B0" w:rsidRDefault="00BD26B0" w:rsidP="00C40B43">
      <w:pPr>
        <w:pStyle w:val="DocumentText"/>
      </w:pPr>
    </w:p>
    <w:p w:rsidR="00BD26B0" w:rsidRDefault="00BD26B0" w:rsidP="006C0A9A">
      <w:pPr>
        <w:pStyle w:val="DocumentUnnumberedtitles"/>
      </w:pPr>
      <w:r w:rsidRPr="009F210C">
        <w:t xml:space="preserve">Document </w:t>
      </w:r>
      <w:r>
        <w:t>Status:</w:t>
      </w:r>
    </w:p>
    <w:p w:rsidR="00BD26B0" w:rsidRPr="009617B9" w:rsidRDefault="00BD26B0" w:rsidP="00C40B43">
      <w:pPr>
        <w:pStyle w:val="DocumentText"/>
      </w:pPr>
      <w:r w:rsidRPr="009617B9">
        <w:t>This is a controlled document.</w:t>
      </w:r>
    </w:p>
    <w:p w:rsidR="00BD26B0" w:rsidRPr="009617B9" w:rsidRDefault="00BD26B0" w:rsidP="00C40B43">
      <w:pPr>
        <w:pStyle w:val="DocumentText"/>
      </w:pPr>
      <w:r w:rsidRPr="009F210C">
        <w:t>This document</w:t>
      </w:r>
      <w:r w:rsidRPr="009617B9">
        <w:t xml:space="preserve"> </w:t>
      </w:r>
      <w:r>
        <w:t xml:space="preserve">version </w:t>
      </w:r>
      <w:r w:rsidRPr="009617B9">
        <w:t xml:space="preserve">is only valid </w:t>
      </w:r>
      <w:r>
        <w:t>at the time it is retrieved from controlled filestore, after which a new approved version will replace it.</w:t>
      </w:r>
    </w:p>
    <w:p w:rsidR="00BD26B0" w:rsidRDefault="00BD26B0" w:rsidP="00C40B43">
      <w:pPr>
        <w:pStyle w:val="DocumentText"/>
      </w:pPr>
      <w:r w:rsidRPr="009617B9">
        <w:t xml:space="preserve">On receipt of a new </w:t>
      </w:r>
      <w:r>
        <w:t>issue</w:t>
      </w:r>
      <w:r w:rsidRPr="009617B9">
        <w:t xml:space="preserve">, please destroy all previous </w:t>
      </w:r>
      <w:r>
        <w:t>issues</w:t>
      </w:r>
      <w:r w:rsidRPr="009617B9">
        <w:t xml:space="preserve"> (unless a specified earlier </w:t>
      </w:r>
      <w:r>
        <w:t>issue</w:t>
      </w:r>
      <w:r w:rsidRPr="009617B9">
        <w:t xml:space="preserve"> is </w:t>
      </w:r>
      <w:r>
        <w:t>baselined for</w:t>
      </w:r>
      <w:r w:rsidRPr="009617B9">
        <w:t xml:space="preserve"> use throughout the </w:t>
      </w:r>
      <w:r>
        <w:t>programme</w:t>
      </w:r>
      <w:r w:rsidRPr="009617B9">
        <w:t>).</w:t>
      </w:r>
    </w:p>
    <w:p w:rsidR="00BD26B0" w:rsidRPr="00E81355" w:rsidRDefault="00BD26B0" w:rsidP="006C0A9A">
      <w:pPr>
        <w:pStyle w:val="DocumentUnnumberedtitles"/>
      </w:pPr>
      <w:r>
        <w:br w:type="page"/>
      </w:r>
      <w:r w:rsidRPr="00E81355">
        <w:t>Contents</w:t>
      </w:r>
    </w:p>
    <w:p w:rsidR="00BD26B0" w:rsidRDefault="00BD26B0">
      <w:pPr>
        <w:pStyle w:val="TOC1"/>
        <w:rPr>
          <w:rFonts w:ascii="Times New Roman" w:hAnsi="Times New Roman" w:cs="Times New Roman"/>
          <w:b w:val="0"/>
          <w:bCs w:val="0"/>
          <w:lang w:eastAsia="en-GB"/>
        </w:rPr>
      </w:pPr>
      <w:r w:rsidRPr="00C11165">
        <w:fldChar w:fldCharType="begin"/>
      </w:r>
      <w:r w:rsidRPr="00C11165">
        <w:instrText xml:space="preserve"> TOC \o "1-2" \h \z \u </w:instrText>
      </w:r>
      <w:r w:rsidRPr="00C11165">
        <w:fldChar w:fldCharType="separate"/>
      </w:r>
      <w:hyperlink w:anchor="_Toc226190136" w:history="1">
        <w:r w:rsidRPr="009A6DD7">
          <w:rPr>
            <w:rStyle w:val="Hyperlink"/>
            <w:rFonts w:cs="Arial"/>
          </w:rPr>
          <w:t>1.</w:t>
        </w:r>
        <w:r>
          <w:rPr>
            <w:rFonts w:ascii="Times New Roman" w:hAnsi="Times New Roman" w:cs="Times New Roman"/>
            <w:b w:val="0"/>
            <w:bCs w:val="0"/>
            <w:lang w:eastAsia="en-GB"/>
          </w:rPr>
          <w:tab/>
        </w:r>
        <w:r w:rsidRPr="009A6DD7">
          <w:rPr>
            <w:rStyle w:val="Hyperlink"/>
            <w:rFonts w:cs="Arial"/>
          </w:rPr>
          <w:t>Introduction</w:t>
        </w:r>
        <w:r>
          <w:rPr>
            <w:webHidden/>
          </w:rPr>
          <w:tab/>
        </w:r>
        <w:r>
          <w:rPr>
            <w:webHidden/>
          </w:rPr>
          <w:fldChar w:fldCharType="begin"/>
        </w:r>
        <w:r>
          <w:rPr>
            <w:webHidden/>
          </w:rPr>
          <w:instrText xml:space="preserve"> PAGEREF _Toc226190136 \h </w:instrText>
        </w:r>
        <w:r>
          <w:rPr>
            <w:webHidden/>
          </w:rPr>
          <w:fldChar w:fldCharType="separate"/>
        </w:r>
        <w:r>
          <w:rPr>
            <w:webHidden/>
          </w:rPr>
          <w:t>5</w:t>
        </w:r>
        <w:r>
          <w:rPr>
            <w:webHidden/>
          </w:rPr>
          <w:fldChar w:fldCharType="end"/>
        </w:r>
      </w:hyperlink>
    </w:p>
    <w:p w:rsidR="00BD26B0" w:rsidRDefault="00BD26B0">
      <w:pPr>
        <w:pStyle w:val="TOC2"/>
        <w:tabs>
          <w:tab w:val="left" w:pos="960"/>
          <w:tab w:val="right" w:leader="dot" w:pos="9628"/>
        </w:tabs>
        <w:rPr>
          <w:rFonts w:ascii="Times New Roman" w:hAnsi="Times New Roman" w:cs="Times New Roman"/>
          <w:noProof/>
          <w:sz w:val="24"/>
          <w:szCs w:val="24"/>
          <w:lang w:eastAsia="en-GB"/>
        </w:rPr>
      </w:pPr>
      <w:hyperlink w:anchor="_Toc226190137" w:history="1">
        <w:r w:rsidRPr="009A6DD7">
          <w:rPr>
            <w:rStyle w:val="Hyperlink"/>
            <w:rFonts w:cs="Arial"/>
            <w:noProof/>
          </w:rPr>
          <w:t>1.1.</w:t>
        </w:r>
        <w:r>
          <w:rPr>
            <w:rFonts w:ascii="Times New Roman" w:hAnsi="Times New Roman" w:cs="Times New Roman"/>
            <w:noProof/>
            <w:sz w:val="24"/>
            <w:szCs w:val="24"/>
            <w:lang w:eastAsia="en-GB"/>
          </w:rPr>
          <w:tab/>
        </w:r>
        <w:r w:rsidRPr="009A6DD7">
          <w:rPr>
            <w:rStyle w:val="Hyperlink"/>
            <w:rFonts w:cs="Arial"/>
            <w:noProof/>
          </w:rPr>
          <w:t>Audience</w:t>
        </w:r>
        <w:r>
          <w:rPr>
            <w:noProof/>
            <w:webHidden/>
          </w:rPr>
          <w:tab/>
        </w:r>
        <w:r>
          <w:rPr>
            <w:noProof/>
            <w:webHidden/>
          </w:rPr>
          <w:fldChar w:fldCharType="begin"/>
        </w:r>
        <w:r>
          <w:rPr>
            <w:noProof/>
            <w:webHidden/>
          </w:rPr>
          <w:instrText xml:space="preserve"> PAGEREF _Toc226190137 \h </w:instrText>
        </w:r>
        <w:r>
          <w:rPr>
            <w:noProof/>
          </w:rPr>
        </w:r>
        <w:r>
          <w:rPr>
            <w:noProof/>
            <w:webHidden/>
          </w:rPr>
          <w:fldChar w:fldCharType="separate"/>
        </w:r>
        <w:r>
          <w:rPr>
            <w:noProof/>
            <w:webHidden/>
          </w:rPr>
          <w:t>5</w:t>
        </w:r>
        <w:r>
          <w:rPr>
            <w:noProof/>
            <w:webHidden/>
          </w:rPr>
          <w:fldChar w:fldCharType="end"/>
        </w:r>
      </w:hyperlink>
    </w:p>
    <w:p w:rsidR="00BD26B0" w:rsidRDefault="00BD26B0">
      <w:pPr>
        <w:pStyle w:val="TOC2"/>
        <w:tabs>
          <w:tab w:val="left" w:pos="960"/>
          <w:tab w:val="right" w:leader="dot" w:pos="9628"/>
        </w:tabs>
        <w:rPr>
          <w:rFonts w:ascii="Times New Roman" w:hAnsi="Times New Roman" w:cs="Times New Roman"/>
          <w:noProof/>
          <w:sz w:val="24"/>
          <w:szCs w:val="24"/>
          <w:lang w:eastAsia="en-GB"/>
        </w:rPr>
      </w:pPr>
      <w:hyperlink w:anchor="_Toc226190138" w:history="1">
        <w:r w:rsidRPr="009A6DD7">
          <w:rPr>
            <w:rStyle w:val="Hyperlink"/>
            <w:rFonts w:cs="Arial"/>
            <w:noProof/>
          </w:rPr>
          <w:t>1.2.</w:t>
        </w:r>
        <w:r>
          <w:rPr>
            <w:rFonts w:ascii="Times New Roman" w:hAnsi="Times New Roman" w:cs="Times New Roman"/>
            <w:noProof/>
            <w:sz w:val="24"/>
            <w:szCs w:val="24"/>
            <w:lang w:eastAsia="en-GB"/>
          </w:rPr>
          <w:tab/>
        </w:r>
        <w:r w:rsidRPr="009A6DD7">
          <w:rPr>
            <w:rStyle w:val="Hyperlink"/>
            <w:rFonts w:cs="Arial"/>
            <w:noProof/>
          </w:rPr>
          <w:t>Context</w:t>
        </w:r>
        <w:r>
          <w:rPr>
            <w:noProof/>
            <w:webHidden/>
          </w:rPr>
          <w:tab/>
        </w:r>
        <w:r>
          <w:rPr>
            <w:noProof/>
            <w:webHidden/>
          </w:rPr>
          <w:fldChar w:fldCharType="begin"/>
        </w:r>
        <w:r>
          <w:rPr>
            <w:noProof/>
            <w:webHidden/>
          </w:rPr>
          <w:instrText xml:space="preserve"> PAGEREF _Toc226190138 \h </w:instrText>
        </w:r>
        <w:r>
          <w:rPr>
            <w:noProof/>
          </w:rPr>
        </w:r>
        <w:r>
          <w:rPr>
            <w:noProof/>
            <w:webHidden/>
          </w:rPr>
          <w:fldChar w:fldCharType="separate"/>
        </w:r>
        <w:r>
          <w:rPr>
            <w:noProof/>
            <w:webHidden/>
          </w:rPr>
          <w:t>5</w:t>
        </w:r>
        <w:r>
          <w:rPr>
            <w:noProof/>
            <w:webHidden/>
          </w:rPr>
          <w:fldChar w:fldCharType="end"/>
        </w:r>
      </w:hyperlink>
    </w:p>
    <w:p w:rsidR="00BD26B0" w:rsidRDefault="00BD26B0">
      <w:pPr>
        <w:pStyle w:val="TOC2"/>
        <w:tabs>
          <w:tab w:val="left" w:pos="960"/>
          <w:tab w:val="right" w:leader="dot" w:pos="9628"/>
        </w:tabs>
        <w:rPr>
          <w:rFonts w:ascii="Times New Roman" w:hAnsi="Times New Roman" w:cs="Times New Roman"/>
          <w:noProof/>
          <w:sz w:val="24"/>
          <w:szCs w:val="24"/>
          <w:lang w:eastAsia="en-GB"/>
        </w:rPr>
      </w:pPr>
      <w:hyperlink w:anchor="_Toc226190139" w:history="1">
        <w:r w:rsidRPr="009A6DD7">
          <w:rPr>
            <w:rStyle w:val="Hyperlink"/>
            <w:rFonts w:cs="Arial"/>
            <w:noProof/>
          </w:rPr>
          <w:t>1.3.</w:t>
        </w:r>
        <w:r>
          <w:rPr>
            <w:rFonts w:ascii="Times New Roman" w:hAnsi="Times New Roman" w:cs="Times New Roman"/>
            <w:noProof/>
            <w:sz w:val="24"/>
            <w:szCs w:val="24"/>
            <w:lang w:eastAsia="en-GB"/>
          </w:rPr>
          <w:tab/>
        </w:r>
        <w:r w:rsidRPr="009A6DD7">
          <w:rPr>
            <w:rStyle w:val="Hyperlink"/>
            <w:rFonts w:cs="Arial"/>
            <w:noProof/>
          </w:rPr>
          <w:t>Document Baseline Maintenance</w:t>
        </w:r>
        <w:r>
          <w:rPr>
            <w:noProof/>
            <w:webHidden/>
          </w:rPr>
          <w:tab/>
        </w:r>
        <w:r>
          <w:rPr>
            <w:noProof/>
            <w:webHidden/>
          </w:rPr>
          <w:fldChar w:fldCharType="begin"/>
        </w:r>
        <w:r>
          <w:rPr>
            <w:noProof/>
            <w:webHidden/>
          </w:rPr>
          <w:instrText xml:space="preserve"> PAGEREF _Toc226190139 \h </w:instrText>
        </w:r>
        <w:r>
          <w:rPr>
            <w:noProof/>
          </w:rPr>
        </w:r>
        <w:r>
          <w:rPr>
            <w:noProof/>
            <w:webHidden/>
          </w:rPr>
          <w:fldChar w:fldCharType="separate"/>
        </w:r>
        <w:r>
          <w:rPr>
            <w:noProof/>
            <w:webHidden/>
          </w:rPr>
          <w:t>5</w:t>
        </w:r>
        <w:r>
          <w:rPr>
            <w:noProof/>
            <w:webHidden/>
          </w:rPr>
          <w:fldChar w:fldCharType="end"/>
        </w:r>
      </w:hyperlink>
    </w:p>
    <w:p w:rsidR="00BD26B0" w:rsidRDefault="00BD26B0">
      <w:pPr>
        <w:pStyle w:val="TOC2"/>
        <w:tabs>
          <w:tab w:val="left" w:pos="960"/>
          <w:tab w:val="right" w:leader="dot" w:pos="9628"/>
        </w:tabs>
        <w:rPr>
          <w:rFonts w:ascii="Times New Roman" w:hAnsi="Times New Roman" w:cs="Times New Roman"/>
          <w:noProof/>
          <w:sz w:val="24"/>
          <w:szCs w:val="24"/>
          <w:lang w:eastAsia="en-GB"/>
        </w:rPr>
      </w:pPr>
      <w:hyperlink w:anchor="_Toc226190140" w:history="1">
        <w:r w:rsidRPr="009A6DD7">
          <w:rPr>
            <w:rStyle w:val="Hyperlink"/>
            <w:rFonts w:cs="Arial"/>
            <w:noProof/>
          </w:rPr>
          <w:t>1.4.</w:t>
        </w:r>
        <w:r>
          <w:rPr>
            <w:rFonts w:ascii="Times New Roman" w:hAnsi="Times New Roman" w:cs="Times New Roman"/>
            <w:noProof/>
            <w:sz w:val="24"/>
            <w:szCs w:val="24"/>
            <w:lang w:eastAsia="en-GB"/>
          </w:rPr>
          <w:tab/>
        </w:r>
        <w:r w:rsidRPr="009A6DD7">
          <w:rPr>
            <w:rStyle w:val="Hyperlink"/>
            <w:rFonts w:cs="Arial"/>
            <w:noProof/>
          </w:rPr>
          <w:t>Definitions</w:t>
        </w:r>
        <w:r>
          <w:rPr>
            <w:noProof/>
            <w:webHidden/>
          </w:rPr>
          <w:tab/>
        </w:r>
        <w:r>
          <w:rPr>
            <w:noProof/>
            <w:webHidden/>
          </w:rPr>
          <w:fldChar w:fldCharType="begin"/>
        </w:r>
        <w:r>
          <w:rPr>
            <w:noProof/>
            <w:webHidden/>
          </w:rPr>
          <w:instrText xml:space="preserve"> PAGEREF _Toc226190140 \h </w:instrText>
        </w:r>
        <w:r>
          <w:rPr>
            <w:noProof/>
          </w:rPr>
        </w:r>
        <w:r>
          <w:rPr>
            <w:noProof/>
            <w:webHidden/>
          </w:rPr>
          <w:fldChar w:fldCharType="separate"/>
        </w:r>
        <w:r>
          <w:rPr>
            <w:noProof/>
            <w:webHidden/>
          </w:rPr>
          <w:t>5</w:t>
        </w:r>
        <w:r>
          <w:rPr>
            <w:noProof/>
            <w:webHidden/>
          </w:rPr>
          <w:fldChar w:fldCharType="end"/>
        </w:r>
      </w:hyperlink>
    </w:p>
    <w:p w:rsidR="00BD26B0" w:rsidRDefault="00BD26B0">
      <w:pPr>
        <w:pStyle w:val="TOC1"/>
        <w:rPr>
          <w:rFonts w:ascii="Times New Roman" w:hAnsi="Times New Roman" w:cs="Times New Roman"/>
          <w:b w:val="0"/>
          <w:bCs w:val="0"/>
          <w:lang w:eastAsia="en-GB"/>
        </w:rPr>
      </w:pPr>
      <w:hyperlink w:anchor="_Toc226190141" w:history="1">
        <w:r w:rsidRPr="009A6DD7">
          <w:rPr>
            <w:rStyle w:val="Hyperlink"/>
            <w:rFonts w:cs="Arial"/>
          </w:rPr>
          <w:t>2.</w:t>
        </w:r>
        <w:r>
          <w:rPr>
            <w:rFonts w:ascii="Times New Roman" w:hAnsi="Times New Roman" w:cs="Times New Roman"/>
            <w:b w:val="0"/>
            <w:bCs w:val="0"/>
            <w:lang w:eastAsia="en-GB"/>
          </w:rPr>
          <w:tab/>
        </w:r>
        <w:r w:rsidRPr="009A6DD7">
          <w:rPr>
            <w:rStyle w:val="Hyperlink"/>
            <w:rFonts w:cs="Arial"/>
          </w:rPr>
          <w:t>Compliance Modularity</w:t>
        </w:r>
        <w:r>
          <w:rPr>
            <w:webHidden/>
          </w:rPr>
          <w:tab/>
        </w:r>
        <w:r>
          <w:rPr>
            <w:webHidden/>
          </w:rPr>
          <w:fldChar w:fldCharType="begin"/>
        </w:r>
        <w:r>
          <w:rPr>
            <w:webHidden/>
          </w:rPr>
          <w:instrText xml:space="preserve"> PAGEREF _Toc226190141 \h </w:instrText>
        </w:r>
        <w:r>
          <w:rPr>
            <w:webHidden/>
          </w:rPr>
          <w:fldChar w:fldCharType="separate"/>
        </w:r>
        <w:r>
          <w:rPr>
            <w:webHidden/>
          </w:rPr>
          <w:t>7</w:t>
        </w:r>
        <w:r>
          <w:rPr>
            <w:webHidden/>
          </w:rPr>
          <w:fldChar w:fldCharType="end"/>
        </w:r>
      </w:hyperlink>
    </w:p>
    <w:p w:rsidR="00BD26B0" w:rsidRDefault="00BD26B0">
      <w:pPr>
        <w:pStyle w:val="TOC2"/>
        <w:tabs>
          <w:tab w:val="left" w:pos="960"/>
          <w:tab w:val="right" w:leader="dot" w:pos="9628"/>
        </w:tabs>
        <w:rPr>
          <w:rFonts w:ascii="Times New Roman" w:hAnsi="Times New Roman" w:cs="Times New Roman"/>
          <w:noProof/>
          <w:sz w:val="24"/>
          <w:szCs w:val="24"/>
          <w:lang w:eastAsia="en-GB"/>
        </w:rPr>
      </w:pPr>
      <w:hyperlink w:anchor="_Toc226190142" w:history="1">
        <w:r w:rsidRPr="009A6DD7">
          <w:rPr>
            <w:rStyle w:val="Hyperlink"/>
            <w:rFonts w:cs="Arial"/>
            <w:noProof/>
          </w:rPr>
          <w:t>2.1.</w:t>
        </w:r>
        <w:r>
          <w:rPr>
            <w:rFonts w:ascii="Times New Roman" w:hAnsi="Times New Roman" w:cs="Times New Roman"/>
            <w:noProof/>
            <w:sz w:val="24"/>
            <w:szCs w:val="24"/>
            <w:lang w:eastAsia="en-GB"/>
          </w:rPr>
          <w:tab/>
        </w:r>
        <w:r w:rsidRPr="009A6DD7">
          <w:rPr>
            <w:rStyle w:val="Hyperlink"/>
            <w:rFonts w:cs="Arial"/>
            <w:noProof/>
          </w:rPr>
          <w:t>Compliance Modules and Foundation Modules</w:t>
        </w:r>
        <w:r>
          <w:rPr>
            <w:noProof/>
            <w:webHidden/>
          </w:rPr>
          <w:tab/>
        </w:r>
        <w:r>
          <w:rPr>
            <w:noProof/>
            <w:webHidden/>
          </w:rPr>
          <w:fldChar w:fldCharType="begin"/>
        </w:r>
        <w:r>
          <w:rPr>
            <w:noProof/>
            <w:webHidden/>
          </w:rPr>
          <w:instrText xml:space="preserve"> PAGEREF _Toc226190142 \h </w:instrText>
        </w:r>
        <w:r>
          <w:rPr>
            <w:noProof/>
          </w:rPr>
        </w:r>
        <w:r>
          <w:rPr>
            <w:noProof/>
            <w:webHidden/>
          </w:rPr>
          <w:fldChar w:fldCharType="separate"/>
        </w:r>
        <w:r>
          <w:rPr>
            <w:noProof/>
            <w:webHidden/>
          </w:rPr>
          <w:t>7</w:t>
        </w:r>
        <w:r>
          <w:rPr>
            <w:noProof/>
            <w:webHidden/>
          </w:rPr>
          <w:fldChar w:fldCharType="end"/>
        </w:r>
      </w:hyperlink>
    </w:p>
    <w:p w:rsidR="00BD26B0" w:rsidRDefault="00BD26B0">
      <w:pPr>
        <w:pStyle w:val="TOC2"/>
        <w:tabs>
          <w:tab w:val="left" w:pos="960"/>
          <w:tab w:val="right" w:leader="dot" w:pos="9628"/>
        </w:tabs>
        <w:rPr>
          <w:rFonts w:ascii="Times New Roman" w:hAnsi="Times New Roman" w:cs="Times New Roman"/>
          <w:noProof/>
          <w:sz w:val="24"/>
          <w:szCs w:val="24"/>
          <w:lang w:eastAsia="en-GB"/>
        </w:rPr>
      </w:pPr>
      <w:hyperlink w:anchor="_Toc226190143" w:history="1">
        <w:r w:rsidRPr="009A6DD7">
          <w:rPr>
            <w:rStyle w:val="Hyperlink"/>
            <w:rFonts w:cs="Arial"/>
            <w:noProof/>
          </w:rPr>
          <w:t>2.2.</w:t>
        </w:r>
        <w:r>
          <w:rPr>
            <w:rFonts w:ascii="Times New Roman" w:hAnsi="Times New Roman" w:cs="Times New Roman"/>
            <w:noProof/>
            <w:sz w:val="24"/>
            <w:szCs w:val="24"/>
            <w:lang w:eastAsia="en-GB"/>
          </w:rPr>
          <w:tab/>
        </w:r>
        <w:r w:rsidRPr="009A6DD7">
          <w:rPr>
            <w:rStyle w:val="Hyperlink"/>
            <w:rFonts w:cs="Arial"/>
            <w:noProof/>
          </w:rPr>
          <w:t>Module Precedence</w:t>
        </w:r>
        <w:r>
          <w:rPr>
            <w:noProof/>
            <w:webHidden/>
          </w:rPr>
          <w:tab/>
        </w:r>
        <w:r>
          <w:rPr>
            <w:noProof/>
            <w:webHidden/>
          </w:rPr>
          <w:fldChar w:fldCharType="begin"/>
        </w:r>
        <w:r>
          <w:rPr>
            <w:noProof/>
            <w:webHidden/>
          </w:rPr>
          <w:instrText xml:space="preserve"> PAGEREF _Toc226190143 \h </w:instrText>
        </w:r>
        <w:r>
          <w:rPr>
            <w:noProof/>
          </w:rPr>
        </w:r>
        <w:r>
          <w:rPr>
            <w:noProof/>
            <w:webHidden/>
          </w:rPr>
          <w:fldChar w:fldCharType="separate"/>
        </w:r>
        <w:r>
          <w:rPr>
            <w:noProof/>
            <w:webHidden/>
          </w:rPr>
          <w:t>7</w:t>
        </w:r>
        <w:r>
          <w:rPr>
            <w:noProof/>
            <w:webHidden/>
          </w:rPr>
          <w:fldChar w:fldCharType="end"/>
        </w:r>
      </w:hyperlink>
    </w:p>
    <w:p w:rsidR="00BD26B0" w:rsidRDefault="00BD26B0">
      <w:pPr>
        <w:pStyle w:val="TOC1"/>
        <w:rPr>
          <w:rFonts w:ascii="Times New Roman" w:hAnsi="Times New Roman" w:cs="Times New Roman"/>
          <w:b w:val="0"/>
          <w:bCs w:val="0"/>
          <w:lang w:eastAsia="en-GB"/>
        </w:rPr>
      </w:pPr>
      <w:hyperlink w:anchor="_Toc226190144" w:history="1">
        <w:r w:rsidRPr="009A6DD7">
          <w:rPr>
            <w:rStyle w:val="Hyperlink"/>
            <w:rFonts w:cs="Arial"/>
          </w:rPr>
          <w:t>3.</w:t>
        </w:r>
        <w:r>
          <w:rPr>
            <w:rFonts w:ascii="Times New Roman" w:hAnsi="Times New Roman" w:cs="Times New Roman"/>
            <w:b w:val="0"/>
            <w:bCs w:val="0"/>
            <w:lang w:eastAsia="en-GB"/>
          </w:rPr>
          <w:tab/>
        </w:r>
        <w:r w:rsidRPr="009A6DD7">
          <w:rPr>
            <w:rStyle w:val="Hyperlink"/>
            <w:rFonts w:cs="Arial"/>
          </w:rPr>
          <w:t>Requirements Summary</w:t>
        </w:r>
        <w:r>
          <w:rPr>
            <w:webHidden/>
          </w:rPr>
          <w:tab/>
        </w:r>
        <w:r>
          <w:rPr>
            <w:webHidden/>
          </w:rPr>
          <w:fldChar w:fldCharType="begin"/>
        </w:r>
        <w:r>
          <w:rPr>
            <w:webHidden/>
          </w:rPr>
          <w:instrText xml:space="preserve"> PAGEREF _Toc226190144 \h </w:instrText>
        </w:r>
        <w:r>
          <w:rPr>
            <w:webHidden/>
          </w:rPr>
          <w:fldChar w:fldCharType="separate"/>
        </w:r>
        <w:r>
          <w:rPr>
            <w:webHidden/>
          </w:rPr>
          <w:t>8</w:t>
        </w:r>
        <w:r>
          <w:rPr>
            <w:webHidden/>
          </w:rPr>
          <w:fldChar w:fldCharType="end"/>
        </w:r>
      </w:hyperlink>
    </w:p>
    <w:p w:rsidR="00BD26B0" w:rsidRDefault="00BD26B0">
      <w:pPr>
        <w:pStyle w:val="TOC2"/>
        <w:tabs>
          <w:tab w:val="left" w:pos="960"/>
          <w:tab w:val="right" w:leader="dot" w:pos="9628"/>
        </w:tabs>
        <w:rPr>
          <w:rFonts w:ascii="Times New Roman" w:hAnsi="Times New Roman" w:cs="Times New Roman"/>
          <w:noProof/>
          <w:sz w:val="24"/>
          <w:szCs w:val="24"/>
          <w:lang w:eastAsia="en-GB"/>
        </w:rPr>
      </w:pPr>
      <w:hyperlink w:anchor="_Toc226190145" w:history="1">
        <w:r w:rsidRPr="009A6DD7">
          <w:rPr>
            <w:rStyle w:val="Hyperlink"/>
            <w:rFonts w:cs="Arial"/>
            <w:noProof/>
          </w:rPr>
          <w:t>3.1.</w:t>
        </w:r>
        <w:r>
          <w:rPr>
            <w:rFonts w:ascii="Times New Roman" w:hAnsi="Times New Roman" w:cs="Times New Roman"/>
            <w:noProof/>
            <w:sz w:val="24"/>
            <w:szCs w:val="24"/>
            <w:lang w:eastAsia="en-GB"/>
          </w:rPr>
          <w:tab/>
        </w:r>
        <w:r w:rsidRPr="009A6DD7">
          <w:rPr>
            <w:rStyle w:val="Hyperlink"/>
            <w:rFonts w:cs="Arial"/>
            <w:noProof/>
          </w:rPr>
          <w:t>Compliance Levels</w:t>
        </w:r>
        <w:r>
          <w:rPr>
            <w:noProof/>
            <w:webHidden/>
          </w:rPr>
          <w:tab/>
        </w:r>
        <w:r>
          <w:rPr>
            <w:noProof/>
            <w:webHidden/>
          </w:rPr>
          <w:fldChar w:fldCharType="begin"/>
        </w:r>
        <w:r>
          <w:rPr>
            <w:noProof/>
            <w:webHidden/>
          </w:rPr>
          <w:instrText xml:space="preserve"> PAGEREF _Toc226190145 \h </w:instrText>
        </w:r>
        <w:r>
          <w:rPr>
            <w:noProof/>
          </w:rPr>
        </w:r>
        <w:r>
          <w:rPr>
            <w:noProof/>
            <w:webHidden/>
          </w:rPr>
          <w:fldChar w:fldCharType="separate"/>
        </w:r>
        <w:r>
          <w:rPr>
            <w:noProof/>
            <w:webHidden/>
          </w:rPr>
          <w:t>9</w:t>
        </w:r>
        <w:r>
          <w:rPr>
            <w:noProof/>
            <w:webHidden/>
          </w:rPr>
          <w:fldChar w:fldCharType="end"/>
        </w:r>
      </w:hyperlink>
    </w:p>
    <w:p w:rsidR="00BD26B0" w:rsidRDefault="00BD26B0">
      <w:pPr>
        <w:pStyle w:val="TOC1"/>
        <w:rPr>
          <w:rFonts w:ascii="Times New Roman" w:hAnsi="Times New Roman" w:cs="Times New Roman"/>
          <w:b w:val="0"/>
          <w:bCs w:val="0"/>
          <w:lang w:eastAsia="en-GB"/>
        </w:rPr>
      </w:pPr>
      <w:hyperlink w:anchor="_Toc226190146" w:history="1">
        <w:r w:rsidRPr="009A6DD7">
          <w:rPr>
            <w:rStyle w:val="Hyperlink"/>
            <w:rFonts w:cs="Arial"/>
          </w:rPr>
          <w:t>4.</w:t>
        </w:r>
        <w:r>
          <w:rPr>
            <w:rFonts w:ascii="Times New Roman" w:hAnsi="Times New Roman" w:cs="Times New Roman"/>
            <w:b w:val="0"/>
            <w:bCs w:val="0"/>
            <w:lang w:eastAsia="en-GB"/>
          </w:rPr>
          <w:tab/>
        </w:r>
        <w:r w:rsidRPr="009A6DD7">
          <w:rPr>
            <w:rStyle w:val="Hyperlink"/>
            <w:rFonts w:cs="Arial"/>
          </w:rPr>
          <w:t>Compliance Requirements Documentation</w:t>
        </w:r>
        <w:r>
          <w:rPr>
            <w:webHidden/>
          </w:rPr>
          <w:tab/>
        </w:r>
        <w:r>
          <w:rPr>
            <w:webHidden/>
          </w:rPr>
          <w:fldChar w:fldCharType="begin"/>
        </w:r>
        <w:r>
          <w:rPr>
            <w:webHidden/>
          </w:rPr>
          <w:instrText xml:space="preserve"> PAGEREF _Toc226190146 \h </w:instrText>
        </w:r>
        <w:r>
          <w:rPr>
            <w:webHidden/>
          </w:rPr>
          <w:fldChar w:fldCharType="separate"/>
        </w:r>
        <w:r>
          <w:rPr>
            <w:webHidden/>
          </w:rPr>
          <w:t>10</w:t>
        </w:r>
        <w:r>
          <w:rPr>
            <w:webHidden/>
          </w:rPr>
          <w:fldChar w:fldCharType="end"/>
        </w:r>
      </w:hyperlink>
    </w:p>
    <w:p w:rsidR="00BD26B0" w:rsidRDefault="00BD26B0">
      <w:pPr>
        <w:pStyle w:val="TOC2"/>
        <w:tabs>
          <w:tab w:val="left" w:pos="960"/>
          <w:tab w:val="right" w:leader="dot" w:pos="9628"/>
        </w:tabs>
        <w:rPr>
          <w:rFonts w:ascii="Times New Roman" w:hAnsi="Times New Roman" w:cs="Times New Roman"/>
          <w:noProof/>
          <w:sz w:val="24"/>
          <w:szCs w:val="24"/>
          <w:lang w:eastAsia="en-GB"/>
        </w:rPr>
      </w:pPr>
      <w:hyperlink w:anchor="_Toc226190147" w:history="1">
        <w:r w:rsidRPr="009A6DD7">
          <w:rPr>
            <w:rStyle w:val="Hyperlink"/>
            <w:rFonts w:cs="Arial"/>
            <w:noProof/>
          </w:rPr>
          <w:t>4.1.</w:t>
        </w:r>
        <w:r>
          <w:rPr>
            <w:rFonts w:ascii="Times New Roman" w:hAnsi="Times New Roman" w:cs="Times New Roman"/>
            <w:noProof/>
            <w:sz w:val="24"/>
            <w:szCs w:val="24"/>
            <w:lang w:eastAsia="en-GB"/>
          </w:rPr>
          <w:tab/>
        </w:r>
        <w:r w:rsidRPr="009A6DD7">
          <w:rPr>
            <w:rStyle w:val="Hyperlink"/>
            <w:rFonts w:cs="Arial"/>
            <w:noProof/>
          </w:rPr>
          <w:t>Document Types</w:t>
        </w:r>
        <w:r>
          <w:rPr>
            <w:noProof/>
            <w:webHidden/>
          </w:rPr>
          <w:tab/>
        </w:r>
        <w:r>
          <w:rPr>
            <w:noProof/>
            <w:webHidden/>
          </w:rPr>
          <w:fldChar w:fldCharType="begin"/>
        </w:r>
        <w:r>
          <w:rPr>
            <w:noProof/>
            <w:webHidden/>
          </w:rPr>
          <w:instrText xml:space="preserve"> PAGEREF _Toc226190147 \h </w:instrText>
        </w:r>
        <w:r>
          <w:rPr>
            <w:noProof/>
          </w:rPr>
        </w:r>
        <w:r>
          <w:rPr>
            <w:noProof/>
            <w:webHidden/>
          </w:rPr>
          <w:fldChar w:fldCharType="separate"/>
        </w:r>
        <w:r>
          <w:rPr>
            <w:noProof/>
            <w:webHidden/>
          </w:rPr>
          <w:t>10</w:t>
        </w:r>
        <w:r>
          <w:rPr>
            <w:noProof/>
            <w:webHidden/>
          </w:rPr>
          <w:fldChar w:fldCharType="end"/>
        </w:r>
      </w:hyperlink>
    </w:p>
    <w:p w:rsidR="00BD26B0" w:rsidRDefault="00BD26B0">
      <w:pPr>
        <w:pStyle w:val="TOC2"/>
        <w:tabs>
          <w:tab w:val="left" w:pos="960"/>
          <w:tab w:val="right" w:leader="dot" w:pos="9628"/>
        </w:tabs>
        <w:rPr>
          <w:rFonts w:ascii="Times New Roman" w:hAnsi="Times New Roman" w:cs="Times New Roman"/>
          <w:noProof/>
          <w:sz w:val="24"/>
          <w:szCs w:val="24"/>
          <w:lang w:eastAsia="en-GB"/>
        </w:rPr>
      </w:pPr>
      <w:hyperlink w:anchor="_Toc226190148" w:history="1">
        <w:r w:rsidRPr="009A6DD7">
          <w:rPr>
            <w:rStyle w:val="Hyperlink"/>
            <w:rFonts w:cs="Arial"/>
            <w:noProof/>
          </w:rPr>
          <w:t>4.2.</w:t>
        </w:r>
        <w:r>
          <w:rPr>
            <w:rFonts w:ascii="Times New Roman" w:hAnsi="Times New Roman" w:cs="Times New Roman"/>
            <w:noProof/>
            <w:sz w:val="24"/>
            <w:szCs w:val="24"/>
            <w:lang w:eastAsia="en-GB"/>
          </w:rPr>
          <w:tab/>
        </w:r>
        <w:r w:rsidRPr="009A6DD7">
          <w:rPr>
            <w:rStyle w:val="Hyperlink"/>
            <w:rFonts w:cs="Arial"/>
            <w:noProof/>
          </w:rPr>
          <w:t>Information Governance</w:t>
        </w:r>
        <w:r>
          <w:rPr>
            <w:noProof/>
            <w:webHidden/>
          </w:rPr>
          <w:tab/>
        </w:r>
        <w:r>
          <w:rPr>
            <w:noProof/>
            <w:webHidden/>
          </w:rPr>
          <w:fldChar w:fldCharType="begin"/>
        </w:r>
        <w:r>
          <w:rPr>
            <w:noProof/>
            <w:webHidden/>
          </w:rPr>
          <w:instrText xml:space="preserve"> PAGEREF _Toc226190148 \h </w:instrText>
        </w:r>
        <w:r>
          <w:rPr>
            <w:noProof/>
          </w:rPr>
        </w:r>
        <w:r>
          <w:rPr>
            <w:noProof/>
            <w:webHidden/>
          </w:rPr>
          <w:fldChar w:fldCharType="separate"/>
        </w:r>
        <w:r>
          <w:rPr>
            <w:noProof/>
            <w:webHidden/>
          </w:rPr>
          <w:t>11</w:t>
        </w:r>
        <w:r>
          <w:rPr>
            <w:noProof/>
            <w:webHidden/>
          </w:rPr>
          <w:fldChar w:fldCharType="end"/>
        </w:r>
      </w:hyperlink>
    </w:p>
    <w:p w:rsidR="00BD26B0" w:rsidRDefault="00BD26B0">
      <w:pPr>
        <w:pStyle w:val="TOC2"/>
        <w:tabs>
          <w:tab w:val="left" w:pos="960"/>
          <w:tab w:val="right" w:leader="dot" w:pos="9628"/>
        </w:tabs>
        <w:rPr>
          <w:rFonts w:ascii="Times New Roman" w:hAnsi="Times New Roman" w:cs="Times New Roman"/>
          <w:noProof/>
          <w:sz w:val="24"/>
          <w:szCs w:val="24"/>
          <w:lang w:eastAsia="en-GB"/>
        </w:rPr>
      </w:pPr>
      <w:hyperlink w:anchor="_Toc226190149" w:history="1">
        <w:r w:rsidRPr="009A6DD7">
          <w:rPr>
            <w:rStyle w:val="Hyperlink"/>
            <w:rFonts w:cs="Arial"/>
            <w:noProof/>
          </w:rPr>
          <w:t>4.3.</w:t>
        </w:r>
        <w:r>
          <w:rPr>
            <w:rFonts w:ascii="Times New Roman" w:hAnsi="Times New Roman" w:cs="Times New Roman"/>
            <w:noProof/>
            <w:sz w:val="24"/>
            <w:szCs w:val="24"/>
            <w:lang w:eastAsia="en-GB"/>
          </w:rPr>
          <w:tab/>
        </w:r>
        <w:r w:rsidRPr="009A6DD7">
          <w:rPr>
            <w:rStyle w:val="Hyperlink"/>
            <w:rFonts w:cs="Arial"/>
            <w:noProof/>
          </w:rPr>
          <w:t>Messages and Message Handling</w:t>
        </w:r>
        <w:r>
          <w:rPr>
            <w:noProof/>
            <w:webHidden/>
          </w:rPr>
          <w:tab/>
        </w:r>
        <w:r>
          <w:rPr>
            <w:noProof/>
            <w:webHidden/>
          </w:rPr>
          <w:fldChar w:fldCharType="begin"/>
        </w:r>
        <w:r>
          <w:rPr>
            <w:noProof/>
            <w:webHidden/>
          </w:rPr>
          <w:instrText xml:space="preserve"> PAGEREF _Toc226190149 \h </w:instrText>
        </w:r>
        <w:r>
          <w:rPr>
            <w:noProof/>
          </w:rPr>
        </w:r>
        <w:r>
          <w:rPr>
            <w:noProof/>
            <w:webHidden/>
          </w:rPr>
          <w:fldChar w:fldCharType="separate"/>
        </w:r>
        <w:r>
          <w:rPr>
            <w:noProof/>
            <w:webHidden/>
          </w:rPr>
          <w:t>12</w:t>
        </w:r>
        <w:r>
          <w:rPr>
            <w:noProof/>
            <w:webHidden/>
          </w:rPr>
          <w:fldChar w:fldCharType="end"/>
        </w:r>
      </w:hyperlink>
    </w:p>
    <w:p w:rsidR="00BD26B0" w:rsidRDefault="00BD26B0">
      <w:pPr>
        <w:pStyle w:val="TOC1"/>
        <w:rPr>
          <w:rFonts w:ascii="Times New Roman" w:hAnsi="Times New Roman" w:cs="Times New Roman"/>
          <w:b w:val="0"/>
          <w:bCs w:val="0"/>
          <w:lang w:eastAsia="en-GB"/>
        </w:rPr>
      </w:pPr>
      <w:hyperlink w:anchor="_Toc226190150" w:history="1">
        <w:r w:rsidRPr="009A6DD7">
          <w:rPr>
            <w:rStyle w:val="Hyperlink"/>
            <w:rFonts w:cs="Arial"/>
          </w:rPr>
          <w:t>5.</w:t>
        </w:r>
        <w:r>
          <w:rPr>
            <w:rFonts w:ascii="Times New Roman" w:hAnsi="Times New Roman" w:cs="Times New Roman"/>
            <w:b w:val="0"/>
            <w:bCs w:val="0"/>
            <w:lang w:eastAsia="en-GB"/>
          </w:rPr>
          <w:tab/>
        </w:r>
        <w:r w:rsidRPr="009A6DD7">
          <w:rPr>
            <w:rStyle w:val="Hyperlink"/>
            <w:rFonts w:cs="Arial"/>
          </w:rPr>
          <w:t>Compliance Testing Documentation</w:t>
        </w:r>
        <w:r>
          <w:rPr>
            <w:webHidden/>
          </w:rPr>
          <w:tab/>
        </w:r>
        <w:r>
          <w:rPr>
            <w:webHidden/>
          </w:rPr>
          <w:fldChar w:fldCharType="begin"/>
        </w:r>
        <w:r>
          <w:rPr>
            <w:webHidden/>
          </w:rPr>
          <w:instrText xml:space="preserve"> PAGEREF _Toc226190150 \h </w:instrText>
        </w:r>
        <w:r>
          <w:rPr>
            <w:webHidden/>
          </w:rPr>
          <w:fldChar w:fldCharType="separate"/>
        </w:r>
        <w:r>
          <w:rPr>
            <w:webHidden/>
          </w:rPr>
          <w:t>13</w:t>
        </w:r>
        <w:r>
          <w:rPr>
            <w:webHidden/>
          </w:rPr>
          <w:fldChar w:fldCharType="end"/>
        </w:r>
      </w:hyperlink>
    </w:p>
    <w:p w:rsidR="00BD26B0" w:rsidRDefault="00BD26B0">
      <w:pPr>
        <w:pStyle w:val="TOC2"/>
        <w:tabs>
          <w:tab w:val="left" w:pos="960"/>
          <w:tab w:val="right" w:leader="dot" w:pos="9628"/>
        </w:tabs>
        <w:rPr>
          <w:rFonts w:ascii="Times New Roman" w:hAnsi="Times New Roman" w:cs="Times New Roman"/>
          <w:noProof/>
          <w:sz w:val="24"/>
          <w:szCs w:val="24"/>
          <w:lang w:eastAsia="en-GB"/>
        </w:rPr>
      </w:pPr>
      <w:hyperlink w:anchor="_Toc226190151" w:history="1">
        <w:r w:rsidRPr="009A6DD7">
          <w:rPr>
            <w:rStyle w:val="Hyperlink"/>
            <w:rFonts w:cs="Arial"/>
            <w:noProof/>
          </w:rPr>
          <w:t>5.1.</w:t>
        </w:r>
        <w:r>
          <w:rPr>
            <w:rFonts w:ascii="Times New Roman" w:hAnsi="Times New Roman" w:cs="Times New Roman"/>
            <w:noProof/>
            <w:sz w:val="24"/>
            <w:szCs w:val="24"/>
            <w:lang w:eastAsia="en-GB"/>
          </w:rPr>
          <w:tab/>
        </w:r>
        <w:r w:rsidRPr="009A6DD7">
          <w:rPr>
            <w:rStyle w:val="Hyperlink"/>
            <w:rFonts w:cs="Arial"/>
            <w:noProof/>
          </w:rPr>
          <w:t>Common Assurance Process (CAP)</w:t>
        </w:r>
        <w:r>
          <w:rPr>
            <w:noProof/>
            <w:webHidden/>
          </w:rPr>
          <w:tab/>
        </w:r>
        <w:r>
          <w:rPr>
            <w:noProof/>
            <w:webHidden/>
          </w:rPr>
          <w:fldChar w:fldCharType="begin"/>
        </w:r>
        <w:r>
          <w:rPr>
            <w:noProof/>
            <w:webHidden/>
          </w:rPr>
          <w:instrText xml:space="preserve"> PAGEREF _Toc226190151 \h </w:instrText>
        </w:r>
        <w:r>
          <w:rPr>
            <w:noProof/>
          </w:rPr>
        </w:r>
        <w:r>
          <w:rPr>
            <w:noProof/>
            <w:webHidden/>
          </w:rPr>
          <w:fldChar w:fldCharType="separate"/>
        </w:r>
        <w:r>
          <w:rPr>
            <w:noProof/>
            <w:webHidden/>
          </w:rPr>
          <w:t>13</w:t>
        </w:r>
        <w:r>
          <w:rPr>
            <w:noProof/>
            <w:webHidden/>
          </w:rPr>
          <w:fldChar w:fldCharType="end"/>
        </w:r>
      </w:hyperlink>
    </w:p>
    <w:p w:rsidR="00BD26B0" w:rsidRDefault="00BD26B0">
      <w:pPr>
        <w:pStyle w:val="TOC2"/>
        <w:tabs>
          <w:tab w:val="left" w:pos="960"/>
          <w:tab w:val="right" w:leader="dot" w:pos="9628"/>
        </w:tabs>
        <w:rPr>
          <w:rFonts w:ascii="Times New Roman" w:hAnsi="Times New Roman" w:cs="Times New Roman"/>
          <w:noProof/>
          <w:sz w:val="24"/>
          <w:szCs w:val="24"/>
          <w:lang w:eastAsia="en-GB"/>
        </w:rPr>
      </w:pPr>
      <w:hyperlink w:anchor="_Toc226190152" w:history="1">
        <w:r w:rsidRPr="009A6DD7">
          <w:rPr>
            <w:rStyle w:val="Hyperlink"/>
            <w:rFonts w:cs="Arial"/>
            <w:noProof/>
          </w:rPr>
          <w:t>5.2.</w:t>
        </w:r>
        <w:r>
          <w:rPr>
            <w:rFonts w:ascii="Times New Roman" w:hAnsi="Times New Roman" w:cs="Times New Roman"/>
            <w:noProof/>
            <w:sz w:val="24"/>
            <w:szCs w:val="24"/>
            <w:lang w:eastAsia="en-GB"/>
          </w:rPr>
          <w:tab/>
        </w:r>
        <w:r w:rsidRPr="009A6DD7">
          <w:rPr>
            <w:rStyle w:val="Hyperlink"/>
            <w:rFonts w:cs="Arial"/>
            <w:noProof/>
          </w:rPr>
          <w:t>Test Data</w:t>
        </w:r>
        <w:r>
          <w:rPr>
            <w:noProof/>
            <w:webHidden/>
          </w:rPr>
          <w:tab/>
        </w:r>
        <w:r>
          <w:rPr>
            <w:noProof/>
            <w:webHidden/>
          </w:rPr>
          <w:fldChar w:fldCharType="begin"/>
        </w:r>
        <w:r>
          <w:rPr>
            <w:noProof/>
            <w:webHidden/>
          </w:rPr>
          <w:instrText xml:space="preserve"> PAGEREF _Toc226190152 \h </w:instrText>
        </w:r>
        <w:r>
          <w:rPr>
            <w:noProof/>
          </w:rPr>
        </w:r>
        <w:r>
          <w:rPr>
            <w:noProof/>
            <w:webHidden/>
          </w:rPr>
          <w:fldChar w:fldCharType="separate"/>
        </w:r>
        <w:r>
          <w:rPr>
            <w:noProof/>
            <w:webHidden/>
          </w:rPr>
          <w:t>13</w:t>
        </w:r>
        <w:r>
          <w:rPr>
            <w:noProof/>
            <w:webHidden/>
          </w:rPr>
          <w:fldChar w:fldCharType="end"/>
        </w:r>
      </w:hyperlink>
    </w:p>
    <w:p w:rsidR="00BD26B0" w:rsidRDefault="00BD26B0">
      <w:pPr>
        <w:pStyle w:val="TOC2"/>
        <w:tabs>
          <w:tab w:val="left" w:pos="960"/>
          <w:tab w:val="right" w:leader="dot" w:pos="9628"/>
        </w:tabs>
        <w:rPr>
          <w:rFonts w:ascii="Times New Roman" w:hAnsi="Times New Roman" w:cs="Times New Roman"/>
          <w:noProof/>
          <w:sz w:val="24"/>
          <w:szCs w:val="24"/>
          <w:lang w:eastAsia="en-GB"/>
        </w:rPr>
      </w:pPr>
      <w:hyperlink w:anchor="_Toc226190153" w:history="1">
        <w:r w:rsidRPr="009A6DD7">
          <w:rPr>
            <w:rStyle w:val="Hyperlink"/>
            <w:rFonts w:cs="Arial"/>
            <w:noProof/>
          </w:rPr>
          <w:t>5.3.</w:t>
        </w:r>
        <w:r>
          <w:rPr>
            <w:rFonts w:ascii="Times New Roman" w:hAnsi="Times New Roman" w:cs="Times New Roman"/>
            <w:noProof/>
            <w:sz w:val="24"/>
            <w:szCs w:val="24"/>
            <w:lang w:eastAsia="en-GB"/>
          </w:rPr>
          <w:tab/>
        </w:r>
        <w:r w:rsidRPr="009A6DD7">
          <w:rPr>
            <w:rStyle w:val="Hyperlink"/>
            <w:rFonts w:cs="Arial"/>
            <w:noProof/>
          </w:rPr>
          <w:t>Test Support</w:t>
        </w:r>
        <w:r>
          <w:rPr>
            <w:noProof/>
            <w:webHidden/>
          </w:rPr>
          <w:tab/>
        </w:r>
        <w:r>
          <w:rPr>
            <w:noProof/>
            <w:webHidden/>
          </w:rPr>
          <w:fldChar w:fldCharType="begin"/>
        </w:r>
        <w:r>
          <w:rPr>
            <w:noProof/>
            <w:webHidden/>
          </w:rPr>
          <w:instrText xml:space="preserve"> PAGEREF _Toc226190153 \h </w:instrText>
        </w:r>
        <w:r>
          <w:rPr>
            <w:noProof/>
          </w:rPr>
        </w:r>
        <w:r>
          <w:rPr>
            <w:noProof/>
            <w:webHidden/>
          </w:rPr>
          <w:fldChar w:fldCharType="separate"/>
        </w:r>
        <w:r>
          <w:rPr>
            <w:noProof/>
            <w:webHidden/>
          </w:rPr>
          <w:t>13</w:t>
        </w:r>
        <w:r>
          <w:rPr>
            <w:noProof/>
            <w:webHidden/>
          </w:rPr>
          <w:fldChar w:fldCharType="end"/>
        </w:r>
      </w:hyperlink>
    </w:p>
    <w:p w:rsidR="00BD26B0" w:rsidRDefault="00BD26B0">
      <w:pPr>
        <w:pStyle w:val="TOC1"/>
        <w:tabs>
          <w:tab w:val="left" w:pos="1680"/>
        </w:tabs>
        <w:rPr>
          <w:rFonts w:ascii="Times New Roman" w:hAnsi="Times New Roman" w:cs="Times New Roman"/>
          <w:b w:val="0"/>
          <w:bCs w:val="0"/>
          <w:lang w:eastAsia="en-GB"/>
        </w:rPr>
      </w:pPr>
      <w:hyperlink w:anchor="_Toc226190154" w:history="1">
        <w:r w:rsidRPr="009A6DD7">
          <w:rPr>
            <w:rStyle w:val="Hyperlink"/>
            <w:rFonts w:cs="Arial"/>
          </w:rPr>
          <w:t>Appendix A:</w:t>
        </w:r>
        <w:r>
          <w:rPr>
            <w:rFonts w:ascii="Times New Roman" w:hAnsi="Times New Roman" w:cs="Times New Roman"/>
            <w:b w:val="0"/>
            <w:bCs w:val="0"/>
            <w:lang w:eastAsia="en-GB"/>
          </w:rPr>
          <w:tab/>
        </w:r>
        <w:r w:rsidRPr="009A6DD7">
          <w:rPr>
            <w:rStyle w:val="Hyperlink"/>
            <w:rFonts w:cs="Arial"/>
          </w:rPr>
          <w:t>Compliance Module/IG requirements matrix</w:t>
        </w:r>
        <w:r>
          <w:rPr>
            <w:webHidden/>
          </w:rPr>
          <w:tab/>
        </w:r>
        <w:r>
          <w:rPr>
            <w:webHidden/>
          </w:rPr>
          <w:fldChar w:fldCharType="begin"/>
        </w:r>
        <w:r>
          <w:rPr>
            <w:webHidden/>
          </w:rPr>
          <w:instrText xml:space="preserve"> PAGEREF _Toc226190154 \h </w:instrText>
        </w:r>
        <w:r>
          <w:rPr>
            <w:webHidden/>
          </w:rPr>
          <w:fldChar w:fldCharType="separate"/>
        </w:r>
        <w:r>
          <w:rPr>
            <w:webHidden/>
          </w:rPr>
          <w:t>14</w:t>
        </w:r>
        <w:r>
          <w:rPr>
            <w:webHidden/>
          </w:rPr>
          <w:fldChar w:fldCharType="end"/>
        </w:r>
      </w:hyperlink>
    </w:p>
    <w:p w:rsidR="00BD26B0" w:rsidRPr="00A2287D" w:rsidRDefault="00BD26B0">
      <w:pPr>
        <w:rPr>
          <w:sz w:val="24"/>
          <w:szCs w:val="24"/>
        </w:rPr>
      </w:pPr>
      <w:r w:rsidRPr="00C11165">
        <w:fldChar w:fldCharType="end"/>
      </w:r>
    </w:p>
    <w:p w:rsidR="00BD26B0" w:rsidRDefault="00BD26B0" w:rsidP="00A920A6">
      <w:pPr>
        <w:pStyle w:val="Heading1"/>
      </w:pPr>
      <w:r>
        <w:br w:type="page"/>
      </w:r>
      <w:bookmarkStart w:id="6" w:name="_Toc226190136"/>
      <w:r>
        <w:t>Introduction</w:t>
      </w:r>
      <w:bookmarkEnd w:id="6"/>
    </w:p>
    <w:p w:rsidR="00BD26B0" w:rsidRDefault="00BD26B0" w:rsidP="00C40B43">
      <w:pPr>
        <w:pStyle w:val="DocumentTextIndent"/>
      </w:pPr>
      <w:r>
        <w:t xml:space="preserve">This document provides an index to the set of compliance documentation associated with the Information Governance (IG) v3 compliance module. </w:t>
      </w:r>
    </w:p>
    <w:p w:rsidR="00BD26B0" w:rsidRDefault="00BD26B0" w:rsidP="00C40B43">
      <w:pPr>
        <w:pStyle w:val="DocumentTextIndent"/>
      </w:pPr>
      <w:r>
        <w:t>The documentation specifies two complementary compliance aspects:</w:t>
      </w:r>
    </w:p>
    <w:p w:rsidR="00BD26B0" w:rsidRDefault="00BD26B0" w:rsidP="00C40B43">
      <w:pPr>
        <w:pStyle w:val="DocumentTextIndent"/>
      </w:pPr>
      <w:smartTag w:uri="urn:schemas-microsoft-com:office:smarttags" w:element="PersonName">
        <w:r>
          <w:t>Compliance</w:t>
        </w:r>
      </w:smartTag>
      <w:r>
        <w:t xml:space="preserve"> </w:t>
      </w:r>
      <w:r w:rsidRPr="008B2D6F">
        <w:t>Requirements</w:t>
      </w:r>
    </w:p>
    <w:p w:rsidR="00BD26B0" w:rsidRDefault="00BD26B0" w:rsidP="00C40B43">
      <w:pPr>
        <w:pStyle w:val="DocumentTextIndent"/>
      </w:pPr>
      <w:smartTag w:uri="urn:schemas-microsoft-com:office:smarttags" w:element="PersonName">
        <w:r w:rsidRPr="008B2D6F">
          <w:t>Compliance</w:t>
        </w:r>
      </w:smartTag>
      <w:r w:rsidRPr="008B2D6F">
        <w:t xml:space="preserve"> Testing</w:t>
      </w:r>
    </w:p>
    <w:p w:rsidR="00BD26B0" w:rsidRDefault="00BD26B0" w:rsidP="00C40B43">
      <w:pPr>
        <w:pStyle w:val="DocumentTextIndent"/>
      </w:pPr>
      <w:r w:rsidRPr="008B2D6F">
        <w:t>The requirements and testing documentation are specified in dedicated sections of this document.</w:t>
      </w:r>
    </w:p>
    <w:p w:rsidR="00BD26B0" w:rsidRDefault="00BD26B0" w:rsidP="00C40B43">
      <w:pPr>
        <w:pStyle w:val="DocumentTextIndent"/>
      </w:pPr>
      <w:r>
        <w:t xml:space="preserve">This version details the requirements for systems to </w:t>
      </w:r>
      <w:smartTag w:uri="urn:schemas-microsoft-com:office:smarttags" w:element="PersonName">
        <w:r>
          <w:t>support</w:t>
        </w:r>
      </w:smartTag>
      <w:r>
        <w:t xml:space="preserve"> interoperation with the NCRS Spine.</w:t>
      </w:r>
    </w:p>
    <w:p w:rsidR="00BD26B0" w:rsidRDefault="00BD26B0" w:rsidP="007B2DE1">
      <w:pPr>
        <w:pStyle w:val="Heading2"/>
      </w:pPr>
      <w:bookmarkStart w:id="7" w:name="_Toc226190137"/>
      <w:r>
        <w:t>Audience</w:t>
      </w:r>
      <w:bookmarkEnd w:id="7"/>
    </w:p>
    <w:p w:rsidR="00BD26B0" w:rsidRPr="000A6B20" w:rsidRDefault="00BD26B0" w:rsidP="00C40B43">
      <w:pPr>
        <w:pStyle w:val="DocumentTextIndent"/>
      </w:pPr>
      <w:r w:rsidRPr="000A6B20">
        <w:t>This document and the compliance documentation referen</w:t>
      </w:r>
      <w:r>
        <w:t>ced within it should be read by suppliers seeking system c</w:t>
      </w:r>
      <w:r w:rsidRPr="000A6B20">
        <w:t xml:space="preserve">ompliance for </w:t>
      </w:r>
      <w:r>
        <w:t xml:space="preserve">any Existing Systems Programme (ESP) </w:t>
      </w:r>
      <w:r w:rsidRPr="000A6B20">
        <w:t>compliance module.</w:t>
      </w:r>
    </w:p>
    <w:p w:rsidR="00BD26B0" w:rsidRDefault="00BD26B0" w:rsidP="007B2DE1">
      <w:pPr>
        <w:pStyle w:val="Heading2"/>
      </w:pPr>
      <w:bookmarkStart w:id="8" w:name="_Toc226190138"/>
      <w:r>
        <w:t>Context</w:t>
      </w:r>
      <w:bookmarkEnd w:id="8"/>
    </w:p>
    <w:p w:rsidR="00BD26B0" w:rsidRDefault="00BD26B0" w:rsidP="00C40B43">
      <w:pPr>
        <w:pStyle w:val="DocumentTextIndent"/>
      </w:pPr>
      <w:r>
        <w:t xml:space="preserve">Before a supplier can connect its existing system(s) to the NHS Care Record Service, the supplier must gain the appropriate NCRS </w:t>
      </w:r>
      <w:smartTag w:uri="urn:schemas-microsoft-com:office:smarttags" w:element="PersonName">
        <w:r>
          <w:t>Compliance</w:t>
        </w:r>
      </w:smartTag>
      <w:r>
        <w:t xml:space="preserve">, as specified by the NCRS </w:t>
      </w:r>
      <w:smartTag w:uri="urn:schemas-microsoft-com:office:smarttags" w:element="PersonName">
        <w:r>
          <w:t>Compliance</w:t>
        </w:r>
      </w:smartTag>
      <w:r>
        <w:t xml:space="preserve"> Scheme.</w:t>
      </w:r>
    </w:p>
    <w:p w:rsidR="00BD26B0" w:rsidRDefault="00BD26B0" w:rsidP="00C40B43">
      <w:pPr>
        <w:pStyle w:val="DocumentTextIndent"/>
      </w:pPr>
      <w:r>
        <w:t xml:space="preserve">NCRS </w:t>
      </w:r>
      <w:smartTag w:uri="urn:schemas-microsoft-com:office:smarttags" w:element="PersonName">
        <w:r>
          <w:t>Compliance</w:t>
        </w:r>
      </w:smartTag>
      <w:r>
        <w:t xml:space="preserve"> comprises System </w:t>
      </w:r>
      <w:smartTag w:uri="urn:schemas-microsoft-com:office:smarttags" w:element="PersonName">
        <w:r>
          <w:t>Compliance</w:t>
        </w:r>
      </w:smartTag>
      <w:r>
        <w:t xml:space="preserve"> and Supplier </w:t>
      </w:r>
      <w:smartTag w:uri="urn:schemas-microsoft-com:office:smarttags" w:element="PersonName">
        <w:r>
          <w:t>Compliance</w:t>
        </w:r>
      </w:smartTag>
      <w:r>
        <w:t>.</w:t>
      </w:r>
    </w:p>
    <w:p w:rsidR="00BD26B0" w:rsidRDefault="00BD26B0" w:rsidP="00C40B43">
      <w:pPr>
        <w:pStyle w:val="DocumentTextIndent"/>
      </w:pPr>
      <w:r>
        <w:t xml:space="preserve">The purpose of System </w:t>
      </w:r>
      <w:smartTag w:uri="urn:schemas-microsoft-com:office:smarttags" w:element="PersonName">
        <w:r>
          <w:t>C</w:t>
        </w:r>
        <w:r w:rsidRPr="003E42AF">
          <w:t>ompliance</w:t>
        </w:r>
      </w:smartTag>
      <w:r w:rsidRPr="003E42AF">
        <w:t xml:space="preserve"> is to verify that</w:t>
      </w:r>
      <w:r>
        <w:t xml:space="preserve"> </w:t>
      </w:r>
      <w:r w:rsidRPr="003E42AF">
        <w:t xml:space="preserve">a system meets the technical requirements necessary to inter-operate with the NHS Care Record in </w:t>
      </w:r>
      <w:smartTag w:uri="urn:schemas-microsoft-com:office:smarttags" w:element="PersonName">
        <w:r w:rsidRPr="003E42AF">
          <w:t>support</w:t>
        </w:r>
      </w:smartTag>
      <w:r w:rsidRPr="003E42AF">
        <w:t xml:space="preserve"> of business functions</w:t>
      </w:r>
      <w:r>
        <w:t>.</w:t>
      </w:r>
    </w:p>
    <w:p w:rsidR="00BD26B0" w:rsidRDefault="00BD26B0" w:rsidP="00C40B43">
      <w:pPr>
        <w:pStyle w:val="DocumentTextIndent"/>
      </w:pPr>
      <w:r>
        <w:t xml:space="preserve">System </w:t>
      </w:r>
      <w:smartTag w:uri="urn:schemas-microsoft-com:office:smarttags" w:element="PersonName">
        <w:r>
          <w:t>Compliance</w:t>
        </w:r>
      </w:smartTag>
      <w:r>
        <w:t xml:space="preserve"> is available for a defined range of business functions, referred to as </w:t>
      </w:r>
      <w:smartTag w:uri="urn:schemas-microsoft-com:office:smarttags" w:element="PersonName">
        <w:r>
          <w:t>Compliance</w:t>
        </w:r>
      </w:smartTag>
      <w:r>
        <w:t xml:space="preserve"> Modules.</w:t>
      </w:r>
    </w:p>
    <w:p w:rsidR="00BD26B0" w:rsidRDefault="00BD26B0" w:rsidP="00C40B43">
      <w:pPr>
        <w:pStyle w:val="DocumentTextIndent"/>
      </w:pPr>
      <w:r>
        <w:t>The IG compliance foundation module will enable access to base NCRS Spine functionality such as single sign on and smartcard usage, where applicable. This compliance module does not cover any compliance of or connection to LSP solutions.</w:t>
      </w:r>
    </w:p>
    <w:p w:rsidR="00BD26B0" w:rsidRDefault="00BD26B0" w:rsidP="007B2DE1">
      <w:pPr>
        <w:pStyle w:val="Heading2"/>
      </w:pPr>
      <w:bookmarkStart w:id="9" w:name="_Toc226190139"/>
      <w:r>
        <w:t>Document Baseline Maintenance</w:t>
      </w:r>
      <w:bookmarkEnd w:id="9"/>
    </w:p>
    <w:p w:rsidR="00BD26B0" w:rsidRDefault="00BD26B0" w:rsidP="00C40B43">
      <w:pPr>
        <w:pStyle w:val="DocumentTextIndent"/>
      </w:pPr>
      <w:r w:rsidRPr="00A535D3">
        <w:t xml:space="preserve">The index provided by this document represents a baseline of compliance documentation. Whenever </w:t>
      </w:r>
      <w:r>
        <w:t xml:space="preserve">an update to the </w:t>
      </w:r>
      <w:r w:rsidRPr="00A535D3">
        <w:t xml:space="preserve">baseline is </w:t>
      </w:r>
      <w:r>
        <w:t>required</w:t>
      </w:r>
      <w:r w:rsidRPr="00A535D3">
        <w:t>, the changes will be highlighted in a new issue of this index document.</w:t>
      </w:r>
    </w:p>
    <w:p w:rsidR="00BD26B0" w:rsidRDefault="00BD26B0" w:rsidP="004128EB">
      <w:pPr>
        <w:pStyle w:val="Heading2"/>
      </w:pPr>
      <w:bookmarkStart w:id="10" w:name="_Toc226190140"/>
      <w:r>
        <w:t>Definitions</w:t>
      </w:r>
      <w:bookmarkEnd w:id="10"/>
    </w:p>
    <w:p w:rsidR="00BD26B0" w:rsidRPr="00EE2622" w:rsidRDefault="00BD26B0" w:rsidP="00C40B43">
      <w:pPr>
        <w:pStyle w:val="DocumentText"/>
      </w:pPr>
      <w:r w:rsidRPr="00EE2622">
        <w:t>The keywords MUST, MAY, and SHOULD are to be interpreted as described in RFC2119:</w:t>
      </w:r>
    </w:p>
    <w:p w:rsidR="00BD26B0" w:rsidRPr="00EE2622" w:rsidRDefault="00BD26B0" w:rsidP="00C40B43">
      <w:pPr>
        <w:pStyle w:val="DocumentText"/>
      </w:pPr>
      <w:r w:rsidRPr="00EE2622">
        <w:t>MUST: This word, or the terms "REQUIRED" or "SHALL", means that the definition is an absolute requirement of the specification.</w:t>
      </w:r>
    </w:p>
    <w:p w:rsidR="00BD26B0" w:rsidRPr="00EE2622" w:rsidRDefault="00BD26B0" w:rsidP="00C40B43">
      <w:pPr>
        <w:pStyle w:val="DocumentText"/>
      </w:pPr>
      <w:r w:rsidRPr="00EE2622">
        <w:t>SHOULD: This word, or the adjective "RECOMMENDED", means that there may exist valid reasons in particular circumstances to ignore a particular item, but the full implications must be understood and carefully weighed before choosing a different course.</w:t>
      </w:r>
    </w:p>
    <w:p w:rsidR="00BD26B0" w:rsidRPr="00EE2622" w:rsidRDefault="00BD26B0" w:rsidP="00C40B43">
      <w:pPr>
        <w:pStyle w:val="DocumentText"/>
      </w:pPr>
      <w:r w:rsidRPr="00EE2622">
        <w:t>MAY: This word, or the adjective "OPTIONAL", mean that an item is truly optional.  One implementer may choose to include the item because a particular implementation requires it or because the implementer feels that it enhances the implementation while another implementer may omit the same item.  An implementation which does not include a particular option MUST be prepared to interoperate with another implementation which does include the option, though perhaps with reduced functionality.  In the same vein an implementation which does include a particular option MUST be prepared to interoperate with another implementation which does not include the option (except, of course, for the feature the option provides</w:t>
      </w:r>
      <w:r>
        <w:t>.</w:t>
      </w:r>
    </w:p>
    <w:p w:rsidR="00BD26B0" w:rsidRDefault="00BD26B0" w:rsidP="00C40B43">
      <w:pPr>
        <w:pStyle w:val="DocumentText"/>
      </w:pPr>
      <w:r>
        <w:t xml:space="preserve">The Existing System wishing to connect to the NCRS shall be referred to as the </w:t>
      </w:r>
      <w:r w:rsidRPr="00027A12">
        <w:rPr>
          <w:b/>
        </w:rPr>
        <w:t xml:space="preserve">system </w:t>
      </w:r>
      <w:r>
        <w:t>throughout this document.</w:t>
      </w:r>
    </w:p>
    <w:p w:rsidR="00BD26B0" w:rsidRPr="00A535D3" w:rsidRDefault="00BD26B0" w:rsidP="00C40B43">
      <w:pPr>
        <w:pStyle w:val="DocumentTextIndent"/>
      </w:pPr>
    </w:p>
    <w:p w:rsidR="00BD26B0" w:rsidRDefault="00BD26B0" w:rsidP="00BB204C">
      <w:pPr>
        <w:pStyle w:val="Heading1"/>
        <w:tabs>
          <w:tab w:val="clear" w:pos="0"/>
        </w:tabs>
      </w:pPr>
      <w:r>
        <w:br w:type="page"/>
      </w:r>
      <w:bookmarkStart w:id="11" w:name="_Toc226190141"/>
      <w:r>
        <w:t>Compliance Modularity</w:t>
      </w:r>
      <w:bookmarkEnd w:id="11"/>
    </w:p>
    <w:p w:rsidR="00BD26B0" w:rsidRDefault="00BD26B0" w:rsidP="004C0C02">
      <w:pPr>
        <w:pStyle w:val="Heading2"/>
      </w:pPr>
      <w:bookmarkStart w:id="12" w:name="_Toc222642705"/>
      <w:bookmarkStart w:id="13" w:name="_Toc222643828"/>
      <w:bookmarkStart w:id="14" w:name="_Toc226190142"/>
      <w:bookmarkEnd w:id="12"/>
      <w:bookmarkEnd w:id="13"/>
      <w:r>
        <w:t>Compliance Modules and Foundation Modules</w:t>
      </w:r>
      <w:bookmarkEnd w:id="14"/>
    </w:p>
    <w:p w:rsidR="00BD26B0" w:rsidRDefault="00BD26B0" w:rsidP="00C40B43">
      <w:pPr>
        <w:pStyle w:val="DocumentTextIndent"/>
      </w:pPr>
      <w:r>
        <w:t>Compliance to a particular business domain, (e.g. the Choose and Book (CAB) Referrer Compliance module or Electronic Transfer of Prescriptions (ETP) Dispenser Compliance module), requires compliance with a number of mandatory NCRS Foundation Modules.  The current Foundation Modules are:</w:t>
      </w:r>
    </w:p>
    <w:p w:rsidR="00BD26B0" w:rsidRDefault="00BD26B0" w:rsidP="00C40B43">
      <w:pPr>
        <w:pStyle w:val="DocumentTextIndent"/>
      </w:pPr>
      <w:r>
        <w:t>Information Governance (IG)</w:t>
      </w:r>
      <w:r w:rsidRPr="008F184B">
        <w:t xml:space="preserve"> </w:t>
      </w:r>
    </w:p>
    <w:p w:rsidR="00BD26B0" w:rsidRDefault="00BD26B0" w:rsidP="00C40B43">
      <w:pPr>
        <w:pStyle w:val="DocumentTextIndent"/>
      </w:pPr>
      <w:r>
        <w:t>NHS CRS Infrastructure and Standards</w:t>
      </w:r>
    </w:p>
    <w:p w:rsidR="00BD26B0" w:rsidRDefault="00BD26B0" w:rsidP="00C40B43">
      <w:pPr>
        <w:pStyle w:val="DocumentTextIndent"/>
      </w:pPr>
      <w:r>
        <w:t>Personal Demographics Service (PDS)</w:t>
      </w:r>
    </w:p>
    <w:p w:rsidR="00BD26B0" w:rsidRDefault="00BD26B0" w:rsidP="00C40B43">
      <w:pPr>
        <w:pStyle w:val="DocumentTextIndent"/>
      </w:pPr>
      <w:r>
        <w:t>These modules contain a set of generic requirements applicable to all systems seeking compliance to a business domain.  All of these foundation modules are mandatory.</w:t>
      </w:r>
    </w:p>
    <w:p w:rsidR="00BD26B0" w:rsidRDefault="00BD26B0" w:rsidP="00F917AD">
      <w:pPr>
        <w:pStyle w:val="Heading2"/>
      </w:pPr>
      <w:bookmarkStart w:id="15" w:name="_Toc226190143"/>
      <w:r>
        <w:t>Module Precedence</w:t>
      </w:r>
      <w:bookmarkEnd w:id="15"/>
    </w:p>
    <w:p w:rsidR="00BD26B0" w:rsidRDefault="00BD26B0" w:rsidP="00C40B43">
      <w:pPr>
        <w:pStyle w:val="DocumentTextIndent"/>
      </w:pPr>
      <w:r>
        <w:t>Compliance can be sought for a business domain and its foundation modules together or can be achieved separately.  However, if done separately then there is an order of precedence which must be followed:</w:t>
      </w:r>
    </w:p>
    <w:p w:rsidR="00BD26B0" w:rsidRDefault="00BD26B0" w:rsidP="00C40B43">
      <w:pPr>
        <w:pStyle w:val="DocumentTextIndent"/>
      </w:pPr>
      <w:r>
        <w:t>Information Governance (IG)</w:t>
      </w:r>
    </w:p>
    <w:p w:rsidR="00BD26B0" w:rsidRDefault="00BD26B0" w:rsidP="00C40B43">
      <w:pPr>
        <w:pStyle w:val="DocumentTextIndent"/>
      </w:pPr>
      <w:r>
        <w:t>NHS CRS Infrastructure and Standards compliance</w:t>
      </w:r>
    </w:p>
    <w:p w:rsidR="00BD26B0" w:rsidRDefault="00BD26B0" w:rsidP="00C40B43">
      <w:pPr>
        <w:pStyle w:val="DocumentTextIndent"/>
      </w:pPr>
      <w:r>
        <w:t xml:space="preserve">PDS compliance </w:t>
      </w:r>
    </w:p>
    <w:p w:rsidR="00BD26B0" w:rsidRDefault="00BD26B0" w:rsidP="00C40B43">
      <w:pPr>
        <w:pStyle w:val="DocumentTextIndent"/>
      </w:pPr>
      <w:r>
        <w:t>Business domain(s) compliance.</w:t>
      </w:r>
    </w:p>
    <w:p w:rsidR="00BD26B0" w:rsidRDefault="00BD26B0" w:rsidP="00C40B43">
      <w:pPr>
        <w:pStyle w:val="DocumentTextIndent"/>
      </w:pPr>
      <w:bookmarkStart w:id="16" w:name="_Ref89228596"/>
      <w:r>
        <w:t>This module is the IG Foundation Module.  As such, compliance with this compliance module is required before compliance to any other module can be achieved.</w:t>
      </w:r>
    </w:p>
    <w:p w:rsidR="00BD26B0" w:rsidRDefault="00BD26B0" w:rsidP="005B4DFC">
      <w:pPr>
        <w:pStyle w:val="Heading1"/>
      </w:pPr>
      <w:r>
        <w:br w:type="page"/>
      </w:r>
      <w:bookmarkStart w:id="17" w:name="_Toc226190144"/>
      <w:r>
        <w:t>Requirements Summary</w:t>
      </w:r>
      <w:bookmarkEnd w:id="17"/>
    </w:p>
    <w:p w:rsidR="00BD26B0" w:rsidRDefault="00BD26B0" w:rsidP="00C40B43">
      <w:pPr>
        <w:pStyle w:val="DocumentTextIndent"/>
      </w:pPr>
      <w:r>
        <w:t>This section provides a high level overview of the main requirements systems must meet to gain IG compliance.  Section 4 contains the full authoritative set of requirements documentation.</w:t>
      </w:r>
    </w:p>
    <w:p w:rsidR="00BD26B0" w:rsidRDefault="00BD26B0" w:rsidP="00C40B43">
      <w:pPr>
        <w:pStyle w:val="DocumentText"/>
      </w:pPr>
      <w:r>
        <w:t>Information Governance (IG) is a key aspect of the NHS CFH requirements for systems, reflecting for example the commitments made under the Care Record Guarantee</w:t>
      </w:r>
      <w:r>
        <w:rPr>
          <w:rStyle w:val="FootnoteReference"/>
          <w:rFonts w:cs="Arial"/>
        </w:rPr>
        <w:footnoteReference w:id="1"/>
      </w:r>
      <w:r>
        <w:t xml:space="preserve"> and the NHS Confidentiality Code of Practice</w:t>
      </w:r>
      <w:r>
        <w:rPr>
          <w:rStyle w:val="FootnoteReference"/>
          <w:rFonts w:cs="Arial"/>
        </w:rPr>
        <w:footnoteReference w:id="2"/>
      </w:r>
      <w:r>
        <w:t>.</w:t>
      </w:r>
    </w:p>
    <w:p w:rsidR="00BD26B0" w:rsidRDefault="00BD26B0" w:rsidP="00C40B43">
      <w:pPr>
        <w:pStyle w:val="DocumentText"/>
      </w:pPr>
      <w:r>
        <w:t>The requirements referenced by this document apply to all systems seeking compliance under the NHS CFH Existing Systems Programme or GP Systems of Choice (GPSoC).  Section 4 of “</w:t>
      </w:r>
      <w:r w:rsidRPr="009C0B00">
        <w:t xml:space="preserve">Information Governance Requirements for ESP </w:t>
      </w:r>
      <w:r>
        <w:t xml:space="preserve">and GPSoC </w:t>
      </w:r>
      <w:r w:rsidRPr="009C0B00">
        <w:t>Suppliers</w:t>
      </w:r>
      <w:r>
        <w:t>”</w:t>
      </w:r>
      <w:r w:rsidRPr="009C0B00">
        <w:t xml:space="preserve"> </w:t>
      </w:r>
      <w:r>
        <w:t>(full reference below) describes any exceptions where particular requirements may not be applicable to specific NHS CFH services.</w:t>
      </w:r>
    </w:p>
    <w:p w:rsidR="00BD26B0" w:rsidRDefault="00BD26B0" w:rsidP="00C40B43">
      <w:pPr>
        <w:pStyle w:val="DocumentText"/>
      </w:pPr>
      <w:r>
        <w:t>The Information Governance requirements cover:</w:t>
      </w:r>
    </w:p>
    <w:p w:rsidR="00BD26B0" w:rsidRDefault="00BD26B0" w:rsidP="00C40B43">
      <w:pPr>
        <w:pStyle w:val="DocumentText"/>
      </w:pPr>
      <w:r>
        <w:t>Spine Authentication – support for single sign on (SSO) using NHS CFH Smartcards, integration with the NHS CRS Spine Security Broker (SSB) and spine session management</w:t>
      </w:r>
    </w:p>
    <w:p w:rsidR="00BD26B0" w:rsidRDefault="00BD26B0" w:rsidP="00C40B43">
      <w:pPr>
        <w:pStyle w:val="DocumentText"/>
      </w:pPr>
      <w:r>
        <w:t>Local Authentication in the absence of a Smart Card or SSB</w:t>
      </w:r>
    </w:p>
    <w:p w:rsidR="00BD26B0" w:rsidRDefault="00BD26B0" w:rsidP="00C40B43">
      <w:pPr>
        <w:pStyle w:val="DocumentText"/>
      </w:pPr>
      <w:r>
        <w:t>Role Based Access Control (RBAC) – support for the National set of roles and activities for authorising access to system functions and data with RBAC data retrieved from SAML assertions and/or SDS; and local RBAC requirements in the absence of Smart Cards or SSB.</w:t>
      </w:r>
    </w:p>
    <w:p w:rsidR="00BD26B0" w:rsidRDefault="00BD26B0" w:rsidP="00C40B43">
      <w:pPr>
        <w:pStyle w:val="DocumentText"/>
      </w:pPr>
      <w:r>
        <w:t>Consent – for authorising sharing of personal sensitive information held by NHS CRS about a patient</w:t>
      </w:r>
    </w:p>
    <w:p w:rsidR="00BD26B0" w:rsidRDefault="00BD26B0" w:rsidP="00C40B43">
      <w:pPr>
        <w:pStyle w:val="DocumentText"/>
      </w:pPr>
      <w:r>
        <w:t>Legitimate Relationship Service – for authorising user access to individual patient records</w:t>
      </w:r>
    </w:p>
    <w:p w:rsidR="00BD26B0" w:rsidRDefault="00BD26B0" w:rsidP="00C40B43">
      <w:pPr>
        <w:pStyle w:val="DocumentText"/>
      </w:pPr>
      <w:r>
        <w:t>Sealed Envelopes – allowing patients to exercise choice about the level of visibility of information stored about them</w:t>
      </w:r>
    </w:p>
    <w:p w:rsidR="00BD26B0" w:rsidRDefault="00BD26B0" w:rsidP="00C40B43">
      <w:pPr>
        <w:pStyle w:val="DocumentText"/>
      </w:pPr>
      <w:r>
        <w:t>Content Commitment – allowing the electronic equivalent of ink signatures</w:t>
      </w:r>
    </w:p>
    <w:p w:rsidR="00BD26B0" w:rsidRDefault="00BD26B0" w:rsidP="00C40B43">
      <w:pPr>
        <w:pStyle w:val="DocumentText"/>
      </w:pPr>
      <w:r>
        <w:t>Audit Logging – recording users’ actions in relation to NHS CRS personal data</w:t>
      </w:r>
    </w:p>
    <w:p w:rsidR="00BD26B0" w:rsidRDefault="00BD26B0" w:rsidP="00C40B43">
      <w:pPr>
        <w:pStyle w:val="DocumentText"/>
      </w:pPr>
      <w:r>
        <w:t>IT Security – time stamping, storage, testing, communications and access controls</w:t>
      </w:r>
    </w:p>
    <w:p w:rsidR="00BD26B0" w:rsidRDefault="00BD26B0" w:rsidP="00C40B43">
      <w:pPr>
        <w:pStyle w:val="DocumentText"/>
      </w:pPr>
      <w:r>
        <w:t>Information Security Management System – ensuring appropriate governance structures and processes</w:t>
      </w:r>
    </w:p>
    <w:p w:rsidR="00BD26B0" w:rsidRDefault="00BD26B0" w:rsidP="00C40B43">
      <w:pPr>
        <w:pStyle w:val="DocumentText"/>
      </w:pPr>
      <w:r>
        <w:t xml:space="preserve">Information Governance requirements are described in the context of spine release 2008-B.  </w:t>
      </w:r>
    </w:p>
    <w:p w:rsidR="00BD26B0" w:rsidRPr="00576E26" w:rsidRDefault="00BD26B0" w:rsidP="00C40B43">
      <w:pPr>
        <w:pStyle w:val="DocumentTextIndent"/>
      </w:pPr>
    </w:p>
    <w:p w:rsidR="00BD26B0" w:rsidRDefault="00BD26B0" w:rsidP="004128EB">
      <w:pPr>
        <w:pStyle w:val="Heading2"/>
      </w:pPr>
      <w:bookmarkStart w:id="18" w:name="_Toc117914013"/>
      <w:bookmarkStart w:id="19" w:name="_Toc226190145"/>
      <w:smartTag w:uri="urn:schemas-microsoft-com:office:smarttags" w:element="PersonName">
        <w:r>
          <w:t>Compliance</w:t>
        </w:r>
      </w:smartTag>
      <w:r>
        <w:t xml:space="preserve"> Levels</w:t>
      </w:r>
      <w:bookmarkEnd w:id="18"/>
      <w:bookmarkEnd w:id="19"/>
    </w:p>
    <w:p w:rsidR="00BD26B0" w:rsidRDefault="00BD26B0" w:rsidP="00C40B43">
      <w:pPr>
        <w:pStyle w:val="DocumentTextIndent"/>
      </w:pPr>
      <w:r>
        <w:t>Version 1 of the IG Foundation module referred to 4 levels of compliance.  These have been dropped and replaced by a matrix mapping each ESP Compliance module to subsets (requirement document sections) of the ‘IG Requirements for ESP and GPSoC Systems’ document (see section 4).  The matrix is also reproduced in Appendix A of this document.</w:t>
      </w:r>
    </w:p>
    <w:p w:rsidR="00BD26B0" w:rsidRDefault="00BD26B0" w:rsidP="00736600">
      <w:pPr>
        <w:pStyle w:val="Heading1"/>
      </w:pPr>
      <w:r>
        <w:br w:type="page"/>
      </w:r>
      <w:bookmarkStart w:id="20" w:name="_Toc226190146"/>
      <w:smartTag w:uri="urn:schemas-microsoft-com:office:smarttags" w:element="PersonName">
        <w:r>
          <w:t>Compliance</w:t>
        </w:r>
      </w:smartTag>
      <w:r>
        <w:t xml:space="preserve"> Requirements Documentation</w:t>
      </w:r>
      <w:bookmarkEnd w:id="16"/>
      <w:bookmarkEnd w:id="20"/>
    </w:p>
    <w:p w:rsidR="00BD26B0" w:rsidRDefault="00BD26B0" w:rsidP="00C40B43">
      <w:pPr>
        <w:pStyle w:val="DocumentTextIndent"/>
      </w:pPr>
      <w:r>
        <w:t xml:space="preserve">The following documents specify the requirements that a system must satisfy to achieve System </w:t>
      </w:r>
      <w:smartTag w:uri="urn:schemas-microsoft-com:office:smarttags" w:element="PersonName">
        <w:r>
          <w:t>Compliance</w:t>
        </w:r>
      </w:smartTag>
      <w:r>
        <w:t xml:space="preserve"> for IG.  The list of documents also includes clarification notes, reference material (e.g. data required for system configuration) and other documents which are intended to assist overall understanding.  In cases where some sections of a document do or do not apply, the applicable sections of the document are listed.</w:t>
      </w:r>
    </w:p>
    <w:p w:rsidR="00BD26B0" w:rsidRDefault="00BD26B0" w:rsidP="00EF41EC">
      <w:pPr>
        <w:pStyle w:val="Heading2"/>
      </w:pPr>
      <w:bookmarkStart w:id="21" w:name="_Toc226190147"/>
      <w:r>
        <w:t>Document Types</w:t>
      </w:r>
      <w:bookmarkEnd w:id="21"/>
    </w:p>
    <w:p w:rsidR="00BD26B0" w:rsidRDefault="00BD26B0" w:rsidP="00C40B43">
      <w:pPr>
        <w:pStyle w:val="DocumentTextIndent"/>
      </w:pPr>
      <w:r>
        <w:t xml:space="preserve">Each of the documents in the following tables has been given a ‘type’ to assist suppliers with the management of the baseline documents.  The table below lists the types used. </w:t>
      </w:r>
    </w:p>
    <w:tbl>
      <w:tblPr>
        <w:tblStyle w:val="TableGrid"/>
        <w:tblW w:w="8820" w:type="dxa"/>
        <w:tblInd w:w="828" w:type="dxa"/>
        <w:tblLook w:val="01E0"/>
      </w:tblPr>
      <w:tblGrid>
        <w:gridCol w:w="1381"/>
        <w:gridCol w:w="3093"/>
        <w:gridCol w:w="4346"/>
      </w:tblGrid>
      <w:tr w:rsidR="00BD26B0" w:rsidRPr="002310C7">
        <w:tc>
          <w:tcPr>
            <w:tcW w:w="900" w:type="dxa"/>
            <w:shd w:val="clear" w:color="auto" w:fill="E6E6E6"/>
          </w:tcPr>
          <w:p w:rsidR="00BD26B0" w:rsidRPr="002310C7" w:rsidRDefault="00BD26B0" w:rsidP="00C40B43">
            <w:pPr>
              <w:pStyle w:val="DocumentTextIndent"/>
            </w:pPr>
            <w:r w:rsidRPr="002310C7">
              <w:t>Type Code</w:t>
            </w:r>
          </w:p>
        </w:tc>
        <w:tc>
          <w:tcPr>
            <w:tcW w:w="3240" w:type="dxa"/>
            <w:shd w:val="clear" w:color="auto" w:fill="E6E6E6"/>
          </w:tcPr>
          <w:p w:rsidR="00BD26B0" w:rsidRPr="002310C7" w:rsidRDefault="00BD26B0" w:rsidP="00C40B43">
            <w:pPr>
              <w:pStyle w:val="DocumentTextIndent"/>
            </w:pPr>
            <w:r w:rsidRPr="002310C7">
              <w:t>Name</w:t>
            </w:r>
          </w:p>
        </w:tc>
        <w:tc>
          <w:tcPr>
            <w:tcW w:w="4680" w:type="dxa"/>
            <w:shd w:val="clear" w:color="auto" w:fill="E6E6E6"/>
          </w:tcPr>
          <w:p w:rsidR="00BD26B0" w:rsidRPr="002310C7" w:rsidRDefault="00BD26B0" w:rsidP="00C40B43">
            <w:pPr>
              <w:pStyle w:val="DocumentTextIndent"/>
            </w:pPr>
            <w:r w:rsidRPr="002310C7">
              <w:t>Description</w:t>
            </w:r>
          </w:p>
        </w:tc>
      </w:tr>
      <w:tr w:rsidR="00BD26B0">
        <w:tc>
          <w:tcPr>
            <w:tcW w:w="900" w:type="dxa"/>
          </w:tcPr>
          <w:p w:rsidR="00BD26B0" w:rsidRDefault="00BD26B0" w:rsidP="00C40B43">
            <w:pPr>
              <w:pStyle w:val="DocumentTextIndent"/>
            </w:pPr>
            <w:r>
              <w:t>BI</w:t>
            </w:r>
          </w:p>
        </w:tc>
        <w:tc>
          <w:tcPr>
            <w:tcW w:w="3240" w:type="dxa"/>
          </w:tcPr>
          <w:p w:rsidR="00BD26B0" w:rsidRDefault="00BD26B0" w:rsidP="00C40B43">
            <w:pPr>
              <w:pStyle w:val="DocumentTextIndent"/>
            </w:pPr>
            <w:r>
              <w:t>Background Information</w:t>
            </w:r>
          </w:p>
        </w:tc>
        <w:tc>
          <w:tcPr>
            <w:tcW w:w="4680" w:type="dxa"/>
          </w:tcPr>
          <w:p w:rsidR="00BD26B0" w:rsidRDefault="00BD26B0" w:rsidP="00C40B43">
            <w:pPr>
              <w:pStyle w:val="DocumentTextIndent"/>
            </w:pPr>
            <w:r>
              <w:t xml:space="preserve">Documentation that provides useful information to help understand the business domain, business processes, (e.g. use cases), spine system functional specifications, etc. </w:t>
            </w:r>
          </w:p>
        </w:tc>
      </w:tr>
      <w:tr w:rsidR="00BD26B0">
        <w:tc>
          <w:tcPr>
            <w:tcW w:w="900" w:type="dxa"/>
          </w:tcPr>
          <w:p w:rsidR="00BD26B0" w:rsidRDefault="00BD26B0" w:rsidP="00C40B43">
            <w:pPr>
              <w:pStyle w:val="DocumentTextIndent"/>
            </w:pPr>
            <w:r>
              <w:t>G</w:t>
            </w:r>
          </w:p>
        </w:tc>
        <w:tc>
          <w:tcPr>
            <w:tcW w:w="3240" w:type="dxa"/>
          </w:tcPr>
          <w:p w:rsidR="00BD26B0" w:rsidRDefault="00BD26B0" w:rsidP="00C40B43">
            <w:pPr>
              <w:pStyle w:val="DocumentTextIndent"/>
            </w:pPr>
            <w:r>
              <w:t>Guidance documents</w:t>
            </w:r>
          </w:p>
        </w:tc>
        <w:tc>
          <w:tcPr>
            <w:tcW w:w="4680" w:type="dxa"/>
          </w:tcPr>
          <w:p w:rsidR="00BD26B0" w:rsidRDefault="00BD26B0" w:rsidP="00C40B43">
            <w:pPr>
              <w:pStyle w:val="DocumentTextIndent"/>
            </w:pPr>
            <w:r>
              <w:t xml:space="preserve">Documents that do not contain any requirements but which provide guidance on building or implementing systems, future requirements, documents issued to end-users on how to do things (which may in turn place indirect requirements upon systems if they are unable to </w:t>
            </w:r>
            <w:smartTag w:uri="urn:schemas-microsoft-com:office:smarttags" w:element="PersonName">
              <w:r>
                <w:t>support</w:t>
              </w:r>
            </w:smartTag>
            <w:r>
              <w:t xml:space="preserve"> the user in that aspect of their work).</w:t>
            </w:r>
          </w:p>
        </w:tc>
      </w:tr>
      <w:tr w:rsidR="00BD26B0">
        <w:tc>
          <w:tcPr>
            <w:tcW w:w="900" w:type="dxa"/>
          </w:tcPr>
          <w:p w:rsidR="00BD26B0" w:rsidRDefault="00BD26B0" w:rsidP="00C40B43">
            <w:pPr>
              <w:pStyle w:val="DocumentTextIndent"/>
            </w:pPr>
            <w:r>
              <w:t>RS</w:t>
            </w:r>
          </w:p>
        </w:tc>
        <w:tc>
          <w:tcPr>
            <w:tcW w:w="3240" w:type="dxa"/>
          </w:tcPr>
          <w:p w:rsidR="00BD26B0" w:rsidRDefault="00BD26B0" w:rsidP="00C40B43">
            <w:pPr>
              <w:pStyle w:val="DocumentTextIndent"/>
            </w:pPr>
            <w:r>
              <w:t>Requirements Specification</w:t>
            </w:r>
          </w:p>
        </w:tc>
        <w:tc>
          <w:tcPr>
            <w:tcW w:w="4680" w:type="dxa"/>
          </w:tcPr>
          <w:p w:rsidR="00BD26B0" w:rsidRDefault="00BD26B0" w:rsidP="00C40B43">
            <w:pPr>
              <w:pStyle w:val="DocumentTextIndent"/>
            </w:pPr>
            <w:r>
              <w:t>These documents contain the system requirements.  ALL of these documents must be read and systems designed to meet the requirements therein.  It is suggested that ALL of these are passed to development departments.</w:t>
            </w:r>
          </w:p>
        </w:tc>
      </w:tr>
      <w:tr w:rsidR="00BD26B0">
        <w:tc>
          <w:tcPr>
            <w:tcW w:w="900" w:type="dxa"/>
          </w:tcPr>
          <w:p w:rsidR="00BD26B0" w:rsidRDefault="00BD26B0" w:rsidP="00C40B43">
            <w:pPr>
              <w:pStyle w:val="DocumentTextIndent"/>
            </w:pPr>
            <w:r>
              <w:t>TS</w:t>
            </w:r>
          </w:p>
        </w:tc>
        <w:tc>
          <w:tcPr>
            <w:tcW w:w="3240" w:type="dxa"/>
          </w:tcPr>
          <w:p w:rsidR="00BD26B0" w:rsidRDefault="00BD26B0" w:rsidP="00C40B43">
            <w:pPr>
              <w:pStyle w:val="DocumentTextIndent"/>
            </w:pPr>
            <w:r>
              <w:t>Technical Supplement</w:t>
            </w:r>
          </w:p>
        </w:tc>
        <w:tc>
          <w:tcPr>
            <w:tcW w:w="4680" w:type="dxa"/>
          </w:tcPr>
          <w:p w:rsidR="00BD26B0" w:rsidRDefault="00BD26B0" w:rsidP="00C40B43">
            <w:pPr>
              <w:pStyle w:val="DocumentTextIndent"/>
            </w:pPr>
            <w:r>
              <w:t>These documents supplement the Requirements Specifications.  They typically contain reference data (e.g. the different types of message patterns, data value ranges).</w:t>
            </w:r>
          </w:p>
        </w:tc>
      </w:tr>
      <w:tr w:rsidR="00BD26B0">
        <w:tc>
          <w:tcPr>
            <w:tcW w:w="900" w:type="dxa"/>
          </w:tcPr>
          <w:p w:rsidR="00BD26B0" w:rsidRDefault="00BD26B0" w:rsidP="00C40B43">
            <w:pPr>
              <w:pStyle w:val="DocumentTextIndent"/>
            </w:pPr>
            <w:r>
              <w:t>TE</w:t>
            </w:r>
          </w:p>
        </w:tc>
        <w:tc>
          <w:tcPr>
            <w:tcW w:w="3240" w:type="dxa"/>
          </w:tcPr>
          <w:p w:rsidR="00BD26B0" w:rsidRDefault="00BD26B0" w:rsidP="00C40B43">
            <w:pPr>
              <w:pStyle w:val="DocumentTextIndent"/>
            </w:pPr>
            <w:r>
              <w:t>Template</w:t>
            </w:r>
          </w:p>
        </w:tc>
        <w:tc>
          <w:tcPr>
            <w:tcW w:w="4680" w:type="dxa"/>
          </w:tcPr>
          <w:p w:rsidR="00BD26B0" w:rsidRDefault="00BD26B0" w:rsidP="00C40B43">
            <w:pPr>
              <w:pStyle w:val="DocumentTextIndent"/>
            </w:pPr>
            <w:r>
              <w:t>These template documents are to be completed in response to specific requirements.</w:t>
            </w:r>
          </w:p>
        </w:tc>
      </w:tr>
    </w:tbl>
    <w:p w:rsidR="00BD26B0" w:rsidRDefault="00BD26B0" w:rsidP="00C40B43">
      <w:pPr>
        <w:pStyle w:val="DocumentTextIndent"/>
      </w:pPr>
    </w:p>
    <w:p w:rsidR="00BD26B0" w:rsidRDefault="00BD26B0" w:rsidP="00C40B43">
      <w:pPr>
        <w:pStyle w:val="DocumentTextIndent"/>
      </w:pPr>
    </w:p>
    <w:p w:rsidR="00BD26B0" w:rsidRDefault="00BD26B0" w:rsidP="00FD3180">
      <w:pPr>
        <w:pStyle w:val="Heading2"/>
      </w:pPr>
      <w:bookmarkStart w:id="22" w:name="_Toc226190148"/>
      <w:r>
        <w:t>Information Governance</w:t>
      </w:r>
      <w:bookmarkEnd w:id="22"/>
    </w:p>
    <w:p w:rsidR="00BD26B0" w:rsidRPr="00152DD2" w:rsidRDefault="00BD26B0" w:rsidP="0069154B">
      <w:pPr>
        <w:pStyle w:val="Normal2"/>
        <w:rPr>
          <w:sz w:val="24"/>
          <w:szCs w:val="24"/>
        </w:rPr>
      </w:pPr>
      <w:r w:rsidRPr="00152DD2">
        <w:rPr>
          <w:sz w:val="24"/>
          <w:szCs w:val="24"/>
        </w:rPr>
        <w:t>The documents in the table below are located in the ‘EXT IG’ FileCM folder with  the exception of the EIS which is in the ‘EXT COMMON’ folder.</w:t>
      </w:r>
    </w:p>
    <w:tbl>
      <w:tblPr>
        <w:tblStyle w:val="TableGrid"/>
        <w:tblW w:w="9000" w:type="dxa"/>
        <w:tblInd w:w="828" w:type="dxa"/>
        <w:tblLook w:val="01E0"/>
      </w:tblPr>
      <w:tblGrid>
        <w:gridCol w:w="4319"/>
        <w:gridCol w:w="2699"/>
        <w:gridCol w:w="1260"/>
        <w:gridCol w:w="722"/>
      </w:tblGrid>
      <w:tr w:rsidR="00BD26B0" w:rsidRPr="0006440E">
        <w:trPr>
          <w:cantSplit/>
        </w:trPr>
        <w:tc>
          <w:tcPr>
            <w:tcW w:w="4319" w:type="dxa"/>
            <w:shd w:val="clear" w:color="auto" w:fill="C0C0C0"/>
          </w:tcPr>
          <w:p w:rsidR="00BD26B0" w:rsidRPr="00AB2C9E" w:rsidRDefault="00BD26B0" w:rsidP="000347F6">
            <w:pPr>
              <w:spacing w:before="120" w:after="120"/>
              <w:jc w:val="left"/>
              <w:rPr>
                <w:b/>
                <w:sz w:val="16"/>
                <w:szCs w:val="16"/>
              </w:rPr>
            </w:pPr>
            <w:r w:rsidRPr="00AB2C9E">
              <w:rPr>
                <w:b/>
                <w:sz w:val="16"/>
                <w:szCs w:val="16"/>
              </w:rPr>
              <w:t>Document</w:t>
            </w:r>
          </w:p>
        </w:tc>
        <w:tc>
          <w:tcPr>
            <w:tcW w:w="2699" w:type="dxa"/>
            <w:shd w:val="clear" w:color="auto" w:fill="C0C0C0"/>
          </w:tcPr>
          <w:p w:rsidR="00BD26B0" w:rsidRPr="00AB2C9E" w:rsidRDefault="00BD26B0" w:rsidP="000347F6">
            <w:pPr>
              <w:spacing w:before="120" w:after="120"/>
              <w:jc w:val="left"/>
              <w:rPr>
                <w:b/>
                <w:sz w:val="16"/>
                <w:szCs w:val="16"/>
              </w:rPr>
            </w:pPr>
            <w:r w:rsidRPr="00AB2C9E">
              <w:rPr>
                <w:b/>
                <w:sz w:val="16"/>
                <w:szCs w:val="16"/>
              </w:rPr>
              <w:t xml:space="preserve">Document </w:t>
            </w:r>
            <w:r>
              <w:rPr>
                <w:b/>
                <w:sz w:val="16"/>
                <w:szCs w:val="16"/>
              </w:rPr>
              <w:t>Number . &lt;FileCM Ve</w:t>
            </w:r>
            <w:r w:rsidRPr="00AB2C9E">
              <w:rPr>
                <w:b/>
                <w:sz w:val="16"/>
                <w:szCs w:val="16"/>
              </w:rPr>
              <w:t>rsion</w:t>
            </w:r>
            <w:r>
              <w:rPr>
                <w:b/>
                <w:sz w:val="16"/>
                <w:szCs w:val="16"/>
              </w:rPr>
              <w:t>&gt;</w:t>
            </w:r>
          </w:p>
        </w:tc>
        <w:tc>
          <w:tcPr>
            <w:tcW w:w="1260" w:type="dxa"/>
            <w:shd w:val="clear" w:color="auto" w:fill="C0C0C0"/>
          </w:tcPr>
          <w:p w:rsidR="00BD26B0" w:rsidRDefault="00BD26B0" w:rsidP="000347F6">
            <w:pPr>
              <w:spacing w:before="120" w:after="120"/>
              <w:jc w:val="left"/>
              <w:rPr>
                <w:b/>
                <w:sz w:val="16"/>
                <w:szCs w:val="16"/>
              </w:rPr>
            </w:pPr>
            <w:r w:rsidRPr="00AB2C9E">
              <w:rPr>
                <w:b/>
                <w:sz w:val="16"/>
                <w:szCs w:val="16"/>
              </w:rPr>
              <w:t>Issue Date</w:t>
            </w:r>
          </w:p>
          <w:p w:rsidR="00BD26B0" w:rsidRPr="00AB2C9E" w:rsidRDefault="00BD26B0" w:rsidP="000347F6">
            <w:pPr>
              <w:spacing w:before="120" w:after="120"/>
              <w:jc w:val="left"/>
              <w:rPr>
                <w:b/>
                <w:sz w:val="16"/>
                <w:szCs w:val="16"/>
              </w:rPr>
            </w:pPr>
            <w:r>
              <w:rPr>
                <w:b/>
                <w:sz w:val="16"/>
                <w:szCs w:val="16"/>
              </w:rPr>
              <w:t>(</w:t>
            </w:r>
            <w:r w:rsidRPr="00AB2C9E">
              <w:rPr>
                <w:b/>
                <w:i/>
                <w:sz w:val="16"/>
                <w:szCs w:val="16"/>
              </w:rPr>
              <w:t>Planned</w:t>
            </w:r>
            <w:r>
              <w:rPr>
                <w:b/>
                <w:sz w:val="16"/>
                <w:szCs w:val="16"/>
              </w:rPr>
              <w:t>)</w:t>
            </w:r>
          </w:p>
        </w:tc>
        <w:tc>
          <w:tcPr>
            <w:tcW w:w="722" w:type="dxa"/>
            <w:shd w:val="clear" w:color="auto" w:fill="C0C0C0"/>
          </w:tcPr>
          <w:p w:rsidR="00BD26B0" w:rsidRPr="00AB2C9E" w:rsidRDefault="00BD26B0" w:rsidP="000347F6">
            <w:pPr>
              <w:spacing w:before="120" w:after="120"/>
              <w:jc w:val="left"/>
              <w:rPr>
                <w:b/>
                <w:sz w:val="16"/>
                <w:szCs w:val="16"/>
              </w:rPr>
            </w:pPr>
            <w:r>
              <w:rPr>
                <w:b/>
                <w:sz w:val="16"/>
                <w:szCs w:val="16"/>
              </w:rPr>
              <w:t>Type</w:t>
            </w:r>
          </w:p>
        </w:tc>
      </w:tr>
      <w:tr w:rsidR="00BD26B0">
        <w:tc>
          <w:tcPr>
            <w:tcW w:w="4319" w:type="dxa"/>
          </w:tcPr>
          <w:p w:rsidR="00BD26B0" w:rsidRPr="00BA361C" w:rsidRDefault="00BD26B0" w:rsidP="008F184B">
            <w:pPr>
              <w:spacing w:before="120"/>
              <w:jc w:val="left"/>
              <w:rPr>
                <w:sz w:val="16"/>
                <w:szCs w:val="16"/>
              </w:rPr>
            </w:pPr>
            <w:r w:rsidRPr="00BA361C">
              <w:rPr>
                <w:sz w:val="16"/>
                <w:szCs w:val="16"/>
              </w:rPr>
              <w:t xml:space="preserve">Information Governance Requirements for ESP </w:t>
            </w:r>
            <w:r>
              <w:rPr>
                <w:sz w:val="16"/>
                <w:szCs w:val="16"/>
              </w:rPr>
              <w:t xml:space="preserve">and GPSoC Systems </w:t>
            </w:r>
            <w:r w:rsidRPr="00BA361C">
              <w:rPr>
                <w:sz w:val="16"/>
                <w:szCs w:val="16"/>
              </w:rPr>
              <w:t>v</w:t>
            </w:r>
            <w:r>
              <w:rPr>
                <w:sz w:val="16"/>
                <w:szCs w:val="16"/>
              </w:rPr>
              <w:t>5</w:t>
            </w:r>
            <w:r w:rsidRPr="00BA361C">
              <w:rPr>
                <w:sz w:val="16"/>
                <w:szCs w:val="16"/>
              </w:rPr>
              <w:t>.0</w:t>
            </w:r>
          </w:p>
        </w:tc>
        <w:tc>
          <w:tcPr>
            <w:tcW w:w="2699" w:type="dxa"/>
          </w:tcPr>
          <w:p w:rsidR="00BD26B0" w:rsidRPr="00BA361C" w:rsidRDefault="00BD26B0" w:rsidP="000347F6">
            <w:pPr>
              <w:spacing w:before="120"/>
              <w:rPr>
                <w:bCs/>
                <w:sz w:val="16"/>
                <w:szCs w:val="16"/>
                <w:lang w:val="fr-FR"/>
              </w:rPr>
            </w:pPr>
            <w:r w:rsidRPr="00BA361C">
              <w:rPr>
                <w:bCs/>
                <w:sz w:val="16"/>
                <w:szCs w:val="16"/>
                <w:lang w:val="fr-FR"/>
              </w:rPr>
              <w:t>NPFIT-FNT-TO-TIN-0427.</w:t>
            </w:r>
            <w:r>
              <w:rPr>
                <w:bCs/>
                <w:sz w:val="16"/>
                <w:szCs w:val="16"/>
                <w:lang w:val="fr-FR"/>
              </w:rPr>
              <w:t>10</w:t>
            </w:r>
          </w:p>
        </w:tc>
        <w:tc>
          <w:tcPr>
            <w:tcW w:w="1260" w:type="dxa"/>
          </w:tcPr>
          <w:p w:rsidR="00BD26B0" w:rsidRPr="00BA361C" w:rsidRDefault="00BD26B0" w:rsidP="006F655C">
            <w:pPr>
              <w:spacing w:before="120"/>
              <w:jc w:val="left"/>
              <w:rPr>
                <w:sz w:val="16"/>
                <w:szCs w:val="16"/>
              </w:rPr>
            </w:pPr>
            <w:r>
              <w:rPr>
                <w:sz w:val="16"/>
                <w:szCs w:val="16"/>
              </w:rPr>
              <w:t>17 Mar 2009</w:t>
            </w:r>
          </w:p>
        </w:tc>
        <w:tc>
          <w:tcPr>
            <w:tcW w:w="722" w:type="dxa"/>
          </w:tcPr>
          <w:p w:rsidR="00BD26B0" w:rsidRDefault="00BD26B0" w:rsidP="000347F6">
            <w:pPr>
              <w:spacing w:before="120"/>
              <w:rPr>
                <w:sz w:val="16"/>
                <w:szCs w:val="16"/>
              </w:rPr>
            </w:pPr>
            <w:r w:rsidRPr="00BA361C">
              <w:rPr>
                <w:sz w:val="16"/>
                <w:szCs w:val="16"/>
              </w:rPr>
              <w:t>RS</w:t>
            </w:r>
          </w:p>
        </w:tc>
      </w:tr>
      <w:tr w:rsidR="00BD26B0">
        <w:tc>
          <w:tcPr>
            <w:tcW w:w="4319" w:type="dxa"/>
          </w:tcPr>
          <w:p w:rsidR="00BD26B0" w:rsidRPr="006F3FD2" w:rsidRDefault="00BD26B0" w:rsidP="00FB75C0">
            <w:pPr>
              <w:spacing w:before="120"/>
              <w:jc w:val="left"/>
              <w:rPr>
                <w:sz w:val="16"/>
                <w:szCs w:val="16"/>
              </w:rPr>
            </w:pPr>
            <w:r w:rsidRPr="006F3FD2">
              <w:rPr>
                <w:sz w:val="16"/>
                <w:szCs w:val="16"/>
              </w:rPr>
              <w:t xml:space="preserve">2087 External Interface Specification (EIS) </w:t>
            </w:r>
            <w:r>
              <w:rPr>
                <w:sz w:val="16"/>
                <w:szCs w:val="16"/>
              </w:rPr>
              <w:t>v11.6</w:t>
            </w:r>
          </w:p>
          <w:p w:rsidR="00BD26B0" w:rsidRPr="00EE3669" w:rsidRDefault="00BD26B0" w:rsidP="000347F6">
            <w:pPr>
              <w:spacing w:before="120"/>
              <w:jc w:val="left"/>
              <w:rPr>
                <w:sz w:val="16"/>
                <w:szCs w:val="16"/>
              </w:rPr>
            </w:pPr>
            <w:r>
              <w:rPr>
                <w:sz w:val="16"/>
                <w:szCs w:val="16"/>
              </w:rPr>
              <w:t>Main non-messaging specific IG</w:t>
            </w:r>
            <w:r w:rsidRPr="00EE3669">
              <w:rPr>
                <w:sz w:val="16"/>
                <w:szCs w:val="16"/>
              </w:rPr>
              <w:t xml:space="preserve"> Sections:</w:t>
            </w:r>
          </w:p>
          <w:p w:rsidR="00BD26B0" w:rsidRDefault="00BD26B0" w:rsidP="000347F6">
            <w:pPr>
              <w:spacing w:before="120"/>
              <w:ind w:left="432"/>
              <w:jc w:val="left"/>
              <w:rPr>
                <w:sz w:val="16"/>
              </w:rPr>
            </w:pPr>
            <w:r>
              <w:rPr>
                <w:sz w:val="16"/>
              </w:rPr>
              <w:t>Part 5 – SDS</w:t>
            </w:r>
          </w:p>
          <w:p w:rsidR="00BD26B0" w:rsidRDefault="00BD26B0" w:rsidP="000347F6">
            <w:pPr>
              <w:spacing w:before="120"/>
              <w:ind w:left="432"/>
              <w:jc w:val="left"/>
              <w:rPr>
                <w:sz w:val="16"/>
              </w:rPr>
            </w:pPr>
            <w:r>
              <w:rPr>
                <w:sz w:val="16"/>
              </w:rPr>
              <w:t>Part 6 – SSB</w:t>
            </w:r>
          </w:p>
          <w:p w:rsidR="00BD26B0" w:rsidRDefault="00BD26B0" w:rsidP="000347F6">
            <w:pPr>
              <w:spacing w:before="120"/>
              <w:ind w:left="432"/>
              <w:jc w:val="left"/>
              <w:rPr>
                <w:sz w:val="16"/>
              </w:rPr>
            </w:pPr>
            <w:r>
              <w:rPr>
                <w:sz w:val="16"/>
              </w:rPr>
              <w:t>Part  7 – SSB API</w:t>
            </w:r>
          </w:p>
          <w:p w:rsidR="00BD26B0" w:rsidRPr="00EE3669" w:rsidRDefault="00BD26B0" w:rsidP="000347F6">
            <w:pPr>
              <w:spacing w:before="120"/>
              <w:ind w:left="432"/>
              <w:jc w:val="left"/>
              <w:rPr>
                <w:sz w:val="16"/>
              </w:rPr>
            </w:pPr>
            <w:r>
              <w:rPr>
                <w:sz w:val="16"/>
              </w:rPr>
              <w:t>Part 11 – Access Control Service</w:t>
            </w:r>
          </w:p>
          <w:p w:rsidR="00BD26B0" w:rsidRPr="00EE3669" w:rsidRDefault="00BD26B0" w:rsidP="000347F6">
            <w:pPr>
              <w:spacing w:before="120"/>
              <w:jc w:val="left"/>
              <w:rPr>
                <w:b/>
                <w:i/>
                <w:sz w:val="16"/>
                <w:szCs w:val="16"/>
              </w:rPr>
            </w:pPr>
            <w:r w:rsidRPr="00EE3669">
              <w:rPr>
                <w:b/>
                <w:i/>
                <w:sz w:val="16"/>
                <w:szCs w:val="16"/>
              </w:rPr>
              <w:t>A</w:t>
            </w:r>
            <w:r>
              <w:rPr>
                <w:b/>
                <w:i/>
                <w:sz w:val="16"/>
                <w:szCs w:val="16"/>
              </w:rPr>
              <w:t>uthored by BT</w:t>
            </w:r>
          </w:p>
        </w:tc>
        <w:tc>
          <w:tcPr>
            <w:tcW w:w="2699" w:type="dxa"/>
          </w:tcPr>
          <w:p w:rsidR="00BD26B0" w:rsidRPr="00DD3E13" w:rsidRDefault="00BD26B0" w:rsidP="00D24393">
            <w:pPr>
              <w:spacing w:before="120"/>
              <w:rPr>
                <w:color w:val="000000"/>
                <w:sz w:val="16"/>
                <w:szCs w:val="16"/>
              </w:rPr>
            </w:pPr>
            <w:r w:rsidRPr="00DD3E13">
              <w:rPr>
                <w:color w:val="000000"/>
                <w:sz w:val="16"/>
                <w:szCs w:val="16"/>
              </w:rPr>
              <w:t>NPFIT-FNT-TO-TIN-1348.01</w:t>
            </w:r>
          </w:p>
        </w:tc>
        <w:tc>
          <w:tcPr>
            <w:tcW w:w="1260" w:type="dxa"/>
          </w:tcPr>
          <w:p w:rsidR="00BD26B0" w:rsidRPr="006F3FD2" w:rsidRDefault="00BD26B0" w:rsidP="00D24393">
            <w:pPr>
              <w:spacing w:before="120"/>
              <w:rPr>
                <w:sz w:val="16"/>
                <w:szCs w:val="16"/>
              </w:rPr>
            </w:pPr>
            <w:r>
              <w:rPr>
                <w:sz w:val="16"/>
                <w:szCs w:val="16"/>
              </w:rPr>
              <w:t>20 Jan</w:t>
            </w:r>
            <w:r w:rsidRPr="006F3FD2">
              <w:rPr>
                <w:sz w:val="16"/>
                <w:szCs w:val="16"/>
              </w:rPr>
              <w:t xml:space="preserve"> 200</w:t>
            </w:r>
            <w:r>
              <w:rPr>
                <w:sz w:val="16"/>
                <w:szCs w:val="16"/>
              </w:rPr>
              <w:t>9</w:t>
            </w:r>
          </w:p>
        </w:tc>
        <w:tc>
          <w:tcPr>
            <w:tcW w:w="722" w:type="dxa"/>
          </w:tcPr>
          <w:p w:rsidR="00BD26B0" w:rsidRPr="00C4560A" w:rsidRDefault="00BD26B0" w:rsidP="000347F6">
            <w:pPr>
              <w:spacing w:before="120"/>
              <w:jc w:val="left"/>
              <w:rPr>
                <w:sz w:val="16"/>
                <w:szCs w:val="16"/>
              </w:rPr>
            </w:pPr>
            <w:r w:rsidRPr="00C4560A">
              <w:rPr>
                <w:sz w:val="16"/>
                <w:szCs w:val="16"/>
              </w:rPr>
              <w:t>RS</w:t>
            </w:r>
          </w:p>
        </w:tc>
      </w:tr>
      <w:tr w:rsidR="00BD26B0">
        <w:tc>
          <w:tcPr>
            <w:tcW w:w="4319" w:type="dxa"/>
          </w:tcPr>
          <w:p w:rsidR="00BD26B0" w:rsidRPr="00EE3669" w:rsidRDefault="00BD26B0" w:rsidP="000347F6">
            <w:pPr>
              <w:spacing w:before="120"/>
              <w:jc w:val="left"/>
              <w:rPr>
                <w:sz w:val="16"/>
                <w:szCs w:val="16"/>
              </w:rPr>
            </w:pPr>
            <w:r>
              <w:rPr>
                <w:sz w:val="16"/>
                <w:szCs w:val="16"/>
              </w:rPr>
              <w:t xml:space="preserve">National </w:t>
            </w:r>
            <w:r w:rsidRPr="00EE3669">
              <w:rPr>
                <w:sz w:val="16"/>
                <w:szCs w:val="16"/>
              </w:rPr>
              <w:t xml:space="preserve">RBAC </w:t>
            </w:r>
            <w:r>
              <w:rPr>
                <w:sz w:val="16"/>
                <w:szCs w:val="16"/>
              </w:rPr>
              <w:t>Database v25</w:t>
            </w:r>
          </w:p>
        </w:tc>
        <w:tc>
          <w:tcPr>
            <w:tcW w:w="2699" w:type="dxa"/>
          </w:tcPr>
          <w:p w:rsidR="00BD26B0" w:rsidRPr="00EE3669" w:rsidRDefault="00BD26B0" w:rsidP="000347F6">
            <w:pPr>
              <w:spacing w:before="120"/>
              <w:rPr>
                <w:sz w:val="16"/>
                <w:szCs w:val="16"/>
              </w:rPr>
            </w:pPr>
            <w:r w:rsidRPr="00EE3669">
              <w:rPr>
                <w:sz w:val="16"/>
                <w:szCs w:val="16"/>
              </w:rPr>
              <w:t>NPFIT-FNT-TO-IG-0007.</w:t>
            </w:r>
            <w:r>
              <w:rPr>
                <w:sz w:val="16"/>
                <w:szCs w:val="16"/>
              </w:rPr>
              <w:t>31</w:t>
            </w:r>
          </w:p>
        </w:tc>
        <w:tc>
          <w:tcPr>
            <w:tcW w:w="1260" w:type="dxa"/>
          </w:tcPr>
          <w:p w:rsidR="00BD26B0" w:rsidRPr="00362DD0" w:rsidRDefault="00BD26B0" w:rsidP="000347F6">
            <w:pPr>
              <w:spacing w:before="120"/>
              <w:jc w:val="left"/>
              <w:rPr>
                <w:sz w:val="16"/>
                <w:szCs w:val="16"/>
              </w:rPr>
            </w:pPr>
            <w:r>
              <w:rPr>
                <w:sz w:val="16"/>
                <w:szCs w:val="16"/>
              </w:rPr>
              <w:t>26 Jan 2009</w:t>
            </w:r>
          </w:p>
        </w:tc>
        <w:tc>
          <w:tcPr>
            <w:tcW w:w="722" w:type="dxa"/>
          </w:tcPr>
          <w:p w:rsidR="00BD26B0" w:rsidRDefault="00BD26B0" w:rsidP="000347F6">
            <w:pPr>
              <w:spacing w:before="120"/>
              <w:jc w:val="left"/>
              <w:rPr>
                <w:sz w:val="16"/>
                <w:szCs w:val="16"/>
              </w:rPr>
            </w:pPr>
            <w:r>
              <w:rPr>
                <w:sz w:val="16"/>
                <w:szCs w:val="16"/>
              </w:rPr>
              <w:t>TS</w:t>
            </w:r>
          </w:p>
        </w:tc>
      </w:tr>
      <w:tr w:rsidR="00BD26B0">
        <w:tc>
          <w:tcPr>
            <w:tcW w:w="4319" w:type="dxa"/>
          </w:tcPr>
          <w:p w:rsidR="00BD26B0" w:rsidRPr="00AC21A6" w:rsidRDefault="00BD26B0" w:rsidP="000347F6">
            <w:pPr>
              <w:spacing w:before="120"/>
              <w:jc w:val="left"/>
              <w:rPr>
                <w:b/>
                <w:sz w:val="16"/>
                <w:szCs w:val="16"/>
              </w:rPr>
            </w:pPr>
            <w:r>
              <w:rPr>
                <w:sz w:val="16"/>
                <w:szCs w:val="16"/>
              </w:rPr>
              <w:t xml:space="preserve">NHS </w:t>
            </w:r>
            <w:smartTag w:uri="urn:schemas-microsoft-com:office:smarttags" w:element="PersonName">
              <w:r>
                <w:rPr>
                  <w:sz w:val="16"/>
                  <w:szCs w:val="16"/>
                </w:rPr>
                <w:t>Stand</w:t>
              </w:r>
            </w:smartTag>
            <w:r>
              <w:rPr>
                <w:sz w:val="16"/>
                <w:szCs w:val="16"/>
              </w:rPr>
              <w:t>ard Inactivity Timeout v2</w:t>
            </w:r>
          </w:p>
        </w:tc>
        <w:tc>
          <w:tcPr>
            <w:tcW w:w="2699" w:type="dxa"/>
          </w:tcPr>
          <w:p w:rsidR="00BD26B0" w:rsidRDefault="00BD26B0" w:rsidP="000347F6">
            <w:pPr>
              <w:spacing w:before="120"/>
              <w:rPr>
                <w:sz w:val="16"/>
                <w:szCs w:val="16"/>
              </w:rPr>
            </w:pPr>
            <w:r>
              <w:rPr>
                <w:bCs/>
                <w:sz w:val="16"/>
                <w:szCs w:val="16"/>
              </w:rPr>
              <w:t>NPFIT-FNT-TO-IG-DES-0003.02</w:t>
            </w:r>
          </w:p>
        </w:tc>
        <w:tc>
          <w:tcPr>
            <w:tcW w:w="1260" w:type="dxa"/>
          </w:tcPr>
          <w:p w:rsidR="00BD26B0" w:rsidRDefault="00BD26B0" w:rsidP="000347F6">
            <w:pPr>
              <w:spacing w:before="120"/>
              <w:rPr>
                <w:sz w:val="16"/>
                <w:szCs w:val="16"/>
              </w:rPr>
            </w:pPr>
            <w:smartTag w:uri="urn:schemas-microsoft-com:office:smarttags" w:element="date">
              <w:smartTagPr>
                <w:attr w:name="Year" w:val="2005"/>
                <w:attr w:name="Day" w:val="11"/>
                <w:attr w:name="Month" w:val="8"/>
              </w:smartTagPr>
              <w:r>
                <w:rPr>
                  <w:sz w:val="16"/>
                  <w:szCs w:val="16"/>
                </w:rPr>
                <w:t>11</w:t>
              </w:r>
              <w:r w:rsidRPr="006B7313">
                <w:rPr>
                  <w:sz w:val="16"/>
                  <w:szCs w:val="16"/>
                  <w:vertAlign w:val="superscript"/>
                </w:rPr>
                <w:t>th</w:t>
              </w:r>
              <w:r>
                <w:rPr>
                  <w:sz w:val="16"/>
                  <w:szCs w:val="16"/>
                </w:rPr>
                <w:t xml:space="preserve"> Aug 2005</w:t>
              </w:r>
            </w:smartTag>
          </w:p>
        </w:tc>
        <w:tc>
          <w:tcPr>
            <w:tcW w:w="722" w:type="dxa"/>
          </w:tcPr>
          <w:p w:rsidR="00BD26B0" w:rsidRDefault="00BD26B0" w:rsidP="000347F6">
            <w:pPr>
              <w:spacing w:before="120"/>
              <w:rPr>
                <w:sz w:val="16"/>
                <w:szCs w:val="16"/>
              </w:rPr>
            </w:pPr>
            <w:r>
              <w:rPr>
                <w:sz w:val="16"/>
                <w:szCs w:val="16"/>
              </w:rPr>
              <w:t>RS</w:t>
            </w:r>
          </w:p>
        </w:tc>
      </w:tr>
      <w:tr w:rsidR="00BD26B0" w:rsidRPr="004E4EE6">
        <w:tc>
          <w:tcPr>
            <w:tcW w:w="4319" w:type="dxa"/>
          </w:tcPr>
          <w:p w:rsidR="00BD26B0" w:rsidRPr="00362DD0" w:rsidRDefault="00BD26B0" w:rsidP="000347F6">
            <w:pPr>
              <w:spacing w:before="120"/>
              <w:jc w:val="left"/>
              <w:rPr>
                <w:sz w:val="16"/>
                <w:szCs w:val="16"/>
              </w:rPr>
            </w:pPr>
            <w:r w:rsidRPr="00362DD0">
              <w:rPr>
                <w:sz w:val="16"/>
                <w:szCs w:val="16"/>
              </w:rPr>
              <w:t>RBAC Harmonisation across the NHS v</w:t>
            </w:r>
            <w:r>
              <w:rPr>
                <w:sz w:val="16"/>
                <w:szCs w:val="16"/>
              </w:rPr>
              <w:t>4</w:t>
            </w:r>
          </w:p>
        </w:tc>
        <w:tc>
          <w:tcPr>
            <w:tcW w:w="2699" w:type="dxa"/>
          </w:tcPr>
          <w:p w:rsidR="00BD26B0" w:rsidRPr="00644198" w:rsidRDefault="00BD26B0" w:rsidP="000347F6">
            <w:pPr>
              <w:spacing w:before="120"/>
              <w:rPr>
                <w:b/>
                <w:sz w:val="16"/>
                <w:szCs w:val="16"/>
              </w:rPr>
            </w:pPr>
            <w:r w:rsidRPr="00362DD0">
              <w:rPr>
                <w:sz w:val="16"/>
                <w:szCs w:val="16"/>
              </w:rPr>
              <w:t>NPFIT-FNT-TO-IG-0030.0</w:t>
            </w:r>
            <w:r>
              <w:rPr>
                <w:sz w:val="16"/>
                <w:szCs w:val="16"/>
              </w:rPr>
              <w:t>5</w:t>
            </w:r>
          </w:p>
        </w:tc>
        <w:tc>
          <w:tcPr>
            <w:tcW w:w="1260" w:type="dxa"/>
          </w:tcPr>
          <w:p w:rsidR="00BD26B0" w:rsidRPr="00362DD0" w:rsidRDefault="00BD26B0" w:rsidP="000347F6">
            <w:pPr>
              <w:spacing w:before="120"/>
              <w:rPr>
                <w:sz w:val="16"/>
                <w:szCs w:val="16"/>
              </w:rPr>
            </w:pPr>
            <w:r>
              <w:rPr>
                <w:sz w:val="16"/>
                <w:szCs w:val="16"/>
              </w:rPr>
              <w:t>17</w:t>
            </w:r>
            <w:r w:rsidRPr="00FB75C0">
              <w:rPr>
                <w:sz w:val="16"/>
                <w:szCs w:val="16"/>
                <w:vertAlign w:val="superscript"/>
              </w:rPr>
              <w:t>th</w:t>
            </w:r>
            <w:r>
              <w:rPr>
                <w:sz w:val="16"/>
                <w:szCs w:val="16"/>
              </w:rPr>
              <w:t xml:space="preserve"> May 2006</w:t>
            </w:r>
          </w:p>
        </w:tc>
        <w:tc>
          <w:tcPr>
            <w:tcW w:w="722" w:type="dxa"/>
          </w:tcPr>
          <w:p w:rsidR="00BD26B0" w:rsidRPr="004E4EE6" w:rsidRDefault="00BD26B0" w:rsidP="000347F6">
            <w:pPr>
              <w:spacing w:before="120"/>
              <w:rPr>
                <w:sz w:val="16"/>
                <w:szCs w:val="16"/>
              </w:rPr>
            </w:pPr>
            <w:r w:rsidRPr="004E4EE6">
              <w:rPr>
                <w:sz w:val="16"/>
                <w:szCs w:val="16"/>
              </w:rPr>
              <w:t>G</w:t>
            </w:r>
          </w:p>
        </w:tc>
      </w:tr>
      <w:tr w:rsidR="00BD26B0" w:rsidRPr="006F4118">
        <w:tc>
          <w:tcPr>
            <w:tcW w:w="4319" w:type="dxa"/>
          </w:tcPr>
          <w:p w:rsidR="00BD26B0" w:rsidRDefault="00BD26B0" w:rsidP="000347F6">
            <w:pPr>
              <w:spacing w:before="120"/>
              <w:jc w:val="left"/>
              <w:rPr>
                <w:sz w:val="16"/>
                <w:szCs w:val="16"/>
              </w:rPr>
            </w:pPr>
            <w:r>
              <w:rPr>
                <w:sz w:val="16"/>
                <w:szCs w:val="16"/>
              </w:rPr>
              <w:t>Application RBAC Compliance Template v2</w:t>
            </w:r>
          </w:p>
        </w:tc>
        <w:tc>
          <w:tcPr>
            <w:tcW w:w="2699" w:type="dxa"/>
          </w:tcPr>
          <w:p w:rsidR="00BD26B0" w:rsidRDefault="00BD26B0" w:rsidP="000347F6">
            <w:pPr>
              <w:spacing w:before="120"/>
              <w:jc w:val="left"/>
              <w:rPr>
                <w:sz w:val="16"/>
                <w:szCs w:val="16"/>
              </w:rPr>
            </w:pPr>
            <w:r>
              <w:rPr>
                <w:sz w:val="16"/>
                <w:szCs w:val="16"/>
              </w:rPr>
              <w:t>NPFIT-FNT-TO-IG-IGCOM-0129.02</w:t>
            </w:r>
          </w:p>
        </w:tc>
        <w:tc>
          <w:tcPr>
            <w:tcW w:w="1260" w:type="dxa"/>
          </w:tcPr>
          <w:p w:rsidR="00BD26B0" w:rsidRDefault="00BD26B0" w:rsidP="000347F6">
            <w:pPr>
              <w:spacing w:before="120"/>
              <w:rPr>
                <w:sz w:val="16"/>
                <w:szCs w:val="16"/>
              </w:rPr>
            </w:pPr>
            <w:r>
              <w:rPr>
                <w:sz w:val="16"/>
                <w:szCs w:val="16"/>
              </w:rPr>
              <w:t>31 Jan 2008</w:t>
            </w:r>
          </w:p>
        </w:tc>
        <w:tc>
          <w:tcPr>
            <w:tcW w:w="722" w:type="dxa"/>
          </w:tcPr>
          <w:p w:rsidR="00BD26B0" w:rsidRDefault="00BD26B0" w:rsidP="000347F6">
            <w:pPr>
              <w:spacing w:before="120"/>
              <w:rPr>
                <w:sz w:val="16"/>
                <w:szCs w:val="16"/>
              </w:rPr>
            </w:pPr>
            <w:r>
              <w:rPr>
                <w:sz w:val="16"/>
                <w:szCs w:val="16"/>
              </w:rPr>
              <w:t>TS</w:t>
            </w:r>
          </w:p>
        </w:tc>
      </w:tr>
      <w:tr w:rsidR="00BD26B0" w:rsidRPr="006F4118">
        <w:tc>
          <w:tcPr>
            <w:tcW w:w="4319" w:type="dxa"/>
          </w:tcPr>
          <w:p w:rsidR="00BD26B0" w:rsidRPr="002F527B" w:rsidRDefault="00BD26B0" w:rsidP="000347F6">
            <w:pPr>
              <w:spacing w:before="120"/>
              <w:jc w:val="left"/>
              <w:rPr>
                <w:sz w:val="16"/>
                <w:szCs w:val="16"/>
              </w:rPr>
            </w:pPr>
            <w:r>
              <w:rPr>
                <w:sz w:val="16"/>
                <w:szCs w:val="16"/>
              </w:rPr>
              <w:t xml:space="preserve">IG Guidance Note for ESP Suppliers </w:t>
            </w:r>
            <w:r w:rsidRPr="002F527B">
              <w:rPr>
                <w:sz w:val="16"/>
                <w:szCs w:val="16"/>
              </w:rPr>
              <w:t>- RBAC</w:t>
            </w:r>
          </w:p>
        </w:tc>
        <w:tc>
          <w:tcPr>
            <w:tcW w:w="2699" w:type="dxa"/>
          </w:tcPr>
          <w:p w:rsidR="00BD26B0" w:rsidRPr="0011462A" w:rsidRDefault="00BD26B0" w:rsidP="000347F6">
            <w:pPr>
              <w:spacing w:before="120"/>
              <w:jc w:val="left"/>
              <w:rPr>
                <w:sz w:val="16"/>
                <w:szCs w:val="16"/>
              </w:rPr>
            </w:pPr>
            <w:r>
              <w:rPr>
                <w:sz w:val="16"/>
                <w:szCs w:val="16"/>
              </w:rPr>
              <w:t>NPFIT-FNT-TO-IG-DES-0159.03</w:t>
            </w:r>
          </w:p>
        </w:tc>
        <w:tc>
          <w:tcPr>
            <w:tcW w:w="1260" w:type="dxa"/>
          </w:tcPr>
          <w:p w:rsidR="00BD26B0" w:rsidRPr="0011462A" w:rsidRDefault="00BD26B0" w:rsidP="000347F6">
            <w:pPr>
              <w:spacing w:before="120"/>
              <w:rPr>
                <w:sz w:val="16"/>
                <w:szCs w:val="16"/>
              </w:rPr>
            </w:pPr>
            <w:r>
              <w:rPr>
                <w:sz w:val="16"/>
                <w:szCs w:val="16"/>
              </w:rPr>
              <w:t>19</w:t>
            </w:r>
            <w:r w:rsidRPr="008F184B">
              <w:rPr>
                <w:sz w:val="16"/>
                <w:szCs w:val="16"/>
                <w:vertAlign w:val="superscript"/>
              </w:rPr>
              <w:t>th</w:t>
            </w:r>
            <w:r>
              <w:rPr>
                <w:sz w:val="16"/>
                <w:szCs w:val="16"/>
              </w:rPr>
              <w:t xml:space="preserve"> Dec 2006</w:t>
            </w:r>
          </w:p>
        </w:tc>
        <w:tc>
          <w:tcPr>
            <w:tcW w:w="722" w:type="dxa"/>
          </w:tcPr>
          <w:p w:rsidR="00BD26B0" w:rsidRDefault="00BD26B0" w:rsidP="000347F6">
            <w:pPr>
              <w:spacing w:before="120"/>
              <w:rPr>
                <w:sz w:val="16"/>
                <w:szCs w:val="16"/>
              </w:rPr>
            </w:pPr>
            <w:r>
              <w:rPr>
                <w:sz w:val="16"/>
                <w:szCs w:val="16"/>
              </w:rPr>
              <w:t>G</w:t>
            </w:r>
          </w:p>
        </w:tc>
      </w:tr>
      <w:tr w:rsidR="00BD26B0" w:rsidRPr="00362DD0">
        <w:tc>
          <w:tcPr>
            <w:tcW w:w="4319" w:type="dxa"/>
          </w:tcPr>
          <w:p w:rsidR="00BD26B0" w:rsidRPr="00AC21A6" w:rsidRDefault="00BD26B0" w:rsidP="000347F6">
            <w:pPr>
              <w:pStyle w:val="DocumentTableText"/>
              <w:rPr>
                <w:b/>
              </w:rPr>
            </w:pPr>
            <w:r>
              <w:t>NCRS Acceptable Use Policy, Terms and Conditions v2</w:t>
            </w:r>
          </w:p>
        </w:tc>
        <w:tc>
          <w:tcPr>
            <w:tcW w:w="2699" w:type="dxa"/>
          </w:tcPr>
          <w:p w:rsidR="00BD26B0" w:rsidRPr="0032540F" w:rsidRDefault="00BD26B0" w:rsidP="000347F6">
            <w:pPr>
              <w:pStyle w:val="DocumentTableText"/>
            </w:pPr>
            <w:r>
              <w:t>NPFIT-FNT-TO-IG-0052.02</w:t>
            </w:r>
          </w:p>
        </w:tc>
        <w:tc>
          <w:tcPr>
            <w:tcW w:w="1260" w:type="dxa"/>
          </w:tcPr>
          <w:p w:rsidR="00BD26B0" w:rsidRPr="0032540F" w:rsidRDefault="00BD26B0" w:rsidP="000347F6">
            <w:pPr>
              <w:spacing w:before="120"/>
              <w:jc w:val="left"/>
              <w:rPr>
                <w:sz w:val="16"/>
                <w:szCs w:val="16"/>
              </w:rPr>
            </w:pPr>
            <w:smartTag w:uri="urn:schemas-microsoft-com:office:smarttags" w:element="date">
              <w:smartTagPr>
                <w:attr w:name="Year" w:val="2005"/>
                <w:attr w:name="Day" w:val="26"/>
                <w:attr w:name="Month" w:val="5"/>
              </w:smartTagPr>
              <w:r>
                <w:rPr>
                  <w:sz w:val="16"/>
                  <w:szCs w:val="16"/>
                </w:rPr>
                <w:t>26</w:t>
              </w:r>
              <w:r w:rsidRPr="006B7313">
                <w:rPr>
                  <w:sz w:val="16"/>
                  <w:szCs w:val="16"/>
                  <w:vertAlign w:val="superscript"/>
                </w:rPr>
                <w:t>th</w:t>
              </w:r>
              <w:r>
                <w:rPr>
                  <w:sz w:val="16"/>
                  <w:szCs w:val="16"/>
                </w:rPr>
                <w:t xml:space="preserve"> May 2005</w:t>
              </w:r>
            </w:smartTag>
          </w:p>
        </w:tc>
        <w:tc>
          <w:tcPr>
            <w:tcW w:w="722" w:type="dxa"/>
          </w:tcPr>
          <w:p w:rsidR="00BD26B0" w:rsidRPr="0032540F" w:rsidRDefault="00BD26B0" w:rsidP="000347F6">
            <w:pPr>
              <w:spacing w:before="120"/>
              <w:jc w:val="left"/>
              <w:rPr>
                <w:sz w:val="16"/>
                <w:szCs w:val="16"/>
              </w:rPr>
            </w:pPr>
            <w:r>
              <w:rPr>
                <w:sz w:val="16"/>
                <w:szCs w:val="16"/>
              </w:rPr>
              <w:t>BI</w:t>
            </w:r>
          </w:p>
        </w:tc>
      </w:tr>
      <w:tr w:rsidR="00BD26B0" w:rsidRPr="00362DD0">
        <w:tc>
          <w:tcPr>
            <w:tcW w:w="4319" w:type="dxa"/>
          </w:tcPr>
          <w:p w:rsidR="00BD26B0" w:rsidRPr="006B7313" w:rsidRDefault="00BD26B0" w:rsidP="00F26E1D">
            <w:pPr>
              <w:pStyle w:val="DocumentTableText"/>
              <w:spacing w:beforeLines="40" w:afterLines="40"/>
            </w:pPr>
            <w:r>
              <w:t>NHS CRS consent/dissent: Information Sharing Rules V3</w:t>
            </w:r>
          </w:p>
        </w:tc>
        <w:tc>
          <w:tcPr>
            <w:tcW w:w="2699" w:type="dxa"/>
          </w:tcPr>
          <w:p w:rsidR="00BD26B0" w:rsidRPr="006B7313" w:rsidRDefault="00BD26B0" w:rsidP="00F26E1D">
            <w:pPr>
              <w:pStyle w:val="DocumentTableText"/>
              <w:spacing w:beforeLines="40" w:afterLines="40"/>
            </w:pPr>
            <w:r>
              <w:t>NPFIT-FNT-TO-IG-DES-0135.05</w:t>
            </w:r>
          </w:p>
        </w:tc>
        <w:tc>
          <w:tcPr>
            <w:tcW w:w="1260" w:type="dxa"/>
          </w:tcPr>
          <w:p w:rsidR="00BD26B0" w:rsidRDefault="00BD26B0" w:rsidP="00F26E1D">
            <w:pPr>
              <w:spacing w:beforeLines="40" w:afterLines="40"/>
              <w:jc w:val="left"/>
              <w:rPr>
                <w:sz w:val="16"/>
                <w:szCs w:val="16"/>
              </w:rPr>
            </w:pPr>
            <w:r>
              <w:rPr>
                <w:sz w:val="16"/>
                <w:szCs w:val="16"/>
              </w:rPr>
              <w:t>4 Apr 2008</w:t>
            </w:r>
          </w:p>
        </w:tc>
        <w:tc>
          <w:tcPr>
            <w:tcW w:w="722" w:type="dxa"/>
          </w:tcPr>
          <w:p w:rsidR="00BD26B0" w:rsidRDefault="00BD26B0" w:rsidP="00F26E1D">
            <w:pPr>
              <w:spacing w:beforeLines="40" w:afterLines="40"/>
              <w:jc w:val="left"/>
              <w:rPr>
                <w:sz w:val="16"/>
                <w:szCs w:val="16"/>
              </w:rPr>
            </w:pPr>
            <w:r>
              <w:rPr>
                <w:sz w:val="16"/>
                <w:szCs w:val="16"/>
              </w:rPr>
              <w:t>G</w:t>
            </w:r>
          </w:p>
        </w:tc>
      </w:tr>
      <w:tr w:rsidR="00BD26B0" w:rsidRPr="00362DD0">
        <w:tc>
          <w:tcPr>
            <w:tcW w:w="4319" w:type="dxa"/>
          </w:tcPr>
          <w:p w:rsidR="00BD26B0" w:rsidRDefault="00BD26B0" w:rsidP="00F26E1D">
            <w:pPr>
              <w:pStyle w:val="DocumentTableText"/>
              <w:spacing w:beforeLines="40" w:afterLines="40"/>
            </w:pPr>
            <w:r>
              <w:t>Dissent Over-ride Dialogue Design</w:t>
            </w:r>
          </w:p>
        </w:tc>
        <w:tc>
          <w:tcPr>
            <w:tcW w:w="2699" w:type="dxa"/>
          </w:tcPr>
          <w:p w:rsidR="00BD26B0" w:rsidRDefault="00BD26B0" w:rsidP="00F26E1D">
            <w:pPr>
              <w:pStyle w:val="DocumentTableText"/>
              <w:spacing w:beforeLines="40" w:afterLines="40"/>
            </w:pPr>
            <w:r>
              <w:t>NPFIT-FNT-TO-IG-DES-0114.04</w:t>
            </w:r>
          </w:p>
        </w:tc>
        <w:tc>
          <w:tcPr>
            <w:tcW w:w="1260" w:type="dxa"/>
          </w:tcPr>
          <w:p w:rsidR="00BD26B0" w:rsidRDefault="00BD26B0" w:rsidP="00F26E1D">
            <w:pPr>
              <w:spacing w:beforeLines="40" w:afterLines="40"/>
              <w:jc w:val="left"/>
              <w:rPr>
                <w:sz w:val="16"/>
                <w:szCs w:val="16"/>
              </w:rPr>
            </w:pPr>
            <w:r>
              <w:rPr>
                <w:sz w:val="16"/>
                <w:szCs w:val="16"/>
              </w:rPr>
              <w:t>19 May 2006</w:t>
            </w:r>
          </w:p>
        </w:tc>
        <w:tc>
          <w:tcPr>
            <w:tcW w:w="722" w:type="dxa"/>
          </w:tcPr>
          <w:p w:rsidR="00BD26B0" w:rsidRDefault="00BD26B0" w:rsidP="00F26E1D">
            <w:pPr>
              <w:spacing w:beforeLines="40" w:afterLines="40"/>
              <w:jc w:val="left"/>
              <w:rPr>
                <w:sz w:val="16"/>
                <w:szCs w:val="16"/>
              </w:rPr>
            </w:pPr>
            <w:r>
              <w:rPr>
                <w:sz w:val="16"/>
                <w:szCs w:val="16"/>
              </w:rPr>
              <w:t>G</w:t>
            </w:r>
          </w:p>
        </w:tc>
      </w:tr>
      <w:tr w:rsidR="00BD26B0" w:rsidRPr="00925AC7">
        <w:tc>
          <w:tcPr>
            <w:tcW w:w="4319" w:type="dxa"/>
          </w:tcPr>
          <w:p w:rsidR="00BD26B0" w:rsidRPr="00925AC7" w:rsidRDefault="00BD26B0" w:rsidP="00F26E1D">
            <w:pPr>
              <w:pStyle w:val="DocumentTableText"/>
              <w:spacing w:beforeLines="40" w:afterLines="40"/>
            </w:pPr>
            <w:r w:rsidRPr="00925AC7">
              <w:t>Information Security Management System (ISMS) template</w:t>
            </w:r>
            <w:r>
              <w:t>, v1</w:t>
            </w:r>
          </w:p>
        </w:tc>
        <w:tc>
          <w:tcPr>
            <w:tcW w:w="2699" w:type="dxa"/>
          </w:tcPr>
          <w:p w:rsidR="00BD26B0" w:rsidRPr="00925AC7" w:rsidRDefault="00BD26B0" w:rsidP="00F26E1D">
            <w:pPr>
              <w:pStyle w:val="DocumentTableText"/>
              <w:spacing w:beforeLines="40" w:afterLines="40"/>
            </w:pPr>
            <w:r w:rsidRPr="00925AC7">
              <w:t>NPFIT-FNT-TO-IG-IGCOM-0121.</w:t>
            </w:r>
            <w:r>
              <w:t>02</w:t>
            </w:r>
          </w:p>
        </w:tc>
        <w:tc>
          <w:tcPr>
            <w:tcW w:w="1260" w:type="dxa"/>
          </w:tcPr>
          <w:p w:rsidR="00BD26B0" w:rsidRPr="00925AC7" w:rsidRDefault="00BD26B0" w:rsidP="00F26E1D">
            <w:pPr>
              <w:spacing w:beforeLines="40" w:afterLines="40"/>
              <w:jc w:val="left"/>
              <w:rPr>
                <w:sz w:val="16"/>
                <w:szCs w:val="16"/>
              </w:rPr>
            </w:pPr>
            <w:r>
              <w:rPr>
                <w:sz w:val="16"/>
                <w:szCs w:val="16"/>
              </w:rPr>
              <w:t>22</w:t>
            </w:r>
            <w:r w:rsidRPr="00912777">
              <w:rPr>
                <w:sz w:val="16"/>
                <w:szCs w:val="16"/>
                <w:vertAlign w:val="superscript"/>
              </w:rPr>
              <w:t>nd</w:t>
            </w:r>
            <w:r>
              <w:rPr>
                <w:sz w:val="16"/>
                <w:szCs w:val="16"/>
              </w:rPr>
              <w:t xml:space="preserve"> Jan 2007</w:t>
            </w:r>
          </w:p>
        </w:tc>
        <w:tc>
          <w:tcPr>
            <w:tcW w:w="722" w:type="dxa"/>
          </w:tcPr>
          <w:p w:rsidR="00BD26B0" w:rsidRPr="00925AC7" w:rsidRDefault="00BD26B0" w:rsidP="00F26E1D">
            <w:pPr>
              <w:spacing w:beforeLines="40" w:afterLines="40"/>
              <w:jc w:val="left"/>
              <w:rPr>
                <w:sz w:val="16"/>
                <w:szCs w:val="16"/>
              </w:rPr>
            </w:pPr>
            <w:r>
              <w:rPr>
                <w:sz w:val="16"/>
                <w:szCs w:val="16"/>
              </w:rPr>
              <w:t>TE</w:t>
            </w:r>
          </w:p>
        </w:tc>
      </w:tr>
      <w:tr w:rsidR="00BD26B0" w:rsidRPr="00925AC7">
        <w:tc>
          <w:tcPr>
            <w:tcW w:w="4319" w:type="dxa"/>
          </w:tcPr>
          <w:p w:rsidR="00BD26B0" w:rsidRPr="00925AC7" w:rsidRDefault="00BD26B0" w:rsidP="00DF0BC3">
            <w:pPr>
              <w:pStyle w:val="DocumentTableText"/>
              <w:spacing w:beforeLines="40" w:afterLines="40"/>
            </w:pPr>
            <w:r w:rsidRPr="00925AC7">
              <w:t>Penetration Testing Process</w:t>
            </w:r>
            <w:r>
              <w:t>, v2</w:t>
            </w:r>
          </w:p>
        </w:tc>
        <w:tc>
          <w:tcPr>
            <w:tcW w:w="2699" w:type="dxa"/>
          </w:tcPr>
          <w:p w:rsidR="00BD26B0" w:rsidRPr="00925AC7" w:rsidRDefault="00BD26B0" w:rsidP="00DF0BC3">
            <w:pPr>
              <w:pStyle w:val="DocumentTableText"/>
              <w:spacing w:beforeLines="40" w:afterLines="40"/>
            </w:pPr>
            <w:r w:rsidRPr="00925AC7">
              <w:t>N</w:t>
            </w:r>
            <w:r>
              <w:t>PFIT-FNT-TO-IG-PRJMGT-0031.09</w:t>
            </w:r>
          </w:p>
        </w:tc>
        <w:tc>
          <w:tcPr>
            <w:tcW w:w="1260" w:type="dxa"/>
          </w:tcPr>
          <w:p w:rsidR="00BD26B0" w:rsidRPr="00925AC7" w:rsidRDefault="00BD26B0" w:rsidP="00DF0BC3">
            <w:pPr>
              <w:spacing w:beforeLines="40" w:afterLines="40"/>
              <w:jc w:val="left"/>
              <w:rPr>
                <w:sz w:val="16"/>
                <w:szCs w:val="16"/>
              </w:rPr>
            </w:pPr>
            <w:r>
              <w:rPr>
                <w:sz w:val="16"/>
                <w:szCs w:val="16"/>
              </w:rPr>
              <w:t>25</w:t>
            </w:r>
            <w:r w:rsidRPr="00912777">
              <w:rPr>
                <w:sz w:val="16"/>
                <w:szCs w:val="16"/>
                <w:vertAlign w:val="superscript"/>
              </w:rPr>
              <w:t>th</w:t>
            </w:r>
            <w:r>
              <w:rPr>
                <w:sz w:val="16"/>
                <w:szCs w:val="16"/>
              </w:rPr>
              <w:t xml:space="preserve"> Sep 2006</w:t>
            </w:r>
          </w:p>
        </w:tc>
        <w:tc>
          <w:tcPr>
            <w:tcW w:w="722" w:type="dxa"/>
          </w:tcPr>
          <w:p w:rsidR="00BD26B0" w:rsidRPr="00925AC7" w:rsidRDefault="00BD26B0" w:rsidP="00DF0BC3">
            <w:pPr>
              <w:spacing w:beforeLines="40" w:afterLines="40"/>
              <w:jc w:val="left"/>
              <w:rPr>
                <w:sz w:val="16"/>
                <w:szCs w:val="16"/>
              </w:rPr>
            </w:pPr>
            <w:r>
              <w:rPr>
                <w:sz w:val="16"/>
                <w:szCs w:val="16"/>
              </w:rPr>
              <w:t>RS</w:t>
            </w:r>
          </w:p>
        </w:tc>
      </w:tr>
      <w:tr w:rsidR="00BD26B0" w:rsidRPr="00362DD0">
        <w:tc>
          <w:tcPr>
            <w:tcW w:w="4319" w:type="dxa"/>
          </w:tcPr>
          <w:p w:rsidR="00BD26B0" w:rsidRPr="00925AC7" w:rsidRDefault="00BD26B0" w:rsidP="00F26E1D">
            <w:pPr>
              <w:pStyle w:val="DocumentTableText"/>
              <w:spacing w:beforeLines="40" w:afterLines="40"/>
            </w:pPr>
            <w:r w:rsidRPr="00925AC7">
              <w:t>IG Guidance Note for ESP Suppliers – IT Security Health Check (“Penetration Testing”)</w:t>
            </w:r>
            <w:r>
              <w:t xml:space="preserve"> v1.0</w:t>
            </w:r>
          </w:p>
        </w:tc>
        <w:tc>
          <w:tcPr>
            <w:tcW w:w="2699" w:type="dxa"/>
          </w:tcPr>
          <w:p w:rsidR="00BD26B0" w:rsidRDefault="00BD26B0" w:rsidP="00F26E1D">
            <w:pPr>
              <w:pStyle w:val="DocumentTableText"/>
              <w:spacing w:beforeLines="40" w:afterLines="40"/>
            </w:pPr>
            <w:r w:rsidRPr="00925AC7">
              <w:t>N</w:t>
            </w:r>
            <w:r>
              <w:t>PFIT-FNT-TO-IG-DES-0261.01</w:t>
            </w:r>
          </w:p>
        </w:tc>
        <w:tc>
          <w:tcPr>
            <w:tcW w:w="1260" w:type="dxa"/>
          </w:tcPr>
          <w:p w:rsidR="00BD26B0" w:rsidRDefault="00BD26B0" w:rsidP="00F26E1D">
            <w:pPr>
              <w:spacing w:beforeLines="40" w:afterLines="40"/>
              <w:jc w:val="left"/>
              <w:rPr>
                <w:sz w:val="16"/>
                <w:szCs w:val="16"/>
              </w:rPr>
            </w:pPr>
            <w:r>
              <w:rPr>
                <w:sz w:val="16"/>
                <w:szCs w:val="16"/>
              </w:rPr>
              <w:t>23</w:t>
            </w:r>
            <w:r w:rsidRPr="00A212EF">
              <w:rPr>
                <w:sz w:val="16"/>
                <w:szCs w:val="16"/>
                <w:vertAlign w:val="superscript"/>
              </w:rPr>
              <w:t>rd</w:t>
            </w:r>
            <w:r>
              <w:rPr>
                <w:sz w:val="16"/>
                <w:szCs w:val="16"/>
              </w:rPr>
              <w:t xml:space="preserve"> Oct 2007</w:t>
            </w:r>
          </w:p>
        </w:tc>
        <w:tc>
          <w:tcPr>
            <w:tcW w:w="722" w:type="dxa"/>
          </w:tcPr>
          <w:p w:rsidR="00BD26B0" w:rsidRDefault="00BD26B0" w:rsidP="00F26E1D">
            <w:pPr>
              <w:spacing w:beforeLines="40" w:afterLines="40"/>
              <w:jc w:val="left"/>
              <w:rPr>
                <w:sz w:val="16"/>
                <w:szCs w:val="16"/>
              </w:rPr>
            </w:pPr>
            <w:r>
              <w:rPr>
                <w:sz w:val="16"/>
                <w:szCs w:val="16"/>
              </w:rPr>
              <w:t>G</w:t>
            </w:r>
          </w:p>
        </w:tc>
      </w:tr>
      <w:tr w:rsidR="00BD26B0" w:rsidRPr="00362DD0">
        <w:tc>
          <w:tcPr>
            <w:tcW w:w="4319" w:type="dxa"/>
          </w:tcPr>
          <w:p w:rsidR="00BD26B0" w:rsidRPr="00262809" w:rsidRDefault="00BD26B0" w:rsidP="00925AC7">
            <w:pPr>
              <w:pStyle w:val="DocumentTableText"/>
              <w:spacing w:beforeLines="40" w:afterLines="40"/>
            </w:pPr>
            <w:r w:rsidRPr="00262809">
              <w:t>Legitimate Relationships Requirements - Guidance to NPfIT suppliers (Logicalised and Prioritised)</w:t>
            </w:r>
          </w:p>
        </w:tc>
        <w:tc>
          <w:tcPr>
            <w:tcW w:w="2699" w:type="dxa"/>
          </w:tcPr>
          <w:p w:rsidR="00BD26B0" w:rsidRPr="00B65DE3" w:rsidRDefault="00BD26B0" w:rsidP="00DF0BC3">
            <w:pPr>
              <w:pStyle w:val="DocumentTableText"/>
            </w:pPr>
            <w:r>
              <w:rPr>
                <w:lang w:val="de-DE"/>
              </w:rPr>
              <w:t>NPFIT-FNT-TO-IG-DES-0124.04</w:t>
            </w:r>
          </w:p>
        </w:tc>
        <w:tc>
          <w:tcPr>
            <w:tcW w:w="1260" w:type="dxa"/>
          </w:tcPr>
          <w:p w:rsidR="00BD26B0" w:rsidRDefault="00BD26B0" w:rsidP="00F26E1D">
            <w:pPr>
              <w:spacing w:beforeLines="40" w:afterLines="40"/>
              <w:jc w:val="left"/>
              <w:rPr>
                <w:sz w:val="16"/>
                <w:szCs w:val="16"/>
              </w:rPr>
            </w:pPr>
            <w:r>
              <w:rPr>
                <w:sz w:val="16"/>
                <w:szCs w:val="16"/>
              </w:rPr>
              <w:t>8</w:t>
            </w:r>
            <w:r w:rsidRPr="00912777">
              <w:rPr>
                <w:sz w:val="16"/>
                <w:szCs w:val="16"/>
                <w:vertAlign w:val="superscript"/>
              </w:rPr>
              <w:t>th</w:t>
            </w:r>
            <w:r>
              <w:rPr>
                <w:sz w:val="16"/>
                <w:szCs w:val="16"/>
              </w:rPr>
              <w:t xml:space="preserve"> Oct 2007</w:t>
            </w:r>
          </w:p>
        </w:tc>
        <w:tc>
          <w:tcPr>
            <w:tcW w:w="722" w:type="dxa"/>
          </w:tcPr>
          <w:p w:rsidR="00BD26B0" w:rsidRDefault="00BD26B0" w:rsidP="00F26E1D">
            <w:pPr>
              <w:spacing w:beforeLines="40" w:afterLines="40"/>
              <w:jc w:val="left"/>
              <w:rPr>
                <w:sz w:val="16"/>
                <w:szCs w:val="16"/>
              </w:rPr>
            </w:pPr>
            <w:r>
              <w:rPr>
                <w:sz w:val="16"/>
                <w:szCs w:val="16"/>
              </w:rPr>
              <w:t>RS</w:t>
            </w:r>
          </w:p>
        </w:tc>
      </w:tr>
      <w:tr w:rsidR="00BD26B0" w:rsidRPr="00362DD0">
        <w:tc>
          <w:tcPr>
            <w:tcW w:w="4319" w:type="dxa"/>
          </w:tcPr>
          <w:p w:rsidR="00BD26B0" w:rsidRPr="00C22F24" w:rsidRDefault="00BD26B0" w:rsidP="00925AC7">
            <w:pPr>
              <w:pStyle w:val="DocumentTableText"/>
              <w:spacing w:beforeLines="40" w:afterLines="40"/>
            </w:pPr>
            <w:r>
              <w:t>Legitima</w:t>
            </w:r>
            <w:r w:rsidRPr="00C22F24">
              <w:t>te Relationship Inference Rules for NCRS and ESP Applications</w:t>
            </w:r>
            <w:r>
              <w:t>, v1</w:t>
            </w:r>
          </w:p>
        </w:tc>
        <w:tc>
          <w:tcPr>
            <w:tcW w:w="2699" w:type="dxa"/>
          </w:tcPr>
          <w:p w:rsidR="00BD26B0" w:rsidRDefault="00BD26B0" w:rsidP="00DF0BC3">
            <w:pPr>
              <w:pStyle w:val="DocumentTableText"/>
              <w:rPr>
                <w:lang w:val="de-DE"/>
              </w:rPr>
            </w:pPr>
            <w:r>
              <w:t>NPFIT-FNT-TO-IG-DES-0160.06</w:t>
            </w:r>
          </w:p>
        </w:tc>
        <w:tc>
          <w:tcPr>
            <w:tcW w:w="1260" w:type="dxa"/>
          </w:tcPr>
          <w:p w:rsidR="00BD26B0" w:rsidRDefault="00BD26B0" w:rsidP="00F26E1D">
            <w:pPr>
              <w:spacing w:beforeLines="40" w:afterLines="40"/>
              <w:jc w:val="left"/>
              <w:rPr>
                <w:sz w:val="16"/>
                <w:szCs w:val="16"/>
              </w:rPr>
            </w:pPr>
            <w:r>
              <w:rPr>
                <w:sz w:val="16"/>
                <w:szCs w:val="16"/>
              </w:rPr>
              <w:t>8</w:t>
            </w:r>
            <w:r w:rsidRPr="00912777">
              <w:rPr>
                <w:sz w:val="16"/>
                <w:szCs w:val="16"/>
                <w:vertAlign w:val="superscript"/>
              </w:rPr>
              <w:t>th</w:t>
            </w:r>
            <w:r>
              <w:rPr>
                <w:sz w:val="16"/>
                <w:szCs w:val="16"/>
              </w:rPr>
              <w:t xml:space="preserve"> Oct 2007</w:t>
            </w:r>
          </w:p>
        </w:tc>
        <w:tc>
          <w:tcPr>
            <w:tcW w:w="722" w:type="dxa"/>
          </w:tcPr>
          <w:p w:rsidR="00BD26B0" w:rsidRDefault="00BD26B0" w:rsidP="00F26E1D">
            <w:pPr>
              <w:spacing w:beforeLines="40" w:afterLines="40"/>
              <w:jc w:val="left"/>
              <w:rPr>
                <w:sz w:val="16"/>
                <w:szCs w:val="16"/>
              </w:rPr>
            </w:pPr>
            <w:r>
              <w:rPr>
                <w:sz w:val="16"/>
                <w:szCs w:val="16"/>
              </w:rPr>
              <w:t>RS</w:t>
            </w:r>
          </w:p>
        </w:tc>
      </w:tr>
      <w:tr w:rsidR="00BD26B0" w:rsidRPr="00362DD0">
        <w:tc>
          <w:tcPr>
            <w:tcW w:w="4319" w:type="dxa"/>
          </w:tcPr>
          <w:p w:rsidR="00BD26B0" w:rsidRPr="00C22F24" w:rsidRDefault="00BD26B0" w:rsidP="00925AC7">
            <w:pPr>
              <w:pStyle w:val="DocumentTableText"/>
              <w:spacing w:beforeLines="40" w:afterLines="40"/>
            </w:pPr>
            <w:r>
              <w:t xml:space="preserve"> </w:t>
            </w:r>
            <w:r w:rsidRPr="00C22F24">
              <w:t>Workgroup Requirements - Prioritised Specification</w:t>
            </w:r>
            <w:r>
              <w:t>, v1</w:t>
            </w:r>
          </w:p>
        </w:tc>
        <w:tc>
          <w:tcPr>
            <w:tcW w:w="2699" w:type="dxa"/>
          </w:tcPr>
          <w:p w:rsidR="00BD26B0" w:rsidRPr="00C22F24" w:rsidRDefault="00BD26B0" w:rsidP="00DF0BC3">
            <w:pPr>
              <w:pStyle w:val="DocumentTableText"/>
              <w:rPr>
                <w:lang w:val="de-DE"/>
              </w:rPr>
            </w:pPr>
            <w:r w:rsidRPr="00C22F24">
              <w:rPr>
                <w:lang w:val="de-DE"/>
              </w:rPr>
              <w:t>NPFIT-FNT-TO-IG-DES-0239</w:t>
            </w:r>
            <w:r>
              <w:rPr>
                <w:lang w:val="de-DE"/>
              </w:rPr>
              <w:t>.02</w:t>
            </w:r>
          </w:p>
        </w:tc>
        <w:tc>
          <w:tcPr>
            <w:tcW w:w="1260" w:type="dxa"/>
          </w:tcPr>
          <w:p w:rsidR="00BD26B0" w:rsidRDefault="00BD26B0" w:rsidP="00F26E1D">
            <w:pPr>
              <w:spacing w:beforeLines="40" w:afterLines="40"/>
              <w:jc w:val="left"/>
              <w:rPr>
                <w:sz w:val="16"/>
                <w:szCs w:val="16"/>
              </w:rPr>
            </w:pPr>
            <w:r>
              <w:rPr>
                <w:sz w:val="16"/>
                <w:szCs w:val="16"/>
              </w:rPr>
              <w:t>8</w:t>
            </w:r>
            <w:r w:rsidRPr="00912777">
              <w:rPr>
                <w:sz w:val="16"/>
                <w:szCs w:val="16"/>
                <w:vertAlign w:val="superscript"/>
              </w:rPr>
              <w:t>th</w:t>
            </w:r>
            <w:r>
              <w:rPr>
                <w:sz w:val="16"/>
                <w:szCs w:val="16"/>
              </w:rPr>
              <w:t xml:space="preserve"> Oct 2007</w:t>
            </w:r>
          </w:p>
        </w:tc>
        <w:tc>
          <w:tcPr>
            <w:tcW w:w="722" w:type="dxa"/>
          </w:tcPr>
          <w:p w:rsidR="00BD26B0" w:rsidRDefault="00BD26B0" w:rsidP="00F26E1D">
            <w:pPr>
              <w:spacing w:beforeLines="40" w:afterLines="40"/>
              <w:jc w:val="left"/>
              <w:rPr>
                <w:sz w:val="16"/>
                <w:szCs w:val="16"/>
              </w:rPr>
            </w:pPr>
            <w:r>
              <w:rPr>
                <w:sz w:val="16"/>
                <w:szCs w:val="16"/>
              </w:rPr>
              <w:t>RS</w:t>
            </w:r>
          </w:p>
        </w:tc>
      </w:tr>
      <w:tr w:rsidR="00BD26B0" w:rsidRPr="00362DD0">
        <w:tc>
          <w:tcPr>
            <w:tcW w:w="4319" w:type="dxa"/>
          </w:tcPr>
          <w:p w:rsidR="00BD26B0" w:rsidRPr="00290CC0" w:rsidRDefault="00BD26B0" w:rsidP="00925AC7">
            <w:pPr>
              <w:pStyle w:val="DocumentTableText"/>
              <w:spacing w:beforeLines="40" w:afterLines="40"/>
            </w:pPr>
            <w:r w:rsidRPr="00290CC0">
              <w:t>Sealed Envelopes Supplier Requirements Documentation</w:t>
            </w:r>
          </w:p>
        </w:tc>
        <w:tc>
          <w:tcPr>
            <w:tcW w:w="2699" w:type="dxa"/>
          </w:tcPr>
          <w:p w:rsidR="00BD26B0" w:rsidRPr="00290CC0" w:rsidRDefault="00BD26B0" w:rsidP="00DF0BC3">
            <w:pPr>
              <w:pStyle w:val="DocumentTableText"/>
              <w:rPr>
                <w:lang w:val="de-DE"/>
              </w:rPr>
            </w:pPr>
            <w:r w:rsidRPr="00290CC0">
              <w:rPr>
                <w:lang w:val="de-DE"/>
              </w:rPr>
              <w:t>NPFIT-FNT-TO-REQ-DEL-0142.30</w:t>
            </w:r>
          </w:p>
        </w:tc>
        <w:tc>
          <w:tcPr>
            <w:tcW w:w="1260" w:type="dxa"/>
          </w:tcPr>
          <w:p w:rsidR="00BD26B0" w:rsidRDefault="00BD26B0" w:rsidP="00F26E1D">
            <w:pPr>
              <w:spacing w:beforeLines="40" w:afterLines="40"/>
              <w:jc w:val="left"/>
              <w:rPr>
                <w:sz w:val="16"/>
                <w:szCs w:val="16"/>
              </w:rPr>
            </w:pPr>
            <w:r>
              <w:rPr>
                <w:sz w:val="16"/>
                <w:szCs w:val="16"/>
              </w:rPr>
              <w:t>2 Dec 2008</w:t>
            </w:r>
          </w:p>
        </w:tc>
        <w:tc>
          <w:tcPr>
            <w:tcW w:w="722" w:type="dxa"/>
          </w:tcPr>
          <w:p w:rsidR="00BD26B0" w:rsidRDefault="00BD26B0" w:rsidP="00F26E1D">
            <w:pPr>
              <w:spacing w:beforeLines="40" w:afterLines="40"/>
              <w:jc w:val="left"/>
              <w:rPr>
                <w:sz w:val="16"/>
                <w:szCs w:val="16"/>
              </w:rPr>
            </w:pPr>
            <w:r>
              <w:rPr>
                <w:sz w:val="16"/>
                <w:szCs w:val="16"/>
              </w:rPr>
              <w:t>RS</w:t>
            </w:r>
          </w:p>
        </w:tc>
      </w:tr>
      <w:tr w:rsidR="00BD26B0" w:rsidRPr="00362DD0">
        <w:tc>
          <w:tcPr>
            <w:tcW w:w="4319" w:type="dxa"/>
          </w:tcPr>
          <w:p w:rsidR="00BD26B0" w:rsidRDefault="00BD26B0" w:rsidP="00925AC7">
            <w:pPr>
              <w:pStyle w:val="DocumentTableText"/>
              <w:spacing w:beforeLines="40" w:afterLines="40"/>
            </w:pPr>
            <w:r>
              <w:t>Sealing Requirements Applicability Matrix</w:t>
            </w:r>
          </w:p>
        </w:tc>
        <w:tc>
          <w:tcPr>
            <w:tcW w:w="2699" w:type="dxa"/>
          </w:tcPr>
          <w:p w:rsidR="00BD26B0" w:rsidRPr="00C22F24" w:rsidRDefault="00BD26B0" w:rsidP="00DF0BC3">
            <w:pPr>
              <w:pStyle w:val="DocumentTableText"/>
              <w:rPr>
                <w:lang w:val="de-DE"/>
              </w:rPr>
            </w:pPr>
            <w:r>
              <w:rPr>
                <w:lang w:val="de-DE"/>
              </w:rPr>
              <w:t>NPFIT-FNT-TO-REQ-DEL-0166.01</w:t>
            </w:r>
          </w:p>
        </w:tc>
        <w:tc>
          <w:tcPr>
            <w:tcW w:w="1260" w:type="dxa"/>
          </w:tcPr>
          <w:p w:rsidR="00BD26B0" w:rsidRDefault="00BD26B0" w:rsidP="00F26E1D">
            <w:pPr>
              <w:spacing w:beforeLines="40" w:afterLines="40"/>
              <w:jc w:val="left"/>
              <w:rPr>
                <w:sz w:val="16"/>
                <w:szCs w:val="16"/>
              </w:rPr>
            </w:pPr>
            <w:r>
              <w:rPr>
                <w:sz w:val="16"/>
                <w:szCs w:val="16"/>
              </w:rPr>
              <w:t>2 Dec 2008</w:t>
            </w:r>
          </w:p>
        </w:tc>
        <w:tc>
          <w:tcPr>
            <w:tcW w:w="722" w:type="dxa"/>
          </w:tcPr>
          <w:p w:rsidR="00BD26B0" w:rsidRDefault="00BD26B0" w:rsidP="00F26E1D">
            <w:pPr>
              <w:spacing w:beforeLines="40" w:afterLines="40"/>
              <w:jc w:val="left"/>
              <w:rPr>
                <w:sz w:val="16"/>
                <w:szCs w:val="16"/>
              </w:rPr>
            </w:pPr>
            <w:r>
              <w:rPr>
                <w:sz w:val="16"/>
                <w:szCs w:val="16"/>
              </w:rPr>
              <w:t>RS</w:t>
            </w:r>
          </w:p>
        </w:tc>
      </w:tr>
      <w:tr w:rsidR="00BD26B0" w:rsidRPr="00362DD0">
        <w:tc>
          <w:tcPr>
            <w:tcW w:w="4319" w:type="dxa"/>
          </w:tcPr>
          <w:p w:rsidR="00BD26B0" w:rsidRPr="00882B26" w:rsidRDefault="00BD26B0" w:rsidP="00925AC7">
            <w:pPr>
              <w:pStyle w:val="DocumentTableText"/>
              <w:spacing w:beforeLines="40" w:afterLines="40"/>
            </w:pPr>
            <w:r w:rsidRPr="00882B26">
              <w:t>National RBAC Database User Guide V</w:t>
            </w:r>
            <w:r>
              <w:t>4</w:t>
            </w:r>
            <w:r w:rsidRPr="00882B26">
              <w:t>.0 (Approved).doc</w:t>
            </w:r>
          </w:p>
        </w:tc>
        <w:tc>
          <w:tcPr>
            <w:tcW w:w="2699" w:type="dxa"/>
          </w:tcPr>
          <w:p w:rsidR="00BD26B0" w:rsidRDefault="00BD26B0" w:rsidP="00DF0BC3">
            <w:pPr>
              <w:pStyle w:val="DocumentTableText"/>
              <w:rPr>
                <w:lang w:val="de-DE"/>
              </w:rPr>
            </w:pPr>
            <w:r w:rsidRPr="00882B26">
              <w:t>NPFIT-FNT-TO-IG-DES-0093.</w:t>
            </w:r>
            <w:r>
              <w:t>04</w:t>
            </w:r>
          </w:p>
        </w:tc>
        <w:tc>
          <w:tcPr>
            <w:tcW w:w="1260" w:type="dxa"/>
          </w:tcPr>
          <w:p w:rsidR="00BD26B0" w:rsidRDefault="00BD26B0" w:rsidP="00F26E1D">
            <w:pPr>
              <w:spacing w:beforeLines="40" w:afterLines="40"/>
              <w:jc w:val="left"/>
              <w:rPr>
                <w:sz w:val="16"/>
                <w:szCs w:val="16"/>
              </w:rPr>
            </w:pPr>
            <w:r>
              <w:rPr>
                <w:sz w:val="16"/>
                <w:szCs w:val="16"/>
              </w:rPr>
              <w:t>26 Jan 2009</w:t>
            </w:r>
          </w:p>
        </w:tc>
        <w:tc>
          <w:tcPr>
            <w:tcW w:w="722" w:type="dxa"/>
          </w:tcPr>
          <w:p w:rsidR="00BD26B0" w:rsidRDefault="00BD26B0" w:rsidP="00F26E1D">
            <w:pPr>
              <w:spacing w:beforeLines="40" w:afterLines="40"/>
              <w:jc w:val="left"/>
              <w:rPr>
                <w:sz w:val="16"/>
                <w:szCs w:val="16"/>
              </w:rPr>
            </w:pPr>
            <w:r>
              <w:rPr>
                <w:sz w:val="16"/>
                <w:szCs w:val="16"/>
              </w:rPr>
              <w:t>G</w:t>
            </w:r>
          </w:p>
        </w:tc>
      </w:tr>
      <w:tr w:rsidR="00BD26B0" w:rsidRPr="00362DD0">
        <w:tc>
          <w:tcPr>
            <w:tcW w:w="4319" w:type="dxa"/>
          </w:tcPr>
          <w:p w:rsidR="00BD26B0" w:rsidRPr="00882B26" w:rsidRDefault="00BD26B0" w:rsidP="00925AC7">
            <w:pPr>
              <w:pStyle w:val="DocumentTableText"/>
              <w:spacing w:beforeLines="40" w:afterLines="40"/>
            </w:pPr>
            <w:r>
              <w:t>RBAC Knowledge Map</w:t>
            </w:r>
          </w:p>
        </w:tc>
        <w:tc>
          <w:tcPr>
            <w:tcW w:w="2699" w:type="dxa"/>
          </w:tcPr>
          <w:p w:rsidR="00BD26B0" w:rsidRPr="00A51141" w:rsidRDefault="00BD26B0" w:rsidP="00DF0BC3">
            <w:pPr>
              <w:pStyle w:val="DocumentTableText"/>
            </w:pPr>
            <w:r w:rsidRPr="00A51141">
              <w:t>NPFIT-FNT-TO-IG-IGCOM-0090.04</w:t>
            </w:r>
          </w:p>
        </w:tc>
        <w:tc>
          <w:tcPr>
            <w:tcW w:w="1260" w:type="dxa"/>
          </w:tcPr>
          <w:p w:rsidR="00BD26B0" w:rsidRDefault="00BD26B0" w:rsidP="00F26E1D">
            <w:pPr>
              <w:spacing w:beforeLines="40" w:afterLines="40"/>
              <w:jc w:val="left"/>
              <w:rPr>
                <w:sz w:val="16"/>
                <w:szCs w:val="16"/>
              </w:rPr>
            </w:pPr>
            <w:r>
              <w:rPr>
                <w:sz w:val="16"/>
                <w:szCs w:val="16"/>
              </w:rPr>
              <w:t>14 Jan 2009</w:t>
            </w:r>
          </w:p>
        </w:tc>
        <w:tc>
          <w:tcPr>
            <w:tcW w:w="722" w:type="dxa"/>
          </w:tcPr>
          <w:p w:rsidR="00BD26B0" w:rsidRDefault="00BD26B0" w:rsidP="00F26E1D">
            <w:pPr>
              <w:spacing w:beforeLines="40" w:afterLines="40"/>
              <w:jc w:val="left"/>
              <w:rPr>
                <w:sz w:val="16"/>
                <w:szCs w:val="16"/>
              </w:rPr>
            </w:pPr>
            <w:r>
              <w:rPr>
                <w:sz w:val="16"/>
                <w:szCs w:val="16"/>
              </w:rPr>
              <w:t>G</w:t>
            </w:r>
          </w:p>
        </w:tc>
      </w:tr>
      <w:tr w:rsidR="00BD26B0" w:rsidRPr="00362DD0">
        <w:tc>
          <w:tcPr>
            <w:tcW w:w="4319" w:type="dxa"/>
          </w:tcPr>
          <w:p w:rsidR="00BD26B0" w:rsidRPr="00A51141" w:rsidRDefault="00BD26B0" w:rsidP="00925AC7">
            <w:pPr>
              <w:pStyle w:val="DocumentTableText"/>
              <w:spacing w:beforeLines="40" w:afterLines="40"/>
            </w:pPr>
            <w:r w:rsidRPr="00A51141">
              <w:t>Guidance on Changes Between V24 and V25 of the NRD</w:t>
            </w:r>
          </w:p>
        </w:tc>
        <w:tc>
          <w:tcPr>
            <w:tcW w:w="2699" w:type="dxa"/>
          </w:tcPr>
          <w:p w:rsidR="00BD26B0" w:rsidRPr="00A51141" w:rsidRDefault="00BD26B0" w:rsidP="00DF0BC3">
            <w:pPr>
              <w:pStyle w:val="DocumentTableText"/>
            </w:pPr>
            <w:r w:rsidRPr="00A51141">
              <w:t>NPFIT-SI-SIGOV-0083.01</w:t>
            </w:r>
          </w:p>
        </w:tc>
        <w:tc>
          <w:tcPr>
            <w:tcW w:w="1260" w:type="dxa"/>
          </w:tcPr>
          <w:p w:rsidR="00BD26B0" w:rsidRDefault="00BD26B0" w:rsidP="00F26E1D">
            <w:pPr>
              <w:spacing w:beforeLines="40" w:afterLines="40"/>
              <w:jc w:val="left"/>
              <w:rPr>
                <w:sz w:val="16"/>
                <w:szCs w:val="16"/>
              </w:rPr>
            </w:pPr>
            <w:r>
              <w:rPr>
                <w:sz w:val="16"/>
                <w:szCs w:val="16"/>
              </w:rPr>
              <w:t>23 Jan 2009</w:t>
            </w:r>
          </w:p>
        </w:tc>
        <w:tc>
          <w:tcPr>
            <w:tcW w:w="722" w:type="dxa"/>
          </w:tcPr>
          <w:p w:rsidR="00BD26B0" w:rsidRDefault="00BD26B0" w:rsidP="00F26E1D">
            <w:pPr>
              <w:spacing w:beforeLines="40" w:afterLines="40"/>
              <w:jc w:val="left"/>
              <w:rPr>
                <w:sz w:val="16"/>
                <w:szCs w:val="16"/>
              </w:rPr>
            </w:pPr>
            <w:r>
              <w:rPr>
                <w:sz w:val="16"/>
                <w:szCs w:val="16"/>
              </w:rPr>
              <w:t>G</w:t>
            </w:r>
          </w:p>
        </w:tc>
      </w:tr>
      <w:tr w:rsidR="00BD26B0" w:rsidRPr="00362DD0">
        <w:tc>
          <w:tcPr>
            <w:tcW w:w="4319" w:type="dxa"/>
          </w:tcPr>
          <w:p w:rsidR="00BD26B0" w:rsidRPr="00A51141" w:rsidRDefault="00BD26B0" w:rsidP="00925AC7">
            <w:pPr>
              <w:pStyle w:val="DocumentTableText"/>
              <w:spacing w:beforeLines="40" w:afterLines="40"/>
            </w:pPr>
            <w:r>
              <w:t>Statement on Data Retention</w:t>
            </w:r>
          </w:p>
        </w:tc>
        <w:tc>
          <w:tcPr>
            <w:tcW w:w="2699" w:type="dxa"/>
          </w:tcPr>
          <w:p w:rsidR="00BD26B0" w:rsidRPr="00A51141" w:rsidRDefault="00BD26B0" w:rsidP="00DF0BC3">
            <w:pPr>
              <w:pStyle w:val="DocumentTableText"/>
            </w:pPr>
            <w:r w:rsidRPr="00581D6D">
              <w:rPr>
                <w:lang w:val="de-DE"/>
              </w:rPr>
              <w:t>NPFIT-FNT-TO-IG-DES-0115.01</w:t>
            </w:r>
          </w:p>
        </w:tc>
        <w:tc>
          <w:tcPr>
            <w:tcW w:w="1260" w:type="dxa"/>
          </w:tcPr>
          <w:p w:rsidR="00BD26B0" w:rsidRDefault="00BD26B0" w:rsidP="00F26E1D">
            <w:pPr>
              <w:spacing w:beforeLines="40" w:afterLines="40"/>
              <w:jc w:val="left"/>
              <w:rPr>
                <w:sz w:val="16"/>
                <w:szCs w:val="16"/>
              </w:rPr>
            </w:pPr>
            <w:r>
              <w:rPr>
                <w:sz w:val="16"/>
                <w:szCs w:val="16"/>
              </w:rPr>
              <w:t>5 May 2006</w:t>
            </w:r>
          </w:p>
        </w:tc>
        <w:tc>
          <w:tcPr>
            <w:tcW w:w="722" w:type="dxa"/>
          </w:tcPr>
          <w:p w:rsidR="00BD26B0" w:rsidRDefault="00BD26B0" w:rsidP="00F26E1D">
            <w:pPr>
              <w:spacing w:beforeLines="40" w:afterLines="40"/>
              <w:jc w:val="left"/>
              <w:rPr>
                <w:sz w:val="16"/>
                <w:szCs w:val="16"/>
              </w:rPr>
            </w:pPr>
            <w:r>
              <w:rPr>
                <w:sz w:val="16"/>
                <w:szCs w:val="16"/>
              </w:rPr>
              <w:t>G</w:t>
            </w:r>
          </w:p>
        </w:tc>
      </w:tr>
      <w:tr w:rsidR="00BD26B0" w:rsidRPr="00362DD0">
        <w:tc>
          <w:tcPr>
            <w:tcW w:w="4319" w:type="dxa"/>
          </w:tcPr>
          <w:p w:rsidR="00BD26B0" w:rsidRPr="00882B26" w:rsidRDefault="00BD26B0" w:rsidP="00925AC7">
            <w:pPr>
              <w:pStyle w:val="DocumentTableText"/>
              <w:spacing w:beforeLines="40" w:afterLines="40"/>
            </w:pPr>
            <w:r w:rsidRPr="00797598">
              <w:t>Single Factor authentication password policy</w:t>
            </w:r>
          </w:p>
        </w:tc>
        <w:tc>
          <w:tcPr>
            <w:tcW w:w="2699" w:type="dxa"/>
          </w:tcPr>
          <w:p w:rsidR="00BD26B0" w:rsidRPr="00882B26" w:rsidRDefault="00BD26B0" w:rsidP="00DF0BC3">
            <w:pPr>
              <w:pStyle w:val="DocumentTableText"/>
            </w:pPr>
            <w:r w:rsidRPr="00797598">
              <w:t>NPFIT-FNT-TO-IG-IGCOM-0066</w:t>
            </w:r>
            <w:r>
              <w:t>.02</w:t>
            </w:r>
            <w:r w:rsidRPr="00882B26">
              <w:t xml:space="preserve"> </w:t>
            </w:r>
          </w:p>
        </w:tc>
        <w:tc>
          <w:tcPr>
            <w:tcW w:w="1260" w:type="dxa"/>
          </w:tcPr>
          <w:p w:rsidR="00BD26B0" w:rsidRDefault="00BD26B0" w:rsidP="00F26E1D">
            <w:pPr>
              <w:spacing w:beforeLines="40" w:afterLines="40"/>
              <w:jc w:val="left"/>
              <w:rPr>
                <w:sz w:val="16"/>
                <w:szCs w:val="16"/>
              </w:rPr>
            </w:pPr>
            <w:r>
              <w:rPr>
                <w:sz w:val="16"/>
                <w:szCs w:val="16"/>
              </w:rPr>
              <w:t>11 Mar 2009</w:t>
            </w:r>
          </w:p>
        </w:tc>
        <w:tc>
          <w:tcPr>
            <w:tcW w:w="722" w:type="dxa"/>
          </w:tcPr>
          <w:p w:rsidR="00BD26B0" w:rsidRDefault="00BD26B0" w:rsidP="00F26E1D">
            <w:pPr>
              <w:spacing w:beforeLines="40" w:afterLines="40"/>
              <w:jc w:val="left"/>
              <w:rPr>
                <w:sz w:val="16"/>
                <w:szCs w:val="16"/>
              </w:rPr>
            </w:pPr>
            <w:r>
              <w:rPr>
                <w:sz w:val="16"/>
                <w:szCs w:val="16"/>
              </w:rPr>
              <w:t>RS</w:t>
            </w:r>
          </w:p>
        </w:tc>
      </w:tr>
    </w:tbl>
    <w:p w:rsidR="00BD26B0" w:rsidRPr="00403D02" w:rsidRDefault="00BD26B0" w:rsidP="00403D02">
      <w:pPr>
        <w:pStyle w:val="Normal2"/>
      </w:pPr>
      <w:bookmarkStart w:id="23" w:name="_Toc87842157"/>
    </w:p>
    <w:p w:rsidR="00BD26B0" w:rsidRPr="009E46D6" w:rsidRDefault="00BD26B0" w:rsidP="009E46D6">
      <w:pPr>
        <w:pStyle w:val="Heading2"/>
      </w:pPr>
      <w:bookmarkStart w:id="24" w:name="_Toc226190149"/>
      <w:bookmarkEnd w:id="23"/>
      <w:r w:rsidRPr="009E46D6">
        <w:t>Messages and Message Handling</w:t>
      </w:r>
      <w:bookmarkEnd w:id="24"/>
    </w:p>
    <w:p w:rsidR="00BD26B0" w:rsidRPr="00152DD2" w:rsidRDefault="00BD26B0" w:rsidP="0069154B">
      <w:pPr>
        <w:pStyle w:val="Normal2"/>
        <w:rPr>
          <w:sz w:val="24"/>
          <w:szCs w:val="24"/>
        </w:rPr>
      </w:pPr>
      <w:r w:rsidRPr="00152DD2">
        <w:rPr>
          <w:sz w:val="24"/>
          <w:szCs w:val="24"/>
        </w:rPr>
        <w:t>The documents in the table below are located in the ‘EXT COMMON’ FileCM folder.</w:t>
      </w:r>
    </w:p>
    <w:tbl>
      <w:tblPr>
        <w:tblStyle w:val="TableGrid"/>
        <w:tblW w:w="9000" w:type="dxa"/>
        <w:tblInd w:w="828" w:type="dxa"/>
        <w:tblLook w:val="01E0"/>
      </w:tblPr>
      <w:tblGrid>
        <w:gridCol w:w="4320"/>
        <w:gridCol w:w="2669"/>
        <w:gridCol w:w="1291"/>
        <w:gridCol w:w="720"/>
      </w:tblGrid>
      <w:tr w:rsidR="00BD26B0" w:rsidRPr="0006440E">
        <w:trPr>
          <w:cantSplit/>
        </w:trPr>
        <w:tc>
          <w:tcPr>
            <w:tcW w:w="4320" w:type="dxa"/>
            <w:shd w:val="clear" w:color="auto" w:fill="C0C0C0"/>
          </w:tcPr>
          <w:p w:rsidR="00BD26B0" w:rsidRPr="00AB2C9E" w:rsidRDefault="00BD26B0" w:rsidP="00AC21A6">
            <w:pPr>
              <w:keepNext/>
              <w:spacing w:before="120" w:after="120"/>
              <w:jc w:val="left"/>
              <w:rPr>
                <w:b/>
                <w:sz w:val="16"/>
                <w:szCs w:val="16"/>
              </w:rPr>
            </w:pPr>
            <w:r w:rsidRPr="00AB2C9E">
              <w:rPr>
                <w:b/>
                <w:sz w:val="16"/>
                <w:szCs w:val="16"/>
              </w:rPr>
              <w:t>Document</w:t>
            </w:r>
          </w:p>
        </w:tc>
        <w:tc>
          <w:tcPr>
            <w:tcW w:w="2669" w:type="dxa"/>
            <w:shd w:val="clear" w:color="auto" w:fill="C0C0C0"/>
          </w:tcPr>
          <w:p w:rsidR="00BD26B0" w:rsidRPr="00AB2C9E" w:rsidRDefault="00BD26B0" w:rsidP="00AC21A6">
            <w:pPr>
              <w:keepNext/>
              <w:spacing w:before="120" w:after="120"/>
              <w:jc w:val="left"/>
              <w:rPr>
                <w:b/>
                <w:sz w:val="16"/>
                <w:szCs w:val="16"/>
              </w:rPr>
            </w:pPr>
            <w:r w:rsidRPr="00AB2C9E">
              <w:rPr>
                <w:b/>
                <w:sz w:val="16"/>
                <w:szCs w:val="16"/>
              </w:rPr>
              <w:t xml:space="preserve">Document </w:t>
            </w:r>
            <w:r>
              <w:rPr>
                <w:b/>
                <w:sz w:val="16"/>
                <w:szCs w:val="16"/>
              </w:rPr>
              <w:t>Number . &lt;FileCM Ve</w:t>
            </w:r>
            <w:r w:rsidRPr="00AB2C9E">
              <w:rPr>
                <w:b/>
                <w:sz w:val="16"/>
                <w:szCs w:val="16"/>
              </w:rPr>
              <w:t>rsion</w:t>
            </w:r>
            <w:r>
              <w:rPr>
                <w:b/>
                <w:sz w:val="16"/>
                <w:szCs w:val="16"/>
              </w:rPr>
              <w:t>&gt;</w:t>
            </w:r>
          </w:p>
        </w:tc>
        <w:tc>
          <w:tcPr>
            <w:tcW w:w="1291" w:type="dxa"/>
            <w:shd w:val="clear" w:color="auto" w:fill="C0C0C0"/>
          </w:tcPr>
          <w:p w:rsidR="00BD26B0" w:rsidRDefault="00BD26B0" w:rsidP="00AC21A6">
            <w:pPr>
              <w:keepNext/>
              <w:spacing w:before="120" w:after="120"/>
              <w:jc w:val="left"/>
              <w:rPr>
                <w:b/>
                <w:sz w:val="16"/>
                <w:szCs w:val="16"/>
              </w:rPr>
            </w:pPr>
            <w:r w:rsidRPr="00AB2C9E">
              <w:rPr>
                <w:b/>
                <w:sz w:val="16"/>
                <w:szCs w:val="16"/>
              </w:rPr>
              <w:t>Issue Date</w:t>
            </w:r>
          </w:p>
          <w:p w:rsidR="00BD26B0" w:rsidRPr="00AB2C9E" w:rsidRDefault="00BD26B0" w:rsidP="00AC21A6">
            <w:pPr>
              <w:keepNext/>
              <w:spacing w:before="120" w:after="120"/>
              <w:jc w:val="left"/>
              <w:rPr>
                <w:b/>
                <w:sz w:val="16"/>
                <w:szCs w:val="16"/>
              </w:rPr>
            </w:pPr>
            <w:r>
              <w:rPr>
                <w:b/>
                <w:sz w:val="16"/>
                <w:szCs w:val="16"/>
              </w:rPr>
              <w:t>(</w:t>
            </w:r>
            <w:r w:rsidRPr="00AB2C9E">
              <w:rPr>
                <w:b/>
                <w:i/>
                <w:sz w:val="16"/>
                <w:szCs w:val="16"/>
              </w:rPr>
              <w:t>Planned</w:t>
            </w:r>
            <w:r>
              <w:rPr>
                <w:b/>
                <w:sz w:val="16"/>
                <w:szCs w:val="16"/>
              </w:rPr>
              <w:t>)</w:t>
            </w:r>
          </w:p>
        </w:tc>
        <w:tc>
          <w:tcPr>
            <w:tcW w:w="720" w:type="dxa"/>
            <w:shd w:val="clear" w:color="auto" w:fill="C0C0C0"/>
          </w:tcPr>
          <w:p w:rsidR="00BD26B0" w:rsidRPr="00AB2C9E" w:rsidRDefault="00BD26B0" w:rsidP="00AC21A6">
            <w:pPr>
              <w:keepNext/>
              <w:spacing w:before="120" w:after="120"/>
              <w:jc w:val="left"/>
              <w:rPr>
                <w:b/>
                <w:sz w:val="16"/>
                <w:szCs w:val="16"/>
              </w:rPr>
            </w:pPr>
            <w:r>
              <w:rPr>
                <w:b/>
                <w:sz w:val="16"/>
                <w:szCs w:val="16"/>
              </w:rPr>
              <w:t>Type</w:t>
            </w:r>
          </w:p>
        </w:tc>
      </w:tr>
      <w:tr w:rsidR="00BD26B0" w:rsidRPr="0006440E">
        <w:tc>
          <w:tcPr>
            <w:tcW w:w="4320" w:type="dxa"/>
          </w:tcPr>
          <w:p w:rsidR="00BD26B0" w:rsidRPr="006F3FD2" w:rsidRDefault="00BD26B0" w:rsidP="00FB75C0">
            <w:pPr>
              <w:spacing w:before="120"/>
              <w:jc w:val="left"/>
              <w:rPr>
                <w:sz w:val="16"/>
                <w:szCs w:val="16"/>
              </w:rPr>
            </w:pPr>
            <w:r w:rsidRPr="006F3FD2">
              <w:rPr>
                <w:sz w:val="16"/>
                <w:szCs w:val="16"/>
              </w:rPr>
              <w:t xml:space="preserve">2087 External Interface Specification (EIS) </w:t>
            </w:r>
            <w:r>
              <w:rPr>
                <w:sz w:val="16"/>
                <w:szCs w:val="16"/>
              </w:rPr>
              <w:t>v11.6</w:t>
            </w:r>
          </w:p>
          <w:p w:rsidR="00BD26B0" w:rsidRPr="00EE3669" w:rsidRDefault="00BD26B0" w:rsidP="00AC21A6">
            <w:pPr>
              <w:keepNext/>
              <w:spacing w:before="120"/>
              <w:jc w:val="left"/>
              <w:rPr>
                <w:sz w:val="16"/>
                <w:szCs w:val="16"/>
              </w:rPr>
            </w:pPr>
            <w:r w:rsidRPr="00EE3669">
              <w:rPr>
                <w:sz w:val="16"/>
                <w:szCs w:val="16"/>
              </w:rPr>
              <w:t>Applicable Sections:</w:t>
            </w:r>
          </w:p>
          <w:p w:rsidR="00BD26B0" w:rsidRPr="00EE3669" w:rsidRDefault="00BD26B0" w:rsidP="00AC21A6">
            <w:pPr>
              <w:keepNext/>
              <w:spacing w:before="120"/>
              <w:ind w:left="432"/>
              <w:jc w:val="left"/>
              <w:rPr>
                <w:sz w:val="16"/>
              </w:rPr>
            </w:pPr>
            <w:r w:rsidRPr="00EE3669">
              <w:rPr>
                <w:sz w:val="16"/>
              </w:rPr>
              <w:t>1 - Introduction</w:t>
            </w:r>
          </w:p>
          <w:p w:rsidR="00BD26B0" w:rsidRDefault="00BD26B0" w:rsidP="00AC21A6">
            <w:pPr>
              <w:keepNext/>
              <w:spacing w:before="120"/>
              <w:ind w:left="432"/>
              <w:jc w:val="left"/>
              <w:rPr>
                <w:sz w:val="16"/>
              </w:rPr>
            </w:pPr>
            <w:r w:rsidRPr="00EE3669">
              <w:rPr>
                <w:sz w:val="16"/>
              </w:rPr>
              <w:t>2</w:t>
            </w:r>
            <w:r>
              <w:rPr>
                <w:sz w:val="16"/>
              </w:rPr>
              <w:t xml:space="preserve"> –</w:t>
            </w:r>
            <w:r w:rsidRPr="00EE3669">
              <w:rPr>
                <w:sz w:val="16"/>
              </w:rPr>
              <w:t xml:space="preserve"> </w:t>
            </w:r>
            <w:r>
              <w:rPr>
                <w:sz w:val="16"/>
              </w:rPr>
              <w:t xml:space="preserve">MHS </w:t>
            </w:r>
          </w:p>
          <w:p w:rsidR="00BD26B0" w:rsidRDefault="00BD26B0" w:rsidP="00AC21A6">
            <w:pPr>
              <w:keepNext/>
              <w:spacing w:before="120"/>
              <w:ind w:left="432"/>
              <w:jc w:val="left"/>
              <w:rPr>
                <w:sz w:val="16"/>
              </w:rPr>
            </w:pPr>
            <w:r>
              <w:rPr>
                <w:sz w:val="16"/>
              </w:rPr>
              <w:t xml:space="preserve">5 – SDS </w:t>
            </w:r>
          </w:p>
          <w:p w:rsidR="00BD26B0" w:rsidRPr="00EE3669" w:rsidRDefault="00BD26B0" w:rsidP="00AC21A6">
            <w:pPr>
              <w:keepNext/>
              <w:spacing w:before="120"/>
              <w:ind w:left="432"/>
              <w:jc w:val="left"/>
              <w:rPr>
                <w:sz w:val="16"/>
              </w:rPr>
            </w:pPr>
            <w:r>
              <w:rPr>
                <w:sz w:val="16"/>
              </w:rPr>
              <w:t>11 – Access Control Service</w:t>
            </w:r>
          </w:p>
          <w:p w:rsidR="00BD26B0" w:rsidRPr="00EE3669" w:rsidRDefault="00BD26B0" w:rsidP="00AC21A6">
            <w:pPr>
              <w:keepNext/>
              <w:spacing w:before="120"/>
              <w:jc w:val="left"/>
              <w:rPr>
                <w:b/>
                <w:i/>
                <w:sz w:val="16"/>
                <w:szCs w:val="16"/>
              </w:rPr>
            </w:pPr>
            <w:r>
              <w:rPr>
                <w:b/>
                <w:i/>
                <w:sz w:val="16"/>
                <w:szCs w:val="16"/>
              </w:rPr>
              <w:t>Authored by BT</w:t>
            </w:r>
          </w:p>
        </w:tc>
        <w:tc>
          <w:tcPr>
            <w:tcW w:w="2669" w:type="dxa"/>
          </w:tcPr>
          <w:p w:rsidR="00BD26B0" w:rsidRPr="006F3FD2" w:rsidRDefault="00BD26B0" w:rsidP="00D24393">
            <w:pPr>
              <w:spacing w:before="120"/>
              <w:rPr>
                <w:color w:val="000000"/>
                <w:sz w:val="16"/>
                <w:szCs w:val="16"/>
              </w:rPr>
            </w:pPr>
            <w:r w:rsidRPr="00DD3E13">
              <w:rPr>
                <w:color w:val="000000"/>
                <w:sz w:val="16"/>
                <w:szCs w:val="16"/>
              </w:rPr>
              <w:t>NPFIT-FNT-TO-TIN-1348.01</w:t>
            </w:r>
          </w:p>
        </w:tc>
        <w:tc>
          <w:tcPr>
            <w:tcW w:w="1291" w:type="dxa"/>
          </w:tcPr>
          <w:p w:rsidR="00BD26B0" w:rsidRPr="006F3FD2" w:rsidRDefault="00BD26B0" w:rsidP="00D24393">
            <w:pPr>
              <w:spacing w:before="120"/>
              <w:rPr>
                <w:sz w:val="16"/>
                <w:szCs w:val="16"/>
              </w:rPr>
            </w:pPr>
            <w:r>
              <w:rPr>
                <w:sz w:val="16"/>
                <w:szCs w:val="16"/>
              </w:rPr>
              <w:t>20 Jan</w:t>
            </w:r>
            <w:r w:rsidRPr="006F3FD2">
              <w:rPr>
                <w:sz w:val="16"/>
                <w:szCs w:val="16"/>
              </w:rPr>
              <w:t xml:space="preserve"> 200</w:t>
            </w:r>
            <w:r>
              <w:rPr>
                <w:sz w:val="16"/>
                <w:szCs w:val="16"/>
              </w:rPr>
              <w:t>9</w:t>
            </w:r>
          </w:p>
        </w:tc>
        <w:tc>
          <w:tcPr>
            <w:tcW w:w="720" w:type="dxa"/>
          </w:tcPr>
          <w:p w:rsidR="00BD26B0" w:rsidRPr="00C4560A" w:rsidRDefault="00BD26B0" w:rsidP="00AC21A6">
            <w:pPr>
              <w:keepNext/>
              <w:spacing w:before="120"/>
              <w:jc w:val="left"/>
              <w:rPr>
                <w:sz w:val="16"/>
                <w:szCs w:val="16"/>
              </w:rPr>
            </w:pPr>
            <w:r w:rsidRPr="00C4560A">
              <w:rPr>
                <w:sz w:val="16"/>
                <w:szCs w:val="16"/>
              </w:rPr>
              <w:t>RS</w:t>
            </w:r>
          </w:p>
        </w:tc>
      </w:tr>
    </w:tbl>
    <w:p w:rsidR="00BD26B0" w:rsidRDefault="00BD26B0" w:rsidP="00C40B43">
      <w:pPr>
        <w:pStyle w:val="DocumentTextIndent"/>
      </w:pPr>
    </w:p>
    <w:p w:rsidR="00BD26B0" w:rsidRPr="00DB78C9" w:rsidRDefault="00BD26B0" w:rsidP="00E1409C">
      <w:pPr>
        <w:pStyle w:val="Normal2"/>
        <w:rPr>
          <w:b/>
          <w:bCs/>
          <w:sz w:val="24"/>
          <w:szCs w:val="24"/>
          <w:u w:val="single"/>
        </w:rPr>
      </w:pPr>
      <w:r w:rsidRPr="00DB78C9">
        <w:rPr>
          <w:b/>
          <w:bCs/>
          <w:sz w:val="24"/>
          <w:szCs w:val="24"/>
          <w:u w:val="single"/>
        </w:rPr>
        <w:t>Important Note – EIS Versions</w:t>
      </w:r>
    </w:p>
    <w:p w:rsidR="00BD26B0" w:rsidRPr="00152DD2" w:rsidRDefault="00BD26B0" w:rsidP="00E1409C">
      <w:pPr>
        <w:pStyle w:val="Normal2"/>
        <w:rPr>
          <w:sz w:val="24"/>
          <w:szCs w:val="24"/>
        </w:rPr>
      </w:pPr>
      <w:r w:rsidRPr="00152DD2">
        <w:rPr>
          <w:sz w:val="24"/>
          <w:szCs w:val="24"/>
        </w:rPr>
        <w:t>Each version of the External Interface Specification relates to a particular release of the ‘Spine’, e.g.  EIS 11.6 relates to the 2008B release and EIS 12.x relates to 2009.</w:t>
      </w:r>
    </w:p>
    <w:p w:rsidR="00BD26B0" w:rsidRPr="00152DD2" w:rsidRDefault="00BD26B0" w:rsidP="00E1409C">
      <w:pPr>
        <w:pStyle w:val="Normal2"/>
        <w:rPr>
          <w:sz w:val="24"/>
          <w:szCs w:val="24"/>
        </w:rPr>
      </w:pPr>
      <w:r w:rsidRPr="00152DD2">
        <w:rPr>
          <w:sz w:val="24"/>
          <w:szCs w:val="24"/>
        </w:rPr>
        <w:t xml:space="preserve">Later version of the EIS will be published from time to time.  Suppliers are required to ensure that their systems support the latest applicable version of the EIS for the spine release that their systems will be operating under. </w:t>
      </w:r>
    </w:p>
    <w:p w:rsidR="00BD26B0" w:rsidRPr="00152DD2" w:rsidRDefault="00BD26B0" w:rsidP="00E1409C">
      <w:pPr>
        <w:pStyle w:val="Normal2"/>
        <w:rPr>
          <w:sz w:val="24"/>
          <w:szCs w:val="24"/>
        </w:rPr>
      </w:pPr>
      <w:r w:rsidRPr="00152DD2">
        <w:rPr>
          <w:sz w:val="24"/>
          <w:szCs w:val="24"/>
        </w:rPr>
        <w:t>All EIS versions can be found in the EXT Infrastructure and/or EXT Common (earlier versions) folder within FileCM</w:t>
      </w:r>
    </w:p>
    <w:p w:rsidR="00BD26B0" w:rsidRDefault="00BD26B0" w:rsidP="00C40B43">
      <w:pPr>
        <w:pStyle w:val="DocumentTextIndent"/>
      </w:pPr>
    </w:p>
    <w:p w:rsidR="00BD26B0" w:rsidRPr="00A57EF5" w:rsidRDefault="00BD26B0" w:rsidP="00644FF1">
      <w:pPr>
        <w:pStyle w:val="Heading1"/>
      </w:pPr>
      <w:r>
        <w:br w:type="page"/>
      </w:r>
      <w:bookmarkStart w:id="25" w:name="_Toc226190150"/>
      <w:smartTag w:uri="urn:schemas-microsoft-com:office:smarttags" w:element="PersonName">
        <w:r w:rsidRPr="00A57EF5">
          <w:t>Compliance</w:t>
        </w:r>
      </w:smartTag>
      <w:r w:rsidRPr="00A57EF5">
        <w:t xml:space="preserve"> Testing Documentation</w:t>
      </w:r>
      <w:bookmarkEnd w:id="25"/>
    </w:p>
    <w:p w:rsidR="00BD26B0" w:rsidRPr="00364DFF" w:rsidRDefault="00BD26B0" w:rsidP="00C40B43">
      <w:pPr>
        <w:pStyle w:val="DocumentTextIndent"/>
      </w:pPr>
      <w:r w:rsidRPr="00364DFF">
        <w:t xml:space="preserve">The tables below identify the documents that define and </w:t>
      </w:r>
      <w:smartTag w:uri="urn:schemas-microsoft-com:office:smarttags" w:element="PersonName">
        <w:r>
          <w:t>support</w:t>
        </w:r>
      </w:smartTag>
      <w:r w:rsidRPr="00364DFF">
        <w:t xml:space="preserve"> the </w:t>
      </w:r>
      <w:r>
        <w:t xml:space="preserve">compliance </w:t>
      </w:r>
      <w:r w:rsidRPr="00364DFF">
        <w:t xml:space="preserve">testing activity for the </w:t>
      </w:r>
      <w:r>
        <w:t>IG</w:t>
      </w:r>
      <w:r w:rsidRPr="00364DFF">
        <w:t xml:space="preserve"> compliance </w:t>
      </w:r>
      <w:r>
        <w:t xml:space="preserve">Foundation </w:t>
      </w:r>
      <w:r w:rsidRPr="00364DFF">
        <w:t>module.</w:t>
      </w:r>
    </w:p>
    <w:p w:rsidR="00BD26B0" w:rsidRDefault="00BD26B0" w:rsidP="00E1409C">
      <w:pPr>
        <w:pStyle w:val="Heading2"/>
        <w:tabs>
          <w:tab w:val="clear" w:pos="0"/>
          <w:tab w:val="num" w:pos="576"/>
        </w:tabs>
        <w:ind w:left="576" w:hanging="576"/>
      </w:pPr>
      <w:bookmarkStart w:id="26" w:name="_Toc197162178"/>
      <w:bookmarkStart w:id="27" w:name="_Toc220920590"/>
      <w:bookmarkStart w:id="28" w:name="_Toc222906451"/>
      <w:bookmarkStart w:id="29" w:name="_Toc226190151"/>
      <w:bookmarkStart w:id="30" w:name="_Toc167697868"/>
      <w:bookmarkStart w:id="31" w:name="_Toc97541074"/>
      <w:bookmarkStart w:id="32" w:name="_Toc148855369"/>
      <w:bookmarkStart w:id="33" w:name="_Toc165866590"/>
      <w:r>
        <w:t>Common Assurance Process (CAP)</w:t>
      </w:r>
      <w:bookmarkEnd w:id="26"/>
      <w:bookmarkEnd w:id="27"/>
      <w:bookmarkEnd w:id="28"/>
      <w:bookmarkEnd w:id="29"/>
    </w:p>
    <w:p w:rsidR="00BD26B0" w:rsidRPr="00152DD2" w:rsidRDefault="00BD26B0" w:rsidP="00E1409C">
      <w:pPr>
        <w:pStyle w:val="Normal2"/>
        <w:rPr>
          <w:sz w:val="24"/>
          <w:szCs w:val="24"/>
        </w:rPr>
      </w:pPr>
      <w:r w:rsidRPr="00152DD2">
        <w:rPr>
          <w:sz w:val="24"/>
          <w:szCs w:val="24"/>
        </w:rPr>
        <w:t>In order to gain compliance against this module, suppliers are required to follow the Common Assurance Process.  A number of templates have been developed to assist suppliers with production of documentation associated with the CAP process.  The main process document and all the supporting guidance and templates are detailed in the CAP baseline index (See table below).</w:t>
      </w:r>
    </w:p>
    <w:p w:rsidR="00BD26B0" w:rsidRPr="00152DD2" w:rsidRDefault="00BD26B0" w:rsidP="00E1409C">
      <w:pPr>
        <w:pStyle w:val="Normal2"/>
        <w:rPr>
          <w:sz w:val="24"/>
          <w:szCs w:val="24"/>
        </w:rPr>
      </w:pPr>
      <w:r w:rsidRPr="00152DD2">
        <w:rPr>
          <w:sz w:val="24"/>
          <w:szCs w:val="24"/>
        </w:rPr>
        <w:t>All of the CAP documentation can be found in the ‘EXT CAP’ folder in FileCM.</w:t>
      </w:r>
    </w:p>
    <w:tbl>
      <w:tblPr>
        <w:tblW w:w="8100" w:type="dxa"/>
        <w:tblInd w:w="64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3420"/>
        <w:gridCol w:w="3240"/>
        <w:gridCol w:w="1440"/>
      </w:tblGrid>
      <w:tr w:rsidR="00BD26B0" w:rsidTr="00570D4A">
        <w:tblPrEx>
          <w:tblCellMar>
            <w:top w:w="0" w:type="dxa"/>
            <w:bottom w:w="0" w:type="dxa"/>
          </w:tblCellMar>
        </w:tblPrEx>
        <w:tc>
          <w:tcPr>
            <w:tcW w:w="3420" w:type="dxa"/>
            <w:tcBorders>
              <w:bottom w:val="nil"/>
            </w:tcBorders>
            <w:shd w:val="pct12" w:color="auto" w:fill="FFFFFF"/>
          </w:tcPr>
          <w:p w:rsidR="00BD26B0" w:rsidRDefault="00BD26B0" w:rsidP="00570D4A">
            <w:pPr>
              <w:spacing w:before="60" w:after="60"/>
              <w:jc w:val="left"/>
              <w:rPr>
                <w:b/>
                <w:sz w:val="16"/>
                <w:szCs w:val="16"/>
              </w:rPr>
            </w:pPr>
            <w:r>
              <w:rPr>
                <w:b/>
                <w:sz w:val="16"/>
                <w:szCs w:val="16"/>
              </w:rPr>
              <w:t>Document</w:t>
            </w:r>
          </w:p>
        </w:tc>
        <w:tc>
          <w:tcPr>
            <w:tcW w:w="3240" w:type="dxa"/>
            <w:tcBorders>
              <w:bottom w:val="nil"/>
            </w:tcBorders>
            <w:shd w:val="pct12" w:color="auto" w:fill="FFFFFF"/>
          </w:tcPr>
          <w:p w:rsidR="00BD26B0" w:rsidRDefault="00BD26B0" w:rsidP="00570D4A">
            <w:pPr>
              <w:tabs>
                <w:tab w:val="num" w:pos="720"/>
              </w:tabs>
              <w:spacing w:before="60" w:after="60"/>
              <w:rPr>
                <w:b/>
                <w:sz w:val="16"/>
                <w:szCs w:val="16"/>
              </w:rPr>
            </w:pPr>
            <w:r>
              <w:rPr>
                <w:b/>
                <w:sz w:val="16"/>
                <w:szCs w:val="16"/>
              </w:rPr>
              <w:t>Document Number</w:t>
            </w:r>
          </w:p>
          <w:p w:rsidR="00BD26B0" w:rsidRDefault="00BD26B0" w:rsidP="00570D4A">
            <w:pPr>
              <w:tabs>
                <w:tab w:val="num" w:pos="720"/>
              </w:tabs>
              <w:spacing w:before="60" w:after="60"/>
              <w:rPr>
                <w:b/>
                <w:sz w:val="16"/>
                <w:szCs w:val="16"/>
              </w:rPr>
            </w:pPr>
            <w:r>
              <w:rPr>
                <w:sz w:val="16"/>
                <w:szCs w:val="16"/>
              </w:rPr>
              <w:t>Format: &lt;Doc #&gt; . &lt;FileCM Version&gt;</w:t>
            </w:r>
          </w:p>
        </w:tc>
        <w:tc>
          <w:tcPr>
            <w:tcW w:w="1440" w:type="dxa"/>
            <w:tcBorders>
              <w:bottom w:val="nil"/>
            </w:tcBorders>
            <w:shd w:val="pct12" w:color="auto" w:fill="FFFFFF"/>
          </w:tcPr>
          <w:p w:rsidR="00BD26B0" w:rsidRDefault="00BD26B0" w:rsidP="00570D4A">
            <w:pPr>
              <w:tabs>
                <w:tab w:val="num" w:pos="720"/>
              </w:tabs>
              <w:spacing w:before="60" w:after="60"/>
              <w:jc w:val="center"/>
              <w:rPr>
                <w:b/>
                <w:sz w:val="16"/>
                <w:szCs w:val="16"/>
              </w:rPr>
            </w:pPr>
            <w:r>
              <w:rPr>
                <w:b/>
                <w:sz w:val="16"/>
                <w:szCs w:val="16"/>
              </w:rPr>
              <w:t>Issue Date</w:t>
            </w:r>
          </w:p>
        </w:tc>
      </w:tr>
      <w:tr w:rsidR="00BD26B0" w:rsidTr="00570D4A">
        <w:tblPrEx>
          <w:tblCellMar>
            <w:top w:w="0" w:type="dxa"/>
            <w:bottom w:w="0" w:type="dxa"/>
          </w:tblCellMar>
        </w:tblPrEx>
        <w:tc>
          <w:tcPr>
            <w:tcW w:w="3420" w:type="dxa"/>
          </w:tcPr>
          <w:p w:rsidR="00BD26B0" w:rsidRPr="00362DD0" w:rsidRDefault="00BD26B0" w:rsidP="00570D4A">
            <w:pPr>
              <w:spacing w:before="60" w:after="60"/>
              <w:jc w:val="left"/>
              <w:rPr>
                <w:sz w:val="16"/>
                <w:szCs w:val="16"/>
              </w:rPr>
            </w:pPr>
            <w:r>
              <w:rPr>
                <w:sz w:val="16"/>
                <w:szCs w:val="16"/>
              </w:rPr>
              <w:t>CAP Baseline Index v2.0</w:t>
            </w:r>
          </w:p>
        </w:tc>
        <w:tc>
          <w:tcPr>
            <w:tcW w:w="3240" w:type="dxa"/>
          </w:tcPr>
          <w:p w:rsidR="00BD26B0" w:rsidRPr="00362DD0" w:rsidRDefault="00BD26B0" w:rsidP="00570D4A">
            <w:pPr>
              <w:spacing w:before="60" w:after="60"/>
              <w:rPr>
                <w:sz w:val="16"/>
                <w:szCs w:val="16"/>
              </w:rPr>
            </w:pPr>
            <w:r>
              <w:rPr>
                <w:sz w:val="16"/>
                <w:szCs w:val="16"/>
              </w:rPr>
              <w:t>NPFIT-FNT-TO-TIN-1297.02</w:t>
            </w:r>
          </w:p>
        </w:tc>
        <w:tc>
          <w:tcPr>
            <w:tcW w:w="1440" w:type="dxa"/>
          </w:tcPr>
          <w:p w:rsidR="00BD26B0" w:rsidRDefault="00BD26B0" w:rsidP="00570D4A">
            <w:pPr>
              <w:spacing w:before="60" w:after="60"/>
              <w:jc w:val="left"/>
              <w:rPr>
                <w:sz w:val="16"/>
                <w:szCs w:val="16"/>
              </w:rPr>
            </w:pPr>
            <w:r>
              <w:rPr>
                <w:sz w:val="16"/>
                <w:szCs w:val="16"/>
              </w:rPr>
              <w:t>23</w:t>
            </w:r>
            <w:r w:rsidRPr="00C5737D">
              <w:rPr>
                <w:sz w:val="16"/>
                <w:szCs w:val="16"/>
                <w:vertAlign w:val="superscript"/>
              </w:rPr>
              <w:t>rd</w:t>
            </w:r>
            <w:r>
              <w:rPr>
                <w:sz w:val="16"/>
                <w:szCs w:val="16"/>
              </w:rPr>
              <w:t xml:space="preserve"> Feb 2009</w:t>
            </w:r>
          </w:p>
        </w:tc>
      </w:tr>
    </w:tbl>
    <w:p w:rsidR="00BD26B0" w:rsidRDefault="00BD26B0" w:rsidP="00E1409C">
      <w:pPr>
        <w:pStyle w:val="Normal2"/>
      </w:pPr>
    </w:p>
    <w:p w:rsidR="00BD26B0" w:rsidRDefault="00BD26B0" w:rsidP="008F184B">
      <w:pPr>
        <w:pStyle w:val="Heading2"/>
        <w:tabs>
          <w:tab w:val="clear" w:pos="0"/>
          <w:tab w:val="num" w:pos="576"/>
        </w:tabs>
        <w:spacing w:before="120"/>
        <w:ind w:left="576" w:hanging="576"/>
        <w:jc w:val="left"/>
      </w:pPr>
      <w:bookmarkStart w:id="34" w:name="_Toc226190152"/>
      <w:bookmarkEnd w:id="30"/>
      <w:r>
        <w:t>Test Data</w:t>
      </w:r>
      <w:bookmarkEnd w:id="31"/>
      <w:bookmarkEnd w:id="32"/>
      <w:bookmarkEnd w:id="33"/>
      <w:bookmarkEnd w:id="34"/>
    </w:p>
    <w:p w:rsidR="00BD26B0" w:rsidRPr="00152DD2" w:rsidRDefault="00BD26B0" w:rsidP="008F184B">
      <w:pPr>
        <w:pStyle w:val="Normal2"/>
        <w:rPr>
          <w:sz w:val="24"/>
          <w:szCs w:val="24"/>
        </w:rPr>
      </w:pPr>
      <w:r w:rsidRPr="00152DD2">
        <w:rPr>
          <w:sz w:val="24"/>
          <w:szCs w:val="24"/>
        </w:rPr>
        <w:t>All the documents in the table below are located in the ‘EXT COMMON’ folder within FileCM</w:t>
      </w:r>
    </w:p>
    <w:tbl>
      <w:tblPr>
        <w:tblW w:w="8028" w:type="dxa"/>
        <w:tblInd w:w="64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3348"/>
        <w:gridCol w:w="3240"/>
        <w:gridCol w:w="1440"/>
      </w:tblGrid>
      <w:tr w:rsidR="00BD26B0">
        <w:tblPrEx>
          <w:tblCellMar>
            <w:top w:w="0" w:type="dxa"/>
            <w:bottom w:w="0" w:type="dxa"/>
          </w:tblCellMar>
        </w:tblPrEx>
        <w:tc>
          <w:tcPr>
            <w:tcW w:w="3348" w:type="dxa"/>
            <w:tcBorders>
              <w:bottom w:val="nil"/>
            </w:tcBorders>
            <w:shd w:val="pct12" w:color="auto" w:fill="FFFFFF"/>
          </w:tcPr>
          <w:p w:rsidR="00BD26B0" w:rsidRPr="00644FF1" w:rsidRDefault="00BD26B0" w:rsidP="00A22337">
            <w:pPr>
              <w:spacing w:before="60" w:after="60"/>
              <w:jc w:val="left"/>
              <w:rPr>
                <w:b/>
                <w:sz w:val="16"/>
                <w:szCs w:val="16"/>
              </w:rPr>
            </w:pPr>
            <w:r w:rsidRPr="00644FF1">
              <w:rPr>
                <w:b/>
                <w:sz w:val="16"/>
                <w:szCs w:val="16"/>
              </w:rPr>
              <w:t>Document</w:t>
            </w:r>
          </w:p>
        </w:tc>
        <w:tc>
          <w:tcPr>
            <w:tcW w:w="3240" w:type="dxa"/>
            <w:tcBorders>
              <w:bottom w:val="nil"/>
            </w:tcBorders>
            <w:shd w:val="pct12" w:color="auto" w:fill="FFFFFF"/>
          </w:tcPr>
          <w:p w:rsidR="00BD26B0" w:rsidRPr="00644FF1" w:rsidRDefault="00BD26B0" w:rsidP="00A22337">
            <w:pPr>
              <w:tabs>
                <w:tab w:val="num" w:pos="720"/>
              </w:tabs>
              <w:spacing w:before="60" w:after="60"/>
              <w:rPr>
                <w:b/>
                <w:sz w:val="16"/>
                <w:szCs w:val="16"/>
              </w:rPr>
            </w:pPr>
            <w:r w:rsidRPr="00644FF1">
              <w:rPr>
                <w:b/>
                <w:sz w:val="16"/>
                <w:szCs w:val="16"/>
              </w:rPr>
              <w:t xml:space="preserve">Document Number . </w:t>
            </w:r>
            <w:r>
              <w:rPr>
                <w:b/>
                <w:sz w:val="16"/>
                <w:szCs w:val="16"/>
              </w:rPr>
              <w:t xml:space="preserve">&lt;FileCM </w:t>
            </w:r>
            <w:r w:rsidRPr="00644FF1">
              <w:rPr>
                <w:b/>
                <w:sz w:val="16"/>
                <w:szCs w:val="16"/>
              </w:rPr>
              <w:t>Version</w:t>
            </w:r>
            <w:r>
              <w:rPr>
                <w:b/>
                <w:sz w:val="16"/>
                <w:szCs w:val="16"/>
              </w:rPr>
              <w:t>&gt;</w:t>
            </w:r>
          </w:p>
        </w:tc>
        <w:tc>
          <w:tcPr>
            <w:tcW w:w="1440" w:type="dxa"/>
            <w:tcBorders>
              <w:bottom w:val="nil"/>
            </w:tcBorders>
            <w:shd w:val="pct12" w:color="auto" w:fill="FFFFFF"/>
          </w:tcPr>
          <w:p w:rsidR="00BD26B0" w:rsidRPr="00644FF1" w:rsidRDefault="00BD26B0" w:rsidP="00A22337">
            <w:pPr>
              <w:tabs>
                <w:tab w:val="num" w:pos="720"/>
              </w:tabs>
              <w:spacing w:before="60" w:after="60"/>
              <w:jc w:val="center"/>
              <w:rPr>
                <w:b/>
                <w:sz w:val="16"/>
                <w:szCs w:val="16"/>
              </w:rPr>
            </w:pPr>
            <w:r>
              <w:rPr>
                <w:b/>
                <w:sz w:val="16"/>
                <w:szCs w:val="16"/>
              </w:rPr>
              <w:t>Issue Date</w:t>
            </w:r>
          </w:p>
        </w:tc>
      </w:tr>
      <w:tr w:rsidR="00BD26B0" w:rsidRPr="00362DD0">
        <w:tblPrEx>
          <w:tblCellMar>
            <w:top w:w="0" w:type="dxa"/>
            <w:bottom w:w="0" w:type="dxa"/>
          </w:tblCellMar>
        </w:tblPrEx>
        <w:tc>
          <w:tcPr>
            <w:tcW w:w="3348" w:type="dxa"/>
          </w:tcPr>
          <w:p w:rsidR="00BD26B0" w:rsidRPr="00362DD0" w:rsidRDefault="00BD26B0" w:rsidP="00A22337">
            <w:pPr>
              <w:spacing w:before="60" w:after="60"/>
              <w:jc w:val="left"/>
              <w:rPr>
                <w:sz w:val="16"/>
                <w:szCs w:val="16"/>
              </w:rPr>
            </w:pPr>
            <w:fldSimple w:instr=" TITLE   \* MERGEFORMAT ">
              <w:r w:rsidRPr="00362DD0">
                <w:rPr>
                  <w:sz w:val="16"/>
                  <w:szCs w:val="16"/>
                </w:rPr>
                <w:t>NPfIT Test Data Information Governance Approach</w:t>
              </w:r>
            </w:fldSimple>
            <w:r w:rsidRPr="00362DD0">
              <w:rPr>
                <w:sz w:val="16"/>
                <w:szCs w:val="16"/>
              </w:rPr>
              <w:t xml:space="preserve"> v2.0</w:t>
            </w:r>
          </w:p>
        </w:tc>
        <w:tc>
          <w:tcPr>
            <w:tcW w:w="3240" w:type="dxa"/>
          </w:tcPr>
          <w:p w:rsidR="00BD26B0" w:rsidRPr="00362DD0" w:rsidRDefault="00BD26B0" w:rsidP="00A22337">
            <w:pPr>
              <w:spacing w:before="60" w:after="60"/>
              <w:rPr>
                <w:sz w:val="16"/>
                <w:szCs w:val="16"/>
              </w:rPr>
            </w:pPr>
            <w:r w:rsidRPr="00362DD0">
              <w:rPr>
                <w:sz w:val="16"/>
                <w:szCs w:val="16"/>
              </w:rPr>
              <w:t xml:space="preserve">NPFIT-FNT-TO-TIN-0017.06  </w:t>
            </w:r>
          </w:p>
        </w:tc>
        <w:tc>
          <w:tcPr>
            <w:tcW w:w="1440" w:type="dxa"/>
          </w:tcPr>
          <w:p w:rsidR="00BD26B0" w:rsidRPr="00362DD0" w:rsidRDefault="00BD26B0" w:rsidP="00A22337">
            <w:pPr>
              <w:spacing w:before="60" w:after="60"/>
              <w:jc w:val="left"/>
              <w:rPr>
                <w:sz w:val="16"/>
                <w:szCs w:val="16"/>
              </w:rPr>
            </w:pPr>
            <w:smartTag w:uri="urn:schemas-microsoft-com:office:smarttags" w:element="date">
              <w:smartTagPr>
                <w:attr w:name="Month" w:val="5"/>
                <w:attr w:name="Day" w:val="28"/>
                <w:attr w:name="Year" w:val="2004"/>
              </w:smartTagPr>
              <w:r w:rsidRPr="00362DD0">
                <w:rPr>
                  <w:sz w:val="16"/>
                  <w:szCs w:val="16"/>
                </w:rPr>
                <w:t>28</w:t>
              </w:r>
              <w:r w:rsidRPr="00362DD0">
                <w:rPr>
                  <w:sz w:val="16"/>
                  <w:szCs w:val="16"/>
                  <w:vertAlign w:val="superscript"/>
                </w:rPr>
                <w:t>th</w:t>
              </w:r>
              <w:r w:rsidRPr="00362DD0">
                <w:rPr>
                  <w:sz w:val="16"/>
                  <w:szCs w:val="16"/>
                </w:rPr>
                <w:t xml:space="preserve"> May 2004</w:t>
              </w:r>
            </w:smartTag>
          </w:p>
        </w:tc>
      </w:tr>
      <w:tr w:rsidR="00BD26B0" w:rsidRPr="00362DD0">
        <w:tblPrEx>
          <w:tblCellMar>
            <w:top w:w="0" w:type="dxa"/>
            <w:bottom w:w="0" w:type="dxa"/>
          </w:tblCellMar>
        </w:tblPrEx>
        <w:tc>
          <w:tcPr>
            <w:tcW w:w="3348" w:type="dxa"/>
          </w:tcPr>
          <w:p w:rsidR="00BD26B0" w:rsidRDefault="00BD26B0" w:rsidP="00A22337">
            <w:pPr>
              <w:spacing w:before="60" w:after="60"/>
              <w:jc w:val="left"/>
              <w:rPr>
                <w:sz w:val="16"/>
                <w:szCs w:val="16"/>
              </w:rPr>
            </w:pPr>
            <w:r w:rsidRPr="00A52035">
              <w:rPr>
                <w:sz w:val="16"/>
                <w:szCs w:val="16"/>
              </w:rPr>
              <w:t>NIC Test Data Processes v1.0</w:t>
            </w:r>
          </w:p>
        </w:tc>
        <w:tc>
          <w:tcPr>
            <w:tcW w:w="3240" w:type="dxa"/>
          </w:tcPr>
          <w:p w:rsidR="00BD26B0" w:rsidRDefault="00BD26B0" w:rsidP="00A22337">
            <w:pPr>
              <w:spacing w:before="60" w:after="60"/>
              <w:jc w:val="left"/>
              <w:rPr>
                <w:sz w:val="16"/>
                <w:szCs w:val="16"/>
              </w:rPr>
            </w:pPr>
            <w:r w:rsidRPr="00A52035">
              <w:rPr>
                <w:sz w:val="16"/>
                <w:szCs w:val="16"/>
              </w:rPr>
              <w:t>NPFIT-FNT-TO-TIN-0129.07</w:t>
            </w:r>
          </w:p>
        </w:tc>
        <w:tc>
          <w:tcPr>
            <w:tcW w:w="1440" w:type="dxa"/>
          </w:tcPr>
          <w:p w:rsidR="00BD26B0" w:rsidRPr="00362DD0" w:rsidRDefault="00BD26B0" w:rsidP="00A22337">
            <w:pPr>
              <w:spacing w:before="60" w:after="60"/>
              <w:jc w:val="left"/>
              <w:rPr>
                <w:sz w:val="16"/>
                <w:szCs w:val="16"/>
              </w:rPr>
            </w:pPr>
            <w:r>
              <w:rPr>
                <w:sz w:val="16"/>
                <w:szCs w:val="16"/>
              </w:rPr>
              <w:t>24</w:t>
            </w:r>
            <w:r w:rsidRPr="00A52035">
              <w:rPr>
                <w:sz w:val="16"/>
                <w:szCs w:val="16"/>
                <w:vertAlign w:val="superscript"/>
              </w:rPr>
              <w:t>th</w:t>
            </w:r>
            <w:r>
              <w:rPr>
                <w:sz w:val="16"/>
                <w:szCs w:val="16"/>
              </w:rPr>
              <w:t xml:space="preserve"> Nov 2005</w:t>
            </w:r>
          </w:p>
        </w:tc>
      </w:tr>
    </w:tbl>
    <w:p w:rsidR="00BD26B0" w:rsidRPr="0018524B" w:rsidRDefault="00BD26B0" w:rsidP="00C40B43">
      <w:pPr>
        <w:pStyle w:val="StyleDocumentTextIndent10pt"/>
      </w:pPr>
    </w:p>
    <w:p w:rsidR="00BD26B0" w:rsidRPr="007038E4" w:rsidRDefault="00BD26B0" w:rsidP="008F184B">
      <w:pPr>
        <w:pStyle w:val="Normal2"/>
      </w:pPr>
      <w:r>
        <w:t>The documents in the table below are located in the ‘EXT IG’ FileCM folder.</w:t>
      </w:r>
    </w:p>
    <w:tbl>
      <w:tblPr>
        <w:tblW w:w="8028" w:type="dxa"/>
        <w:tblInd w:w="64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3348"/>
        <w:gridCol w:w="3240"/>
        <w:gridCol w:w="1440"/>
      </w:tblGrid>
      <w:tr w:rsidR="00BD26B0">
        <w:tblPrEx>
          <w:tblCellMar>
            <w:top w:w="0" w:type="dxa"/>
            <w:bottom w:w="0" w:type="dxa"/>
          </w:tblCellMar>
        </w:tblPrEx>
        <w:tc>
          <w:tcPr>
            <w:tcW w:w="3348" w:type="dxa"/>
            <w:tcBorders>
              <w:bottom w:val="nil"/>
            </w:tcBorders>
            <w:shd w:val="pct12" w:color="auto" w:fill="FFFFFF"/>
          </w:tcPr>
          <w:p w:rsidR="00BD26B0" w:rsidRPr="00644FF1" w:rsidRDefault="00BD26B0" w:rsidP="00F26E1D">
            <w:pPr>
              <w:spacing w:before="60" w:after="60"/>
              <w:jc w:val="left"/>
              <w:rPr>
                <w:b/>
                <w:sz w:val="16"/>
                <w:szCs w:val="16"/>
              </w:rPr>
            </w:pPr>
            <w:r w:rsidRPr="00644FF1">
              <w:rPr>
                <w:b/>
                <w:sz w:val="16"/>
                <w:szCs w:val="16"/>
              </w:rPr>
              <w:t>Document</w:t>
            </w:r>
          </w:p>
        </w:tc>
        <w:tc>
          <w:tcPr>
            <w:tcW w:w="3240" w:type="dxa"/>
            <w:tcBorders>
              <w:bottom w:val="nil"/>
            </w:tcBorders>
            <w:shd w:val="pct12" w:color="auto" w:fill="FFFFFF"/>
          </w:tcPr>
          <w:p w:rsidR="00BD26B0" w:rsidRPr="00644FF1" w:rsidRDefault="00BD26B0" w:rsidP="00F26E1D">
            <w:pPr>
              <w:tabs>
                <w:tab w:val="num" w:pos="720"/>
              </w:tabs>
              <w:spacing w:before="60" w:after="60"/>
              <w:rPr>
                <w:b/>
                <w:sz w:val="16"/>
                <w:szCs w:val="16"/>
              </w:rPr>
            </w:pPr>
            <w:r w:rsidRPr="00644FF1">
              <w:rPr>
                <w:b/>
                <w:sz w:val="16"/>
                <w:szCs w:val="16"/>
              </w:rPr>
              <w:t xml:space="preserve">Document Number . </w:t>
            </w:r>
            <w:r>
              <w:rPr>
                <w:b/>
                <w:sz w:val="16"/>
                <w:szCs w:val="16"/>
              </w:rPr>
              <w:t xml:space="preserve">&lt;FileCM </w:t>
            </w:r>
            <w:r w:rsidRPr="00644FF1">
              <w:rPr>
                <w:b/>
                <w:sz w:val="16"/>
                <w:szCs w:val="16"/>
              </w:rPr>
              <w:t>Version</w:t>
            </w:r>
            <w:r>
              <w:rPr>
                <w:b/>
                <w:sz w:val="16"/>
                <w:szCs w:val="16"/>
              </w:rPr>
              <w:t>&gt;</w:t>
            </w:r>
          </w:p>
        </w:tc>
        <w:tc>
          <w:tcPr>
            <w:tcW w:w="1440" w:type="dxa"/>
            <w:tcBorders>
              <w:bottom w:val="nil"/>
            </w:tcBorders>
            <w:shd w:val="pct12" w:color="auto" w:fill="FFFFFF"/>
          </w:tcPr>
          <w:p w:rsidR="00BD26B0" w:rsidRPr="00644FF1" w:rsidRDefault="00BD26B0" w:rsidP="00F26E1D">
            <w:pPr>
              <w:tabs>
                <w:tab w:val="num" w:pos="720"/>
              </w:tabs>
              <w:spacing w:before="60" w:after="60"/>
              <w:jc w:val="center"/>
              <w:rPr>
                <w:b/>
                <w:sz w:val="16"/>
                <w:szCs w:val="16"/>
              </w:rPr>
            </w:pPr>
            <w:r>
              <w:rPr>
                <w:b/>
                <w:sz w:val="16"/>
                <w:szCs w:val="16"/>
              </w:rPr>
              <w:t>Issue Date</w:t>
            </w:r>
          </w:p>
        </w:tc>
      </w:tr>
      <w:tr w:rsidR="00BD26B0" w:rsidRPr="00362DD0">
        <w:tblPrEx>
          <w:tblCellMar>
            <w:top w:w="0" w:type="dxa"/>
            <w:bottom w:w="0" w:type="dxa"/>
          </w:tblCellMar>
        </w:tblPrEx>
        <w:tc>
          <w:tcPr>
            <w:tcW w:w="3348" w:type="dxa"/>
          </w:tcPr>
          <w:p w:rsidR="00BD26B0" w:rsidRPr="001340E3" w:rsidRDefault="00BD26B0" w:rsidP="00F26E1D">
            <w:pPr>
              <w:spacing w:before="60" w:after="60"/>
              <w:jc w:val="left"/>
              <w:rPr>
                <w:sz w:val="16"/>
                <w:szCs w:val="16"/>
              </w:rPr>
            </w:pPr>
            <w:r>
              <w:rPr>
                <w:sz w:val="16"/>
                <w:szCs w:val="16"/>
              </w:rPr>
              <w:t xml:space="preserve">IG Test Data Definition </w:t>
            </w:r>
          </w:p>
        </w:tc>
        <w:tc>
          <w:tcPr>
            <w:tcW w:w="3240" w:type="dxa"/>
          </w:tcPr>
          <w:p w:rsidR="00BD26B0" w:rsidRPr="001340E3" w:rsidRDefault="00BD26B0" w:rsidP="00F26E1D">
            <w:pPr>
              <w:spacing w:before="60" w:after="60"/>
              <w:rPr>
                <w:sz w:val="16"/>
                <w:szCs w:val="16"/>
              </w:rPr>
            </w:pPr>
            <w:r>
              <w:rPr>
                <w:sz w:val="16"/>
                <w:szCs w:val="16"/>
              </w:rPr>
              <w:t>TBC</w:t>
            </w:r>
          </w:p>
        </w:tc>
        <w:tc>
          <w:tcPr>
            <w:tcW w:w="1440" w:type="dxa"/>
          </w:tcPr>
          <w:p w:rsidR="00BD26B0" w:rsidRPr="001340E3" w:rsidRDefault="00BD26B0" w:rsidP="00F26E1D">
            <w:pPr>
              <w:spacing w:before="60" w:after="60"/>
              <w:jc w:val="left"/>
              <w:rPr>
                <w:sz w:val="16"/>
                <w:szCs w:val="16"/>
              </w:rPr>
            </w:pPr>
          </w:p>
        </w:tc>
      </w:tr>
    </w:tbl>
    <w:p w:rsidR="00BD26B0" w:rsidRPr="0018524B" w:rsidRDefault="00BD26B0" w:rsidP="00C40B43">
      <w:pPr>
        <w:pStyle w:val="StyleDocumentTextIndent10pt"/>
      </w:pPr>
    </w:p>
    <w:p w:rsidR="00BD26B0" w:rsidRPr="00E1409C" w:rsidRDefault="00BD26B0" w:rsidP="00E1409C">
      <w:pPr>
        <w:pStyle w:val="Normal2"/>
      </w:pPr>
      <w:bookmarkStart w:id="35" w:name="_Toc220920592"/>
      <w:bookmarkStart w:id="36" w:name="_Toc222906453"/>
      <w:bookmarkStart w:id="37" w:name="_Toc205869974"/>
      <w:bookmarkStart w:id="38" w:name="_Toc97541075"/>
      <w:bookmarkStart w:id="39" w:name="_Toc148855370"/>
      <w:bookmarkStart w:id="40" w:name="_Toc165866591"/>
    </w:p>
    <w:p w:rsidR="00BD26B0" w:rsidRDefault="00BD26B0" w:rsidP="00E1409C">
      <w:pPr>
        <w:pStyle w:val="Heading2"/>
        <w:tabs>
          <w:tab w:val="left" w:pos="540"/>
        </w:tabs>
      </w:pPr>
      <w:bookmarkStart w:id="41" w:name="_Toc226190153"/>
      <w:r>
        <w:t>Test Support</w:t>
      </w:r>
      <w:bookmarkEnd w:id="35"/>
      <w:bookmarkEnd w:id="36"/>
      <w:bookmarkEnd w:id="41"/>
      <w:r>
        <w:t xml:space="preserve"> </w:t>
      </w:r>
      <w:bookmarkEnd w:id="37"/>
    </w:p>
    <w:p w:rsidR="00BD26B0" w:rsidRPr="00152DD2" w:rsidRDefault="00BD26B0" w:rsidP="00E1409C">
      <w:pPr>
        <w:pStyle w:val="Normal2"/>
        <w:rPr>
          <w:sz w:val="24"/>
          <w:szCs w:val="24"/>
        </w:rPr>
      </w:pPr>
      <w:r w:rsidRPr="00152DD2">
        <w:rPr>
          <w:sz w:val="24"/>
          <w:szCs w:val="24"/>
        </w:rPr>
        <w:t>A number of documents have been produced to assist suppliers with ‘Sandpit’ testing.  These cover various aspects such as sandpit connection application forms through message validation, witness testing and guidance documents of how to setup and use Smart Cards.  All these documents are listed within the single test support baseline document listed in the table below located in the ‘EXT COMMON’ FileCM folder.</w:t>
      </w:r>
    </w:p>
    <w:p w:rsidR="00BD26B0" w:rsidRPr="00C87190" w:rsidRDefault="00BD26B0" w:rsidP="00E1409C"/>
    <w:tbl>
      <w:tblPr>
        <w:tblW w:w="8100" w:type="dxa"/>
        <w:tblInd w:w="64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tblPr>
      <w:tblGrid>
        <w:gridCol w:w="3960"/>
        <w:gridCol w:w="3240"/>
        <w:gridCol w:w="1440"/>
      </w:tblGrid>
      <w:tr w:rsidR="00BD26B0" w:rsidTr="00570D4A">
        <w:tc>
          <w:tcPr>
            <w:tcW w:w="3420" w:type="dxa"/>
            <w:shd w:val="clear" w:color="auto" w:fill="C0C0C0"/>
          </w:tcPr>
          <w:p w:rsidR="00BD26B0" w:rsidRDefault="00BD26B0" w:rsidP="00570D4A">
            <w:pPr>
              <w:spacing w:before="120" w:after="120"/>
              <w:jc w:val="left"/>
              <w:rPr>
                <w:b/>
                <w:sz w:val="16"/>
                <w:szCs w:val="16"/>
              </w:rPr>
            </w:pPr>
            <w:r>
              <w:rPr>
                <w:b/>
                <w:sz w:val="16"/>
                <w:szCs w:val="16"/>
              </w:rPr>
              <w:t>Document</w:t>
            </w:r>
          </w:p>
        </w:tc>
        <w:tc>
          <w:tcPr>
            <w:tcW w:w="3240" w:type="dxa"/>
            <w:shd w:val="clear" w:color="auto" w:fill="C0C0C0"/>
          </w:tcPr>
          <w:p w:rsidR="00BD26B0" w:rsidRDefault="00BD26B0" w:rsidP="00570D4A">
            <w:pPr>
              <w:spacing w:before="120" w:after="120"/>
              <w:jc w:val="left"/>
              <w:rPr>
                <w:b/>
                <w:sz w:val="16"/>
                <w:szCs w:val="16"/>
              </w:rPr>
            </w:pPr>
            <w:r>
              <w:rPr>
                <w:b/>
                <w:sz w:val="16"/>
                <w:szCs w:val="16"/>
              </w:rPr>
              <w:t>Document Number</w:t>
            </w:r>
          </w:p>
          <w:p w:rsidR="00BD26B0" w:rsidRDefault="00BD26B0" w:rsidP="00570D4A">
            <w:pPr>
              <w:spacing w:before="120" w:after="120"/>
              <w:jc w:val="left"/>
              <w:rPr>
                <w:sz w:val="16"/>
                <w:szCs w:val="16"/>
              </w:rPr>
            </w:pPr>
            <w:r>
              <w:rPr>
                <w:sz w:val="16"/>
                <w:szCs w:val="16"/>
              </w:rPr>
              <w:t>Format: &lt;Doc #&gt; . &lt;FileCM Version&gt;</w:t>
            </w:r>
          </w:p>
        </w:tc>
        <w:tc>
          <w:tcPr>
            <w:tcW w:w="1440" w:type="dxa"/>
            <w:shd w:val="clear" w:color="auto" w:fill="C0C0C0"/>
          </w:tcPr>
          <w:p w:rsidR="00BD26B0" w:rsidRDefault="00BD26B0" w:rsidP="00570D4A">
            <w:pPr>
              <w:spacing w:before="120" w:after="120"/>
              <w:jc w:val="left"/>
              <w:rPr>
                <w:b/>
                <w:sz w:val="16"/>
                <w:szCs w:val="16"/>
              </w:rPr>
            </w:pPr>
            <w:r>
              <w:rPr>
                <w:b/>
                <w:sz w:val="16"/>
                <w:szCs w:val="16"/>
              </w:rPr>
              <w:t>Issue Date</w:t>
            </w:r>
          </w:p>
          <w:p w:rsidR="00BD26B0" w:rsidRDefault="00BD26B0" w:rsidP="00570D4A">
            <w:pPr>
              <w:spacing w:before="120" w:after="120"/>
              <w:jc w:val="left"/>
              <w:rPr>
                <w:b/>
                <w:sz w:val="16"/>
                <w:szCs w:val="16"/>
              </w:rPr>
            </w:pPr>
            <w:r>
              <w:rPr>
                <w:b/>
                <w:sz w:val="16"/>
                <w:szCs w:val="16"/>
              </w:rPr>
              <w:t>(</w:t>
            </w:r>
            <w:r>
              <w:rPr>
                <w:b/>
                <w:i/>
                <w:sz w:val="16"/>
                <w:szCs w:val="16"/>
              </w:rPr>
              <w:t>Planned</w:t>
            </w:r>
            <w:r>
              <w:rPr>
                <w:b/>
                <w:sz w:val="16"/>
                <w:szCs w:val="16"/>
              </w:rPr>
              <w:t>)</w:t>
            </w:r>
          </w:p>
        </w:tc>
      </w:tr>
      <w:tr w:rsidR="00BD26B0" w:rsidTr="00570D4A">
        <w:trPr>
          <w:trHeight w:val="106"/>
        </w:trPr>
        <w:tc>
          <w:tcPr>
            <w:tcW w:w="3420" w:type="dxa"/>
            <w:vAlign w:val="center"/>
          </w:tcPr>
          <w:p w:rsidR="00BD26B0" w:rsidRPr="00E45F94" w:rsidRDefault="00BD26B0" w:rsidP="00570D4A">
            <w:pPr>
              <w:spacing w:before="60" w:after="60"/>
              <w:jc w:val="left"/>
              <w:rPr>
                <w:sz w:val="16"/>
                <w:szCs w:val="16"/>
              </w:rPr>
            </w:pPr>
            <w:r>
              <w:rPr>
                <w:sz w:val="16"/>
                <w:szCs w:val="16"/>
              </w:rPr>
              <w:t>Test Support  Baseline Index v2</w:t>
            </w:r>
          </w:p>
        </w:tc>
        <w:tc>
          <w:tcPr>
            <w:tcW w:w="3240" w:type="dxa"/>
            <w:vAlign w:val="center"/>
          </w:tcPr>
          <w:p w:rsidR="00BD26B0" w:rsidRPr="006E07C2" w:rsidRDefault="00BD26B0" w:rsidP="00570D4A">
            <w:pPr>
              <w:spacing w:before="60" w:after="60"/>
              <w:jc w:val="left"/>
              <w:rPr>
                <w:sz w:val="16"/>
                <w:szCs w:val="16"/>
              </w:rPr>
            </w:pPr>
            <w:r>
              <w:rPr>
                <w:sz w:val="16"/>
                <w:szCs w:val="16"/>
              </w:rPr>
              <w:t>NPFIT-FNT-TO-TIN-1296.02</w:t>
            </w:r>
          </w:p>
        </w:tc>
        <w:tc>
          <w:tcPr>
            <w:tcW w:w="1440" w:type="dxa"/>
            <w:vAlign w:val="center"/>
          </w:tcPr>
          <w:p w:rsidR="00BD26B0" w:rsidRPr="00E45F94" w:rsidRDefault="00BD26B0" w:rsidP="00570D4A">
            <w:pPr>
              <w:spacing w:before="60" w:after="60"/>
              <w:jc w:val="left"/>
              <w:rPr>
                <w:sz w:val="16"/>
                <w:szCs w:val="16"/>
              </w:rPr>
            </w:pPr>
            <w:r>
              <w:rPr>
                <w:sz w:val="16"/>
                <w:szCs w:val="16"/>
              </w:rPr>
              <w:t>23</w:t>
            </w:r>
            <w:r w:rsidRPr="00C5737D">
              <w:rPr>
                <w:sz w:val="16"/>
                <w:szCs w:val="16"/>
                <w:vertAlign w:val="superscript"/>
              </w:rPr>
              <w:t>rd</w:t>
            </w:r>
            <w:r>
              <w:rPr>
                <w:sz w:val="16"/>
                <w:szCs w:val="16"/>
              </w:rPr>
              <w:t xml:space="preserve"> Feb 2009</w:t>
            </w:r>
          </w:p>
        </w:tc>
      </w:tr>
    </w:tbl>
    <w:p w:rsidR="00BD26B0" w:rsidRPr="000D0459" w:rsidRDefault="00BD26B0" w:rsidP="00C40B43">
      <w:pPr>
        <w:pStyle w:val="StyleDocumentTextIndent10pt"/>
      </w:pPr>
    </w:p>
    <w:p w:rsidR="00BD26B0" w:rsidRPr="00362DD0" w:rsidRDefault="00BD26B0" w:rsidP="008F184B">
      <w:pPr>
        <w:spacing w:before="60" w:after="60"/>
        <w:jc w:val="left"/>
        <w:rPr>
          <w:sz w:val="16"/>
          <w:szCs w:val="16"/>
        </w:rPr>
      </w:pPr>
      <w:bookmarkStart w:id="42" w:name="_Toc88386170"/>
      <w:bookmarkEnd w:id="38"/>
      <w:bookmarkEnd w:id="39"/>
      <w:bookmarkEnd w:id="40"/>
    </w:p>
    <w:bookmarkEnd w:id="42"/>
    <w:p w:rsidR="00BD26B0" w:rsidRDefault="00BD26B0" w:rsidP="00C40B43">
      <w:pPr>
        <w:pStyle w:val="DocumentTextIndent"/>
        <w:sectPr w:rsidR="00BD26B0" w:rsidSect="00A212EF">
          <w:headerReference w:type="default" r:id="rId11"/>
          <w:headerReference w:type="first" r:id="rId12"/>
          <w:pgSz w:w="11906" w:h="16838" w:code="9"/>
          <w:pgMar w:top="902" w:right="1134" w:bottom="1242" w:left="1134" w:header="709" w:footer="238" w:gutter="0"/>
          <w:cols w:space="708"/>
          <w:titlePg/>
          <w:docGrid w:linePitch="360"/>
        </w:sectPr>
      </w:pPr>
    </w:p>
    <w:p w:rsidR="00BD26B0" w:rsidRDefault="00BD26B0" w:rsidP="00493780">
      <w:pPr>
        <w:pStyle w:val="Appendix"/>
      </w:pPr>
      <w:bookmarkStart w:id="43" w:name="_Toc226190154"/>
      <w:r>
        <w:t>Compliance Module/IG requirements matrix</w:t>
      </w:r>
      <w:bookmarkEnd w:id="43"/>
    </w:p>
    <w:p w:rsidR="00BD26B0" w:rsidRDefault="00BD26B0" w:rsidP="00C40B43">
      <w:pPr>
        <w:pStyle w:val="DocumentTextIndent"/>
      </w:pPr>
      <w:r>
        <w:t xml:space="preserve">For a mapping between compliance modules and applicable IG requirements, see the table in section 4 of the ESP IG Requirements document (see section 4.2 above in this document for a full reference). </w:t>
      </w:r>
    </w:p>
    <w:p w:rsidR="00BD26B0" w:rsidRDefault="00BD26B0" w:rsidP="00C40B43">
      <w:pPr>
        <w:pStyle w:val="DocumentTextIndent"/>
      </w:pPr>
      <w:r w:rsidRPr="007E3980">
        <w:t>Notes</w:t>
      </w:r>
      <w:r>
        <w:t>.</w:t>
      </w:r>
    </w:p>
    <w:p w:rsidR="00BD26B0" w:rsidRDefault="00BD26B0" w:rsidP="00C40B43">
      <w:pPr>
        <w:pStyle w:val="DocumentTextIndent"/>
      </w:pPr>
      <w:r>
        <w:t>All system types which don’t have to meet the RBAC requirements (3.3) in the referenced table MUST implement some form of local role based access controls (RBAC) to control access to system functions and/or data.  The nature of these controls will vary depending on the type of system.  Suppliers will be required to submit details of their local RBAC solutions during the design stage and these will be reviewed by NHS CFH.</w:t>
      </w:r>
    </w:p>
    <w:p w:rsidR="00BD26B0" w:rsidRDefault="00BD26B0" w:rsidP="00C40B43">
      <w:pPr>
        <w:pStyle w:val="DocumentTextIndent"/>
      </w:pPr>
      <w:r>
        <w:t>Systems seeking compliance against a module not listed in the table above should contact the ESP Technical Lead via the compliance mailbox (</w:t>
      </w:r>
      <w:hyperlink r:id="rId13" w:history="1">
        <w:r w:rsidRPr="005E4FD7">
          <w:rPr>
            <w:rStyle w:val="Hyperlink"/>
            <w:rFonts w:cs="Arial"/>
          </w:rPr>
          <w:t>nhscfh.compliance@nhs.net</w:t>
        </w:r>
      </w:hyperlink>
      <w:r>
        <w:t>) for guidance on which sections apply to their system.</w:t>
      </w:r>
    </w:p>
    <w:sectPr w:rsidR="00BD26B0" w:rsidSect="00493780">
      <w:pgSz w:w="11906" w:h="16838" w:code="9"/>
      <w:pgMar w:top="902" w:right="1134" w:bottom="1242" w:left="1134" w:header="709" w:footer="238" w:gutter="0"/>
      <w:cols w:space="708"/>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BD26B0" w:rsidRDefault="00BD26B0">
      <w:r>
        <w:separator/>
      </w:r>
    </w:p>
  </w:endnote>
  <w:endnote w:type="continuationSeparator" w:id="0">
    <w:p w:rsidR="00BD26B0" w:rsidRDefault="00BD26B0">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20002A87" w:usb1="80000000" w:usb2="00000008" w:usb3="00000000" w:csb0="000001FF"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A00002EF" w:usb1="4000207B" w:usb2="00000000" w:usb3="00000000" w:csb0="0000009F" w:csb1="00000000"/>
  </w:font>
  <w:font w:name="SimSun">
    <w:altName w:val="ËÎÌå"/>
    <w:panose1 w:val="02010600030101010101"/>
    <w:charset w:val="86"/>
    <w:family w:val="auto"/>
    <w:notTrueType/>
    <w:pitch w:val="variable"/>
    <w:sig w:usb0="00000001" w:usb1="080E0000" w:usb2="00000010" w:usb3="00000000" w:csb0="00040000" w:csb1="00000000"/>
  </w:font>
  <w:font w:name="Tahoma">
    <w:panose1 w:val="020B0604030504040204"/>
    <w:charset w:val="00"/>
    <w:family w:val="swiss"/>
    <w:pitch w:val="variable"/>
    <w:sig w:usb0="61002A87" w:usb1="80000000" w:usb2="00000008" w:usb3="00000000" w:csb0="000101FF" w:csb1="00000000"/>
  </w:font>
  <w:font w:name="Verdana">
    <w:panose1 w:val="020B0604030504040204"/>
    <w:charset w:val="00"/>
    <w:family w:val="swiss"/>
    <w:pitch w:val="variable"/>
    <w:sig w:usb0="20000287" w:usb1="00000000" w:usb2="00000000"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D26B0" w:rsidRPr="00832BAC" w:rsidRDefault="00BD26B0">
    <w:pPr>
      <w:pStyle w:val="Footer"/>
      <w:rPr>
        <w:sz w:val="16"/>
        <w:szCs w:val="16"/>
      </w:rPr>
    </w:pPr>
    <w:fldSimple w:instr=" FILENAME   \* MERGEFORMAT ">
      <w:r>
        <w:rPr>
          <w:noProof/>
          <w:sz w:val="16"/>
          <w:szCs w:val="16"/>
        </w:rPr>
        <w:t>NPFIT-FNT-TO-TIN-1383.01 IG V3 Compliance Foundation Module-baseline index v1.0.doc</w:t>
      </w:r>
    </w:fldSimple>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D26B0" w:rsidRPr="007A29BC" w:rsidRDefault="00BD26B0">
    <w:pPr>
      <w:pStyle w:val="Footer"/>
      <w:rPr>
        <w:sz w:val="16"/>
        <w:szCs w:val="16"/>
      </w:rPr>
    </w:pPr>
    <w:fldSimple w:instr=" FILENAME   \* MERGEFORMAT ">
      <w:r w:rsidRPr="007A29BC">
        <w:rPr>
          <w:noProof/>
          <w:sz w:val="16"/>
          <w:szCs w:val="16"/>
        </w:rPr>
        <w:t>NPFIT-FNT-TO-TIN-1383.01 IG V3 Compliance Foundation Module-baseline index v1.0.doc</w:t>
      </w:r>
    </w:fldSimple>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BD26B0" w:rsidRDefault="00BD26B0">
      <w:r>
        <w:separator/>
      </w:r>
    </w:p>
  </w:footnote>
  <w:footnote w:type="continuationSeparator" w:id="0">
    <w:p w:rsidR="00BD26B0" w:rsidRDefault="00BD26B0">
      <w:r>
        <w:continuationSeparator/>
      </w:r>
    </w:p>
  </w:footnote>
  <w:footnote w:id="1">
    <w:p w:rsidR="00BD26B0" w:rsidRDefault="00BD26B0" w:rsidP="008F184B">
      <w:pPr>
        <w:pStyle w:val="FootnoteText"/>
      </w:pPr>
      <w:r>
        <w:rPr>
          <w:rStyle w:val="FootnoteReference"/>
        </w:rPr>
        <w:footnoteRef/>
      </w:r>
      <w:r>
        <w:t xml:space="preserve"> </w:t>
      </w:r>
      <w:r w:rsidRPr="00EE26BD">
        <w:t>http://www.nigb.nhs.uk/guarantee</w:t>
      </w:r>
    </w:p>
  </w:footnote>
  <w:footnote w:id="2">
    <w:p w:rsidR="00BD26B0" w:rsidRDefault="00BD26B0" w:rsidP="008F184B">
      <w:pPr>
        <w:pStyle w:val="FootnoteText"/>
      </w:pPr>
      <w:r>
        <w:rPr>
          <w:rStyle w:val="FootnoteReference"/>
        </w:rPr>
        <w:footnoteRef/>
      </w:r>
      <w:r>
        <w:t xml:space="preserve"> </w:t>
      </w:r>
      <w:r w:rsidRPr="00DE7BD4">
        <w:t>http://www.dh.gov.uk/en/Policyandguidance/Informationpolicy/Patientconfidentialityandcaldicottguardians/DH_4100550</w:t>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Style w:val="TableGrid"/>
      <w:tblW w:w="9720" w:type="dxa"/>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4680"/>
      <w:gridCol w:w="5040"/>
    </w:tblGrid>
    <w:tr w:rsidR="00BD26B0" w:rsidRPr="001353B6">
      <w:tc>
        <w:tcPr>
          <w:tcW w:w="9720" w:type="dxa"/>
          <w:gridSpan w:val="2"/>
        </w:tcPr>
        <w:p w:rsidR="00BD26B0" w:rsidRPr="001353B6" w:rsidRDefault="00BD26B0" w:rsidP="00821349">
          <w:pPr>
            <w:jc w:val="center"/>
            <w:rPr>
              <w:sz w:val="16"/>
              <w:szCs w:val="16"/>
            </w:rPr>
          </w:pPr>
        </w:p>
      </w:tc>
    </w:tr>
    <w:tr w:rsidR="00BD26B0" w:rsidRPr="001353B6">
      <w:tc>
        <w:tcPr>
          <w:tcW w:w="4680" w:type="dxa"/>
        </w:tcPr>
        <w:p w:rsidR="00BD26B0" w:rsidRPr="00323D3C" w:rsidRDefault="00BD26B0" w:rsidP="00AC58B9">
          <w:pPr>
            <w:spacing w:before="60"/>
            <w:rPr>
              <w:sz w:val="18"/>
              <w:szCs w:val="18"/>
            </w:rPr>
          </w:pPr>
          <w:fldSimple w:instr=" DOCPROPERTY  Title  \* MERGEFORMAT ">
            <w:r>
              <w:rPr>
                <w:sz w:val="18"/>
                <w:szCs w:val="18"/>
              </w:rPr>
              <w:t>Information Governance v2 - baseline index</w:t>
            </w:r>
          </w:fldSimple>
        </w:p>
      </w:tc>
      <w:tc>
        <w:tcPr>
          <w:tcW w:w="5040" w:type="dxa"/>
        </w:tcPr>
        <w:p w:rsidR="00BD26B0" w:rsidRPr="001353B6" w:rsidRDefault="00BD26B0" w:rsidP="00AC58B9">
          <w:pPr>
            <w:spacing w:before="60"/>
            <w:jc w:val="right"/>
            <w:rPr>
              <w:sz w:val="16"/>
              <w:szCs w:val="16"/>
            </w:rPr>
          </w:pPr>
          <w:fldSimple w:instr=" DOCPROPERTY  @document_baseID  \* MERGEFORMAT ">
            <w:r>
              <w:rPr>
                <w:sz w:val="16"/>
                <w:szCs w:val="16"/>
              </w:rPr>
              <w:t>NPFIT-FNT-TO-TIN-</w:t>
            </w:r>
          </w:fldSimple>
          <w:r>
            <w:rPr>
              <w:sz w:val="16"/>
              <w:szCs w:val="16"/>
            </w:rPr>
            <w:t>1031.0x</w:t>
          </w:r>
        </w:p>
      </w:tc>
    </w:tr>
    <w:tr w:rsidR="00BD26B0" w:rsidRPr="001353B6">
      <w:tc>
        <w:tcPr>
          <w:tcW w:w="4680" w:type="dxa"/>
          <w:tcBorders>
            <w:bottom w:val="single" w:sz="4" w:space="0" w:color="auto"/>
          </w:tcBorders>
        </w:tcPr>
        <w:p w:rsidR="00BD26B0" w:rsidRPr="001353B6" w:rsidRDefault="00BD26B0" w:rsidP="00AC58B9">
          <w:pPr>
            <w:spacing w:before="60"/>
            <w:rPr>
              <w:sz w:val="16"/>
              <w:szCs w:val="16"/>
            </w:rPr>
          </w:pPr>
        </w:p>
      </w:tc>
      <w:tc>
        <w:tcPr>
          <w:tcW w:w="5040" w:type="dxa"/>
          <w:tcBorders>
            <w:bottom w:val="single" w:sz="4" w:space="0" w:color="auto"/>
          </w:tcBorders>
        </w:tcPr>
        <w:p w:rsidR="00BD26B0" w:rsidRPr="001353B6" w:rsidRDefault="00BD26B0" w:rsidP="00AC58B9">
          <w:pPr>
            <w:spacing w:before="60"/>
            <w:jc w:val="right"/>
            <w:rPr>
              <w:sz w:val="16"/>
              <w:szCs w:val="16"/>
            </w:rPr>
          </w:pPr>
          <w:r>
            <w:rPr>
              <w:sz w:val="16"/>
              <w:szCs w:val="16"/>
            </w:rPr>
            <w:t xml:space="preserve">Version </w:t>
          </w:r>
          <w:fldSimple w:instr=" DOCPROPERTY  @document_Version  \* MERGEFORMAT ">
            <w:r>
              <w:rPr>
                <w:sz w:val="16"/>
                <w:szCs w:val="16"/>
              </w:rPr>
              <w:t>1.3</w:t>
            </w:r>
          </w:fldSimple>
          <w:r>
            <w:rPr>
              <w:sz w:val="16"/>
              <w:szCs w:val="16"/>
            </w:rPr>
            <w:t>.2 DRAFT, 17 Feb 2009</w:t>
          </w:r>
        </w:p>
      </w:tc>
    </w:tr>
  </w:tbl>
  <w:p w:rsidR="00BD26B0" w:rsidRDefault="00BD26B0" w:rsidP="00A2287D">
    <w:pPr>
      <w:ind w:left="-360" w:firstLine="360"/>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9360"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tblPr>
    <w:tblGrid>
      <w:gridCol w:w="2520"/>
      <w:gridCol w:w="1620"/>
      <w:gridCol w:w="1440"/>
      <w:gridCol w:w="1620"/>
      <w:gridCol w:w="2160"/>
    </w:tblGrid>
    <w:tr w:rsidR="00BD26B0">
      <w:tblPrEx>
        <w:tblCellMar>
          <w:top w:w="0" w:type="dxa"/>
          <w:bottom w:w="0" w:type="dxa"/>
        </w:tblCellMar>
      </w:tblPrEx>
      <w:trPr>
        <w:cantSplit/>
        <w:trHeight w:val="340"/>
      </w:trPr>
      <w:tc>
        <w:tcPr>
          <w:tcW w:w="2520" w:type="dxa"/>
          <w:vMerge w:val="restart"/>
          <w:tcBorders>
            <w:top w:val="nil"/>
            <w:left w:val="nil"/>
            <w:bottom w:val="nil"/>
          </w:tcBorders>
        </w:tcPr>
        <w:p w:rsidR="00BD26B0" w:rsidRDefault="00BD26B0" w:rsidP="005C6EF9">
          <w:pPr>
            <w:jc w:val="right"/>
            <w:rPr>
              <w:b/>
            </w:rPr>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111.75pt;height:66.75pt" fillcolor="window">
                <v:imagedata r:id="rId1" o:title=""/>
              </v:shape>
            </w:pict>
          </w:r>
        </w:p>
        <w:p w:rsidR="00BD26B0" w:rsidRDefault="00BD26B0" w:rsidP="005C6EF9"/>
        <w:p w:rsidR="00BD26B0" w:rsidRDefault="00BD26B0" w:rsidP="005C6EF9">
          <w:pPr>
            <w:jc w:val="right"/>
          </w:pPr>
        </w:p>
      </w:tc>
      <w:tc>
        <w:tcPr>
          <w:tcW w:w="6840" w:type="dxa"/>
          <w:gridSpan w:val="4"/>
        </w:tcPr>
        <w:p w:rsidR="00BD26B0" w:rsidRDefault="00BD26B0" w:rsidP="005C6EF9">
          <w:pPr>
            <w:jc w:val="center"/>
          </w:pPr>
          <w:fldSimple w:instr=" DOCPROPERTY &quot;@Document_name&quot;  \* MERGEFORMAT ">
            <w:r>
              <w:rPr>
                <w:b/>
                <w:sz w:val="24"/>
              </w:rPr>
              <w:t>IG Foundation Module v3 - baseline index</w:t>
            </w:r>
          </w:fldSimple>
        </w:p>
      </w:tc>
    </w:tr>
    <w:tr w:rsidR="00BD26B0">
      <w:tblPrEx>
        <w:tblCellMar>
          <w:top w:w="0" w:type="dxa"/>
          <w:bottom w:w="0" w:type="dxa"/>
        </w:tblCellMar>
      </w:tblPrEx>
      <w:trPr>
        <w:cantSplit/>
        <w:trHeight w:val="278"/>
      </w:trPr>
      <w:tc>
        <w:tcPr>
          <w:tcW w:w="2520" w:type="dxa"/>
          <w:vMerge/>
          <w:tcBorders>
            <w:top w:val="nil"/>
            <w:left w:val="nil"/>
            <w:bottom w:val="nil"/>
          </w:tcBorders>
        </w:tcPr>
        <w:p w:rsidR="00BD26B0" w:rsidRDefault="00BD26B0" w:rsidP="005C6EF9">
          <w:pPr>
            <w:spacing w:before="40"/>
            <w:jc w:val="left"/>
            <w:rPr>
              <w:sz w:val="16"/>
            </w:rPr>
          </w:pPr>
        </w:p>
      </w:tc>
      <w:tc>
        <w:tcPr>
          <w:tcW w:w="1620" w:type="dxa"/>
        </w:tcPr>
        <w:p w:rsidR="00BD26B0" w:rsidRPr="007452CF" w:rsidRDefault="00BD26B0" w:rsidP="005C6EF9">
          <w:pPr>
            <w:spacing w:before="40"/>
            <w:jc w:val="left"/>
            <w:rPr>
              <w:sz w:val="16"/>
            </w:rPr>
          </w:pPr>
          <w:r w:rsidRPr="007452CF">
            <w:rPr>
              <w:sz w:val="16"/>
            </w:rPr>
            <w:t>Programme</w:t>
          </w:r>
        </w:p>
      </w:tc>
      <w:tc>
        <w:tcPr>
          <w:tcW w:w="1440" w:type="dxa"/>
        </w:tcPr>
        <w:p w:rsidR="00BD26B0" w:rsidRPr="007452CF" w:rsidRDefault="00BD26B0" w:rsidP="005C6EF9">
          <w:pPr>
            <w:spacing w:before="40"/>
            <w:jc w:val="left"/>
            <w:rPr>
              <w:sz w:val="16"/>
            </w:rPr>
          </w:pPr>
          <w:r w:rsidRPr="007452CF">
            <w:rPr>
              <w:sz w:val="16"/>
            </w:rPr>
            <w:t>NPFIT</w:t>
          </w:r>
        </w:p>
      </w:tc>
      <w:tc>
        <w:tcPr>
          <w:tcW w:w="3780" w:type="dxa"/>
          <w:gridSpan w:val="2"/>
        </w:tcPr>
        <w:p w:rsidR="00BD26B0" w:rsidRPr="007452CF" w:rsidRDefault="00BD26B0" w:rsidP="005C6EF9">
          <w:pPr>
            <w:spacing w:before="40"/>
            <w:jc w:val="left"/>
            <w:rPr>
              <w:sz w:val="16"/>
            </w:rPr>
          </w:pPr>
          <w:r w:rsidRPr="007452CF">
            <w:rPr>
              <w:sz w:val="16"/>
            </w:rPr>
            <w:t>Document Record ID Key</w:t>
          </w:r>
        </w:p>
      </w:tc>
    </w:tr>
    <w:tr w:rsidR="00BD26B0">
      <w:tblPrEx>
        <w:tblCellMar>
          <w:top w:w="0" w:type="dxa"/>
          <w:bottom w:w="0" w:type="dxa"/>
        </w:tblCellMar>
      </w:tblPrEx>
      <w:trPr>
        <w:cantSplit/>
        <w:trHeight w:val="278"/>
      </w:trPr>
      <w:tc>
        <w:tcPr>
          <w:tcW w:w="2520" w:type="dxa"/>
          <w:vMerge/>
          <w:tcBorders>
            <w:top w:val="nil"/>
            <w:left w:val="nil"/>
            <w:bottom w:val="nil"/>
          </w:tcBorders>
        </w:tcPr>
        <w:p w:rsidR="00BD26B0" w:rsidRDefault="00BD26B0" w:rsidP="005C6EF9">
          <w:pPr>
            <w:spacing w:before="40"/>
            <w:jc w:val="left"/>
            <w:rPr>
              <w:sz w:val="16"/>
            </w:rPr>
          </w:pPr>
        </w:p>
      </w:tc>
      <w:tc>
        <w:tcPr>
          <w:tcW w:w="1620" w:type="dxa"/>
        </w:tcPr>
        <w:p w:rsidR="00BD26B0" w:rsidRPr="007452CF" w:rsidRDefault="00BD26B0" w:rsidP="005C6EF9">
          <w:pPr>
            <w:spacing w:before="40"/>
            <w:jc w:val="left"/>
            <w:rPr>
              <w:sz w:val="16"/>
            </w:rPr>
          </w:pPr>
          <w:r w:rsidRPr="007452CF">
            <w:rPr>
              <w:sz w:val="16"/>
            </w:rPr>
            <w:t>Sub-Prog/Project</w:t>
          </w:r>
        </w:p>
      </w:tc>
      <w:tc>
        <w:tcPr>
          <w:tcW w:w="1440" w:type="dxa"/>
        </w:tcPr>
        <w:p w:rsidR="00BD26B0" w:rsidRPr="007452CF" w:rsidRDefault="00BD26B0" w:rsidP="005C6EF9">
          <w:pPr>
            <w:spacing w:before="40"/>
            <w:jc w:val="left"/>
            <w:rPr>
              <w:sz w:val="16"/>
            </w:rPr>
          </w:pPr>
          <w:r w:rsidRPr="007452CF">
            <w:rPr>
              <w:sz w:val="16"/>
            </w:rPr>
            <w:t>TAG</w:t>
          </w:r>
        </w:p>
      </w:tc>
      <w:tc>
        <w:tcPr>
          <w:tcW w:w="3780" w:type="dxa"/>
          <w:gridSpan w:val="2"/>
        </w:tcPr>
        <w:p w:rsidR="00BD26B0" w:rsidRPr="007452CF" w:rsidRDefault="00BD26B0" w:rsidP="005C6EF9">
          <w:pPr>
            <w:spacing w:before="40"/>
            <w:jc w:val="left"/>
            <w:rPr>
              <w:sz w:val="16"/>
            </w:rPr>
          </w:pPr>
          <w:fldSimple w:instr=" DOCPROPERTY  @Document_BaseID  \* MERGEFORMAT ">
            <w:r>
              <w:rPr>
                <w:sz w:val="16"/>
              </w:rPr>
              <w:t>NPFIT-FNT-TO-TIN-</w:t>
            </w:r>
          </w:fldSimple>
          <w:fldSimple w:instr=" DOCPROPERTY  @document_num  \* MERGEFORMAT ">
            <w:r>
              <w:rPr>
                <w:sz w:val="16"/>
              </w:rPr>
              <w:t>1383.01</w:t>
            </w:r>
          </w:fldSimple>
        </w:p>
      </w:tc>
    </w:tr>
    <w:tr w:rsidR="00BD26B0">
      <w:tblPrEx>
        <w:tblCellMar>
          <w:top w:w="0" w:type="dxa"/>
          <w:bottom w:w="0" w:type="dxa"/>
        </w:tblCellMar>
      </w:tblPrEx>
      <w:trPr>
        <w:cantSplit/>
        <w:trHeight w:val="278"/>
      </w:trPr>
      <w:tc>
        <w:tcPr>
          <w:tcW w:w="2520" w:type="dxa"/>
          <w:vMerge/>
          <w:tcBorders>
            <w:top w:val="nil"/>
            <w:left w:val="nil"/>
            <w:bottom w:val="nil"/>
          </w:tcBorders>
        </w:tcPr>
        <w:p w:rsidR="00BD26B0" w:rsidRDefault="00BD26B0" w:rsidP="005C6EF9">
          <w:pPr>
            <w:spacing w:before="40"/>
            <w:jc w:val="left"/>
            <w:rPr>
              <w:sz w:val="16"/>
            </w:rPr>
          </w:pPr>
        </w:p>
      </w:tc>
      <w:tc>
        <w:tcPr>
          <w:tcW w:w="1620" w:type="dxa"/>
        </w:tcPr>
        <w:p w:rsidR="00BD26B0" w:rsidRPr="007452CF" w:rsidRDefault="00BD26B0" w:rsidP="005C6EF9">
          <w:pPr>
            <w:spacing w:before="40"/>
            <w:jc w:val="left"/>
            <w:rPr>
              <w:sz w:val="16"/>
            </w:rPr>
          </w:pPr>
          <w:r w:rsidRPr="007452CF">
            <w:rPr>
              <w:sz w:val="16"/>
            </w:rPr>
            <w:t>Prog. Director</w:t>
          </w:r>
        </w:p>
      </w:tc>
      <w:tc>
        <w:tcPr>
          <w:tcW w:w="1440" w:type="dxa"/>
        </w:tcPr>
        <w:p w:rsidR="00BD26B0" w:rsidRPr="007452CF" w:rsidRDefault="00BD26B0" w:rsidP="005C6EF9">
          <w:pPr>
            <w:spacing w:before="40"/>
            <w:jc w:val="left"/>
            <w:rPr>
              <w:sz w:val="16"/>
            </w:rPr>
          </w:pPr>
          <w:r>
            <w:rPr>
              <w:sz w:val="16"/>
            </w:rPr>
            <w:t>Tim Donohue</w:t>
          </w:r>
        </w:p>
      </w:tc>
      <w:tc>
        <w:tcPr>
          <w:tcW w:w="1620" w:type="dxa"/>
          <w:vAlign w:val="center"/>
        </w:tcPr>
        <w:p w:rsidR="00BD26B0" w:rsidRPr="007452CF" w:rsidRDefault="00BD26B0" w:rsidP="005C6EF9">
          <w:pPr>
            <w:spacing w:before="40"/>
            <w:jc w:val="left"/>
            <w:rPr>
              <w:sz w:val="16"/>
            </w:rPr>
          </w:pPr>
          <w:r w:rsidRPr="007452CF">
            <w:rPr>
              <w:sz w:val="16"/>
            </w:rPr>
            <w:t>Status</w:t>
          </w:r>
        </w:p>
      </w:tc>
      <w:tc>
        <w:tcPr>
          <w:tcW w:w="2160" w:type="dxa"/>
          <w:vAlign w:val="center"/>
        </w:tcPr>
        <w:p w:rsidR="00BD26B0" w:rsidRPr="007452CF" w:rsidRDefault="00BD26B0" w:rsidP="005C6EF9">
          <w:pPr>
            <w:spacing w:before="40"/>
            <w:jc w:val="left"/>
            <w:rPr>
              <w:sz w:val="16"/>
            </w:rPr>
          </w:pPr>
          <w:fldSimple w:instr=" DOCPROPERTY  @document_Status  \* MERGEFORMAT ">
            <w:r>
              <w:rPr>
                <w:sz w:val="16"/>
              </w:rPr>
              <w:t>Final</w:t>
            </w:r>
          </w:fldSimple>
        </w:p>
      </w:tc>
    </w:tr>
    <w:tr w:rsidR="00BD26B0">
      <w:tblPrEx>
        <w:tblCellMar>
          <w:top w:w="0" w:type="dxa"/>
          <w:bottom w:w="0" w:type="dxa"/>
        </w:tblCellMar>
      </w:tblPrEx>
      <w:trPr>
        <w:cantSplit/>
        <w:trHeight w:val="278"/>
      </w:trPr>
      <w:tc>
        <w:tcPr>
          <w:tcW w:w="2520" w:type="dxa"/>
          <w:vMerge/>
          <w:tcBorders>
            <w:top w:val="nil"/>
            <w:left w:val="nil"/>
            <w:bottom w:val="nil"/>
          </w:tcBorders>
        </w:tcPr>
        <w:p w:rsidR="00BD26B0" w:rsidRDefault="00BD26B0" w:rsidP="005C6EF9">
          <w:pPr>
            <w:spacing w:before="40"/>
            <w:jc w:val="left"/>
            <w:rPr>
              <w:sz w:val="16"/>
            </w:rPr>
          </w:pPr>
        </w:p>
      </w:tc>
      <w:tc>
        <w:tcPr>
          <w:tcW w:w="1620" w:type="dxa"/>
        </w:tcPr>
        <w:p w:rsidR="00BD26B0" w:rsidRPr="007452CF" w:rsidRDefault="00BD26B0" w:rsidP="005C6EF9">
          <w:pPr>
            <w:spacing w:before="40"/>
            <w:jc w:val="left"/>
            <w:rPr>
              <w:sz w:val="16"/>
            </w:rPr>
          </w:pPr>
          <w:r w:rsidRPr="007452CF">
            <w:rPr>
              <w:sz w:val="16"/>
            </w:rPr>
            <w:t>Sub Prog/Proj Mgr</w:t>
          </w:r>
        </w:p>
      </w:tc>
      <w:tc>
        <w:tcPr>
          <w:tcW w:w="1440" w:type="dxa"/>
        </w:tcPr>
        <w:p w:rsidR="00BD26B0" w:rsidRPr="007452CF" w:rsidRDefault="00BD26B0" w:rsidP="005C6EF9">
          <w:pPr>
            <w:spacing w:before="40"/>
            <w:jc w:val="left"/>
            <w:rPr>
              <w:sz w:val="16"/>
            </w:rPr>
          </w:pPr>
        </w:p>
      </w:tc>
      <w:tc>
        <w:tcPr>
          <w:tcW w:w="1620" w:type="dxa"/>
        </w:tcPr>
        <w:p w:rsidR="00BD26B0" w:rsidRPr="007452CF" w:rsidRDefault="00BD26B0" w:rsidP="005C6EF9">
          <w:pPr>
            <w:spacing w:before="40"/>
            <w:jc w:val="left"/>
            <w:rPr>
              <w:sz w:val="16"/>
            </w:rPr>
          </w:pPr>
          <w:r w:rsidRPr="007452CF">
            <w:rPr>
              <w:sz w:val="16"/>
            </w:rPr>
            <w:t>Version No</w:t>
          </w:r>
        </w:p>
      </w:tc>
      <w:tc>
        <w:tcPr>
          <w:tcW w:w="2160" w:type="dxa"/>
        </w:tcPr>
        <w:p w:rsidR="00BD26B0" w:rsidRPr="007452CF" w:rsidRDefault="00BD26B0" w:rsidP="005C6EF9">
          <w:pPr>
            <w:spacing w:before="40"/>
            <w:jc w:val="left"/>
            <w:rPr>
              <w:sz w:val="16"/>
            </w:rPr>
          </w:pPr>
          <w:fldSimple w:instr=" DOCPROPERTY  @Document_Version  \* MERGEFORMAT ">
            <w:r>
              <w:rPr>
                <w:sz w:val="16"/>
              </w:rPr>
              <w:t>1.0</w:t>
            </w:r>
          </w:fldSimple>
        </w:p>
      </w:tc>
    </w:tr>
    <w:tr w:rsidR="00BD26B0">
      <w:tblPrEx>
        <w:tblCellMar>
          <w:top w:w="0" w:type="dxa"/>
          <w:bottom w:w="0" w:type="dxa"/>
        </w:tblCellMar>
      </w:tblPrEx>
      <w:trPr>
        <w:cantSplit/>
        <w:trHeight w:val="278"/>
      </w:trPr>
      <w:tc>
        <w:tcPr>
          <w:tcW w:w="2520" w:type="dxa"/>
          <w:vMerge/>
          <w:tcBorders>
            <w:top w:val="nil"/>
            <w:left w:val="nil"/>
            <w:bottom w:val="nil"/>
          </w:tcBorders>
        </w:tcPr>
        <w:p w:rsidR="00BD26B0" w:rsidRDefault="00BD26B0" w:rsidP="005C6EF9">
          <w:pPr>
            <w:spacing w:before="40"/>
            <w:jc w:val="left"/>
            <w:rPr>
              <w:sz w:val="16"/>
            </w:rPr>
          </w:pPr>
        </w:p>
      </w:tc>
      <w:tc>
        <w:tcPr>
          <w:tcW w:w="1620" w:type="dxa"/>
        </w:tcPr>
        <w:p w:rsidR="00BD26B0" w:rsidRPr="007452CF" w:rsidRDefault="00BD26B0" w:rsidP="005C6EF9">
          <w:pPr>
            <w:spacing w:before="40"/>
            <w:jc w:val="left"/>
            <w:rPr>
              <w:sz w:val="16"/>
            </w:rPr>
          </w:pPr>
          <w:r w:rsidRPr="007452CF">
            <w:rPr>
              <w:sz w:val="16"/>
            </w:rPr>
            <w:t>Author</w:t>
          </w:r>
        </w:p>
      </w:tc>
      <w:tc>
        <w:tcPr>
          <w:tcW w:w="1440" w:type="dxa"/>
        </w:tcPr>
        <w:p w:rsidR="00BD26B0" w:rsidRPr="007452CF" w:rsidRDefault="00BD26B0" w:rsidP="005C6EF9">
          <w:pPr>
            <w:spacing w:before="40"/>
            <w:jc w:val="left"/>
            <w:rPr>
              <w:sz w:val="16"/>
            </w:rPr>
          </w:pPr>
          <w:r>
            <w:rPr>
              <w:sz w:val="16"/>
            </w:rPr>
            <w:t>Tim Tett</w:t>
          </w:r>
        </w:p>
      </w:tc>
      <w:tc>
        <w:tcPr>
          <w:tcW w:w="1620" w:type="dxa"/>
        </w:tcPr>
        <w:p w:rsidR="00BD26B0" w:rsidRPr="007452CF" w:rsidRDefault="00BD26B0" w:rsidP="005C6EF9">
          <w:pPr>
            <w:spacing w:before="40"/>
            <w:jc w:val="left"/>
            <w:rPr>
              <w:sz w:val="16"/>
            </w:rPr>
          </w:pPr>
          <w:r w:rsidRPr="007452CF">
            <w:rPr>
              <w:sz w:val="16"/>
            </w:rPr>
            <w:t>Version Date</w:t>
          </w:r>
        </w:p>
      </w:tc>
      <w:tc>
        <w:tcPr>
          <w:tcW w:w="2160" w:type="dxa"/>
        </w:tcPr>
        <w:p w:rsidR="00BD26B0" w:rsidRPr="007452CF" w:rsidRDefault="00BD26B0" w:rsidP="005C6EF9">
          <w:pPr>
            <w:spacing w:before="40"/>
            <w:jc w:val="left"/>
            <w:rPr>
              <w:sz w:val="16"/>
            </w:rPr>
          </w:pPr>
          <w:fldSimple w:instr=" DOCPROPERTY  @document_date  \* MERGEFORMAT ">
            <w:r>
              <w:rPr>
                <w:sz w:val="16"/>
              </w:rPr>
              <w:t>30th March 2009</w:t>
            </w:r>
          </w:fldSimple>
        </w:p>
      </w:tc>
    </w:tr>
  </w:tbl>
  <w:p w:rsidR="00BD26B0" w:rsidRDefault="00BD26B0"/>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Style w:val="TableGrid"/>
      <w:tblW w:w="9720" w:type="dxa"/>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4680"/>
      <w:gridCol w:w="5040"/>
    </w:tblGrid>
    <w:tr w:rsidR="00BD26B0" w:rsidRPr="001353B6">
      <w:tc>
        <w:tcPr>
          <w:tcW w:w="9720" w:type="dxa"/>
          <w:gridSpan w:val="2"/>
        </w:tcPr>
        <w:p w:rsidR="00BD26B0" w:rsidRPr="001353B6" w:rsidRDefault="00BD26B0" w:rsidP="00821349">
          <w:pPr>
            <w:jc w:val="center"/>
            <w:rPr>
              <w:sz w:val="16"/>
              <w:szCs w:val="16"/>
            </w:rPr>
          </w:pPr>
        </w:p>
      </w:tc>
    </w:tr>
    <w:tr w:rsidR="00BD26B0" w:rsidRPr="001353B6" w:rsidTr="000405BF">
      <w:tc>
        <w:tcPr>
          <w:tcW w:w="4680" w:type="dxa"/>
        </w:tcPr>
        <w:p w:rsidR="00BD26B0" w:rsidRPr="00323D3C" w:rsidRDefault="00BD26B0" w:rsidP="000405BF">
          <w:pPr>
            <w:spacing w:before="60"/>
            <w:ind w:left="252" w:hanging="252"/>
            <w:rPr>
              <w:sz w:val="18"/>
              <w:szCs w:val="18"/>
            </w:rPr>
          </w:pPr>
          <w:fldSimple w:instr=" DOCPROPERTY  Title  \* MERGEFORMAT ">
            <w:r>
              <w:rPr>
                <w:sz w:val="18"/>
                <w:szCs w:val="18"/>
              </w:rPr>
              <w:t>Information Governance v3 - baseline index</w:t>
            </w:r>
          </w:fldSimple>
        </w:p>
      </w:tc>
      <w:tc>
        <w:tcPr>
          <w:tcW w:w="5040" w:type="dxa"/>
        </w:tcPr>
        <w:p w:rsidR="00BD26B0" w:rsidRPr="001353B6" w:rsidRDefault="00BD26B0" w:rsidP="000405BF">
          <w:pPr>
            <w:spacing w:before="60"/>
            <w:jc w:val="right"/>
            <w:rPr>
              <w:sz w:val="16"/>
              <w:szCs w:val="16"/>
            </w:rPr>
          </w:pPr>
          <w:fldSimple w:instr=" DOCPROPERTY  @document_baseID  \* MERGEFORMAT ">
            <w:r>
              <w:rPr>
                <w:sz w:val="16"/>
                <w:szCs w:val="16"/>
              </w:rPr>
              <w:t>NPFIT-FNT-TO-TIN-</w:t>
            </w:r>
          </w:fldSimple>
          <w:fldSimple w:instr=" DOCPROPERTY  @document_num  \* MERGEFORMAT ">
            <w:r>
              <w:rPr>
                <w:sz w:val="16"/>
                <w:szCs w:val="16"/>
              </w:rPr>
              <w:t>1383.01</w:t>
            </w:r>
          </w:fldSimple>
          <w:r>
            <w:rPr>
              <w:sz w:val="16"/>
              <w:szCs w:val="16"/>
            </w:rPr>
            <w:t>.</w:t>
          </w:r>
        </w:p>
      </w:tc>
    </w:tr>
    <w:tr w:rsidR="00BD26B0" w:rsidRPr="001353B6" w:rsidTr="000405BF">
      <w:tc>
        <w:tcPr>
          <w:tcW w:w="4680" w:type="dxa"/>
          <w:tcBorders>
            <w:bottom w:val="single" w:sz="4" w:space="0" w:color="auto"/>
          </w:tcBorders>
        </w:tcPr>
        <w:p w:rsidR="00BD26B0" w:rsidRPr="001353B6" w:rsidRDefault="00BD26B0" w:rsidP="000405BF">
          <w:pPr>
            <w:spacing w:before="60"/>
            <w:rPr>
              <w:sz w:val="16"/>
              <w:szCs w:val="16"/>
            </w:rPr>
          </w:pPr>
        </w:p>
      </w:tc>
      <w:tc>
        <w:tcPr>
          <w:tcW w:w="5040" w:type="dxa"/>
          <w:tcBorders>
            <w:bottom w:val="single" w:sz="4" w:space="0" w:color="auto"/>
          </w:tcBorders>
        </w:tcPr>
        <w:p w:rsidR="00BD26B0" w:rsidRPr="001353B6" w:rsidRDefault="00BD26B0" w:rsidP="000405BF">
          <w:pPr>
            <w:spacing w:before="60"/>
            <w:jc w:val="right"/>
            <w:rPr>
              <w:sz w:val="16"/>
              <w:szCs w:val="16"/>
            </w:rPr>
          </w:pPr>
          <w:r>
            <w:rPr>
              <w:sz w:val="16"/>
              <w:szCs w:val="16"/>
            </w:rPr>
            <w:t xml:space="preserve">Version </w:t>
          </w:r>
          <w:fldSimple w:instr=" DOCPROPERTY  @document_Version  \* MERGEFORMAT ">
            <w:r>
              <w:rPr>
                <w:sz w:val="16"/>
                <w:szCs w:val="16"/>
              </w:rPr>
              <w:t>1.0</w:t>
            </w:r>
          </w:fldSimple>
          <w:r>
            <w:rPr>
              <w:sz w:val="16"/>
              <w:szCs w:val="16"/>
            </w:rPr>
            <w:t xml:space="preserve">, </w:t>
          </w:r>
          <w:fldSimple w:instr=" DOCPROPERTY  @document_date  \* MERGEFORMAT ">
            <w:r>
              <w:rPr>
                <w:sz w:val="16"/>
                <w:szCs w:val="16"/>
              </w:rPr>
              <w:t>30th March 2009</w:t>
            </w:r>
          </w:fldSimple>
          <w:r>
            <w:rPr>
              <w:sz w:val="16"/>
              <w:szCs w:val="16"/>
            </w:rPr>
            <w:t xml:space="preserve"> </w:t>
          </w:r>
        </w:p>
      </w:tc>
    </w:tr>
  </w:tbl>
  <w:p w:rsidR="00BD26B0" w:rsidRDefault="00BD26B0" w:rsidP="00A2287D">
    <w:pPr>
      <w:ind w:left="-360" w:firstLine="360"/>
    </w:pPr>
  </w:p>
</w:hdr>
</file>

<file path=word/header4.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Style w:val="TableGrid"/>
      <w:tblW w:w="9720" w:type="dxa"/>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4680"/>
      <w:gridCol w:w="5040"/>
    </w:tblGrid>
    <w:tr w:rsidR="00BD26B0" w:rsidRPr="001353B6">
      <w:tc>
        <w:tcPr>
          <w:tcW w:w="9720" w:type="dxa"/>
          <w:gridSpan w:val="2"/>
        </w:tcPr>
        <w:p w:rsidR="00BD26B0" w:rsidRPr="001353B6" w:rsidRDefault="00BD26B0" w:rsidP="00AC3233">
          <w:pPr>
            <w:jc w:val="center"/>
            <w:rPr>
              <w:sz w:val="16"/>
              <w:szCs w:val="16"/>
            </w:rPr>
          </w:pPr>
        </w:p>
      </w:tc>
    </w:tr>
    <w:tr w:rsidR="00BD26B0" w:rsidRPr="001353B6">
      <w:tc>
        <w:tcPr>
          <w:tcW w:w="4680" w:type="dxa"/>
        </w:tcPr>
        <w:p w:rsidR="00BD26B0" w:rsidRPr="00323D3C" w:rsidRDefault="00BD26B0" w:rsidP="001E2E1D">
          <w:pPr>
            <w:spacing w:before="60"/>
            <w:ind w:left="252" w:hanging="252"/>
            <w:rPr>
              <w:sz w:val="18"/>
              <w:szCs w:val="18"/>
            </w:rPr>
          </w:pPr>
          <w:fldSimple w:instr=" DOCPROPERTY  Title  \* MERGEFORMAT ">
            <w:r>
              <w:rPr>
                <w:sz w:val="18"/>
                <w:szCs w:val="18"/>
              </w:rPr>
              <w:t>Information Governance v3 - baseline index</w:t>
            </w:r>
          </w:fldSimple>
        </w:p>
      </w:tc>
      <w:tc>
        <w:tcPr>
          <w:tcW w:w="5040" w:type="dxa"/>
        </w:tcPr>
        <w:p w:rsidR="00BD26B0" w:rsidRPr="001353B6" w:rsidRDefault="00BD26B0" w:rsidP="00AC3233">
          <w:pPr>
            <w:spacing w:before="60"/>
            <w:jc w:val="right"/>
            <w:rPr>
              <w:sz w:val="16"/>
              <w:szCs w:val="16"/>
            </w:rPr>
          </w:pPr>
          <w:fldSimple w:instr=" DOCPROPERTY  @document_baseID  \* MERGEFORMAT ">
            <w:r>
              <w:rPr>
                <w:sz w:val="16"/>
                <w:szCs w:val="16"/>
              </w:rPr>
              <w:t>NPFIT-FNT-TO-TIN-</w:t>
            </w:r>
          </w:fldSimple>
          <w:fldSimple w:instr=" DOCPROPERTY  @document_num  \* MERGEFORMAT ">
            <w:r>
              <w:rPr>
                <w:sz w:val="16"/>
                <w:szCs w:val="16"/>
              </w:rPr>
              <w:t>1383.01</w:t>
            </w:r>
          </w:fldSimple>
          <w:r>
            <w:rPr>
              <w:sz w:val="16"/>
              <w:szCs w:val="16"/>
            </w:rPr>
            <w:t>.</w:t>
          </w:r>
        </w:p>
      </w:tc>
    </w:tr>
    <w:tr w:rsidR="00BD26B0" w:rsidRPr="001353B6">
      <w:tc>
        <w:tcPr>
          <w:tcW w:w="4680" w:type="dxa"/>
          <w:tcBorders>
            <w:bottom w:val="single" w:sz="4" w:space="0" w:color="auto"/>
          </w:tcBorders>
        </w:tcPr>
        <w:p w:rsidR="00BD26B0" w:rsidRPr="001353B6" w:rsidRDefault="00BD26B0" w:rsidP="00AC3233">
          <w:pPr>
            <w:spacing w:before="60"/>
            <w:rPr>
              <w:sz w:val="16"/>
              <w:szCs w:val="16"/>
            </w:rPr>
          </w:pPr>
        </w:p>
      </w:tc>
      <w:tc>
        <w:tcPr>
          <w:tcW w:w="5040" w:type="dxa"/>
          <w:tcBorders>
            <w:bottom w:val="single" w:sz="4" w:space="0" w:color="auto"/>
          </w:tcBorders>
        </w:tcPr>
        <w:p w:rsidR="00BD26B0" w:rsidRPr="001353B6" w:rsidRDefault="00BD26B0" w:rsidP="00AC3233">
          <w:pPr>
            <w:spacing w:before="60"/>
            <w:jc w:val="right"/>
            <w:rPr>
              <w:sz w:val="16"/>
              <w:szCs w:val="16"/>
            </w:rPr>
          </w:pPr>
          <w:r>
            <w:rPr>
              <w:sz w:val="16"/>
              <w:szCs w:val="16"/>
            </w:rPr>
            <w:t xml:space="preserve">Version </w:t>
          </w:r>
          <w:fldSimple w:instr=" DOCPROPERTY  @document_Version  \* MERGEFORMAT ">
            <w:r>
              <w:rPr>
                <w:sz w:val="16"/>
                <w:szCs w:val="16"/>
              </w:rPr>
              <w:t>1.0</w:t>
            </w:r>
          </w:fldSimple>
          <w:r>
            <w:rPr>
              <w:sz w:val="16"/>
              <w:szCs w:val="16"/>
            </w:rPr>
            <w:t xml:space="preserve">, </w:t>
          </w:r>
          <w:fldSimple w:instr=" DOCPROPERTY  @document_date  \* MERGEFORMAT ">
            <w:r>
              <w:rPr>
                <w:sz w:val="16"/>
                <w:szCs w:val="16"/>
              </w:rPr>
              <w:t>30th March 2009</w:t>
            </w:r>
          </w:fldSimple>
          <w:r>
            <w:rPr>
              <w:sz w:val="16"/>
              <w:szCs w:val="16"/>
            </w:rPr>
            <w:t xml:space="preserve"> </w:t>
          </w:r>
        </w:p>
      </w:tc>
    </w:tr>
  </w:tbl>
  <w:p w:rsidR="00BD26B0" w:rsidRDefault="00BD26B0"/>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927DBB"/>
    <w:multiLevelType w:val="hybridMultilevel"/>
    <w:tmpl w:val="6D5A9374"/>
    <w:lvl w:ilvl="0" w:tplc="04090001">
      <w:start w:val="1"/>
      <w:numFmt w:val="bullet"/>
      <w:lvlText w:val=""/>
      <w:lvlJc w:val="left"/>
      <w:pPr>
        <w:tabs>
          <w:tab w:val="num" w:pos="1440"/>
        </w:tabs>
        <w:ind w:left="1440" w:hanging="360"/>
      </w:pPr>
      <w:rPr>
        <w:rFonts w:ascii="Symbol" w:hAnsi="Symbol" w:hint="default"/>
      </w:rPr>
    </w:lvl>
    <w:lvl w:ilvl="1" w:tplc="04090003" w:tentative="1">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1">
    <w:nsid w:val="1DFC7EBF"/>
    <w:multiLevelType w:val="multilevel"/>
    <w:tmpl w:val="305CC472"/>
    <w:lvl w:ilvl="0">
      <w:start w:val="1"/>
      <w:numFmt w:val="decimal"/>
      <w:lvlText w:val="%1."/>
      <w:lvlJc w:val="left"/>
      <w:pPr>
        <w:tabs>
          <w:tab w:val="num" w:pos="0"/>
        </w:tabs>
      </w:pPr>
      <w:rPr>
        <w:rFonts w:cs="Times New Roman" w:hint="default"/>
      </w:rPr>
    </w:lvl>
    <w:lvl w:ilvl="1">
      <w:start w:val="1"/>
      <w:numFmt w:val="decimal"/>
      <w:lvlText w:val="%1.%2."/>
      <w:lvlJc w:val="left"/>
      <w:pPr>
        <w:tabs>
          <w:tab w:val="num" w:pos="0"/>
        </w:tabs>
      </w:pPr>
      <w:rPr>
        <w:rFonts w:cs="Times New Roman" w:hint="default"/>
      </w:rPr>
    </w:lvl>
    <w:lvl w:ilvl="2">
      <w:start w:val="1"/>
      <w:numFmt w:val="decimal"/>
      <w:lvlText w:val="%1.%2.%3."/>
      <w:lvlJc w:val="left"/>
      <w:pPr>
        <w:tabs>
          <w:tab w:val="num" w:pos="0"/>
        </w:tabs>
      </w:pPr>
      <w:rPr>
        <w:rFonts w:cs="Times New Roman" w:hint="default"/>
      </w:rPr>
    </w:lvl>
    <w:lvl w:ilvl="3">
      <w:start w:val="1"/>
      <w:numFmt w:val="decimal"/>
      <w:lvlText w:val="%1.%2.%3.%4."/>
      <w:lvlJc w:val="left"/>
      <w:pPr>
        <w:tabs>
          <w:tab w:val="num" w:pos="2160"/>
        </w:tabs>
        <w:ind w:left="1728" w:hanging="648"/>
      </w:pPr>
      <w:rPr>
        <w:rFonts w:cs="Times New Roman" w:hint="default"/>
      </w:rPr>
    </w:lvl>
    <w:lvl w:ilvl="4">
      <w:start w:val="1"/>
      <w:numFmt w:val="decimal"/>
      <w:lvlText w:val="%1.%2.%3.%4.%5."/>
      <w:lvlJc w:val="left"/>
      <w:pPr>
        <w:tabs>
          <w:tab w:val="num" w:pos="2520"/>
        </w:tabs>
        <w:ind w:left="2232" w:hanging="792"/>
      </w:pPr>
      <w:rPr>
        <w:rFonts w:cs="Times New Roman" w:hint="default"/>
      </w:rPr>
    </w:lvl>
    <w:lvl w:ilvl="5">
      <w:start w:val="1"/>
      <w:numFmt w:val="decimal"/>
      <w:lvlText w:val="%1.%2.%3.%4.%5.%6."/>
      <w:lvlJc w:val="left"/>
      <w:pPr>
        <w:tabs>
          <w:tab w:val="num" w:pos="3240"/>
        </w:tabs>
        <w:ind w:left="2736" w:hanging="936"/>
      </w:pPr>
      <w:rPr>
        <w:rFonts w:cs="Times New Roman" w:hint="default"/>
      </w:rPr>
    </w:lvl>
    <w:lvl w:ilvl="6">
      <w:start w:val="1"/>
      <w:numFmt w:val="decimal"/>
      <w:lvlText w:val="%1.%2.%3.%4.%5.%6.%7."/>
      <w:lvlJc w:val="left"/>
      <w:pPr>
        <w:tabs>
          <w:tab w:val="num" w:pos="3600"/>
        </w:tabs>
        <w:ind w:left="3240" w:hanging="1080"/>
      </w:pPr>
      <w:rPr>
        <w:rFonts w:cs="Times New Roman" w:hint="default"/>
      </w:rPr>
    </w:lvl>
    <w:lvl w:ilvl="7">
      <w:start w:val="1"/>
      <w:numFmt w:val="decimal"/>
      <w:lvlText w:val="%1.%2.%3.%4.%5.%6.%7.%8."/>
      <w:lvlJc w:val="left"/>
      <w:pPr>
        <w:tabs>
          <w:tab w:val="num" w:pos="4320"/>
        </w:tabs>
        <w:ind w:left="3744" w:hanging="1224"/>
      </w:pPr>
      <w:rPr>
        <w:rFonts w:cs="Times New Roman" w:hint="default"/>
      </w:rPr>
    </w:lvl>
    <w:lvl w:ilvl="8">
      <w:start w:val="1"/>
      <w:numFmt w:val="decimal"/>
      <w:lvlText w:val="%1.%2.%3.%4.%5.%6.%7.%8.%9."/>
      <w:lvlJc w:val="left"/>
      <w:pPr>
        <w:tabs>
          <w:tab w:val="num" w:pos="4680"/>
        </w:tabs>
        <w:ind w:left="4320" w:hanging="1440"/>
      </w:pPr>
      <w:rPr>
        <w:rFonts w:cs="Times New Roman" w:hint="default"/>
      </w:rPr>
    </w:lvl>
  </w:abstractNum>
  <w:abstractNum w:abstractNumId="2">
    <w:nsid w:val="1EA27392"/>
    <w:multiLevelType w:val="hybridMultilevel"/>
    <w:tmpl w:val="ED744214"/>
    <w:lvl w:ilvl="0" w:tplc="0409000F">
      <w:start w:val="1"/>
      <w:numFmt w:val="decimal"/>
      <w:lvlText w:val="%1."/>
      <w:lvlJc w:val="left"/>
      <w:pPr>
        <w:tabs>
          <w:tab w:val="num" w:pos="1440"/>
        </w:tabs>
        <w:ind w:left="1440" w:hanging="360"/>
      </w:pPr>
      <w:rPr>
        <w:rFonts w:cs="Times New Roman"/>
      </w:rPr>
    </w:lvl>
    <w:lvl w:ilvl="1" w:tplc="04090019" w:tentative="1">
      <w:start w:val="1"/>
      <w:numFmt w:val="lowerLetter"/>
      <w:lvlText w:val="%2."/>
      <w:lvlJc w:val="left"/>
      <w:pPr>
        <w:tabs>
          <w:tab w:val="num" w:pos="2160"/>
        </w:tabs>
        <w:ind w:left="2160" w:hanging="360"/>
      </w:pPr>
      <w:rPr>
        <w:rFonts w:cs="Times New Roman"/>
      </w:rPr>
    </w:lvl>
    <w:lvl w:ilvl="2" w:tplc="0409001B" w:tentative="1">
      <w:start w:val="1"/>
      <w:numFmt w:val="lowerRoman"/>
      <w:lvlText w:val="%3."/>
      <w:lvlJc w:val="right"/>
      <w:pPr>
        <w:tabs>
          <w:tab w:val="num" w:pos="2880"/>
        </w:tabs>
        <w:ind w:left="2880" w:hanging="180"/>
      </w:pPr>
      <w:rPr>
        <w:rFonts w:cs="Times New Roman"/>
      </w:rPr>
    </w:lvl>
    <w:lvl w:ilvl="3" w:tplc="0409000F" w:tentative="1">
      <w:start w:val="1"/>
      <w:numFmt w:val="decimal"/>
      <w:lvlText w:val="%4."/>
      <w:lvlJc w:val="left"/>
      <w:pPr>
        <w:tabs>
          <w:tab w:val="num" w:pos="3600"/>
        </w:tabs>
        <w:ind w:left="3600" w:hanging="360"/>
      </w:pPr>
      <w:rPr>
        <w:rFonts w:cs="Times New Roman"/>
      </w:rPr>
    </w:lvl>
    <w:lvl w:ilvl="4" w:tplc="04090019" w:tentative="1">
      <w:start w:val="1"/>
      <w:numFmt w:val="lowerLetter"/>
      <w:lvlText w:val="%5."/>
      <w:lvlJc w:val="left"/>
      <w:pPr>
        <w:tabs>
          <w:tab w:val="num" w:pos="4320"/>
        </w:tabs>
        <w:ind w:left="4320" w:hanging="360"/>
      </w:pPr>
      <w:rPr>
        <w:rFonts w:cs="Times New Roman"/>
      </w:rPr>
    </w:lvl>
    <w:lvl w:ilvl="5" w:tplc="0409001B" w:tentative="1">
      <w:start w:val="1"/>
      <w:numFmt w:val="lowerRoman"/>
      <w:lvlText w:val="%6."/>
      <w:lvlJc w:val="right"/>
      <w:pPr>
        <w:tabs>
          <w:tab w:val="num" w:pos="5040"/>
        </w:tabs>
        <w:ind w:left="5040" w:hanging="180"/>
      </w:pPr>
      <w:rPr>
        <w:rFonts w:cs="Times New Roman"/>
      </w:rPr>
    </w:lvl>
    <w:lvl w:ilvl="6" w:tplc="0409000F" w:tentative="1">
      <w:start w:val="1"/>
      <w:numFmt w:val="decimal"/>
      <w:lvlText w:val="%7."/>
      <w:lvlJc w:val="left"/>
      <w:pPr>
        <w:tabs>
          <w:tab w:val="num" w:pos="5760"/>
        </w:tabs>
        <w:ind w:left="5760" w:hanging="360"/>
      </w:pPr>
      <w:rPr>
        <w:rFonts w:cs="Times New Roman"/>
      </w:rPr>
    </w:lvl>
    <w:lvl w:ilvl="7" w:tplc="04090019" w:tentative="1">
      <w:start w:val="1"/>
      <w:numFmt w:val="lowerLetter"/>
      <w:lvlText w:val="%8."/>
      <w:lvlJc w:val="left"/>
      <w:pPr>
        <w:tabs>
          <w:tab w:val="num" w:pos="6480"/>
        </w:tabs>
        <w:ind w:left="6480" w:hanging="360"/>
      </w:pPr>
      <w:rPr>
        <w:rFonts w:cs="Times New Roman"/>
      </w:rPr>
    </w:lvl>
    <w:lvl w:ilvl="8" w:tplc="0409001B" w:tentative="1">
      <w:start w:val="1"/>
      <w:numFmt w:val="lowerRoman"/>
      <w:lvlText w:val="%9."/>
      <w:lvlJc w:val="right"/>
      <w:pPr>
        <w:tabs>
          <w:tab w:val="num" w:pos="7200"/>
        </w:tabs>
        <w:ind w:left="7200" w:hanging="180"/>
      </w:pPr>
      <w:rPr>
        <w:rFonts w:cs="Times New Roman"/>
      </w:rPr>
    </w:lvl>
  </w:abstractNum>
  <w:abstractNum w:abstractNumId="3">
    <w:nsid w:val="2023164B"/>
    <w:multiLevelType w:val="hybridMultilevel"/>
    <w:tmpl w:val="E746E93E"/>
    <w:lvl w:ilvl="0" w:tplc="FFFFFFFF">
      <w:start w:val="1"/>
      <w:numFmt w:val="bullet"/>
      <w:pStyle w:val="Documentbulletpoint"/>
      <w:lvlText w:val=""/>
      <w:lvlJc w:val="left"/>
      <w:pPr>
        <w:tabs>
          <w:tab w:val="num" w:pos="720"/>
        </w:tabs>
        <w:ind w:left="720" w:hanging="360"/>
      </w:pPr>
      <w:rPr>
        <w:rFonts w:ascii="Symbol" w:hAnsi="Symbol" w:hint="default"/>
      </w:rPr>
    </w:lvl>
    <w:lvl w:ilvl="1" w:tplc="FFFFFFFF" w:tentative="1">
      <w:start w:val="1"/>
      <w:numFmt w:val="bullet"/>
      <w:lvlText w:val="o"/>
      <w:lvlJc w:val="left"/>
      <w:pPr>
        <w:tabs>
          <w:tab w:val="num" w:pos="1440"/>
        </w:tabs>
        <w:ind w:left="1440" w:hanging="360"/>
      </w:pPr>
      <w:rPr>
        <w:rFonts w:ascii="Courier New" w:hAnsi="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4">
    <w:nsid w:val="20701FFA"/>
    <w:multiLevelType w:val="hybridMultilevel"/>
    <w:tmpl w:val="DA3CC02C"/>
    <w:lvl w:ilvl="0" w:tplc="FFFFFFFF">
      <w:start w:val="1"/>
      <w:numFmt w:val="bullet"/>
      <w:lvlText w:val=""/>
      <w:lvlJc w:val="left"/>
      <w:pPr>
        <w:tabs>
          <w:tab w:val="num" w:pos="1440"/>
        </w:tabs>
        <w:ind w:left="1440" w:hanging="360"/>
      </w:pPr>
      <w:rPr>
        <w:rFonts w:ascii="Symbol" w:hAnsi="Symbol" w:hint="default"/>
      </w:rPr>
    </w:lvl>
    <w:lvl w:ilvl="1" w:tplc="FFFFFFFF" w:tentative="1">
      <w:start w:val="1"/>
      <w:numFmt w:val="bullet"/>
      <w:lvlText w:val="o"/>
      <w:lvlJc w:val="left"/>
      <w:pPr>
        <w:tabs>
          <w:tab w:val="num" w:pos="2160"/>
        </w:tabs>
        <w:ind w:left="2160" w:hanging="360"/>
      </w:pPr>
      <w:rPr>
        <w:rFonts w:ascii="Courier New" w:hAnsi="Courier New" w:hint="default"/>
      </w:rPr>
    </w:lvl>
    <w:lvl w:ilvl="2" w:tplc="FFFFFFFF" w:tentative="1">
      <w:start w:val="1"/>
      <w:numFmt w:val="bullet"/>
      <w:lvlText w:val=""/>
      <w:lvlJc w:val="left"/>
      <w:pPr>
        <w:tabs>
          <w:tab w:val="num" w:pos="2880"/>
        </w:tabs>
        <w:ind w:left="2880" w:hanging="360"/>
      </w:pPr>
      <w:rPr>
        <w:rFonts w:ascii="Wingdings" w:hAnsi="Wingdings" w:hint="default"/>
      </w:rPr>
    </w:lvl>
    <w:lvl w:ilvl="3" w:tplc="FFFFFFFF" w:tentative="1">
      <w:start w:val="1"/>
      <w:numFmt w:val="bullet"/>
      <w:lvlText w:val=""/>
      <w:lvlJc w:val="left"/>
      <w:pPr>
        <w:tabs>
          <w:tab w:val="num" w:pos="3600"/>
        </w:tabs>
        <w:ind w:left="3600" w:hanging="360"/>
      </w:pPr>
      <w:rPr>
        <w:rFonts w:ascii="Symbol" w:hAnsi="Symbol" w:hint="default"/>
      </w:rPr>
    </w:lvl>
    <w:lvl w:ilvl="4" w:tplc="FFFFFFFF" w:tentative="1">
      <w:start w:val="1"/>
      <w:numFmt w:val="bullet"/>
      <w:lvlText w:val="o"/>
      <w:lvlJc w:val="left"/>
      <w:pPr>
        <w:tabs>
          <w:tab w:val="num" w:pos="4320"/>
        </w:tabs>
        <w:ind w:left="4320" w:hanging="360"/>
      </w:pPr>
      <w:rPr>
        <w:rFonts w:ascii="Courier New" w:hAnsi="Courier New" w:hint="default"/>
      </w:rPr>
    </w:lvl>
    <w:lvl w:ilvl="5" w:tplc="FFFFFFFF" w:tentative="1">
      <w:start w:val="1"/>
      <w:numFmt w:val="bullet"/>
      <w:lvlText w:val=""/>
      <w:lvlJc w:val="left"/>
      <w:pPr>
        <w:tabs>
          <w:tab w:val="num" w:pos="5040"/>
        </w:tabs>
        <w:ind w:left="5040" w:hanging="360"/>
      </w:pPr>
      <w:rPr>
        <w:rFonts w:ascii="Wingdings" w:hAnsi="Wingdings" w:hint="default"/>
      </w:rPr>
    </w:lvl>
    <w:lvl w:ilvl="6" w:tplc="FFFFFFFF" w:tentative="1">
      <w:start w:val="1"/>
      <w:numFmt w:val="bullet"/>
      <w:lvlText w:val=""/>
      <w:lvlJc w:val="left"/>
      <w:pPr>
        <w:tabs>
          <w:tab w:val="num" w:pos="5760"/>
        </w:tabs>
        <w:ind w:left="5760" w:hanging="360"/>
      </w:pPr>
      <w:rPr>
        <w:rFonts w:ascii="Symbol" w:hAnsi="Symbol" w:hint="default"/>
      </w:rPr>
    </w:lvl>
    <w:lvl w:ilvl="7" w:tplc="FFFFFFFF" w:tentative="1">
      <w:start w:val="1"/>
      <w:numFmt w:val="bullet"/>
      <w:lvlText w:val="o"/>
      <w:lvlJc w:val="left"/>
      <w:pPr>
        <w:tabs>
          <w:tab w:val="num" w:pos="6480"/>
        </w:tabs>
        <w:ind w:left="6480" w:hanging="360"/>
      </w:pPr>
      <w:rPr>
        <w:rFonts w:ascii="Courier New" w:hAnsi="Courier New" w:hint="default"/>
      </w:rPr>
    </w:lvl>
    <w:lvl w:ilvl="8" w:tplc="FFFFFFFF" w:tentative="1">
      <w:start w:val="1"/>
      <w:numFmt w:val="bullet"/>
      <w:lvlText w:val=""/>
      <w:lvlJc w:val="left"/>
      <w:pPr>
        <w:tabs>
          <w:tab w:val="num" w:pos="7200"/>
        </w:tabs>
        <w:ind w:left="7200" w:hanging="360"/>
      </w:pPr>
      <w:rPr>
        <w:rFonts w:ascii="Wingdings" w:hAnsi="Wingdings" w:hint="default"/>
      </w:rPr>
    </w:lvl>
  </w:abstractNum>
  <w:abstractNum w:abstractNumId="5">
    <w:nsid w:val="21F02B0B"/>
    <w:multiLevelType w:val="hybridMultilevel"/>
    <w:tmpl w:val="021AE834"/>
    <w:lvl w:ilvl="0" w:tplc="08090001">
      <w:start w:val="1"/>
      <w:numFmt w:val="decimal"/>
      <w:lvlText w:val="%1."/>
      <w:lvlJc w:val="left"/>
      <w:pPr>
        <w:tabs>
          <w:tab w:val="num" w:pos="1440"/>
        </w:tabs>
        <w:ind w:left="1440" w:hanging="360"/>
      </w:pPr>
      <w:rPr>
        <w:rFonts w:cs="Times New Roman" w:hint="default"/>
      </w:rPr>
    </w:lvl>
    <w:lvl w:ilvl="1" w:tplc="08090003" w:tentative="1">
      <w:start w:val="1"/>
      <w:numFmt w:val="bullet"/>
      <w:lvlText w:val="o"/>
      <w:lvlJc w:val="left"/>
      <w:pPr>
        <w:tabs>
          <w:tab w:val="num" w:pos="2160"/>
        </w:tabs>
        <w:ind w:left="2160" w:hanging="360"/>
      </w:pPr>
      <w:rPr>
        <w:rFonts w:ascii="Courier New" w:hAnsi="Courier New" w:hint="default"/>
      </w:rPr>
    </w:lvl>
    <w:lvl w:ilvl="2" w:tplc="08090005" w:tentative="1">
      <w:start w:val="1"/>
      <w:numFmt w:val="bullet"/>
      <w:lvlText w:val=""/>
      <w:lvlJc w:val="left"/>
      <w:pPr>
        <w:tabs>
          <w:tab w:val="num" w:pos="2880"/>
        </w:tabs>
        <w:ind w:left="2880" w:hanging="360"/>
      </w:pPr>
      <w:rPr>
        <w:rFonts w:ascii="Wingdings" w:hAnsi="Wingdings" w:hint="default"/>
      </w:rPr>
    </w:lvl>
    <w:lvl w:ilvl="3" w:tplc="08090001" w:tentative="1">
      <w:start w:val="1"/>
      <w:numFmt w:val="bullet"/>
      <w:lvlText w:val=""/>
      <w:lvlJc w:val="left"/>
      <w:pPr>
        <w:tabs>
          <w:tab w:val="num" w:pos="3600"/>
        </w:tabs>
        <w:ind w:left="3600" w:hanging="360"/>
      </w:pPr>
      <w:rPr>
        <w:rFonts w:ascii="Symbol" w:hAnsi="Symbol" w:hint="default"/>
      </w:rPr>
    </w:lvl>
    <w:lvl w:ilvl="4" w:tplc="08090003" w:tentative="1">
      <w:start w:val="1"/>
      <w:numFmt w:val="bullet"/>
      <w:lvlText w:val="o"/>
      <w:lvlJc w:val="left"/>
      <w:pPr>
        <w:tabs>
          <w:tab w:val="num" w:pos="4320"/>
        </w:tabs>
        <w:ind w:left="4320" w:hanging="360"/>
      </w:pPr>
      <w:rPr>
        <w:rFonts w:ascii="Courier New" w:hAnsi="Courier New" w:hint="default"/>
      </w:rPr>
    </w:lvl>
    <w:lvl w:ilvl="5" w:tplc="08090005" w:tentative="1">
      <w:start w:val="1"/>
      <w:numFmt w:val="bullet"/>
      <w:lvlText w:val=""/>
      <w:lvlJc w:val="left"/>
      <w:pPr>
        <w:tabs>
          <w:tab w:val="num" w:pos="5040"/>
        </w:tabs>
        <w:ind w:left="5040" w:hanging="360"/>
      </w:pPr>
      <w:rPr>
        <w:rFonts w:ascii="Wingdings" w:hAnsi="Wingdings" w:hint="default"/>
      </w:rPr>
    </w:lvl>
    <w:lvl w:ilvl="6" w:tplc="08090001" w:tentative="1">
      <w:start w:val="1"/>
      <w:numFmt w:val="bullet"/>
      <w:lvlText w:val=""/>
      <w:lvlJc w:val="left"/>
      <w:pPr>
        <w:tabs>
          <w:tab w:val="num" w:pos="5760"/>
        </w:tabs>
        <w:ind w:left="5760" w:hanging="360"/>
      </w:pPr>
      <w:rPr>
        <w:rFonts w:ascii="Symbol" w:hAnsi="Symbol" w:hint="default"/>
      </w:rPr>
    </w:lvl>
    <w:lvl w:ilvl="7" w:tplc="08090003" w:tentative="1">
      <w:start w:val="1"/>
      <w:numFmt w:val="bullet"/>
      <w:lvlText w:val="o"/>
      <w:lvlJc w:val="left"/>
      <w:pPr>
        <w:tabs>
          <w:tab w:val="num" w:pos="6480"/>
        </w:tabs>
        <w:ind w:left="6480" w:hanging="360"/>
      </w:pPr>
      <w:rPr>
        <w:rFonts w:ascii="Courier New" w:hAnsi="Courier New" w:hint="default"/>
      </w:rPr>
    </w:lvl>
    <w:lvl w:ilvl="8" w:tplc="08090005" w:tentative="1">
      <w:start w:val="1"/>
      <w:numFmt w:val="bullet"/>
      <w:lvlText w:val=""/>
      <w:lvlJc w:val="left"/>
      <w:pPr>
        <w:tabs>
          <w:tab w:val="num" w:pos="7200"/>
        </w:tabs>
        <w:ind w:left="7200" w:hanging="360"/>
      </w:pPr>
      <w:rPr>
        <w:rFonts w:ascii="Wingdings" w:hAnsi="Wingdings" w:hint="default"/>
      </w:rPr>
    </w:lvl>
  </w:abstractNum>
  <w:abstractNum w:abstractNumId="6">
    <w:nsid w:val="24C67D9E"/>
    <w:multiLevelType w:val="hybridMultilevel"/>
    <w:tmpl w:val="BA8C2224"/>
    <w:lvl w:ilvl="0" w:tplc="FFFFFFFF">
      <w:start w:val="1"/>
      <w:numFmt w:val="bullet"/>
      <w:lvlText w:val=""/>
      <w:lvlJc w:val="left"/>
      <w:pPr>
        <w:tabs>
          <w:tab w:val="num" w:pos="1440"/>
        </w:tabs>
        <w:ind w:left="1440" w:hanging="360"/>
      </w:pPr>
      <w:rPr>
        <w:rFonts w:ascii="Symbol" w:hAnsi="Symbol" w:hint="default"/>
      </w:rPr>
    </w:lvl>
    <w:lvl w:ilvl="1" w:tplc="FFFFFFFF" w:tentative="1">
      <w:start w:val="1"/>
      <w:numFmt w:val="bullet"/>
      <w:lvlText w:val="o"/>
      <w:lvlJc w:val="left"/>
      <w:pPr>
        <w:tabs>
          <w:tab w:val="num" w:pos="2160"/>
        </w:tabs>
        <w:ind w:left="2160" w:hanging="360"/>
      </w:pPr>
      <w:rPr>
        <w:rFonts w:ascii="Courier New" w:hAnsi="Courier New" w:hint="default"/>
      </w:rPr>
    </w:lvl>
    <w:lvl w:ilvl="2" w:tplc="FFFFFFFF" w:tentative="1">
      <w:start w:val="1"/>
      <w:numFmt w:val="bullet"/>
      <w:lvlText w:val=""/>
      <w:lvlJc w:val="left"/>
      <w:pPr>
        <w:tabs>
          <w:tab w:val="num" w:pos="2880"/>
        </w:tabs>
        <w:ind w:left="2880" w:hanging="360"/>
      </w:pPr>
      <w:rPr>
        <w:rFonts w:ascii="Wingdings" w:hAnsi="Wingdings" w:hint="default"/>
      </w:rPr>
    </w:lvl>
    <w:lvl w:ilvl="3" w:tplc="FFFFFFFF" w:tentative="1">
      <w:start w:val="1"/>
      <w:numFmt w:val="bullet"/>
      <w:lvlText w:val=""/>
      <w:lvlJc w:val="left"/>
      <w:pPr>
        <w:tabs>
          <w:tab w:val="num" w:pos="3600"/>
        </w:tabs>
        <w:ind w:left="3600" w:hanging="360"/>
      </w:pPr>
      <w:rPr>
        <w:rFonts w:ascii="Symbol" w:hAnsi="Symbol" w:hint="default"/>
      </w:rPr>
    </w:lvl>
    <w:lvl w:ilvl="4" w:tplc="FFFFFFFF" w:tentative="1">
      <w:start w:val="1"/>
      <w:numFmt w:val="bullet"/>
      <w:lvlText w:val="o"/>
      <w:lvlJc w:val="left"/>
      <w:pPr>
        <w:tabs>
          <w:tab w:val="num" w:pos="4320"/>
        </w:tabs>
        <w:ind w:left="4320" w:hanging="360"/>
      </w:pPr>
      <w:rPr>
        <w:rFonts w:ascii="Courier New" w:hAnsi="Courier New" w:hint="default"/>
      </w:rPr>
    </w:lvl>
    <w:lvl w:ilvl="5" w:tplc="FFFFFFFF" w:tentative="1">
      <w:start w:val="1"/>
      <w:numFmt w:val="bullet"/>
      <w:lvlText w:val=""/>
      <w:lvlJc w:val="left"/>
      <w:pPr>
        <w:tabs>
          <w:tab w:val="num" w:pos="5040"/>
        </w:tabs>
        <w:ind w:left="5040" w:hanging="360"/>
      </w:pPr>
      <w:rPr>
        <w:rFonts w:ascii="Wingdings" w:hAnsi="Wingdings" w:hint="default"/>
      </w:rPr>
    </w:lvl>
    <w:lvl w:ilvl="6" w:tplc="FFFFFFFF" w:tentative="1">
      <w:start w:val="1"/>
      <w:numFmt w:val="bullet"/>
      <w:lvlText w:val=""/>
      <w:lvlJc w:val="left"/>
      <w:pPr>
        <w:tabs>
          <w:tab w:val="num" w:pos="5760"/>
        </w:tabs>
        <w:ind w:left="5760" w:hanging="360"/>
      </w:pPr>
      <w:rPr>
        <w:rFonts w:ascii="Symbol" w:hAnsi="Symbol" w:hint="default"/>
      </w:rPr>
    </w:lvl>
    <w:lvl w:ilvl="7" w:tplc="FFFFFFFF" w:tentative="1">
      <w:start w:val="1"/>
      <w:numFmt w:val="bullet"/>
      <w:lvlText w:val="o"/>
      <w:lvlJc w:val="left"/>
      <w:pPr>
        <w:tabs>
          <w:tab w:val="num" w:pos="6480"/>
        </w:tabs>
        <w:ind w:left="6480" w:hanging="360"/>
      </w:pPr>
      <w:rPr>
        <w:rFonts w:ascii="Courier New" w:hAnsi="Courier New" w:hint="default"/>
      </w:rPr>
    </w:lvl>
    <w:lvl w:ilvl="8" w:tplc="FFFFFFFF" w:tentative="1">
      <w:start w:val="1"/>
      <w:numFmt w:val="bullet"/>
      <w:lvlText w:val=""/>
      <w:lvlJc w:val="left"/>
      <w:pPr>
        <w:tabs>
          <w:tab w:val="num" w:pos="7200"/>
        </w:tabs>
        <w:ind w:left="7200" w:hanging="360"/>
      </w:pPr>
      <w:rPr>
        <w:rFonts w:ascii="Wingdings" w:hAnsi="Wingdings" w:hint="default"/>
      </w:rPr>
    </w:lvl>
  </w:abstractNum>
  <w:abstractNum w:abstractNumId="7">
    <w:nsid w:val="2CB66E0A"/>
    <w:multiLevelType w:val="hybridMultilevel"/>
    <w:tmpl w:val="86B42158"/>
    <w:lvl w:ilvl="0" w:tplc="04090001">
      <w:start w:val="1"/>
      <w:numFmt w:val="bullet"/>
      <w:lvlText w:val=""/>
      <w:lvlJc w:val="left"/>
      <w:pPr>
        <w:tabs>
          <w:tab w:val="num" w:pos="1080"/>
        </w:tabs>
        <w:ind w:left="1080" w:hanging="360"/>
      </w:pPr>
      <w:rPr>
        <w:rFonts w:ascii="Symbol" w:hAnsi="Symbol" w:hint="default"/>
      </w:rPr>
    </w:lvl>
    <w:lvl w:ilvl="1" w:tplc="04090003" w:tentative="1">
      <w:start w:val="1"/>
      <w:numFmt w:val="bullet"/>
      <w:lvlText w:val="o"/>
      <w:lvlJc w:val="left"/>
      <w:pPr>
        <w:tabs>
          <w:tab w:val="num" w:pos="1800"/>
        </w:tabs>
        <w:ind w:left="1800" w:hanging="360"/>
      </w:pPr>
      <w:rPr>
        <w:rFonts w:ascii="Courier New" w:hAnsi="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8">
    <w:nsid w:val="30BF39F0"/>
    <w:multiLevelType w:val="hybridMultilevel"/>
    <w:tmpl w:val="E67CCCE0"/>
    <w:lvl w:ilvl="0" w:tplc="04090001">
      <w:start w:val="1"/>
      <w:numFmt w:val="bullet"/>
      <w:lvlText w:val=""/>
      <w:lvlJc w:val="left"/>
      <w:pPr>
        <w:tabs>
          <w:tab w:val="num" w:pos="1440"/>
        </w:tabs>
        <w:ind w:left="1440" w:hanging="360"/>
      </w:pPr>
      <w:rPr>
        <w:rFonts w:ascii="Symbol" w:hAnsi="Symbol" w:hint="default"/>
      </w:rPr>
    </w:lvl>
    <w:lvl w:ilvl="1" w:tplc="04090003" w:tentative="1">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9">
    <w:nsid w:val="348226D7"/>
    <w:multiLevelType w:val="hybridMultilevel"/>
    <w:tmpl w:val="CEB6ACEA"/>
    <w:lvl w:ilvl="0" w:tplc="08090001">
      <w:start w:val="1"/>
      <w:numFmt w:val="bullet"/>
      <w:lvlText w:val=""/>
      <w:lvlJc w:val="left"/>
      <w:pPr>
        <w:tabs>
          <w:tab w:val="num" w:pos="789"/>
        </w:tabs>
        <w:ind w:left="789" w:hanging="360"/>
      </w:pPr>
      <w:rPr>
        <w:rFonts w:ascii="Symbol" w:hAnsi="Symbol" w:hint="default"/>
      </w:rPr>
    </w:lvl>
    <w:lvl w:ilvl="1" w:tplc="08090003">
      <w:start w:val="1"/>
      <w:numFmt w:val="bullet"/>
      <w:lvlText w:val="o"/>
      <w:lvlJc w:val="left"/>
      <w:pPr>
        <w:tabs>
          <w:tab w:val="num" w:pos="1509"/>
        </w:tabs>
        <w:ind w:left="1509" w:hanging="360"/>
      </w:pPr>
      <w:rPr>
        <w:rFonts w:ascii="Courier New" w:hAnsi="Courier New" w:hint="default"/>
      </w:rPr>
    </w:lvl>
    <w:lvl w:ilvl="2" w:tplc="08090005" w:tentative="1">
      <w:start w:val="1"/>
      <w:numFmt w:val="bullet"/>
      <w:lvlText w:val=""/>
      <w:lvlJc w:val="left"/>
      <w:pPr>
        <w:tabs>
          <w:tab w:val="num" w:pos="2229"/>
        </w:tabs>
        <w:ind w:left="2229" w:hanging="360"/>
      </w:pPr>
      <w:rPr>
        <w:rFonts w:ascii="Wingdings" w:hAnsi="Wingdings" w:hint="default"/>
      </w:rPr>
    </w:lvl>
    <w:lvl w:ilvl="3" w:tplc="08090001" w:tentative="1">
      <w:start w:val="1"/>
      <w:numFmt w:val="bullet"/>
      <w:lvlText w:val=""/>
      <w:lvlJc w:val="left"/>
      <w:pPr>
        <w:tabs>
          <w:tab w:val="num" w:pos="2949"/>
        </w:tabs>
        <w:ind w:left="2949" w:hanging="360"/>
      </w:pPr>
      <w:rPr>
        <w:rFonts w:ascii="Symbol" w:hAnsi="Symbol" w:hint="default"/>
      </w:rPr>
    </w:lvl>
    <w:lvl w:ilvl="4" w:tplc="08090003" w:tentative="1">
      <w:start w:val="1"/>
      <w:numFmt w:val="bullet"/>
      <w:lvlText w:val="o"/>
      <w:lvlJc w:val="left"/>
      <w:pPr>
        <w:tabs>
          <w:tab w:val="num" w:pos="3669"/>
        </w:tabs>
        <w:ind w:left="3669" w:hanging="360"/>
      </w:pPr>
      <w:rPr>
        <w:rFonts w:ascii="Courier New" w:hAnsi="Courier New" w:hint="default"/>
      </w:rPr>
    </w:lvl>
    <w:lvl w:ilvl="5" w:tplc="08090005" w:tentative="1">
      <w:start w:val="1"/>
      <w:numFmt w:val="bullet"/>
      <w:lvlText w:val=""/>
      <w:lvlJc w:val="left"/>
      <w:pPr>
        <w:tabs>
          <w:tab w:val="num" w:pos="4389"/>
        </w:tabs>
        <w:ind w:left="4389" w:hanging="360"/>
      </w:pPr>
      <w:rPr>
        <w:rFonts w:ascii="Wingdings" w:hAnsi="Wingdings" w:hint="default"/>
      </w:rPr>
    </w:lvl>
    <w:lvl w:ilvl="6" w:tplc="08090001" w:tentative="1">
      <w:start w:val="1"/>
      <w:numFmt w:val="bullet"/>
      <w:lvlText w:val=""/>
      <w:lvlJc w:val="left"/>
      <w:pPr>
        <w:tabs>
          <w:tab w:val="num" w:pos="5109"/>
        </w:tabs>
        <w:ind w:left="5109" w:hanging="360"/>
      </w:pPr>
      <w:rPr>
        <w:rFonts w:ascii="Symbol" w:hAnsi="Symbol" w:hint="default"/>
      </w:rPr>
    </w:lvl>
    <w:lvl w:ilvl="7" w:tplc="08090003" w:tentative="1">
      <w:start w:val="1"/>
      <w:numFmt w:val="bullet"/>
      <w:lvlText w:val="o"/>
      <w:lvlJc w:val="left"/>
      <w:pPr>
        <w:tabs>
          <w:tab w:val="num" w:pos="5829"/>
        </w:tabs>
        <w:ind w:left="5829" w:hanging="360"/>
      </w:pPr>
      <w:rPr>
        <w:rFonts w:ascii="Courier New" w:hAnsi="Courier New" w:hint="default"/>
      </w:rPr>
    </w:lvl>
    <w:lvl w:ilvl="8" w:tplc="08090005" w:tentative="1">
      <w:start w:val="1"/>
      <w:numFmt w:val="bullet"/>
      <w:lvlText w:val=""/>
      <w:lvlJc w:val="left"/>
      <w:pPr>
        <w:tabs>
          <w:tab w:val="num" w:pos="6549"/>
        </w:tabs>
        <w:ind w:left="6549" w:hanging="360"/>
      </w:pPr>
      <w:rPr>
        <w:rFonts w:ascii="Wingdings" w:hAnsi="Wingdings" w:hint="default"/>
      </w:rPr>
    </w:lvl>
  </w:abstractNum>
  <w:abstractNum w:abstractNumId="10">
    <w:nsid w:val="357A4A47"/>
    <w:multiLevelType w:val="multilevel"/>
    <w:tmpl w:val="88988EA2"/>
    <w:lvl w:ilvl="0">
      <w:start w:val="1"/>
      <w:numFmt w:val="decimal"/>
      <w:pStyle w:val="Heading1"/>
      <w:lvlText w:val="%1."/>
      <w:lvlJc w:val="left"/>
      <w:pPr>
        <w:tabs>
          <w:tab w:val="num" w:pos="0"/>
        </w:tabs>
      </w:pPr>
      <w:rPr>
        <w:rFonts w:cs="Times New Roman" w:hint="default"/>
      </w:rPr>
    </w:lvl>
    <w:lvl w:ilvl="1">
      <w:start w:val="1"/>
      <w:numFmt w:val="decimal"/>
      <w:pStyle w:val="Heading2"/>
      <w:lvlText w:val="%1.%2."/>
      <w:lvlJc w:val="left"/>
      <w:pPr>
        <w:tabs>
          <w:tab w:val="num" w:pos="0"/>
        </w:tabs>
      </w:pPr>
      <w:rPr>
        <w:rFonts w:cs="Times New Roman" w:hint="default"/>
      </w:rPr>
    </w:lvl>
    <w:lvl w:ilvl="2">
      <w:start w:val="1"/>
      <w:numFmt w:val="decimal"/>
      <w:pStyle w:val="Heading3"/>
      <w:lvlText w:val="%1.%2.%3."/>
      <w:lvlJc w:val="left"/>
      <w:pPr>
        <w:tabs>
          <w:tab w:val="num" w:pos="0"/>
        </w:tabs>
      </w:pPr>
      <w:rPr>
        <w:rFonts w:cs="Times New Roman" w:hint="default"/>
      </w:rPr>
    </w:lvl>
    <w:lvl w:ilvl="3">
      <w:start w:val="1"/>
      <w:numFmt w:val="decimal"/>
      <w:lvlText w:val="%1.%2.%3.%4."/>
      <w:lvlJc w:val="left"/>
      <w:pPr>
        <w:tabs>
          <w:tab w:val="num" w:pos="2160"/>
        </w:tabs>
        <w:ind w:left="1728" w:hanging="648"/>
      </w:pPr>
      <w:rPr>
        <w:rFonts w:cs="Times New Roman" w:hint="default"/>
      </w:rPr>
    </w:lvl>
    <w:lvl w:ilvl="4">
      <w:start w:val="1"/>
      <w:numFmt w:val="decimal"/>
      <w:lvlText w:val="%1.%2.%3.%4.%5."/>
      <w:lvlJc w:val="left"/>
      <w:pPr>
        <w:tabs>
          <w:tab w:val="num" w:pos="2520"/>
        </w:tabs>
        <w:ind w:left="2232" w:hanging="792"/>
      </w:pPr>
      <w:rPr>
        <w:rFonts w:cs="Times New Roman" w:hint="default"/>
      </w:rPr>
    </w:lvl>
    <w:lvl w:ilvl="5">
      <w:start w:val="1"/>
      <w:numFmt w:val="decimal"/>
      <w:lvlText w:val="%1.%2.%3.%4.%5.%6."/>
      <w:lvlJc w:val="left"/>
      <w:pPr>
        <w:tabs>
          <w:tab w:val="num" w:pos="3240"/>
        </w:tabs>
        <w:ind w:left="2736" w:hanging="936"/>
      </w:pPr>
      <w:rPr>
        <w:rFonts w:cs="Times New Roman" w:hint="default"/>
      </w:rPr>
    </w:lvl>
    <w:lvl w:ilvl="6">
      <w:start w:val="1"/>
      <w:numFmt w:val="decimal"/>
      <w:lvlText w:val="%1.%2.%3.%4.%5.%6.%7."/>
      <w:lvlJc w:val="left"/>
      <w:pPr>
        <w:tabs>
          <w:tab w:val="num" w:pos="3600"/>
        </w:tabs>
        <w:ind w:left="3240" w:hanging="1080"/>
      </w:pPr>
      <w:rPr>
        <w:rFonts w:cs="Times New Roman" w:hint="default"/>
      </w:rPr>
    </w:lvl>
    <w:lvl w:ilvl="7">
      <w:start w:val="1"/>
      <w:numFmt w:val="decimal"/>
      <w:lvlText w:val="%1.%2.%3.%4.%5.%6.%7.%8."/>
      <w:lvlJc w:val="left"/>
      <w:pPr>
        <w:tabs>
          <w:tab w:val="num" w:pos="4320"/>
        </w:tabs>
        <w:ind w:left="3744" w:hanging="1224"/>
      </w:pPr>
      <w:rPr>
        <w:rFonts w:cs="Times New Roman" w:hint="default"/>
      </w:rPr>
    </w:lvl>
    <w:lvl w:ilvl="8">
      <w:start w:val="1"/>
      <w:numFmt w:val="decimal"/>
      <w:lvlText w:val="%1.%2.%3.%4.%5.%6.%7.%8.%9."/>
      <w:lvlJc w:val="left"/>
      <w:pPr>
        <w:tabs>
          <w:tab w:val="num" w:pos="4680"/>
        </w:tabs>
        <w:ind w:left="4320" w:hanging="1440"/>
      </w:pPr>
      <w:rPr>
        <w:rFonts w:cs="Times New Roman" w:hint="default"/>
      </w:rPr>
    </w:lvl>
  </w:abstractNum>
  <w:abstractNum w:abstractNumId="11">
    <w:nsid w:val="3CCF0FC9"/>
    <w:multiLevelType w:val="hybridMultilevel"/>
    <w:tmpl w:val="8CA6203A"/>
    <w:lvl w:ilvl="0" w:tplc="FFFFFFFF">
      <w:start w:val="1"/>
      <w:numFmt w:val="bullet"/>
      <w:lvlText w:val=""/>
      <w:lvlJc w:val="left"/>
      <w:pPr>
        <w:tabs>
          <w:tab w:val="num" w:pos="1440"/>
        </w:tabs>
        <w:ind w:left="1440" w:hanging="360"/>
      </w:pPr>
      <w:rPr>
        <w:rFonts w:ascii="Symbol" w:hAnsi="Symbol" w:hint="default"/>
      </w:rPr>
    </w:lvl>
    <w:lvl w:ilvl="1" w:tplc="FFFFFFFF" w:tentative="1">
      <w:start w:val="1"/>
      <w:numFmt w:val="bullet"/>
      <w:lvlText w:val="o"/>
      <w:lvlJc w:val="left"/>
      <w:pPr>
        <w:tabs>
          <w:tab w:val="num" w:pos="2160"/>
        </w:tabs>
        <w:ind w:left="2160" w:hanging="360"/>
      </w:pPr>
      <w:rPr>
        <w:rFonts w:ascii="Courier New" w:hAnsi="Courier New" w:hint="default"/>
      </w:rPr>
    </w:lvl>
    <w:lvl w:ilvl="2" w:tplc="FFFFFFFF" w:tentative="1">
      <w:start w:val="1"/>
      <w:numFmt w:val="bullet"/>
      <w:lvlText w:val=""/>
      <w:lvlJc w:val="left"/>
      <w:pPr>
        <w:tabs>
          <w:tab w:val="num" w:pos="2880"/>
        </w:tabs>
        <w:ind w:left="2880" w:hanging="360"/>
      </w:pPr>
      <w:rPr>
        <w:rFonts w:ascii="Wingdings" w:hAnsi="Wingdings" w:hint="default"/>
      </w:rPr>
    </w:lvl>
    <w:lvl w:ilvl="3" w:tplc="FFFFFFFF" w:tentative="1">
      <w:start w:val="1"/>
      <w:numFmt w:val="bullet"/>
      <w:lvlText w:val=""/>
      <w:lvlJc w:val="left"/>
      <w:pPr>
        <w:tabs>
          <w:tab w:val="num" w:pos="3600"/>
        </w:tabs>
        <w:ind w:left="3600" w:hanging="360"/>
      </w:pPr>
      <w:rPr>
        <w:rFonts w:ascii="Symbol" w:hAnsi="Symbol" w:hint="default"/>
      </w:rPr>
    </w:lvl>
    <w:lvl w:ilvl="4" w:tplc="FFFFFFFF" w:tentative="1">
      <w:start w:val="1"/>
      <w:numFmt w:val="bullet"/>
      <w:lvlText w:val="o"/>
      <w:lvlJc w:val="left"/>
      <w:pPr>
        <w:tabs>
          <w:tab w:val="num" w:pos="4320"/>
        </w:tabs>
        <w:ind w:left="4320" w:hanging="360"/>
      </w:pPr>
      <w:rPr>
        <w:rFonts w:ascii="Courier New" w:hAnsi="Courier New" w:hint="default"/>
      </w:rPr>
    </w:lvl>
    <w:lvl w:ilvl="5" w:tplc="FFFFFFFF" w:tentative="1">
      <w:start w:val="1"/>
      <w:numFmt w:val="bullet"/>
      <w:lvlText w:val=""/>
      <w:lvlJc w:val="left"/>
      <w:pPr>
        <w:tabs>
          <w:tab w:val="num" w:pos="5040"/>
        </w:tabs>
        <w:ind w:left="5040" w:hanging="360"/>
      </w:pPr>
      <w:rPr>
        <w:rFonts w:ascii="Wingdings" w:hAnsi="Wingdings" w:hint="default"/>
      </w:rPr>
    </w:lvl>
    <w:lvl w:ilvl="6" w:tplc="FFFFFFFF" w:tentative="1">
      <w:start w:val="1"/>
      <w:numFmt w:val="bullet"/>
      <w:lvlText w:val=""/>
      <w:lvlJc w:val="left"/>
      <w:pPr>
        <w:tabs>
          <w:tab w:val="num" w:pos="5760"/>
        </w:tabs>
        <w:ind w:left="5760" w:hanging="360"/>
      </w:pPr>
      <w:rPr>
        <w:rFonts w:ascii="Symbol" w:hAnsi="Symbol" w:hint="default"/>
      </w:rPr>
    </w:lvl>
    <w:lvl w:ilvl="7" w:tplc="FFFFFFFF" w:tentative="1">
      <w:start w:val="1"/>
      <w:numFmt w:val="bullet"/>
      <w:lvlText w:val="o"/>
      <w:lvlJc w:val="left"/>
      <w:pPr>
        <w:tabs>
          <w:tab w:val="num" w:pos="6480"/>
        </w:tabs>
        <w:ind w:left="6480" w:hanging="360"/>
      </w:pPr>
      <w:rPr>
        <w:rFonts w:ascii="Courier New" w:hAnsi="Courier New" w:hint="default"/>
      </w:rPr>
    </w:lvl>
    <w:lvl w:ilvl="8" w:tplc="FFFFFFFF" w:tentative="1">
      <w:start w:val="1"/>
      <w:numFmt w:val="bullet"/>
      <w:lvlText w:val=""/>
      <w:lvlJc w:val="left"/>
      <w:pPr>
        <w:tabs>
          <w:tab w:val="num" w:pos="7200"/>
        </w:tabs>
        <w:ind w:left="7200" w:hanging="360"/>
      </w:pPr>
      <w:rPr>
        <w:rFonts w:ascii="Wingdings" w:hAnsi="Wingdings" w:hint="default"/>
      </w:rPr>
    </w:lvl>
  </w:abstractNum>
  <w:abstractNum w:abstractNumId="12">
    <w:nsid w:val="3F6F336F"/>
    <w:multiLevelType w:val="hybridMultilevel"/>
    <w:tmpl w:val="F0B4DD8A"/>
    <w:lvl w:ilvl="0" w:tplc="08090001">
      <w:start w:val="1"/>
      <w:numFmt w:val="bullet"/>
      <w:lvlText w:val=""/>
      <w:lvlJc w:val="left"/>
      <w:pPr>
        <w:tabs>
          <w:tab w:val="num" w:pos="1440"/>
        </w:tabs>
        <w:ind w:left="1440" w:hanging="360"/>
      </w:pPr>
      <w:rPr>
        <w:rFonts w:ascii="Symbol" w:hAnsi="Symbol" w:hint="default"/>
      </w:rPr>
    </w:lvl>
    <w:lvl w:ilvl="1" w:tplc="08090003" w:tentative="1">
      <w:start w:val="1"/>
      <w:numFmt w:val="bullet"/>
      <w:lvlText w:val="o"/>
      <w:lvlJc w:val="left"/>
      <w:pPr>
        <w:tabs>
          <w:tab w:val="num" w:pos="2160"/>
        </w:tabs>
        <w:ind w:left="2160" w:hanging="360"/>
      </w:pPr>
      <w:rPr>
        <w:rFonts w:ascii="Courier New" w:hAnsi="Courier New" w:hint="default"/>
      </w:rPr>
    </w:lvl>
    <w:lvl w:ilvl="2" w:tplc="08090005" w:tentative="1">
      <w:start w:val="1"/>
      <w:numFmt w:val="bullet"/>
      <w:lvlText w:val=""/>
      <w:lvlJc w:val="left"/>
      <w:pPr>
        <w:tabs>
          <w:tab w:val="num" w:pos="2880"/>
        </w:tabs>
        <w:ind w:left="2880" w:hanging="360"/>
      </w:pPr>
      <w:rPr>
        <w:rFonts w:ascii="Wingdings" w:hAnsi="Wingdings" w:hint="default"/>
      </w:rPr>
    </w:lvl>
    <w:lvl w:ilvl="3" w:tplc="08090001" w:tentative="1">
      <w:start w:val="1"/>
      <w:numFmt w:val="bullet"/>
      <w:lvlText w:val=""/>
      <w:lvlJc w:val="left"/>
      <w:pPr>
        <w:tabs>
          <w:tab w:val="num" w:pos="3600"/>
        </w:tabs>
        <w:ind w:left="3600" w:hanging="360"/>
      </w:pPr>
      <w:rPr>
        <w:rFonts w:ascii="Symbol" w:hAnsi="Symbol" w:hint="default"/>
      </w:rPr>
    </w:lvl>
    <w:lvl w:ilvl="4" w:tplc="08090003" w:tentative="1">
      <w:start w:val="1"/>
      <w:numFmt w:val="bullet"/>
      <w:lvlText w:val="o"/>
      <w:lvlJc w:val="left"/>
      <w:pPr>
        <w:tabs>
          <w:tab w:val="num" w:pos="4320"/>
        </w:tabs>
        <w:ind w:left="4320" w:hanging="360"/>
      </w:pPr>
      <w:rPr>
        <w:rFonts w:ascii="Courier New" w:hAnsi="Courier New" w:hint="default"/>
      </w:rPr>
    </w:lvl>
    <w:lvl w:ilvl="5" w:tplc="08090005" w:tentative="1">
      <w:start w:val="1"/>
      <w:numFmt w:val="bullet"/>
      <w:lvlText w:val=""/>
      <w:lvlJc w:val="left"/>
      <w:pPr>
        <w:tabs>
          <w:tab w:val="num" w:pos="5040"/>
        </w:tabs>
        <w:ind w:left="5040" w:hanging="360"/>
      </w:pPr>
      <w:rPr>
        <w:rFonts w:ascii="Wingdings" w:hAnsi="Wingdings" w:hint="default"/>
      </w:rPr>
    </w:lvl>
    <w:lvl w:ilvl="6" w:tplc="08090001" w:tentative="1">
      <w:start w:val="1"/>
      <w:numFmt w:val="bullet"/>
      <w:lvlText w:val=""/>
      <w:lvlJc w:val="left"/>
      <w:pPr>
        <w:tabs>
          <w:tab w:val="num" w:pos="5760"/>
        </w:tabs>
        <w:ind w:left="5760" w:hanging="360"/>
      </w:pPr>
      <w:rPr>
        <w:rFonts w:ascii="Symbol" w:hAnsi="Symbol" w:hint="default"/>
      </w:rPr>
    </w:lvl>
    <w:lvl w:ilvl="7" w:tplc="08090003" w:tentative="1">
      <w:start w:val="1"/>
      <w:numFmt w:val="bullet"/>
      <w:lvlText w:val="o"/>
      <w:lvlJc w:val="left"/>
      <w:pPr>
        <w:tabs>
          <w:tab w:val="num" w:pos="6480"/>
        </w:tabs>
        <w:ind w:left="6480" w:hanging="360"/>
      </w:pPr>
      <w:rPr>
        <w:rFonts w:ascii="Courier New" w:hAnsi="Courier New" w:hint="default"/>
      </w:rPr>
    </w:lvl>
    <w:lvl w:ilvl="8" w:tplc="08090005" w:tentative="1">
      <w:start w:val="1"/>
      <w:numFmt w:val="bullet"/>
      <w:lvlText w:val=""/>
      <w:lvlJc w:val="left"/>
      <w:pPr>
        <w:tabs>
          <w:tab w:val="num" w:pos="7200"/>
        </w:tabs>
        <w:ind w:left="7200" w:hanging="360"/>
      </w:pPr>
      <w:rPr>
        <w:rFonts w:ascii="Wingdings" w:hAnsi="Wingdings" w:hint="default"/>
      </w:rPr>
    </w:lvl>
  </w:abstractNum>
  <w:abstractNum w:abstractNumId="13">
    <w:nsid w:val="42DA72A9"/>
    <w:multiLevelType w:val="hybridMultilevel"/>
    <w:tmpl w:val="1AF0EE6E"/>
    <w:lvl w:ilvl="0" w:tplc="08090001">
      <w:start w:val="1"/>
      <w:numFmt w:val="bullet"/>
      <w:lvlText w:val=""/>
      <w:lvlJc w:val="left"/>
      <w:pPr>
        <w:tabs>
          <w:tab w:val="num" w:pos="1440"/>
        </w:tabs>
        <w:ind w:left="1440" w:hanging="360"/>
      </w:pPr>
      <w:rPr>
        <w:rFonts w:ascii="Symbol" w:hAnsi="Symbol" w:hint="default"/>
      </w:rPr>
    </w:lvl>
    <w:lvl w:ilvl="1" w:tplc="08090003" w:tentative="1">
      <w:start w:val="1"/>
      <w:numFmt w:val="bullet"/>
      <w:lvlText w:val="o"/>
      <w:lvlJc w:val="left"/>
      <w:pPr>
        <w:tabs>
          <w:tab w:val="num" w:pos="2160"/>
        </w:tabs>
        <w:ind w:left="2160" w:hanging="360"/>
      </w:pPr>
      <w:rPr>
        <w:rFonts w:ascii="Courier New" w:hAnsi="Courier New" w:hint="default"/>
      </w:rPr>
    </w:lvl>
    <w:lvl w:ilvl="2" w:tplc="08090005" w:tentative="1">
      <w:start w:val="1"/>
      <w:numFmt w:val="bullet"/>
      <w:lvlText w:val=""/>
      <w:lvlJc w:val="left"/>
      <w:pPr>
        <w:tabs>
          <w:tab w:val="num" w:pos="2880"/>
        </w:tabs>
        <w:ind w:left="2880" w:hanging="360"/>
      </w:pPr>
      <w:rPr>
        <w:rFonts w:ascii="Wingdings" w:hAnsi="Wingdings" w:hint="default"/>
      </w:rPr>
    </w:lvl>
    <w:lvl w:ilvl="3" w:tplc="08090001" w:tentative="1">
      <w:start w:val="1"/>
      <w:numFmt w:val="bullet"/>
      <w:lvlText w:val=""/>
      <w:lvlJc w:val="left"/>
      <w:pPr>
        <w:tabs>
          <w:tab w:val="num" w:pos="3600"/>
        </w:tabs>
        <w:ind w:left="3600" w:hanging="360"/>
      </w:pPr>
      <w:rPr>
        <w:rFonts w:ascii="Symbol" w:hAnsi="Symbol" w:hint="default"/>
      </w:rPr>
    </w:lvl>
    <w:lvl w:ilvl="4" w:tplc="08090003" w:tentative="1">
      <w:start w:val="1"/>
      <w:numFmt w:val="bullet"/>
      <w:lvlText w:val="o"/>
      <w:lvlJc w:val="left"/>
      <w:pPr>
        <w:tabs>
          <w:tab w:val="num" w:pos="4320"/>
        </w:tabs>
        <w:ind w:left="4320" w:hanging="360"/>
      </w:pPr>
      <w:rPr>
        <w:rFonts w:ascii="Courier New" w:hAnsi="Courier New" w:hint="default"/>
      </w:rPr>
    </w:lvl>
    <w:lvl w:ilvl="5" w:tplc="08090005" w:tentative="1">
      <w:start w:val="1"/>
      <w:numFmt w:val="bullet"/>
      <w:lvlText w:val=""/>
      <w:lvlJc w:val="left"/>
      <w:pPr>
        <w:tabs>
          <w:tab w:val="num" w:pos="5040"/>
        </w:tabs>
        <w:ind w:left="5040" w:hanging="360"/>
      </w:pPr>
      <w:rPr>
        <w:rFonts w:ascii="Wingdings" w:hAnsi="Wingdings" w:hint="default"/>
      </w:rPr>
    </w:lvl>
    <w:lvl w:ilvl="6" w:tplc="08090001" w:tentative="1">
      <w:start w:val="1"/>
      <w:numFmt w:val="bullet"/>
      <w:lvlText w:val=""/>
      <w:lvlJc w:val="left"/>
      <w:pPr>
        <w:tabs>
          <w:tab w:val="num" w:pos="5760"/>
        </w:tabs>
        <w:ind w:left="5760" w:hanging="360"/>
      </w:pPr>
      <w:rPr>
        <w:rFonts w:ascii="Symbol" w:hAnsi="Symbol" w:hint="default"/>
      </w:rPr>
    </w:lvl>
    <w:lvl w:ilvl="7" w:tplc="08090003" w:tentative="1">
      <w:start w:val="1"/>
      <w:numFmt w:val="bullet"/>
      <w:lvlText w:val="o"/>
      <w:lvlJc w:val="left"/>
      <w:pPr>
        <w:tabs>
          <w:tab w:val="num" w:pos="6480"/>
        </w:tabs>
        <w:ind w:left="6480" w:hanging="360"/>
      </w:pPr>
      <w:rPr>
        <w:rFonts w:ascii="Courier New" w:hAnsi="Courier New" w:hint="default"/>
      </w:rPr>
    </w:lvl>
    <w:lvl w:ilvl="8" w:tplc="08090005" w:tentative="1">
      <w:start w:val="1"/>
      <w:numFmt w:val="bullet"/>
      <w:lvlText w:val=""/>
      <w:lvlJc w:val="left"/>
      <w:pPr>
        <w:tabs>
          <w:tab w:val="num" w:pos="7200"/>
        </w:tabs>
        <w:ind w:left="7200" w:hanging="360"/>
      </w:pPr>
      <w:rPr>
        <w:rFonts w:ascii="Wingdings" w:hAnsi="Wingdings" w:hint="default"/>
      </w:rPr>
    </w:lvl>
  </w:abstractNum>
  <w:abstractNum w:abstractNumId="14">
    <w:nsid w:val="47C47318"/>
    <w:multiLevelType w:val="multilevel"/>
    <w:tmpl w:val="47D89706"/>
    <w:lvl w:ilvl="0">
      <w:start w:val="1"/>
      <w:numFmt w:val="upperLetter"/>
      <w:pStyle w:val="Appendix"/>
      <w:lvlText w:val="Appendix %1:"/>
      <w:lvlJc w:val="left"/>
      <w:pPr>
        <w:tabs>
          <w:tab w:val="num" w:pos="1800"/>
        </w:tabs>
      </w:pPr>
      <w:rPr>
        <w:rFonts w:cs="Times New Roman" w:hint="default"/>
      </w:rPr>
    </w:lvl>
    <w:lvl w:ilvl="1">
      <w:start w:val="1"/>
      <w:numFmt w:val="lowerLetter"/>
      <w:lvlText w:val="%2."/>
      <w:lvlJc w:val="left"/>
      <w:pPr>
        <w:tabs>
          <w:tab w:val="num" w:pos="1440"/>
        </w:tabs>
        <w:ind w:left="1440" w:hanging="360"/>
      </w:pPr>
      <w:rPr>
        <w:rFonts w:cs="Times New Roman"/>
      </w:rPr>
    </w:lvl>
    <w:lvl w:ilvl="2">
      <w:start w:val="1"/>
      <w:numFmt w:val="lowerRoman"/>
      <w:lvlText w:val="%3."/>
      <w:lvlJc w:val="right"/>
      <w:pPr>
        <w:tabs>
          <w:tab w:val="num" w:pos="2160"/>
        </w:tabs>
        <w:ind w:left="2160" w:hanging="180"/>
      </w:pPr>
      <w:rPr>
        <w:rFonts w:cs="Times New Roman"/>
      </w:rPr>
    </w:lvl>
    <w:lvl w:ilvl="3">
      <w:start w:val="1"/>
      <w:numFmt w:val="decimal"/>
      <w:lvlText w:val="%4."/>
      <w:lvlJc w:val="left"/>
      <w:pPr>
        <w:tabs>
          <w:tab w:val="num" w:pos="2880"/>
        </w:tabs>
        <w:ind w:left="2880" w:hanging="360"/>
      </w:pPr>
      <w:rPr>
        <w:rFonts w:cs="Times New Roman"/>
      </w:rPr>
    </w:lvl>
    <w:lvl w:ilvl="4">
      <w:start w:val="1"/>
      <w:numFmt w:val="lowerLetter"/>
      <w:lvlText w:val="%5."/>
      <w:lvlJc w:val="left"/>
      <w:pPr>
        <w:tabs>
          <w:tab w:val="num" w:pos="3600"/>
        </w:tabs>
        <w:ind w:left="3600" w:hanging="360"/>
      </w:pPr>
      <w:rPr>
        <w:rFonts w:cs="Times New Roman"/>
      </w:rPr>
    </w:lvl>
    <w:lvl w:ilvl="5">
      <w:start w:val="1"/>
      <w:numFmt w:val="lowerRoman"/>
      <w:lvlText w:val="%6."/>
      <w:lvlJc w:val="right"/>
      <w:pPr>
        <w:tabs>
          <w:tab w:val="num" w:pos="4320"/>
        </w:tabs>
        <w:ind w:left="4320" w:hanging="180"/>
      </w:pPr>
      <w:rPr>
        <w:rFonts w:cs="Times New Roman"/>
      </w:rPr>
    </w:lvl>
    <w:lvl w:ilvl="6">
      <w:start w:val="1"/>
      <w:numFmt w:val="decimal"/>
      <w:lvlText w:val="%7."/>
      <w:lvlJc w:val="left"/>
      <w:pPr>
        <w:tabs>
          <w:tab w:val="num" w:pos="5040"/>
        </w:tabs>
        <w:ind w:left="5040" w:hanging="360"/>
      </w:pPr>
      <w:rPr>
        <w:rFonts w:cs="Times New Roman"/>
      </w:rPr>
    </w:lvl>
    <w:lvl w:ilvl="7">
      <w:start w:val="1"/>
      <w:numFmt w:val="lowerLetter"/>
      <w:lvlText w:val="%8."/>
      <w:lvlJc w:val="left"/>
      <w:pPr>
        <w:tabs>
          <w:tab w:val="num" w:pos="5760"/>
        </w:tabs>
        <w:ind w:left="5760" w:hanging="360"/>
      </w:pPr>
      <w:rPr>
        <w:rFonts w:cs="Times New Roman"/>
      </w:rPr>
    </w:lvl>
    <w:lvl w:ilvl="8">
      <w:start w:val="1"/>
      <w:numFmt w:val="lowerRoman"/>
      <w:lvlText w:val="%9."/>
      <w:lvlJc w:val="right"/>
      <w:pPr>
        <w:tabs>
          <w:tab w:val="num" w:pos="6480"/>
        </w:tabs>
        <w:ind w:left="6480" w:hanging="180"/>
      </w:pPr>
      <w:rPr>
        <w:rFonts w:cs="Times New Roman"/>
      </w:rPr>
    </w:lvl>
  </w:abstractNum>
  <w:abstractNum w:abstractNumId="15">
    <w:nsid w:val="493D5CFD"/>
    <w:multiLevelType w:val="hybridMultilevel"/>
    <w:tmpl w:val="23BC2474"/>
    <w:lvl w:ilvl="0" w:tplc="08090001">
      <w:start w:val="1"/>
      <w:numFmt w:val="decimal"/>
      <w:lvlText w:val="%1."/>
      <w:lvlJc w:val="left"/>
      <w:pPr>
        <w:tabs>
          <w:tab w:val="num" w:pos="1440"/>
        </w:tabs>
        <w:ind w:left="1440" w:hanging="360"/>
      </w:pPr>
      <w:rPr>
        <w:rFonts w:cs="Times New Roman" w:hint="default"/>
      </w:rPr>
    </w:lvl>
    <w:lvl w:ilvl="1" w:tplc="08090003" w:tentative="1">
      <w:start w:val="1"/>
      <w:numFmt w:val="bullet"/>
      <w:lvlText w:val="o"/>
      <w:lvlJc w:val="left"/>
      <w:pPr>
        <w:tabs>
          <w:tab w:val="num" w:pos="2160"/>
        </w:tabs>
        <w:ind w:left="2160" w:hanging="360"/>
      </w:pPr>
      <w:rPr>
        <w:rFonts w:ascii="Courier New" w:hAnsi="Courier New" w:hint="default"/>
      </w:rPr>
    </w:lvl>
    <w:lvl w:ilvl="2" w:tplc="08090005" w:tentative="1">
      <w:start w:val="1"/>
      <w:numFmt w:val="bullet"/>
      <w:lvlText w:val=""/>
      <w:lvlJc w:val="left"/>
      <w:pPr>
        <w:tabs>
          <w:tab w:val="num" w:pos="2880"/>
        </w:tabs>
        <w:ind w:left="2880" w:hanging="360"/>
      </w:pPr>
      <w:rPr>
        <w:rFonts w:ascii="Wingdings" w:hAnsi="Wingdings" w:hint="default"/>
      </w:rPr>
    </w:lvl>
    <w:lvl w:ilvl="3" w:tplc="08090001" w:tentative="1">
      <w:start w:val="1"/>
      <w:numFmt w:val="bullet"/>
      <w:lvlText w:val=""/>
      <w:lvlJc w:val="left"/>
      <w:pPr>
        <w:tabs>
          <w:tab w:val="num" w:pos="3600"/>
        </w:tabs>
        <w:ind w:left="3600" w:hanging="360"/>
      </w:pPr>
      <w:rPr>
        <w:rFonts w:ascii="Symbol" w:hAnsi="Symbol" w:hint="default"/>
      </w:rPr>
    </w:lvl>
    <w:lvl w:ilvl="4" w:tplc="08090003" w:tentative="1">
      <w:start w:val="1"/>
      <w:numFmt w:val="bullet"/>
      <w:lvlText w:val="o"/>
      <w:lvlJc w:val="left"/>
      <w:pPr>
        <w:tabs>
          <w:tab w:val="num" w:pos="4320"/>
        </w:tabs>
        <w:ind w:left="4320" w:hanging="360"/>
      </w:pPr>
      <w:rPr>
        <w:rFonts w:ascii="Courier New" w:hAnsi="Courier New" w:hint="default"/>
      </w:rPr>
    </w:lvl>
    <w:lvl w:ilvl="5" w:tplc="08090005" w:tentative="1">
      <w:start w:val="1"/>
      <w:numFmt w:val="bullet"/>
      <w:lvlText w:val=""/>
      <w:lvlJc w:val="left"/>
      <w:pPr>
        <w:tabs>
          <w:tab w:val="num" w:pos="5040"/>
        </w:tabs>
        <w:ind w:left="5040" w:hanging="360"/>
      </w:pPr>
      <w:rPr>
        <w:rFonts w:ascii="Wingdings" w:hAnsi="Wingdings" w:hint="default"/>
      </w:rPr>
    </w:lvl>
    <w:lvl w:ilvl="6" w:tplc="08090001" w:tentative="1">
      <w:start w:val="1"/>
      <w:numFmt w:val="bullet"/>
      <w:lvlText w:val=""/>
      <w:lvlJc w:val="left"/>
      <w:pPr>
        <w:tabs>
          <w:tab w:val="num" w:pos="5760"/>
        </w:tabs>
        <w:ind w:left="5760" w:hanging="360"/>
      </w:pPr>
      <w:rPr>
        <w:rFonts w:ascii="Symbol" w:hAnsi="Symbol" w:hint="default"/>
      </w:rPr>
    </w:lvl>
    <w:lvl w:ilvl="7" w:tplc="08090003" w:tentative="1">
      <w:start w:val="1"/>
      <w:numFmt w:val="bullet"/>
      <w:lvlText w:val="o"/>
      <w:lvlJc w:val="left"/>
      <w:pPr>
        <w:tabs>
          <w:tab w:val="num" w:pos="6480"/>
        </w:tabs>
        <w:ind w:left="6480" w:hanging="360"/>
      </w:pPr>
      <w:rPr>
        <w:rFonts w:ascii="Courier New" w:hAnsi="Courier New" w:hint="default"/>
      </w:rPr>
    </w:lvl>
    <w:lvl w:ilvl="8" w:tplc="08090005" w:tentative="1">
      <w:start w:val="1"/>
      <w:numFmt w:val="bullet"/>
      <w:lvlText w:val=""/>
      <w:lvlJc w:val="left"/>
      <w:pPr>
        <w:tabs>
          <w:tab w:val="num" w:pos="7200"/>
        </w:tabs>
        <w:ind w:left="7200" w:hanging="360"/>
      </w:pPr>
      <w:rPr>
        <w:rFonts w:ascii="Wingdings" w:hAnsi="Wingdings" w:hint="default"/>
      </w:rPr>
    </w:lvl>
  </w:abstractNum>
  <w:abstractNum w:abstractNumId="16">
    <w:nsid w:val="6821751E"/>
    <w:multiLevelType w:val="hybridMultilevel"/>
    <w:tmpl w:val="833E7FE2"/>
    <w:lvl w:ilvl="0" w:tplc="0809000F">
      <w:start w:val="1"/>
      <w:numFmt w:val="upperRoman"/>
      <w:pStyle w:val="DocumentRomanNumerals"/>
      <w:lvlText w:val="%1."/>
      <w:lvlJc w:val="right"/>
      <w:pPr>
        <w:tabs>
          <w:tab w:val="num" w:pos="540"/>
        </w:tabs>
        <w:ind w:left="540" w:hanging="180"/>
      </w:pPr>
      <w:rPr>
        <w:rFonts w:cs="Times New Roman" w:hint="default"/>
      </w:rPr>
    </w:lvl>
    <w:lvl w:ilvl="1" w:tplc="08090003" w:tentative="1">
      <w:start w:val="1"/>
      <w:numFmt w:val="bullet"/>
      <w:lvlText w:val="o"/>
      <w:lvlJc w:val="left"/>
      <w:pPr>
        <w:tabs>
          <w:tab w:val="num" w:pos="1440"/>
        </w:tabs>
        <w:ind w:left="1440" w:hanging="360"/>
      </w:pPr>
      <w:rPr>
        <w:rFonts w:ascii="Courier New" w:hAnsi="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num w:numId="1">
    <w:abstractNumId w:val="10"/>
  </w:num>
  <w:num w:numId="2">
    <w:abstractNumId w:val="16"/>
  </w:num>
  <w:num w:numId="3">
    <w:abstractNumId w:val="3"/>
  </w:num>
  <w:num w:numId="4">
    <w:abstractNumId w:val="14"/>
  </w:num>
  <w:num w:numId="5">
    <w:abstractNumId w:val="4"/>
  </w:num>
  <w:num w:numId="6">
    <w:abstractNumId w:val="12"/>
  </w:num>
  <w:num w:numId="7">
    <w:abstractNumId w:val="8"/>
  </w:num>
  <w:num w:numId="8">
    <w:abstractNumId w:val="11"/>
  </w:num>
  <w:num w:numId="9">
    <w:abstractNumId w:val="15"/>
  </w:num>
  <w:num w:numId="10">
    <w:abstractNumId w:val="5"/>
  </w:num>
  <w:num w:numId="11">
    <w:abstractNumId w:val="9"/>
  </w:num>
  <w:num w:numId="12">
    <w:abstractNumId w:val="10"/>
  </w:num>
  <w:num w:numId="13">
    <w:abstractNumId w:val="6"/>
  </w:num>
  <w:num w:numId="14">
    <w:abstractNumId w:val="0"/>
  </w:num>
  <w:num w:numId="15">
    <w:abstractNumId w:val="2"/>
  </w:num>
  <w:num w:numId="16">
    <w:abstractNumId w:val="7"/>
  </w:num>
  <w:num w:numId="17">
    <w:abstractNumId w:val="13"/>
  </w:num>
  <w:num w:numId="18">
    <w:abstractNumId w:val="1"/>
  </w:num>
  <w:num w:numId="19">
    <w:abstractNumId w:val="1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attachedTemplate r:id="rId1"/>
  <w:stylePaneFormatFilter w:val="3F02"/>
  <w:doNotTrackMoves/>
  <w:defaultTabStop w:val="720"/>
  <w:noPunctuationKerning/>
  <w:characterSpacingControl w:val="doNotCompress"/>
  <w:footnotePr>
    <w:footnote w:id="-1"/>
    <w:footnote w:id="0"/>
  </w:footnotePr>
  <w:endnotePr>
    <w:endnote w:id="-1"/>
    <w:endnote w:id="0"/>
  </w:endnotePr>
  <w:compat>
    <w:useWord2002TableStyleRules/>
    <w:growAutofi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
  <w:rsids>
    <w:rsidRoot w:val="004B540C"/>
    <w:rsid w:val="000022C9"/>
    <w:rsid w:val="00003261"/>
    <w:rsid w:val="00007E87"/>
    <w:rsid w:val="000245B3"/>
    <w:rsid w:val="00025695"/>
    <w:rsid w:val="00025D7A"/>
    <w:rsid w:val="00027A12"/>
    <w:rsid w:val="000347F6"/>
    <w:rsid w:val="000405BF"/>
    <w:rsid w:val="00054532"/>
    <w:rsid w:val="00057532"/>
    <w:rsid w:val="0006156E"/>
    <w:rsid w:val="000639F8"/>
    <w:rsid w:val="00064029"/>
    <w:rsid w:val="0006440E"/>
    <w:rsid w:val="00065E16"/>
    <w:rsid w:val="00067C3A"/>
    <w:rsid w:val="00071E07"/>
    <w:rsid w:val="000726BE"/>
    <w:rsid w:val="00073E5C"/>
    <w:rsid w:val="00080637"/>
    <w:rsid w:val="00084D04"/>
    <w:rsid w:val="0008637D"/>
    <w:rsid w:val="00092F6D"/>
    <w:rsid w:val="000960A2"/>
    <w:rsid w:val="0009637C"/>
    <w:rsid w:val="000974B0"/>
    <w:rsid w:val="000A12EF"/>
    <w:rsid w:val="000A4E36"/>
    <w:rsid w:val="000A6B20"/>
    <w:rsid w:val="000A70F9"/>
    <w:rsid w:val="000A7947"/>
    <w:rsid w:val="000B143F"/>
    <w:rsid w:val="000B240F"/>
    <w:rsid w:val="000B2CA4"/>
    <w:rsid w:val="000C04BB"/>
    <w:rsid w:val="000C1CEC"/>
    <w:rsid w:val="000C3B4F"/>
    <w:rsid w:val="000C72BC"/>
    <w:rsid w:val="000D0459"/>
    <w:rsid w:val="000D056C"/>
    <w:rsid w:val="000D1E4E"/>
    <w:rsid w:val="000D297D"/>
    <w:rsid w:val="000E13F0"/>
    <w:rsid w:val="000E270A"/>
    <w:rsid w:val="000E2993"/>
    <w:rsid w:val="000E3712"/>
    <w:rsid w:val="000F28AA"/>
    <w:rsid w:val="000F315F"/>
    <w:rsid w:val="000F4FC3"/>
    <w:rsid w:val="000F6FA6"/>
    <w:rsid w:val="0010265D"/>
    <w:rsid w:val="001027BB"/>
    <w:rsid w:val="0010529A"/>
    <w:rsid w:val="0011462A"/>
    <w:rsid w:val="00121237"/>
    <w:rsid w:val="00124E18"/>
    <w:rsid w:val="00125D40"/>
    <w:rsid w:val="001319E4"/>
    <w:rsid w:val="001340E3"/>
    <w:rsid w:val="001353B6"/>
    <w:rsid w:val="00136B74"/>
    <w:rsid w:val="001408D3"/>
    <w:rsid w:val="001510D3"/>
    <w:rsid w:val="00151FAC"/>
    <w:rsid w:val="00152DD2"/>
    <w:rsid w:val="001541A5"/>
    <w:rsid w:val="00160030"/>
    <w:rsid w:val="001607FE"/>
    <w:rsid w:val="001633B3"/>
    <w:rsid w:val="00167620"/>
    <w:rsid w:val="00171283"/>
    <w:rsid w:val="0017340A"/>
    <w:rsid w:val="001847B2"/>
    <w:rsid w:val="00184B31"/>
    <w:rsid w:val="0018524B"/>
    <w:rsid w:val="0018589F"/>
    <w:rsid w:val="00186844"/>
    <w:rsid w:val="00186FAC"/>
    <w:rsid w:val="00194ED3"/>
    <w:rsid w:val="00196A08"/>
    <w:rsid w:val="001976B7"/>
    <w:rsid w:val="001A1FDB"/>
    <w:rsid w:val="001B007D"/>
    <w:rsid w:val="001B345D"/>
    <w:rsid w:val="001D2C3B"/>
    <w:rsid w:val="001D5E9D"/>
    <w:rsid w:val="001E05E4"/>
    <w:rsid w:val="001E0D28"/>
    <w:rsid w:val="001E2E1D"/>
    <w:rsid w:val="001E318D"/>
    <w:rsid w:val="001F3AC7"/>
    <w:rsid w:val="001F5114"/>
    <w:rsid w:val="002020A5"/>
    <w:rsid w:val="00202E51"/>
    <w:rsid w:val="002057E3"/>
    <w:rsid w:val="00207A2A"/>
    <w:rsid w:val="00212CFD"/>
    <w:rsid w:val="00213356"/>
    <w:rsid w:val="002161B5"/>
    <w:rsid w:val="00216972"/>
    <w:rsid w:val="00220176"/>
    <w:rsid w:val="00220C2A"/>
    <w:rsid w:val="00221734"/>
    <w:rsid w:val="00222E19"/>
    <w:rsid w:val="00223A81"/>
    <w:rsid w:val="00224D03"/>
    <w:rsid w:val="00226207"/>
    <w:rsid w:val="002310C7"/>
    <w:rsid w:val="00232BE5"/>
    <w:rsid w:val="002330B7"/>
    <w:rsid w:val="00233E66"/>
    <w:rsid w:val="0023420B"/>
    <w:rsid w:val="002344F7"/>
    <w:rsid w:val="002345BB"/>
    <w:rsid w:val="00240E86"/>
    <w:rsid w:val="00240EB8"/>
    <w:rsid w:val="00240EC9"/>
    <w:rsid w:val="00250CE3"/>
    <w:rsid w:val="00257A48"/>
    <w:rsid w:val="0026019A"/>
    <w:rsid w:val="00261C22"/>
    <w:rsid w:val="0026231D"/>
    <w:rsid w:val="00262809"/>
    <w:rsid w:val="00263E05"/>
    <w:rsid w:val="00266BC9"/>
    <w:rsid w:val="002763B6"/>
    <w:rsid w:val="002764FB"/>
    <w:rsid w:val="00276C46"/>
    <w:rsid w:val="00282198"/>
    <w:rsid w:val="00290CC0"/>
    <w:rsid w:val="00291666"/>
    <w:rsid w:val="0029346F"/>
    <w:rsid w:val="00293D6B"/>
    <w:rsid w:val="002A0ED5"/>
    <w:rsid w:val="002A2DB8"/>
    <w:rsid w:val="002A71D0"/>
    <w:rsid w:val="002B03D9"/>
    <w:rsid w:val="002B0C59"/>
    <w:rsid w:val="002B159E"/>
    <w:rsid w:val="002B1B12"/>
    <w:rsid w:val="002B4EEF"/>
    <w:rsid w:val="002C0600"/>
    <w:rsid w:val="002C52D9"/>
    <w:rsid w:val="002C621B"/>
    <w:rsid w:val="002C625F"/>
    <w:rsid w:val="002D1E15"/>
    <w:rsid w:val="002D2553"/>
    <w:rsid w:val="002E055F"/>
    <w:rsid w:val="002E0B6D"/>
    <w:rsid w:val="002E2EAD"/>
    <w:rsid w:val="002E5249"/>
    <w:rsid w:val="002E5296"/>
    <w:rsid w:val="002F2DDE"/>
    <w:rsid w:val="002F3EEF"/>
    <w:rsid w:val="002F527B"/>
    <w:rsid w:val="002F6913"/>
    <w:rsid w:val="00303BF7"/>
    <w:rsid w:val="00306D8D"/>
    <w:rsid w:val="00314FF7"/>
    <w:rsid w:val="003159E7"/>
    <w:rsid w:val="00323D3C"/>
    <w:rsid w:val="00323FAF"/>
    <w:rsid w:val="0032540F"/>
    <w:rsid w:val="00333144"/>
    <w:rsid w:val="00356255"/>
    <w:rsid w:val="00361725"/>
    <w:rsid w:val="00362DD0"/>
    <w:rsid w:val="00364DFF"/>
    <w:rsid w:val="0036590A"/>
    <w:rsid w:val="00366DE0"/>
    <w:rsid w:val="00366F34"/>
    <w:rsid w:val="00373B4C"/>
    <w:rsid w:val="00391238"/>
    <w:rsid w:val="00396BEA"/>
    <w:rsid w:val="003A2D20"/>
    <w:rsid w:val="003A7145"/>
    <w:rsid w:val="003B399A"/>
    <w:rsid w:val="003C7699"/>
    <w:rsid w:val="003D0838"/>
    <w:rsid w:val="003D1A05"/>
    <w:rsid w:val="003D4989"/>
    <w:rsid w:val="003D721D"/>
    <w:rsid w:val="003E0941"/>
    <w:rsid w:val="003E169B"/>
    <w:rsid w:val="003E42AF"/>
    <w:rsid w:val="003E4A74"/>
    <w:rsid w:val="003E4DAA"/>
    <w:rsid w:val="003E51F2"/>
    <w:rsid w:val="003E7304"/>
    <w:rsid w:val="003F3D37"/>
    <w:rsid w:val="003F5125"/>
    <w:rsid w:val="003F5DBD"/>
    <w:rsid w:val="003F766F"/>
    <w:rsid w:val="00403D02"/>
    <w:rsid w:val="00403D61"/>
    <w:rsid w:val="00405562"/>
    <w:rsid w:val="00407BA4"/>
    <w:rsid w:val="00410D85"/>
    <w:rsid w:val="004128EB"/>
    <w:rsid w:val="00412BD8"/>
    <w:rsid w:val="0041424C"/>
    <w:rsid w:val="004146CB"/>
    <w:rsid w:val="004164B5"/>
    <w:rsid w:val="00417137"/>
    <w:rsid w:val="00425E18"/>
    <w:rsid w:val="00431668"/>
    <w:rsid w:val="004356CD"/>
    <w:rsid w:val="00440E83"/>
    <w:rsid w:val="00441F25"/>
    <w:rsid w:val="004434B8"/>
    <w:rsid w:val="00443A30"/>
    <w:rsid w:val="00443FF6"/>
    <w:rsid w:val="004569DA"/>
    <w:rsid w:val="00456C54"/>
    <w:rsid w:val="00456F7E"/>
    <w:rsid w:val="004571A3"/>
    <w:rsid w:val="00457DCD"/>
    <w:rsid w:val="004605A3"/>
    <w:rsid w:val="00461108"/>
    <w:rsid w:val="00462878"/>
    <w:rsid w:val="00463CD6"/>
    <w:rsid w:val="00470ECD"/>
    <w:rsid w:val="004729FA"/>
    <w:rsid w:val="00474215"/>
    <w:rsid w:val="00476C1C"/>
    <w:rsid w:val="0048299C"/>
    <w:rsid w:val="00485629"/>
    <w:rsid w:val="004861BB"/>
    <w:rsid w:val="00487428"/>
    <w:rsid w:val="00487653"/>
    <w:rsid w:val="00493604"/>
    <w:rsid w:val="00493780"/>
    <w:rsid w:val="00494FBC"/>
    <w:rsid w:val="004A02AC"/>
    <w:rsid w:val="004A6198"/>
    <w:rsid w:val="004A6408"/>
    <w:rsid w:val="004A7309"/>
    <w:rsid w:val="004B0C37"/>
    <w:rsid w:val="004B540C"/>
    <w:rsid w:val="004B6740"/>
    <w:rsid w:val="004C0C02"/>
    <w:rsid w:val="004C2BB4"/>
    <w:rsid w:val="004C7ED0"/>
    <w:rsid w:val="004D2980"/>
    <w:rsid w:val="004D35B8"/>
    <w:rsid w:val="004D4164"/>
    <w:rsid w:val="004E0709"/>
    <w:rsid w:val="004E0DFB"/>
    <w:rsid w:val="004E45EE"/>
    <w:rsid w:val="004E4EE6"/>
    <w:rsid w:val="004E5956"/>
    <w:rsid w:val="004E73DE"/>
    <w:rsid w:val="004F03F7"/>
    <w:rsid w:val="004F2A35"/>
    <w:rsid w:val="004F2B26"/>
    <w:rsid w:val="00501BD1"/>
    <w:rsid w:val="00502506"/>
    <w:rsid w:val="0051160B"/>
    <w:rsid w:val="00514A70"/>
    <w:rsid w:val="00516599"/>
    <w:rsid w:val="0052055E"/>
    <w:rsid w:val="00524085"/>
    <w:rsid w:val="005259E5"/>
    <w:rsid w:val="00527C71"/>
    <w:rsid w:val="00533C35"/>
    <w:rsid w:val="00534697"/>
    <w:rsid w:val="00536BD5"/>
    <w:rsid w:val="005377F3"/>
    <w:rsid w:val="00542E0F"/>
    <w:rsid w:val="00546056"/>
    <w:rsid w:val="0055094C"/>
    <w:rsid w:val="00550D69"/>
    <w:rsid w:val="005513BF"/>
    <w:rsid w:val="005521A1"/>
    <w:rsid w:val="00561248"/>
    <w:rsid w:val="00563129"/>
    <w:rsid w:val="0056741F"/>
    <w:rsid w:val="005703FC"/>
    <w:rsid w:val="00570D4A"/>
    <w:rsid w:val="00573356"/>
    <w:rsid w:val="00576E26"/>
    <w:rsid w:val="00581D12"/>
    <w:rsid w:val="00581D6D"/>
    <w:rsid w:val="005822DE"/>
    <w:rsid w:val="00585116"/>
    <w:rsid w:val="0058541F"/>
    <w:rsid w:val="005870D1"/>
    <w:rsid w:val="00587850"/>
    <w:rsid w:val="00597C23"/>
    <w:rsid w:val="005A2973"/>
    <w:rsid w:val="005A402F"/>
    <w:rsid w:val="005A6787"/>
    <w:rsid w:val="005A74EA"/>
    <w:rsid w:val="005B1C88"/>
    <w:rsid w:val="005B3428"/>
    <w:rsid w:val="005B4DFC"/>
    <w:rsid w:val="005C3A2D"/>
    <w:rsid w:val="005C4517"/>
    <w:rsid w:val="005C62B5"/>
    <w:rsid w:val="005C6EF9"/>
    <w:rsid w:val="005C7C34"/>
    <w:rsid w:val="005D1BD0"/>
    <w:rsid w:val="005D2A22"/>
    <w:rsid w:val="005E041B"/>
    <w:rsid w:val="005E17B5"/>
    <w:rsid w:val="005E1AAF"/>
    <w:rsid w:val="005E4FD7"/>
    <w:rsid w:val="005E7B72"/>
    <w:rsid w:val="005F13C6"/>
    <w:rsid w:val="005F61D0"/>
    <w:rsid w:val="005F769A"/>
    <w:rsid w:val="00600454"/>
    <w:rsid w:val="00602A2C"/>
    <w:rsid w:val="006113FC"/>
    <w:rsid w:val="00615C87"/>
    <w:rsid w:val="00616E56"/>
    <w:rsid w:val="00620D86"/>
    <w:rsid w:val="00620F82"/>
    <w:rsid w:val="00627CD2"/>
    <w:rsid w:val="00633354"/>
    <w:rsid w:val="00634CFB"/>
    <w:rsid w:val="00636052"/>
    <w:rsid w:val="00641A90"/>
    <w:rsid w:val="00644159"/>
    <w:rsid w:val="00644198"/>
    <w:rsid w:val="00644FF1"/>
    <w:rsid w:val="00645563"/>
    <w:rsid w:val="00661949"/>
    <w:rsid w:val="00667148"/>
    <w:rsid w:val="0068117D"/>
    <w:rsid w:val="00683DA2"/>
    <w:rsid w:val="006843E4"/>
    <w:rsid w:val="006848C7"/>
    <w:rsid w:val="00684D48"/>
    <w:rsid w:val="00687BC6"/>
    <w:rsid w:val="0069154B"/>
    <w:rsid w:val="00693173"/>
    <w:rsid w:val="0069351E"/>
    <w:rsid w:val="00693B96"/>
    <w:rsid w:val="006A2758"/>
    <w:rsid w:val="006A55F6"/>
    <w:rsid w:val="006B1093"/>
    <w:rsid w:val="006B7313"/>
    <w:rsid w:val="006C0A9A"/>
    <w:rsid w:val="006C6A1D"/>
    <w:rsid w:val="006D5811"/>
    <w:rsid w:val="006D6E3C"/>
    <w:rsid w:val="006D7942"/>
    <w:rsid w:val="006E07C2"/>
    <w:rsid w:val="006E2A2D"/>
    <w:rsid w:val="006E448D"/>
    <w:rsid w:val="006E5C6E"/>
    <w:rsid w:val="006E6595"/>
    <w:rsid w:val="006E6FBE"/>
    <w:rsid w:val="006F3FD2"/>
    <w:rsid w:val="006F3FED"/>
    <w:rsid w:val="006F4118"/>
    <w:rsid w:val="006F6267"/>
    <w:rsid w:val="006F655C"/>
    <w:rsid w:val="007038E4"/>
    <w:rsid w:val="00714428"/>
    <w:rsid w:val="0072025E"/>
    <w:rsid w:val="00722874"/>
    <w:rsid w:val="00722ED1"/>
    <w:rsid w:val="0072356B"/>
    <w:rsid w:val="0072572E"/>
    <w:rsid w:val="0072651C"/>
    <w:rsid w:val="00731232"/>
    <w:rsid w:val="00736600"/>
    <w:rsid w:val="00737B2D"/>
    <w:rsid w:val="00745214"/>
    <w:rsid w:val="007452CF"/>
    <w:rsid w:val="007460B6"/>
    <w:rsid w:val="007530DA"/>
    <w:rsid w:val="0075417D"/>
    <w:rsid w:val="00760382"/>
    <w:rsid w:val="00763290"/>
    <w:rsid w:val="00765B87"/>
    <w:rsid w:val="007712EA"/>
    <w:rsid w:val="00774DA3"/>
    <w:rsid w:val="00775581"/>
    <w:rsid w:val="007758F9"/>
    <w:rsid w:val="0077681A"/>
    <w:rsid w:val="00777042"/>
    <w:rsid w:val="007820C5"/>
    <w:rsid w:val="00787039"/>
    <w:rsid w:val="00787EB1"/>
    <w:rsid w:val="00791910"/>
    <w:rsid w:val="00797598"/>
    <w:rsid w:val="007A29BC"/>
    <w:rsid w:val="007A5B71"/>
    <w:rsid w:val="007A7B99"/>
    <w:rsid w:val="007B1970"/>
    <w:rsid w:val="007B2265"/>
    <w:rsid w:val="007B2B76"/>
    <w:rsid w:val="007B2DE1"/>
    <w:rsid w:val="007B5B68"/>
    <w:rsid w:val="007B7A13"/>
    <w:rsid w:val="007C3CD1"/>
    <w:rsid w:val="007C5034"/>
    <w:rsid w:val="007D0388"/>
    <w:rsid w:val="007D168A"/>
    <w:rsid w:val="007D190E"/>
    <w:rsid w:val="007D3410"/>
    <w:rsid w:val="007E1627"/>
    <w:rsid w:val="007E3980"/>
    <w:rsid w:val="007E550D"/>
    <w:rsid w:val="007E67B9"/>
    <w:rsid w:val="007E6B75"/>
    <w:rsid w:val="007F030D"/>
    <w:rsid w:val="007F2B70"/>
    <w:rsid w:val="007F5815"/>
    <w:rsid w:val="007F5856"/>
    <w:rsid w:val="007F631A"/>
    <w:rsid w:val="007F65C2"/>
    <w:rsid w:val="0080180D"/>
    <w:rsid w:val="00811AA3"/>
    <w:rsid w:val="008126B6"/>
    <w:rsid w:val="00813E03"/>
    <w:rsid w:val="008164CA"/>
    <w:rsid w:val="008173C0"/>
    <w:rsid w:val="0082031D"/>
    <w:rsid w:val="00821349"/>
    <w:rsid w:val="008216C0"/>
    <w:rsid w:val="0082555A"/>
    <w:rsid w:val="0082667E"/>
    <w:rsid w:val="008269E8"/>
    <w:rsid w:val="0082736B"/>
    <w:rsid w:val="008311C1"/>
    <w:rsid w:val="00832BAC"/>
    <w:rsid w:val="00836B34"/>
    <w:rsid w:val="00836E87"/>
    <w:rsid w:val="00840B20"/>
    <w:rsid w:val="008427FE"/>
    <w:rsid w:val="008446D5"/>
    <w:rsid w:val="00847085"/>
    <w:rsid w:val="00850E33"/>
    <w:rsid w:val="008648B7"/>
    <w:rsid w:val="00867B09"/>
    <w:rsid w:val="00871259"/>
    <w:rsid w:val="00880644"/>
    <w:rsid w:val="00882B26"/>
    <w:rsid w:val="0088383D"/>
    <w:rsid w:val="0088397A"/>
    <w:rsid w:val="00885B48"/>
    <w:rsid w:val="00892E93"/>
    <w:rsid w:val="008935C9"/>
    <w:rsid w:val="00896B45"/>
    <w:rsid w:val="008A1B30"/>
    <w:rsid w:val="008A2A36"/>
    <w:rsid w:val="008A4AFB"/>
    <w:rsid w:val="008A4BCE"/>
    <w:rsid w:val="008A56B7"/>
    <w:rsid w:val="008A6C5C"/>
    <w:rsid w:val="008B0FEA"/>
    <w:rsid w:val="008B10CA"/>
    <w:rsid w:val="008B145C"/>
    <w:rsid w:val="008B15C2"/>
    <w:rsid w:val="008B2D6F"/>
    <w:rsid w:val="008B57FB"/>
    <w:rsid w:val="008C720B"/>
    <w:rsid w:val="008D4A37"/>
    <w:rsid w:val="008D5A3F"/>
    <w:rsid w:val="008D5F8E"/>
    <w:rsid w:val="008E1705"/>
    <w:rsid w:val="008E2837"/>
    <w:rsid w:val="008F184B"/>
    <w:rsid w:val="008F5CEE"/>
    <w:rsid w:val="008F6F49"/>
    <w:rsid w:val="008F76AB"/>
    <w:rsid w:val="00900326"/>
    <w:rsid w:val="00902006"/>
    <w:rsid w:val="0090359D"/>
    <w:rsid w:val="00903848"/>
    <w:rsid w:val="00904F10"/>
    <w:rsid w:val="009051F7"/>
    <w:rsid w:val="00912777"/>
    <w:rsid w:val="00912AFA"/>
    <w:rsid w:val="00914DE3"/>
    <w:rsid w:val="00915097"/>
    <w:rsid w:val="0092005E"/>
    <w:rsid w:val="009252A4"/>
    <w:rsid w:val="00925AC7"/>
    <w:rsid w:val="00930893"/>
    <w:rsid w:val="00931DE5"/>
    <w:rsid w:val="00937F31"/>
    <w:rsid w:val="00940E08"/>
    <w:rsid w:val="00942CB3"/>
    <w:rsid w:val="00943F2D"/>
    <w:rsid w:val="0094429A"/>
    <w:rsid w:val="00944C98"/>
    <w:rsid w:val="00950A45"/>
    <w:rsid w:val="00951D00"/>
    <w:rsid w:val="0095210D"/>
    <w:rsid w:val="0095316A"/>
    <w:rsid w:val="009557FF"/>
    <w:rsid w:val="00955B89"/>
    <w:rsid w:val="009617B9"/>
    <w:rsid w:val="00961E05"/>
    <w:rsid w:val="009620A2"/>
    <w:rsid w:val="00962593"/>
    <w:rsid w:val="00965904"/>
    <w:rsid w:val="009854F9"/>
    <w:rsid w:val="00993EA8"/>
    <w:rsid w:val="00997D69"/>
    <w:rsid w:val="009A10D3"/>
    <w:rsid w:val="009A2413"/>
    <w:rsid w:val="009A32DC"/>
    <w:rsid w:val="009A3707"/>
    <w:rsid w:val="009A4BCC"/>
    <w:rsid w:val="009A6DD7"/>
    <w:rsid w:val="009A72A4"/>
    <w:rsid w:val="009B0366"/>
    <w:rsid w:val="009B095B"/>
    <w:rsid w:val="009B3FD6"/>
    <w:rsid w:val="009B6E3F"/>
    <w:rsid w:val="009B7C05"/>
    <w:rsid w:val="009B7E8A"/>
    <w:rsid w:val="009C01FE"/>
    <w:rsid w:val="009C0B00"/>
    <w:rsid w:val="009C4E5F"/>
    <w:rsid w:val="009D1DF6"/>
    <w:rsid w:val="009D40C0"/>
    <w:rsid w:val="009D485F"/>
    <w:rsid w:val="009D69CA"/>
    <w:rsid w:val="009E0F6A"/>
    <w:rsid w:val="009E38C4"/>
    <w:rsid w:val="009E3949"/>
    <w:rsid w:val="009E46D6"/>
    <w:rsid w:val="009E4A14"/>
    <w:rsid w:val="009E55DF"/>
    <w:rsid w:val="009E60AC"/>
    <w:rsid w:val="009E7C27"/>
    <w:rsid w:val="009E7F63"/>
    <w:rsid w:val="009F0105"/>
    <w:rsid w:val="009F210C"/>
    <w:rsid w:val="009F506A"/>
    <w:rsid w:val="00A0124B"/>
    <w:rsid w:val="00A03EB2"/>
    <w:rsid w:val="00A0444C"/>
    <w:rsid w:val="00A05584"/>
    <w:rsid w:val="00A10730"/>
    <w:rsid w:val="00A10F81"/>
    <w:rsid w:val="00A1324A"/>
    <w:rsid w:val="00A13FD0"/>
    <w:rsid w:val="00A2040D"/>
    <w:rsid w:val="00A212EF"/>
    <w:rsid w:val="00A21EE7"/>
    <w:rsid w:val="00A22337"/>
    <w:rsid w:val="00A2287D"/>
    <w:rsid w:val="00A36908"/>
    <w:rsid w:val="00A425CC"/>
    <w:rsid w:val="00A50474"/>
    <w:rsid w:val="00A51141"/>
    <w:rsid w:val="00A52035"/>
    <w:rsid w:val="00A5266F"/>
    <w:rsid w:val="00A52AD6"/>
    <w:rsid w:val="00A535D3"/>
    <w:rsid w:val="00A53883"/>
    <w:rsid w:val="00A560BF"/>
    <w:rsid w:val="00A570AF"/>
    <w:rsid w:val="00A57EF5"/>
    <w:rsid w:val="00A6067F"/>
    <w:rsid w:val="00A6114B"/>
    <w:rsid w:val="00A61D35"/>
    <w:rsid w:val="00A6459E"/>
    <w:rsid w:val="00A740ED"/>
    <w:rsid w:val="00A74B10"/>
    <w:rsid w:val="00A83B45"/>
    <w:rsid w:val="00A84B07"/>
    <w:rsid w:val="00A86207"/>
    <w:rsid w:val="00A920A6"/>
    <w:rsid w:val="00AA21F2"/>
    <w:rsid w:val="00AA355D"/>
    <w:rsid w:val="00AA65DF"/>
    <w:rsid w:val="00AB057F"/>
    <w:rsid w:val="00AB2C9E"/>
    <w:rsid w:val="00AB5214"/>
    <w:rsid w:val="00AB5F6B"/>
    <w:rsid w:val="00AC21A6"/>
    <w:rsid w:val="00AC3233"/>
    <w:rsid w:val="00AC48FC"/>
    <w:rsid w:val="00AC550B"/>
    <w:rsid w:val="00AC5847"/>
    <w:rsid w:val="00AC58B9"/>
    <w:rsid w:val="00AD42EB"/>
    <w:rsid w:val="00AE0441"/>
    <w:rsid w:val="00AE3302"/>
    <w:rsid w:val="00AE37D8"/>
    <w:rsid w:val="00AE4E00"/>
    <w:rsid w:val="00AE5431"/>
    <w:rsid w:val="00AE560C"/>
    <w:rsid w:val="00AF28E2"/>
    <w:rsid w:val="00AF4F63"/>
    <w:rsid w:val="00AF5836"/>
    <w:rsid w:val="00AF5C12"/>
    <w:rsid w:val="00B03ABF"/>
    <w:rsid w:val="00B10B42"/>
    <w:rsid w:val="00B116C1"/>
    <w:rsid w:val="00B11D97"/>
    <w:rsid w:val="00B125B2"/>
    <w:rsid w:val="00B140D1"/>
    <w:rsid w:val="00B204D3"/>
    <w:rsid w:val="00B213FA"/>
    <w:rsid w:val="00B23DA7"/>
    <w:rsid w:val="00B33ECD"/>
    <w:rsid w:val="00B40BBF"/>
    <w:rsid w:val="00B41DA4"/>
    <w:rsid w:val="00B42350"/>
    <w:rsid w:val="00B4319D"/>
    <w:rsid w:val="00B470B7"/>
    <w:rsid w:val="00B53175"/>
    <w:rsid w:val="00B53E73"/>
    <w:rsid w:val="00B548E4"/>
    <w:rsid w:val="00B57873"/>
    <w:rsid w:val="00B65DE3"/>
    <w:rsid w:val="00B73862"/>
    <w:rsid w:val="00B74B2C"/>
    <w:rsid w:val="00B758C0"/>
    <w:rsid w:val="00B822D0"/>
    <w:rsid w:val="00B846AB"/>
    <w:rsid w:val="00B87AED"/>
    <w:rsid w:val="00B91170"/>
    <w:rsid w:val="00B911C1"/>
    <w:rsid w:val="00B923B0"/>
    <w:rsid w:val="00B96FF6"/>
    <w:rsid w:val="00BA04D8"/>
    <w:rsid w:val="00BA361C"/>
    <w:rsid w:val="00BA38F8"/>
    <w:rsid w:val="00BA5481"/>
    <w:rsid w:val="00BB051C"/>
    <w:rsid w:val="00BB204C"/>
    <w:rsid w:val="00BC109A"/>
    <w:rsid w:val="00BC2476"/>
    <w:rsid w:val="00BD26B0"/>
    <w:rsid w:val="00BD3755"/>
    <w:rsid w:val="00BE05D7"/>
    <w:rsid w:val="00BE20AB"/>
    <w:rsid w:val="00BF3772"/>
    <w:rsid w:val="00BF64B1"/>
    <w:rsid w:val="00C00F05"/>
    <w:rsid w:val="00C04139"/>
    <w:rsid w:val="00C063EE"/>
    <w:rsid w:val="00C06B6F"/>
    <w:rsid w:val="00C11165"/>
    <w:rsid w:val="00C15720"/>
    <w:rsid w:val="00C1671B"/>
    <w:rsid w:val="00C22F24"/>
    <w:rsid w:val="00C25B10"/>
    <w:rsid w:val="00C33EC7"/>
    <w:rsid w:val="00C34788"/>
    <w:rsid w:val="00C40B43"/>
    <w:rsid w:val="00C42F61"/>
    <w:rsid w:val="00C4560A"/>
    <w:rsid w:val="00C46724"/>
    <w:rsid w:val="00C50D43"/>
    <w:rsid w:val="00C523A5"/>
    <w:rsid w:val="00C55881"/>
    <w:rsid w:val="00C56F04"/>
    <w:rsid w:val="00C5737D"/>
    <w:rsid w:val="00C5752E"/>
    <w:rsid w:val="00C61136"/>
    <w:rsid w:val="00C636AF"/>
    <w:rsid w:val="00C64F6D"/>
    <w:rsid w:val="00C6546B"/>
    <w:rsid w:val="00C77AB0"/>
    <w:rsid w:val="00C8045F"/>
    <w:rsid w:val="00C8071A"/>
    <w:rsid w:val="00C857C4"/>
    <w:rsid w:val="00C869FB"/>
    <w:rsid w:val="00C87190"/>
    <w:rsid w:val="00C90889"/>
    <w:rsid w:val="00C9196B"/>
    <w:rsid w:val="00C91D4F"/>
    <w:rsid w:val="00CA4C78"/>
    <w:rsid w:val="00CB2D38"/>
    <w:rsid w:val="00CB3E41"/>
    <w:rsid w:val="00CB55D9"/>
    <w:rsid w:val="00CC51A8"/>
    <w:rsid w:val="00CD0B68"/>
    <w:rsid w:val="00CD2AA0"/>
    <w:rsid w:val="00CD408F"/>
    <w:rsid w:val="00CD5DC0"/>
    <w:rsid w:val="00CD5F73"/>
    <w:rsid w:val="00CD7F62"/>
    <w:rsid w:val="00CE1C58"/>
    <w:rsid w:val="00CE474C"/>
    <w:rsid w:val="00CF0534"/>
    <w:rsid w:val="00CF1EC9"/>
    <w:rsid w:val="00CF4EBC"/>
    <w:rsid w:val="00CF5C43"/>
    <w:rsid w:val="00CF74AE"/>
    <w:rsid w:val="00D002C6"/>
    <w:rsid w:val="00D0284F"/>
    <w:rsid w:val="00D04D85"/>
    <w:rsid w:val="00D131B1"/>
    <w:rsid w:val="00D13F26"/>
    <w:rsid w:val="00D14F5A"/>
    <w:rsid w:val="00D15070"/>
    <w:rsid w:val="00D15A93"/>
    <w:rsid w:val="00D16905"/>
    <w:rsid w:val="00D17B47"/>
    <w:rsid w:val="00D22B1D"/>
    <w:rsid w:val="00D24393"/>
    <w:rsid w:val="00D25403"/>
    <w:rsid w:val="00D25595"/>
    <w:rsid w:val="00D2744A"/>
    <w:rsid w:val="00D3255F"/>
    <w:rsid w:val="00D36756"/>
    <w:rsid w:val="00D472DA"/>
    <w:rsid w:val="00D521B4"/>
    <w:rsid w:val="00D52442"/>
    <w:rsid w:val="00D52570"/>
    <w:rsid w:val="00D55C8E"/>
    <w:rsid w:val="00D60F07"/>
    <w:rsid w:val="00D61E67"/>
    <w:rsid w:val="00D63D2E"/>
    <w:rsid w:val="00D6603B"/>
    <w:rsid w:val="00D764AA"/>
    <w:rsid w:val="00D77EBE"/>
    <w:rsid w:val="00D80230"/>
    <w:rsid w:val="00D81A15"/>
    <w:rsid w:val="00D91376"/>
    <w:rsid w:val="00D93EF7"/>
    <w:rsid w:val="00DB4D4C"/>
    <w:rsid w:val="00DB4E40"/>
    <w:rsid w:val="00DB78C9"/>
    <w:rsid w:val="00DC6F38"/>
    <w:rsid w:val="00DC78BA"/>
    <w:rsid w:val="00DD075A"/>
    <w:rsid w:val="00DD3E13"/>
    <w:rsid w:val="00DD58B6"/>
    <w:rsid w:val="00DD5D36"/>
    <w:rsid w:val="00DD5DF2"/>
    <w:rsid w:val="00DD70D1"/>
    <w:rsid w:val="00DE4B27"/>
    <w:rsid w:val="00DE6876"/>
    <w:rsid w:val="00DE6E45"/>
    <w:rsid w:val="00DE732E"/>
    <w:rsid w:val="00DE7BAC"/>
    <w:rsid w:val="00DE7BD4"/>
    <w:rsid w:val="00DF0BC3"/>
    <w:rsid w:val="00DF2274"/>
    <w:rsid w:val="00E002C6"/>
    <w:rsid w:val="00E0159C"/>
    <w:rsid w:val="00E04190"/>
    <w:rsid w:val="00E1409C"/>
    <w:rsid w:val="00E14A2E"/>
    <w:rsid w:val="00E21B9A"/>
    <w:rsid w:val="00E26A03"/>
    <w:rsid w:val="00E31160"/>
    <w:rsid w:val="00E31743"/>
    <w:rsid w:val="00E3380C"/>
    <w:rsid w:val="00E3714D"/>
    <w:rsid w:val="00E4117A"/>
    <w:rsid w:val="00E45F94"/>
    <w:rsid w:val="00E46AEC"/>
    <w:rsid w:val="00E52B33"/>
    <w:rsid w:val="00E60828"/>
    <w:rsid w:val="00E61CC1"/>
    <w:rsid w:val="00E62FD4"/>
    <w:rsid w:val="00E633FF"/>
    <w:rsid w:val="00E66314"/>
    <w:rsid w:val="00E66782"/>
    <w:rsid w:val="00E718A8"/>
    <w:rsid w:val="00E76EE1"/>
    <w:rsid w:val="00E7753C"/>
    <w:rsid w:val="00E810CC"/>
    <w:rsid w:val="00E81355"/>
    <w:rsid w:val="00E81CD9"/>
    <w:rsid w:val="00E8261D"/>
    <w:rsid w:val="00E905CA"/>
    <w:rsid w:val="00E928A3"/>
    <w:rsid w:val="00E97F7C"/>
    <w:rsid w:val="00EA0FF6"/>
    <w:rsid w:val="00EA65D6"/>
    <w:rsid w:val="00EB1E0C"/>
    <w:rsid w:val="00EB4C52"/>
    <w:rsid w:val="00EC120B"/>
    <w:rsid w:val="00ED1522"/>
    <w:rsid w:val="00ED5D34"/>
    <w:rsid w:val="00EE2622"/>
    <w:rsid w:val="00EE26BD"/>
    <w:rsid w:val="00EE3669"/>
    <w:rsid w:val="00EF41EC"/>
    <w:rsid w:val="00EF5A5F"/>
    <w:rsid w:val="00EF6BFA"/>
    <w:rsid w:val="00F00340"/>
    <w:rsid w:val="00F07491"/>
    <w:rsid w:val="00F1246E"/>
    <w:rsid w:val="00F128DF"/>
    <w:rsid w:val="00F172DF"/>
    <w:rsid w:val="00F17489"/>
    <w:rsid w:val="00F221A6"/>
    <w:rsid w:val="00F259A7"/>
    <w:rsid w:val="00F26E1D"/>
    <w:rsid w:val="00F30AEA"/>
    <w:rsid w:val="00F31963"/>
    <w:rsid w:val="00F323FD"/>
    <w:rsid w:val="00F326B6"/>
    <w:rsid w:val="00F44228"/>
    <w:rsid w:val="00F4797C"/>
    <w:rsid w:val="00F51772"/>
    <w:rsid w:val="00F52234"/>
    <w:rsid w:val="00F55F0C"/>
    <w:rsid w:val="00F60014"/>
    <w:rsid w:val="00F60A84"/>
    <w:rsid w:val="00F611F9"/>
    <w:rsid w:val="00F61A3B"/>
    <w:rsid w:val="00F70427"/>
    <w:rsid w:val="00F717F6"/>
    <w:rsid w:val="00F73F8B"/>
    <w:rsid w:val="00F75BB1"/>
    <w:rsid w:val="00F80D26"/>
    <w:rsid w:val="00F82CD2"/>
    <w:rsid w:val="00F868DB"/>
    <w:rsid w:val="00F87E91"/>
    <w:rsid w:val="00F90264"/>
    <w:rsid w:val="00F917AD"/>
    <w:rsid w:val="00F923BC"/>
    <w:rsid w:val="00F951A2"/>
    <w:rsid w:val="00F96783"/>
    <w:rsid w:val="00FA4AEB"/>
    <w:rsid w:val="00FA6187"/>
    <w:rsid w:val="00FB34B3"/>
    <w:rsid w:val="00FB4950"/>
    <w:rsid w:val="00FB5E74"/>
    <w:rsid w:val="00FB6FBE"/>
    <w:rsid w:val="00FB75C0"/>
    <w:rsid w:val="00FC1B35"/>
    <w:rsid w:val="00FC5146"/>
    <w:rsid w:val="00FC6627"/>
    <w:rsid w:val="00FC7E3E"/>
    <w:rsid w:val="00FD3180"/>
    <w:rsid w:val="00FD45AC"/>
    <w:rsid w:val="00FD5851"/>
    <w:rsid w:val="00FD5CF4"/>
    <w:rsid w:val="00FE139A"/>
    <w:rsid w:val="00FE3631"/>
    <w:rsid w:val="00FF1851"/>
    <w:rsid w:val="00FF1D2F"/>
    <w:rsid w:val="00FF3BAA"/>
  </w:rsids>
  <m:mathPr>
    <m:mathFont m:val="Cambria Math"/>
    <m:brkBin m:val="before"/>
    <m:brkBinSub m:val="--"/>
    <m:smallFrac m:val="off"/>
    <m:dispDef/>
    <m:lMargin m:val="0"/>
    <m:rMargin m:val="0"/>
    <m:defJc m:val="centerGroup"/>
    <m:wrapIndent m:val="1440"/>
    <m:intLim m:val="subSup"/>
    <m:naryLim m:val="undOvr"/>
  </m:mathPr>
  <w:uiCompat97To2003/>
  <w:themeFontLang w:val="en-GB"/>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date"/>
  <w:smartTagType w:namespaceuri="urn:schemas-microsoft-com:office:smarttags" w:name="PersonName"/>
  <w:shapeDefaults>
    <o:shapedefaults v:ext="edit" spidmax="102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GB" w:eastAsia="en-GB"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7758F9"/>
    <w:pPr>
      <w:jc w:val="both"/>
    </w:pPr>
    <w:rPr>
      <w:rFonts w:ascii="Arial" w:hAnsi="Arial" w:cs="Arial"/>
      <w:lang w:eastAsia="en-US"/>
    </w:rPr>
  </w:style>
  <w:style w:type="paragraph" w:styleId="Heading1">
    <w:name w:val="heading 1"/>
    <w:basedOn w:val="Normal"/>
    <w:next w:val="Normal"/>
    <w:link w:val="Heading1Char"/>
    <w:autoRedefine/>
    <w:uiPriority w:val="9"/>
    <w:qFormat/>
    <w:rsid w:val="006A2758"/>
    <w:pPr>
      <w:keepNext/>
      <w:numPr>
        <w:numId w:val="1"/>
      </w:numPr>
      <w:spacing w:before="240" w:after="60"/>
      <w:outlineLvl w:val="0"/>
    </w:pPr>
    <w:rPr>
      <w:b/>
      <w:bCs/>
      <w:kern w:val="32"/>
      <w:sz w:val="28"/>
      <w:szCs w:val="32"/>
    </w:rPr>
  </w:style>
  <w:style w:type="paragraph" w:styleId="Heading2">
    <w:name w:val="heading 2"/>
    <w:basedOn w:val="Normal"/>
    <w:next w:val="Normal"/>
    <w:link w:val="Heading2Char"/>
    <w:autoRedefine/>
    <w:uiPriority w:val="9"/>
    <w:qFormat/>
    <w:rsid w:val="009E46D6"/>
    <w:pPr>
      <w:keepNext/>
      <w:numPr>
        <w:ilvl w:val="1"/>
        <w:numId w:val="1"/>
      </w:numPr>
      <w:spacing w:before="240" w:after="60"/>
      <w:outlineLvl w:val="1"/>
    </w:pPr>
    <w:rPr>
      <w:b/>
      <w:bCs/>
      <w:iCs/>
      <w:sz w:val="24"/>
      <w:szCs w:val="28"/>
    </w:rPr>
  </w:style>
  <w:style w:type="paragraph" w:styleId="Heading3">
    <w:name w:val="heading 3"/>
    <w:basedOn w:val="Normal"/>
    <w:next w:val="Normal"/>
    <w:link w:val="Heading3Char"/>
    <w:uiPriority w:val="9"/>
    <w:qFormat/>
    <w:rsid w:val="006A2758"/>
    <w:pPr>
      <w:keepNext/>
      <w:numPr>
        <w:ilvl w:val="2"/>
        <w:numId w:val="1"/>
      </w:numPr>
      <w:spacing w:before="240" w:after="60"/>
      <w:outlineLvl w:val="2"/>
    </w:pPr>
    <w:rPr>
      <w:b/>
      <w:bCs/>
      <w:szCs w:val="26"/>
    </w:rPr>
  </w:style>
  <w:style w:type="paragraph" w:styleId="Heading4">
    <w:name w:val="heading 4"/>
    <w:basedOn w:val="Heading5"/>
    <w:next w:val="Normal"/>
    <w:link w:val="Heading4Char"/>
    <w:autoRedefine/>
    <w:uiPriority w:val="9"/>
    <w:qFormat/>
    <w:rsid w:val="003159E7"/>
    <w:pPr>
      <w:tabs>
        <w:tab w:val="num" w:pos="1404"/>
      </w:tabs>
      <w:ind w:left="1404" w:hanging="864"/>
      <w:outlineLvl w:val="3"/>
    </w:pPr>
    <w:rPr>
      <w:i w:val="0"/>
      <w:sz w:val="24"/>
      <w:szCs w:val="24"/>
    </w:rPr>
  </w:style>
  <w:style w:type="paragraph" w:styleId="Heading5">
    <w:name w:val="heading 5"/>
    <w:basedOn w:val="Normal"/>
    <w:next w:val="Normal"/>
    <w:link w:val="Heading5Char"/>
    <w:uiPriority w:val="9"/>
    <w:qFormat/>
    <w:rsid w:val="008D5A3F"/>
    <w:pPr>
      <w:spacing w:before="240" w:after="60"/>
      <w:outlineLvl w:val="4"/>
    </w:pPr>
    <w:rPr>
      <w:b/>
      <w:bCs/>
      <w:i/>
      <w:iCs/>
      <w:sz w:val="26"/>
      <w:szCs w:val="26"/>
    </w:rPr>
  </w:style>
  <w:style w:type="character" w:default="1" w:styleId="DefaultParagraphFont">
    <w:name w:val="Default Paragraph Font"/>
    <w:uiPriority w:val="1"/>
    <w:semiHidden/>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7D5C98"/>
    <w:rPr>
      <w:rFonts w:asciiTheme="majorHAnsi" w:eastAsiaTheme="majorEastAsia" w:hAnsiTheme="majorHAnsi" w:cstheme="majorBidi"/>
      <w:b/>
      <w:bCs/>
      <w:kern w:val="32"/>
      <w:sz w:val="32"/>
      <w:szCs w:val="32"/>
      <w:lang w:eastAsia="en-US"/>
    </w:rPr>
  </w:style>
  <w:style w:type="character" w:customStyle="1" w:styleId="Heading2Char">
    <w:name w:val="Heading 2 Char"/>
    <w:basedOn w:val="DefaultParagraphFont"/>
    <w:link w:val="Heading2"/>
    <w:uiPriority w:val="9"/>
    <w:semiHidden/>
    <w:rsid w:val="007D5C98"/>
    <w:rPr>
      <w:rFonts w:asciiTheme="majorHAnsi" w:eastAsiaTheme="majorEastAsia" w:hAnsiTheme="majorHAnsi" w:cstheme="majorBidi"/>
      <w:b/>
      <w:bCs/>
      <w:i/>
      <w:iCs/>
      <w:sz w:val="28"/>
      <w:szCs w:val="28"/>
      <w:lang w:eastAsia="en-US"/>
    </w:rPr>
  </w:style>
  <w:style w:type="character" w:customStyle="1" w:styleId="Heading3Char">
    <w:name w:val="Heading 3 Char"/>
    <w:basedOn w:val="DefaultParagraphFont"/>
    <w:link w:val="Heading3"/>
    <w:uiPriority w:val="9"/>
    <w:semiHidden/>
    <w:rsid w:val="007D5C98"/>
    <w:rPr>
      <w:rFonts w:asciiTheme="majorHAnsi" w:eastAsiaTheme="majorEastAsia" w:hAnsiTheme="majorHAnsi" w:cstheme="majorBidi"/>
      <w:b/>
      <w:bCs/>
      <w:sz w:val="26"/>
      <w:szCs w:val="26"/>
      <w:lang w:eastAsia="en-US"/>
    </w:rPr>
  </w:style>
  <w:style w:type="character" w:customStyle="1" w:styleId="Heading4Char">
    <w:name w:val="Heading 4 Char"/>
    <w:basedOn w:val="DefaultParagraphFont"/>
    <w:link w:val="Heading4"/>
    <w:uiPriority w:val="9"/>
    <w:semiHidden/>
    <w:rsid w:val="007D5C98"/>
    <w:rPr>
      <w:rFonts w:asciiTheme="minorHAnsi" w:eastAsiaTheme="minorEastAsia" w:hAnsiTheme="minorHAnsi" w:cstheme="minorBidi"/>
      <w:b/>
      <w:bCs/>
      <w:sz w:val="28"/>
      <w:szCs w:val="28"/>
      <w:lang w:eastAsia="en-US"/>
    </w:rPr>
  </w:style>
  <w:style w:type="character" w:customStyle="1" w:styleId="Heading5Char">
    <w:name w:val="Heading 5 Char"/>
    <w:basedOn w:val="DefaultParagraphFont"/>
    <w:link w:val="Heading5"/>
    <w:uiPriority w:val="9"/>
    <w:semiHidden/>
    <w:rsid w:val="007D5C98"/>
    <w:rPr>
      <w:rFonts w:asciiTheme="minorHAnsi" w:eastAsiaTheme="minorEastAsia" w:hAnsiTheme="minorHAnsi" w:cstheme="minorBidi"/>
      <w:b/>
      <w:bCs/>
      <w:i/>
      <w:iCs/>
      <w:sz w:val="26"/>
      <w:szCs w:val="26"/>
      <w:lang w:eastAsia="en-US"/>
    </w:rPr>
  </w:style>
  <w:style w:type="paragraph" w:customStyle="1" w:styleId="DocumentUnnumberedtitles">
    <w:name w:val="Document Un numbered titles"/>
    <w:basedOn w:val="DocumentTextCharChar1CharChar"/>
    <w:link w:val="DocumentUnnumberedtitlesChar"/>
    <w:autoRedefine/>
    <w:rsid w:val="006C0A9A"/>
    <w:pPr>
      <w:ind w:left="0"/>
    </w:pPr>
    <w:rPr>
      <w:b/>
    </w:rPr>
  </w:style>
  <w:style w:type="paragraph" w:customStyle="1" w:styleId="Documentbulletpoint">
    <w:name w:val="Document bullet point"/>
    <w:basedOn w:val="DocumentTextCharChar1CharChar"/>
    <w:autoRedefine/>
    <w:rsid w:val="00E46AEC"/>
    <w:pPr>
      <w:numPr>
        <w:numId w:val="3"/>
      </w:numPr>
    </w:pPr>
  </w:style>
  <w:style w:type="table" w:styleId="TableGrid">
    <w:name w:val="Table Grid"/>
    <w:aliases w:val="Header Table Grid"/>
    <w:basedOn w:val="TableNormal"/>
    <w:uiPriority w:val="59"/>
    <w:rsid w:val="004B540C"/>
    <w:rPr>
      <w:rFonts w:eastAsia="SimSun"/>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TOC1">
    <w:name w:val="toc 1"/>
    <w:basedOn w:val="Normal"/>
    <w:next w:val="Normal"/>
    <w:autoRedefine/>
    <w:uiPriority w:val="39"/>
    <w:semiHidden/>
    <w:rsid w:val="00AC3233"/>
    <w:pPr>
      <w:tabs>
        <w:tab w:val="left" w:pos="480"/>
        <w:tab w:val="right" w:leader="dot" w:pos="9628"/>
      </w:tabs>
      <w:spacing w:before="40" w:after="40"/>
    </w:pPr>
    <w:rPr>
      <w:b/>
      <w:bCs/>
      <w:noProof/>
      <w:sz w:val="24"/>
      <w:szCs w:val="24"/>
    </w:rPr>
  </w:style>
  <w:style w:type="paragraph" w:styleId="TOC2">
    <w:name w:val="toc 2"/>
    <w:basedOn w:val="Normal"/>
    <w:next w:val="Normal"/>
    <w:autoRedefine/>
    <w:uiPriority w:val="39"/>
    <w:semiHidden/>
    <w:rsid w:val="00DC78BA"/>
    <w:pPr>
      <w:ind w:left="200"/>
    </w:pPr>
  </w:style>
  <w:style w:type="character" w:styleId="Hyperlink">
    <w:name w:val="Hyperlink"/>
    <w:basedOn w:val="DefaultParagraphFont"/>
    <w:uiPriority w:val="99"/>
    <w:rsid w:val="00DC78BA"/>
    <w:rPr>
      <w:rFonts w:cs="Times New Roman"/>
      <w:color w:val="0000FF"/>
      <w:u w:val="single"/>
    </w:rPr>
  </w:style>
  <w:style w:type="paragraph" w:customStyle="1" w:styleId="DocumentRomanNumerals">
    <w:name w:val="Document Roman Numerals"/>
    <w:basedOn w:val="Documentbulletpoint"/>
    <w:rsid w:val="00E46AEC"/>
    <w:pPr>
      <w:numPr>
        <w:numId w:val="2"/>
      </w:numPr>
    </w:pPr>
  </w:style>
  <w:style w:type="paragraph" w:customStyle="1" w:styleId="DocumentTextItalic">
    <w:name w:val="Document Text Italic"/>
    <w:basedOn w:val="DocumentTextCharChar1CharChar"/>
    <w:link w:val="DocumentTextItalicChar"/>
    <w:rsid w:val="00E7753C"/>
    <w:rPr>
      <w:i/>
    </w:rPr>
  </w:style>
  <w:style w:type="character" w:customStyle="1" w:styleId="DocumentTextCharChar1CharCharChar">
    <w:name w:val="Document Text Char Char1 Char Char Char"/>
    <w:basedOn w:val="DefaultParagraphFont"/>
    <w:link w:val="DocumentTextCharChar1CharChar"/>
    <w:locked/>
    <w:rsid w:val="00D91376"/>
    <w:rPr>
      <w:rFonts w:ascii="Arial" w:hAnsi="Arial" w:cs="Arial"/>
      <w:sz w:val="22"/>
      <w:szCs w:val="22"/>
      <w:lang w:val="en-GB" w:eastAsia="en-US" w:bidi="ar-SA"/>
    </w:rPr>
  </w:style>
  <w:style w:type="character" w:customStyle="1" w:styleId="DocumentTextItalicChar">
    <w:name w:val="Document Text Italic Char"/>
    <w:basedOn w:val="DocumentTextCharChar1CharCharChar"/>
    <w:link w:val="DocumentTextItalic"/>
    <w:locked/>
    <w:rsid w:val="00E7753C"/>
    <w:rPr>
      <w:i/>
    </w:rPr>
  </w:style>
  <w:style w:type="character" w:customStyle="1" w:styleId="DocumentUnnumberedtitlesChar">
    <w:name w:val="Document Un numbered titles Char"/>
    <w:basedOn w:val="DocumentTextCharChar1CharCharChar"/>
    <w:link w:val="DocumentUnnumberedtitles"/>
    <w:locked/>
    <w:rsid w:val="006C0A9A"/>
    <w:rPr>
      <w:b/>
    </w:rPr>
  </w:style>
  <w:style w:type="character" w:customStyle="1" w:styleId="Heading1Alt">
    <w:name w:val="Heading 1 Alt"/>
    <w:basedOn w:val="DefaultParagraphFont"/>
    <w:rsid w:val="00737B2D"/>
    <w:rPr>
      <w:rFonts w:ascii="Arial" w:hAnsi="Arial" w:cs="Arial"/>
      <w:b/>
      <w:bCs/>
      <w:kern w:val="32"/>
      <w:sz w:val="32"/>
      <w:szCs w:val="32"/>
      <w:lang w:val="en-GB" w:eastAsia="en-US" w:bidi="ar-SA"/>
    </w:rPr>
  </w:style>
  <w:style w:type="paragraph" w:styleId="BalloonText">
    <w:name w:val="Balloon Text"/>
    <w:basedOn w:val="Normal"/>
    <w:link w:val="BalloonTextChar"/>
    <w:uiPriority w:val="99"/>
    <w:semiHidden/>
    <w:rsid w:val="005B1C88"/>
    <w:rPr>
      <w:rFonts w:ascii="Tahoma" w:hAnsi="Tahoma" w:cs="Tahoma"/>
      <w:sz w:val="16"/>
      <w:szCs w:val="16"/>
    </w:rPr>
  </w:style>
  <w:style w:type="character" w:customStyle="1" w:styleId="BalloonTextChar">
    <w:name w:val="Balloon Text Char"/>
    <w:basedOn w:val="DefaultParagraphFont"/>
    <w:link w:val="BalloonText"/>
    <w:uiPriority w:val="99"/>
    <w:semiHidden/>
    <w:rsid w:val="007D5C98"/>
    <w:rPr>
      <w:rFonts w:cs="Arial"/>
      <w:sz w:val="0"/>
      <w:szCs w:val="0"/>
      <w:lang w:eastAsia="en-US"/>
    </w:rPr>
  </w:style>
  <w:style w:type="paragraph" w:customStyle="1" w:styleId="HeaderTablegridTitle">
    <w:name w:val="Header Table grid Title"/>
    <w:basedOn w:val="Normal"/>
    <w:autoRedefine/>
    <w:rsid w:val="00007E87"/>
    <w:pPr>
      <w:jc w:val="center"/>
    </w:pPr>
    <w:rPr>
      <w:rFonts w:eastAsia="SimSun"/>
      <w:b/>
      <w:bCs/>
      <w:sz w:val="24"/>
      <w:szCs w:val="24"/>
    </w:rPr>
  </w:style>
  <w:style w:type="paragraph" w:customStyle="1" w:styleId="HeaderTableGridBold">
    <w:name w:val="Header Table Grid Bold"/>
    <w:basedOn w:val="Normal"/>
    <w:autoRedefine/>
    <w:rsid w:val="003E169B"/>
    <w:pPr>
      <w:jc w:val="center"/>
    </w:pPr>
    <w:rPr>
      <w:rFonts w:eastAsia="SimSun"/>
      <w:b/>
      <w:sz w:val="16"/>
      <w:szCs w:val="16"/>
    </w:rPr>
  </w:style>
  <w:style w:type="paragraph" w:customStyle="1" w:styleId="HeaderTableGridItalic">
    <w:name w:val="Header Table Grid Italic"/>
    <w:basedOn w:val="Normal"/>
    <w:autoRedefine/>
    <w:rsid w:val="00412BD8"/>
    <w:pPr>
      <w:spacing w:before="60"/>
      <w:jc w:val="left"/>
    </w:pPr>
    <w:rPr>
      <w:rFonts w:eastAsia="SimSun"/>
      <w:i/>
      <w:iCs/>
      <w:sz w:val="16"/>
      <w:szCs w:val="16"/>
    </w:rPr>
  </w:style>
  <w:style w:type="paragraph" w:customStyle="1" w:styleId="DocumentTitle">
    <w:name w:val="Document Title"/>
    <w:basedOn w:val="Normal"/>
    <w:autoRedefine/>
    <w:rsid w:val="003E169B"/>
    <w:pPr>
      <w:jc w:val="right"/>
    </w:pPr>
    <w:rPr>
      <w:b/>
      <w:sz w:val="32"/>
      <w:szCs w:val="32"/>
    </w:rPr>
  </w:style>
  <w:style w:type="paragraph" w:customStyle="1" w:styleId="Appendix">
    <w:name w:val="Appendix"/>
    <w:basedOn w:val="Heading1"/>
    <w:next w:val="Normal"/>
    <w:rsid w:val="00737B2D"/>
    <w:pPr>
      <w:pageBreakBefore/>
      <w:numPr>
        <w:numId w:val="4"/>
      </w:numPr>
      <w:jc w:val="left"/>
    </w:pPr>
    <w:rPr>
      <w:rFonts w:ascii="Times New Roman" w:hAnsi="Times New Roman"/>
      <w:bCs w:val="0"/>
      <w:sz w:val="32"/>
      <w:szCs w:val="20"/>
      <w:lang w:val="en-US" w:eastAsia="en-GB"/>
    </w:rPr>
  </w:style>
  <w:style w:type="paragraph" w:customStyle="1" w:styleId="DocumentTableHeader">
    <w:name w:val="Document Table Header"/>
    <w:basedOn w:val="Normal"/>
    <w:autoRedefine/>
    <w:rsid w:val="00A0124B"/>
    <w:rPr>
      <w:rFonts w:eastAsia="SimSun"/>
      <w:b/>
    </w:rPr>
  </w:style>
  <w:style w:type="paragraph" w:customStyle="1" w:styleId="DocumentTableText">
    <w:name w:val="Document Table Text"/>
    <w:basedOn w:val="Normal"/>
    <w:autoRedefine/>
    <w:rsid w:val="0011462A"/>
    <w:pPr>
      <w:spacing w:before="60"/>
      <w:jc w:val="left"/>
    </w:pPr>
    <w:rPr>
      <w:rFonts w:eastAsia="SimSun"/>
      <w:sz w:val="16"/>
      <w:szCs w:val="16"/>
    </w:rPr>
  </w:style>
  <w:style w:type="paragraph" w:customStyle="1" w:styleId="DocumentTextCharChar1CharChar">
    <w:name w:val="Document Text Char Char1 Char Char"/>
    <w:basedOn w:val="Normal"/>
    <w:link w:val="DocumentTextCharChar1CharCharChar"/>
    <w:autoRedefine/>
    <w:rsid w:val="00D91376"/>
    <w:pPr>
      <w:keepLines/>
      <w:spacing w:before="120" w:after="120"/>
      <w:ind w:left="720"/>
    </w:pPr>
    <w:rPr>
      <w:sz w:val="24"/>
      <w:szCs w:val="22"/>
    </w:rPr>
  </w:style>
  <w:style w:type="paragraph" w:styleId="Caption">
    <w:name w:val="caption"/>
    <w:basedOn w:val="Normal"/>
    <w:next w:val="Normal"/>
    <w:uiPriority w:val="35"/>
    <w:qFormat/>
    <w:rsid w:val="00FF3BAA"/>
    <w:pPr>
      <w:spacing w:before="120" w:after="120"/>
    </w:pPr>
    <w:rPr>
      <w:b/>
      <w:bCs/>
    </w:rPr>
  </w:style>
  <w:style w:type="character" w:styleId="Strong">
    <w:name w:val="Strong"/>
    <w:basedOn w:val="DefaultParagraphFont"/>
    <w:uiPriority w:val="22"/>
    <w:qFormat/>
    <w:rsid w:val="008C720B"/>
    <w:rPr>
      <w:rFonts w:cs="Times New Roman"/>
      <w:b/>
      <w:bCs/>
    </w:rPr>
  </w:style>
  <w:style w:type="character" w:styleId="CommentReference">
    <w:name w:val="annotation reference"/>
    <w:basedOn w:val="DefaultParagraphFont"/>
    <w:uiPriority w:val="99"/>
    <w:semiHidden/>
    <w:rsid w:val="002330B7"/>
    <w:rPr>
      <w:rFonts w:cs="Times New Roman"/>
      <w:sz w:val="16"/>
      <w:szCs w:val="16"/>
    </w:rPr>
  </w:style>
  <w:style w:type="paragraph" w:styleId="CommentText">
    <w:name w:val="annotation text"/>
    <w:basedOn w:val="Normal"/>
    <w:link w:val="CommentTextChar"/>
    <w:uiPriority w:val="99"/>
    <w:semiHidden/>
    <w:rsid w:val="002330B7"/>
  </w:style>
  <w:style w:type="character" w:customStyle="1" w:styleId="CommentTextChar">
    <w:name w:val="Comment Text Char"/>
    <w:basedOn w:val="DefaultParagraphFont"/>
    <w:link w:val="CommentText"/>
    <w:uiPriority w:val="99"/>
    <w:semiHidden/>
    <w:rsid w:val="007D5C98"/>
    <w:rPr>
      <w:rFonts w:ascii="Arial" w:hAnsi="Arial" w:cs="Arial"/>
      <w:lang w:eastAsia="en-US"/>
    </w:rPr>
  </w:style>
  <w:style w:type="paragraph" w:styleId="CommentSubject">
    <w:name w:val="annotation subject"/>
    <w:basedOn w:val="CommentText"/>
    <w:next w:val="CommentText"/>
    <w:link w:val="CommentSubjectChar"/>
    <w:uiPriority w:val="99"/>
    <w:semiHidden/>
    <w:rsid w:val="002330B7"/>
    <w:rPr>
      <w:b/>
      <w:bCs/>
    </w:rPr>
  </w:style>
  <w:style w:type="character" w:customStyle="1" w:styleId="CommentSubjectChar">
    <w:name w:val="Comment Subject Char"/>
    <w:basedOn w:val="CommentTextChar"/>
    <w:link w:val="CommentSubject"/>
    <w:uiPriority w:val="99"/>
    <w:semiHidden/>
    <w:rsid w:val="007D5C98"/>
    <w:rPr>
      <w:b/>
      <w:bCs/>
    </w:rPr>
  </w:style>
  <w:style w:type="character" w:customStyle="1" w:styleId="DocumentTextCharChar">
    <w:name w:val="Document Text Char Char"/>
    <w:basedOn w:val="DefaultParagraphFont"/>
    <w:rsid w:val="0017340A"/>
    <w:rPr>
      <w:rFonts w:ascii="Arial" w:hAnsi="Arial" w:cs="Arial"/>
      <w:sz w:val="22"/>
      <w:szCs w:val="22"/>
      <w:lang w:val="en-GB" w:eastAsia="en-US" w:bidi="ar-SA"/>
    </w:rPr>
  </w:style>
  <w:style w:type="paragraph" w:customStyle="1" w:styleId="DocumentText">
    <w:name w:val="Document Text"/>
    <w:basedOn w:val="Normal"/>
    <w:autoRedefine/>
    <w:rsid w:val="00C40B43"/>
    <w:pPr>
      <w:keepLines/>
      <w:spacing w:before="120" w:after="120"/>
    </w:pPr>
  </w:style>
  <w:style w:type="paragraph" w:customStyle="1" w:styleId="DocumentTextChar">
    <w:name w:val="Document Text Char"/>
    <w:basedOn w:val="Normal"/>
    <w:autoRedefine/>
    <w:rsid w:val="00867B09"/>
    <w:pPr>
      <w:keepLines/>
      <w:spacing w:before="120" w:after="120"/>
    </w:pPr>
    <w:rPr>
      <w:sz w:val="24"/>
      <w:szCs w:val="22"/>
    </w:rPr>
  </w:style>
  <w:style w:type="paragraph" w:customStyle="1" w:styleId="DocumentTextCharChar1">
    <w:name w:val="Document Text Char Char1"/>
    <w:basedOn w:val="Normal"/>
    <w:autoRedefine/>
    <w:rsid w:val="00536BD5"/>
    <w:pPr>
      <w:keepLines/>
      <w:spacing w:before="120" w:after="120"/>
    </w:pPr>
    <w:rPr>
      <w:sz w:val="24"/>
      <w:szCs w:val="22"/>
    </w:rPr>
  </w:style>
  <w:style w:type="paragraph" w:customStyle="1" w:styleId="DocumentTextIndent">
    <w:name w:val="Document Text Indent"/>
    <w:basedOn w:val="DocumentText"/>
    <w:rsid w:val="00FE3631"/>
    <w:pPr>
      <w:ind w:left="720"/>
    </w:pPr>
  </w:style>
  <w:style w:type="paragraph" w:customStyle="1" w:styleId="Normal2">
    <w:name w:val="Normal 2"/>
    <w:basedOn w:val="Normal"/>
    <w:rsid w:val="00FB75C0"/>
    <w:pPr>
      <w:spacing w:after="120" w:line="240" w:lineRule="exact"/>
      <w:ind w:left="539"/>
      <w:jc w:val="left"/>
    </w:pPr>
    <w:rPr>
      <w:rFonts w:cs="Times New Roman"/>
      <w:lang w:val="en-US"/>
    </w:rPr>
  </w:style>
  <w:style w:type="character" w:customStyle="1" w:styleId="Style14pt">
    <w:name w:val="Style 14 pt"/>
    <w:basedOn w:val="DefaultParagraphFont"/>
    <w:rsid w:val="00FB75C0"/>
    <w:rPr>
      <w:rFonts w:cs="Times New Roman"/>
      <w:sz w:val="20"/>
      <w:szCs w:val="20"/>
    </w:rPr>
  </w:style>
  <w:style w:type="paragraph" w:customStyle="1" w:styleId="DefaultParagraphFont1">
    <w:name w:val="Default Paragraph Font1"/>
    <w:basedOn w:val="Normal"/>
    <w:rsid w:val="00121237"/>
    <w:pPr>
      <w:spacing w:after="160" w:line="240" w:lineRule="exact"/>
      <w:jc w:val="left"/>
    </w:pPr>
    <w:rPr>
      <w:rFonts w:ascii="Verdana" w:hAnsi="Verdana" w:cs="Times New Roman"/>
      <w:lang w:val="en-US"/>
    </w:rPr>
  </w:style>
  <w:style w:type="paragraph" w:styleId="FootnoteText">
    <w:name w:val="footnote text"/>
    <w:basedOn w:val="Normal"/>
    <w:link w:val="FootnoteTextChar"/>
    <w:uiPriority w:val="99"/>
    <w:semiHidden/>
    <w:rsid w:val="008F184B"/>
    <w:pPr>
      <w:jc w:val="left"/>
    </w:pPr>
    <w:rPr>
      <w:rFonts w:cs="Times New Roman"/>
      <w:sz w:val="18"/>
      <w:lang w:eastAsia="en-GB"/>
    </w:rPr>
  </w:style>
  <w:style w:type="character" w:customStyle="1" w:styleId="FootnoteTextChar">
    <w:name w:val="Footnote Text Char"/>
    <w:basedOn w:val="DefaultParagraphFont"/>
    <w:link w:val="FootnoteText"/>
    <w:uiPriority w:val="99"/>
    <w:semiHidden/>
    <w:rsid w:val="007D5C98"/>
    <w:rPr>
      <w:rFonts w:ascii="Arial" w:hAnsi="Arial" w:cs="Arial"/>
      <w:lang w:eastAsia="en-US"/>
    </w:rPr>
  </w:style>
  <w:style w:type="character" w:styleId="FootnoteReference">
    <w:name w:val="footnote reference"/>
    <w:basedOn w:val="DefaultParagraphFont"/>
    <w:uiPriority w:val="99"/>
    <w:semiHidden/>
    <w:rsid w:val="008F184B"/>
    <w:rPr>
      <w:rFonts w:cs="Times New Roman"/>
      <w:vertAlign w:val="superscript"/>
    </w:rPr>
  </w:style>
  <w:style w:type="paragraph" w:customStyle="1" w:styleId="StyleDocumentTextIndent10pt">
    <w:name w:val="Style Document Text Indent + 10 pt"/>
    <w:basedOn w:val="DocumentTextIndent"/>
    <w:autoRedefine/>
    <w:rsid w:val="008F184B"/>
    <w:pPr>
      <w:keepLines w:val="0"/>
      <w:spacing w:before="0" w:after="0"/>
      <w:ind w:left="540"/>
    </w:pPr>
  </w:style>
  <w:style w:type="paragraph" w:styleId="Header">
    <w:name w:val="header"/>
    <w:basedOn w:val="Normal"/>
    <w:link w:val="HeaderChar"/>
    <w:uiPriority w:val="99"/>
    <w:rsid w:val="001E2E1D"/>
    <w:pPr>
      <w:tabs>
        <w:tab w:val="center" w:pos="4320"/>
        <w:tab w:val="right" w:pos="8640"/>
      </w:tabs>
    </w:pPr>
  </w:style>
  <w:style w:type="character" w:customStyle="1" w:styleId="HeaderChar">
    <w:name w:val="Header Char"/>
    <w:basedOn w:val="DefaultParagraphFont"/>
    <w:link w:val="Header"/>
    <w:uiPriority w:val="99"/>
    <w:semiHidden/>
    <w:rsid w:val="007D5C98"/>
    <w:rPr>
      <w:rFonts w:ascii="Arial" w:hAnsi="Arial" w:cs="Arial"/>
      <w:lang w:eastAsia="en-US"/>
    </w:rPr>
  </w:style>
  <w:style w:type="paragraph" w:customStyle="1" w:styleId="MMStartDate">
    <w:name w:val="MM Start Date"/>
    <w:basedOn w:val="Normal"/>
    <w:rsid w:val="00925AC7"/>
    <w:pPr>
      <w:jc w:val="left"/>
    </w:pPr>
    <w:rPr>
      <w:rFonts w:ascii="Times New Roman" w:hAnsi="Times New Roman" w:cs="Times New Roman"/>
      <w:lang w:val="en-US" w:eastAsia="en-GB"/>
    </w:rPr>
  </w:style>
  <w:style w:type="paragraph" w:styleId="Footer">
    <w:name w:val="footer"/>
    <w:basedOn w:val="Normal"/>
    <w:link w:val="FooterChar"/>
    <w:uiPriority w:val="99"/>
    <w:rsid w:val="002764FB"/>
    <w:pPr>
      <w:tabs>
        <w:tab w:val="center" w:pos="4320"/>
        <w:tab w:val="right" w:pos="8640"/>
      </w:tabs>
    </w:pPr>
  </w:style>
  <w:style w:type="character" w:customStyle="1" w:styleId="FooterChar">
    <w:name w:val="Footer Char"/>
    <w:basedOn w:val="DefaultParagraphFont"/>
    <w:link w:val="Footer"/>
    <w:uiPriority w:val="99"/>
    <w:semiHidden/>
    <w:rsid w:val="007D5C98"/>
    <w:rPr>
      <w:rFonts w:ascii="Arial" w:hAnsi="Arial" w:cs="Arial"/>
      <w:lang w:eastAsia="en-US"/>
    </w:rPr>
  </w:style>
</w:styles>
</file>

<file path=word/webSettings.xml><?xml version="1.0" encoding="utf-8"?>
<w:webSettings xmlns:r="http://schemas.openxmlformats.org/officeDocument/2006/relationships" xmlns:w="http://schemas.openxmlformats.org/wordprocessingml/2006/main">
  <w:divs>
    <w:div w:id="2075933713">
      <w:marLeft w:val="0"/>
      <w:marRight w:val="0"/>
      <w:marTop w:val="0"/>
      <w:marBottom w:val="0"/>
      <w:divBdr>
        <w:top w:val="none" w:sz="0" w:space="0" w:color="auto"/>
        <w:left w:val="none" w:sz="0" w:space="0" w:color="auto"/>
        <w:bottom w:val="none" w:sz="0" w:space="0" w:color="auto"/>
        <w:right w:val="none" w:sz="0" w:space="0" w:color="auto"/>
      </w:divBdr>
    </w:div>
    <w:div w:id="2075933715">
      <w:marLeft w:val="0"/>
      <w:marRight w:val="0"/>
      <w:marTop w:val="0"/>
      <w:marBottom w:val="0"/>
      <w:divBdr>
        <w:top w:val="none" w:sz="0" w:space="0" w:color="auto"/>
        <w:left w:val="none" w:sz="0" w:space="0" w:color="auto"/>
        <w:bottom w:val="none" w:sz="0" w:space="0" w:color="auto"/>
        <w:right w:val="none" w:sz="0" w:space="0" w:color="auto"/>
      </w:divBdr>
    </w:div>
    <w:div w:id="2075933718">
      <w:marLeft w:val="0"/>
      <w:marRight w:val="0"/>
      <w:marTop w:val="0"/>
      <w:marBottom w:val="0"/>
      <w:divBdr>
        <w:top w:val="none" w:sz="0" w:space="0" w:color="auto"/>
        <w:left w:val="none" w:sz="0" w:space="0" w:color="auto"/>
        <w:bottom w:val="none" w:sz="0" w:space="0" w:color="auto"/>
        <w:right w:val="none" w:sz="0" w:space="0" w:color="auto"/>
      </w:divBdr>
    </w:div>
    <w:div w:id="2075933721">
      <w:marLeft w:val="0"/>
      <w:marRight w:val="0"/>
      <w:marTop w:val="0"/>
      <w:marBottom w:val="0"/>
      <w:divBdr>
        <w:top w:val="none" w:sz="0" w:space="0" w:color="auto"/>
        <w:left w:val="none" w:sz="0" w:space="0" w:color="auto"/>
        <w:bottom w:val="none" w:sz="0" w:space="0" w:color="auto"/>
        <w:right w:val="none" w:sz="0" w:space="0" w:color="auto"/>
      </w:divBdr>
    </w:div>
    <w:div w:id="2075933725">
      <w:marLeft w:val="0"/>
      <w:marRight w:val="0"/>
      <w:marTop w:val="0"/>
      <w:marBottom w:val="0"/>
      <w:divBdr>
        <w:top w:val="none" w:sz="0" w:space="0" w:color="auto"/>
        <w:left w:val="none" w:sz="0" w:space="0" w:color="auto"/>
        <w:bottom w:val="none" w:sz="0" w:space="0" w:color="auto"/>
        <w:right w:val="none" w:sz="0" w:space="0" w:color="auto"/>
      </w:divBdr>
    </w:div>
    <w:div w:id="2075933728">
      <w:marLeft w:val="0"/>
      <w:marRight w:val="0"/>
      <w:marTop w:val="0"/>
      <w:marBottom w:val="0"/>
      <w:divBdr>
        <w:top w:val="none" w:sz="0" w:space="0" w:color="auto"/>
        <w:left w:val="none" w:sz="0" w:space="0" w:color="auto"/>
        <w:bottom w:val="none" w:sz="0" w:space="0" w:color="auto"/>
        <w:right w:val="none" w:sz="0" w:space="0" w:color="auto"/>
      </w:divBdr>
      <w:divsChild>
        <w:div w:id="2075933723">
          <w:marLeft w:val="0"/>
          <w:marRight w:val="0"/>
          <w:marTop w:val="0"/>
          <w:marBottom w:val="0"/>
          <w:divBdr>
            <w:top w:val="none" w:sz="0" w:space="0" w:color="auto"/>
            <w:left w:val="none" w:sz="0" w:space="0" w:color="auto"/>
            <w:bottom w:val="none" w:sz="0" w:space="0" w:color="auto"/>
            <w:right w:val="none" w:sz="0" w:space="0" w:color="auto"/>
          </w:divBdr>
          <w:divsChild>
            <w:div w:id="2075933783">
              <w:marLeft w:val="0"/>
              <w:marRight w:val="0"/>
              <w:marTop w:val="0"/>
              <w:marBottom w:val="0"/>
              <w:divBdr>
                <w:top w:val="none" w:sz="0" w:space="0" w:color="auto"/>
                <w:left w:val="none" w:sz="0" w:space="0" w:color="auto"/>
                <w:bottom w:val="none" w:sz="0" w:space="0" w:color="auto"/>
                <w:right w:val="none" w:sz="0" w:space="0" w:color="auto"/>
              </w:divBdr>
              <w:divsChild>
                <w:div w:id="2075933709">
                  <w:marLeft w:val="0"/>
                  <w:marRight w:val="0"/>
                  <w:marTop w:val="0"/>
                  <w:marBottom w:val="0"/>
                  <w:divBdr>
                    <w:top w:val="none" w:sz="0" w:space="0" w:color="auto"/>
                    <w:left w:val="none" w:sz="0" w:space="0" w:color="auto"/>
                    <w:bottom w:val="none" w:sz="0" w:space="0" w:color="auto"/>
                    <w:right w:val="none" w:sz="0" w:space="0" w:color="auto"/>
                  </w:divBdr>
                </w:div>
                <w:div w:id="2075933749">
                  <w:marLeft w:val="0"/>
                  <w:marRight w:val="0"/>
                  <w:marTop w:val="0"/>
                  <w:marBottom w:val="0"/>
                  <w:divBdr>
                    <w:top w:val="none" w:sz="0" w:space="0" w:color="auto"/>
                    <w:left w:val="none" w:sz="0" w:space="0" w:color="auto"/>
                    <w:bottom w:val="none" w:sz="0" w:space="0" w:color="auto"/>
                    <w:right w:val="none" w:sz="0" w:space="0" w:color="auto"/>
                  </w:divBdr>
                </w:div>
                <w:div w:id="20759337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75933729">
      <w:marLeft w:val="0"/>
      <w:marRight w:val="0"/>
      <w:marTop w:val="0"/>
      <w:marBottom w:val="0"/>
      <w:divBdr>
        <w:top w:val="none" w:sz="0" w:space="0" w:color="auto"/>
        <w:left w:val="none" w:sz="0" w:space="0" w:color="auto"/>
        <w:bottom w:val="none" w:sz="0" w:space="0" w:color="auto"/>
        <w:right w:val="none" w:sz="0" w:space="0" w:color="auto"/>
      </w:divBdr>
    </w:div>
    <w:div w:id="2075933732">
      <w:marLeft w:val="0"/>
      <w:marRight w:val="0"/>
      <w:marTop w:val="0"/>
      <w:marBottom w:val="0"/>
      <w:divBdr>
        <w:top w:val="none" w:sz="0" w:space="0" w:color="auto"/>
        <w:left w:val="none" w:sz="0" w:space="0" w:color="auto"/>
        <w:bottom w:val="none" w:sz="0" w:space="0" w:color="auto"/>
        <w:right w:val="none" w:sz="0" w:space="0" w:color="auto"/>
      </w:divBdr>
      <w:divsChild>
        <w:div w:id="2075933770">
          <w:marLeft w:val="0"/>
          <w:marRight w:val="0"/>
          <w:marTop w:val="0"/>
          <w:marBottom w:val="0"/>
          <w:divBdr>
            <w:top w:val="none" w:sz="0" w:space="0" w:color="auto"/>
            <w:left w:val="none" w:sz="0" w:space="0" w:color="auto"/>
            <w:bottom w:val="none" w:sz="0" w:space="0" w:color="auto"/>
            <w:right w:val="none" w:sz="0" w:space="0" w:color="auto"/>
          </w:divBdr>
          <w:divsChild>
            <w:div w:id="2075933744">
              <w:marLeft w:val="0"/>
              <w:marRight w:val="0"/>
              <w:marTop w:val="0"/>
              <w:marBottom w:val="0"/>
              <w:divBdr>
                <w:top w:val="none" w:sz="0" w:space="0" w:color="auto"/>
                <w:left w:val="none" w:sz="0" w:space="0" w:color="auto"/>
                <w:bottom w:val="none" w:sz="0" w:space="0" w:color="auto"/>
                <w:right w:val="none" w:sz="0" w:space="0" w:color="auto"/>
              </w:divBdr>
              <w:divsChild>
                <w:div w:id="2075933720">
                  <w:marLeft w:val="0"/>
                  <w:marRight w:val="0"/>
                  <w:marTop w:val="0"/>
                  <w:marBottom w:val="0"/>
                  <w:divBdr>
                    <w:top w:val="none" w:sz="0" w:space="0" w:color="auto"/>
                    <w:left w:val="none" w:sz="0" w:space="0" w:color="auto"/>
                    <w:bottom w:val="none" w:sz="0" w:space="0" w:color="auto"/>
                    <w:right w:val="none" w:sz="0" w:space="0" w:color="auto"/>
                  </w:divBdr>
                  <w:divsChild>
                    <w:div w:id="2075933787">
                      <w:marLeft w:val="720"/>
                      <w:marRight w:val="0"/>
                      <w:marTop w:val="100"/>
                      <w:marBottom w:val="100"/>
                      <w:divBdr>
                        <w:top w:val="none" w:sz="0" w:space="0" w:color="auto"/>
                        <w:left w:val="none" w:sz="0" w:space="0" w:color="auto"/>
                        <w:bottom w:val="none" w:sz="0" w:space="0" w:color="auto"/>
                        <w:right w:val="none" w:sz="0" w:space="0" w:color="auto"/>
                      </w:divBdr>
                      <w:divsChild>
                        <w:div w:id="2075933754">
                          <w:marLeft w:val="0"/>
                          <w:marRight w:val="0"/>
                          <w:marTop w:val="0"/>
                          <w:marBottom w:val="0"/>
                          <w:divBdr>
                            <w:top w:val="none" w:sz="0" w:space="0" w:color="auto"/>
                            <w:left w:val="none" w:sz="0" w:space="0" w:color="auto"/>
                            <w:bottom w:val="none" w:sz="0" w:space="0" w:color="auto"/>
                            <w:right w:val="none" w:sz="0" w:space="0" w:color="auto"/>
                          </w:divBdr>
                          <w:divsChild>
                            <w:div w:id="2075933780">
                              <w:marLeft w:val="0"/>
                              <w:marRight w:val="0"/>
                              <w:marTop w:val="0"/>
                              <w:marBottom w:val="0"/>
                              <w:divBdr>
                                <w:top w:val="none" w:sz="0" w:space="0" w:color="auto"/>
                                <w:left w:val="none" w:sz="0" w:space="0" w:color="auto"/>
                                <w:bottom w:val="none" w:sz="0" w:space="0" w:color="auto"/>
                                <w:right w:val="none" w:sz="0" w:space="0" w:color="auto"/>
                              </w:divBdr>
                              <w:divsChild>
                                <w:div w:id="2075933710">
                                  <w:marLeft w:val="0"/>
                                  <w:marRight w:val="0"/>
                                  <w:marTop w:val="0"/>
                                  <w:marBottom w:val="0"/>
                                  <w:divBdr>
                                    <w:top w:val="none" w:sz="0" w:space="0" w:color="auto"/>
                                    <w:left w:val="none" w:sz="0" w:space="0" w:color="auto"/>
                                    <w:bottom w:val="none" w:sz="0" w:space="0" w:color="auto"/>
                                    <w:right w:val="none" w:sz="0" w:space="0" w:color="auto"/>
                                  </w:divBdr>
                                </w:div>
                                <w:div w:id="2075933712">
                                  <w:marLeft w:val="0"/>
                                  <w:marRight w:val="0"/>
                                  <w:marTop w:val="0"/>
                                  <w:marBottom w:val="0"/>
                                  <w:divBdr>
                                    <w:top w:val="none" w:sz="0" w:space="0" w:color="auto"/>
                                    <w:left w:val="none" w:sz="0" w:space="0" w:color="auto"/>
                                    <w:bottom w:val="none" w:sz="0" w:space="0" w:color="auto"/>
                                    <w:right w:val="none" w:sz="0" w:space="0" w:color="auto"/>
                                  </w:divBdr>
                                </w:div>
                                <w:div w:id="2075933737">
                                  <w:marLeft w:val="0"/>
                                  <w:marRight w:val="0"/>
                                  <w:marTop w:val="0"/>
                                  <w:marBottom w:val="0"/>
                                  <w:divBdr>
                                    <w:top w:val="none" w:sz="0" w:space="0" w:color="auto"/>
                                    <w:left w:val="none" w:sz="0" w:space="0" w:color="auto"/>
                                    <w:bottom w:val="none" w:sz="0" w:space="0" w:color="auto"/>
                                    <w:right w:val="none" w:sz="0" w:space="0" w:color="auto"/>
                                  </w:divBdr>
                                </w:div>
                                <w:div w:id="2075933762">
                                  <w:marLeft w:val="0"/>
                                  <w:marRight w:val="0"/>
                                  <w:marTop w:val="0"/>
                                  <w:marBottom w:val="0"/>
                                  <w:divBdr>
                                    <w:top w:val="none" w:sz="0" w:space="0" w:color="auto"/>
                                    <w:left w:val="none" w:sz="0" w:space="0" w:color="auto"/>
                                    <w:bottom w:val="none" w:sz="0" w:space="0" w:color="auto"/>
                                    <w:right w:val="none" w:sz="0" w:space="0" w:color="auto"/>
                                  </w:divBdr>
                                </w:div>
                                <w:div w:id="2075933775">
                                  <w:marLeft w:val="0"/>
                                  <w:marRight w:val="0"/>
                                  <w:marTop w:val="0"/>
                                  <w:marBottom w:val="0"/>
                                  <w:divBdr>
                                    <w:top w:val="none" w:sz="0" w:space="0" w:color="auto"/>
                                    <w:left w:val="none" w:sz="0" w:space="0" w:color="auto"/>
                                    <w:bottom w:val="none" w:sz="0" w:space="0" w:color="auto"/>
                                    <w:right w:val="none" w:sz="0" w:space="0" w:color="auto"/>
                                  </w:divBdr>
                                </w:div>
                                <w:div w:id="20759337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2075933733">
      <w:marLeft w:val="0"/>
      <w:marRight w:val="0"/>
      <w:marTop w:val="0"/>
      <w:marBottom w:val="0"/>
      <w:divBdr>
        <w:top w:val="none" w:sz="0" w:space="0" w:color="auto"/>
        <w:left w:val="none" w:sz="0" w:space="0" w:color="auto"/>
        <w:bottom w:val="none" w:sz="0" w:space="0" w:color="auto"/>
        <w:right w:val="none" w:sz="0" w:space="0" w:color="auto"/>
      </w:divBdr>
    </w:div>
    <w:div w:id="2075933738">
      <w:marLeft w:val="0"/>
      <w:marRight w:val="0"/>
      <w:marTop w:val="0"/>
      <w:marBottom w:val="0"/>
      <w:divBdr>
        <w:top w:val="none" w:sz="0" w:space="0" w:color="auto"/>
        <w:left w:val="none" w:sz="0" w:space="0" w:color="auto"/>
        <w:bottom w:val="none" w:sz="0" w:space="0" w:color="auto"/>
        <w:right w:val="none" w:sz="0" w:space="0" w:color="auto"/>
      </w:divBdr>
      <w:divsChild>
        <w:div w:id="2075933726">
          <w:marLeft w:val="0"/>
          <w:marRight w:val="0"/>
          <w:marTop w:val="0"/>
          <w:marBottom w:val="0"/>
          <w:divBdr>
            <w:top w:val="none" w:sz="0" w:space="0" w:color="auto"/>
            <w:left w:val="none" w:sz="0" w:space="0" w:color="auto"/>
            <w:bottom w:val="none" w:sz="0" w:space="0" w:color="auto"/>
            <w:right w:val="none" w:sz="0" w:space="0" w:color="auto"/>
          </w:divBdr>
          <w:divsChild>
            <w:div w:id="2075933734">
              <w:marLeft w:val="0"/>
              <w:marRight w:val="0"/>
              <w:marTop w:val="0"/>
              <w:marBottom w:val="0"/>
              <w:divBdr>
                <w:top w:val="none" w:sz="0" w:space="0" w:color="auto"/>
                <w:left w:val="none" w:sz="0" w:space="0" w:color="auto"/>
                <w:bottom w:val="none" w:sz="0" w:space="0" w:color="auto"/>
                <w:right w:val="none" w:sz="0" w:space="0" w:color="auto"/>
              </w:divBdr>
            </w:div>
            <w:div w:id="2075933784">
              <w:marLeft w:val="0"/>
              <w:marRight w:val="0"/>
              <w:marTop w:val="0"/>
              <w:marBottom w:val="0"/>
              <w:divBdr>
                <w:top w:val="none" w:sz="0" w:space="0" w:color="auto"/>
                <w:left w:val="none" w:sz="0" w:space="0" w:color="auto"/>
                <w:bottom w:val="none" w:sz="0" w:space="0" w:color="auto"/>
                <w:right w:val="none" w:sz="0" w:space="0" w:color="auto"/>
              </w:divBdr>
              <w:divsChild>
                <w:div w:id="20759337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75933735">
          <w:marLeft w:val="0"/>
          <w:marRight w:val="0"/>
          <w:marTop w:val="0"/>
          <w:marBottom w:val="0"/>
          <w:divBdr>
            <w:top w:val="none" w:sz="0" w:space="0" w:color="auto"/>
            <w:left w:val="none" w:sz="0" w:space="0" w:color="auto"/>
            <w:bottom w:val="none" w:sz="0" w:space="0" w:color="auto"/>
            <w:right w:val="none" w:sz="0" w:space="0" w:color="auto"/>
          </w:divBdr>
          <w:divsChild>
            <w:div w:id="2075933742">
              <w:marLeft w:val="0"/>
              <w:marRight w:val="0"/>
              <w:marTop w:val="0"/>
              <w:marBottom w:val="0"/>
              <w:divBdr>
                <w:top w:val="none" w:sz="0" w:space="0" w:color="auto"/>
                <w:left w:val="none" w:sz="0" w:space="0" w:color="auto"/>
                <w:bottom w:val="none" w:sz="0" w:space="0" w:color="auto"/>
                <w:right w:val="none" w:sz="0" w:space="0" w:color="auto"/>
              </w:divBdr>
            </w:div>
          </w:divsChild>
        </w:div>
        <w:div w:id="2075933745">
          <w:marLeft w:val="0"/>
          <w:marRight w:val="0"/>
          <w:marTop w:val="0"/>
          <w:marBottom w:val="0"/>
          <w:divBdr>
            <w:top w:val="none" w:sz="0" w:space="0" w:color="auto"/>
            <w:left w:val="none" w:sz="0" w:space="0" w:color="auto"/>
            <w:bottom w:val="none" w:sz="0" w:space="0" w:color="auto"/>
            <w:right w:val="none" w:sz="0" w:space="0" w:color="auto"/>
          </w:divBdr>
        </w:div>
        <w:div w:id="2075933772">
          <w:marLeft w:val="0"/>
          <w:marRight w:val="0"/>
          <w:marTop w:val="0"/>
          <w:marBottom w:val="0"/>
          <w:divBdr>
            <w:top w:val="none" w:sz="0" w:space="0" w:color="auto"/>
            <w:left w:val="none" w:sz="0" w:space="0" w:color="auto"/>
            <w:bottom w:val="none" w:sz="0" w:space="0" w:color="auto"/>
            <w:right w:val="none" w:sz="0" w:space="0" w:color="auto"/>
          </w:divBdr>
        </w:div>
      </w:divsChild>
    </w:div>
    <w:div w:id="2075933739">
      <w:marLeft w:val="0"/>
      <w:marRight w:val="0"/>
      <w:marTop w:val="0"/>
      <w:marBottom w:val="0"/>
      <w:divBdr>
        <w:top w:val="none" w:sz="0" w:space="0" w:color="auto"/>
        <w:left w:val="none" w:sz="0" w:space="0" w:color="auto"/>
        <w:bottom w:val="none" w:sz="0" w:space="0" w:color="auto"/>
        <w:right w:val="none" w:sz="0" w:space="0" w:color="auto"/>
      </w:divBdr>
    </w:div>
    <w:div w:id="2075933740">
      <w:marLeft w:val="0"/>
      <w:marRight w:val="0"/>
      <w:marTop w:val="0"/>
      <w:marBottom w:val="0"/>
      <w:divBdr>
        <w:top w:val="none" w:sz="0" w:space="0" w:color="auto"/>
        <w:left w:val="none" w:sz="0" w:space="0" w:color="auto"/>
        <w:bottom w:val="none" w:sz="0" w:space="0" w:color="auto"/>
        <w:right w:val="none" w:sz="0" w:space="0" w:color="auto"/>
      </w:divBdr>
    </w:div>
    <w:div w:id="2075933741">
      <w:marLeft w:val="0"/>
      <w:marRight w:val="0"/>
      <w:marTop w:val="0"/>
      <w:marBottom w:val="0"/>
      <w:divBdr>
        <w:top w:val="none" w:sz="0" w:space="0" w:color="auto"/>
        <w:left w:val="none" w:sz="0" w:space="0" w:color="auto"/>
        <w:bottom w:val="none" w:sz="0" w:space="0" w:color="auto"/>
        <w:right w:val="none" w:sz="0" w:space="0" w:color="auto"/>
      </w:divBdr>
    </w:div>
    <w:div w:id="2075933746">
      <w:marLeft w:val="0"/>
      <w:marRight w:val="0"/>
      <w:marTop w:val="0"/>
      <w:marBottom w:val="0"/>
      <w:divBdr>
        <w:top w:val="none" w:sz="0" w:space="0" w:color="auto"/>
        <w:left w:val="none" w:sz="0" w:space="0" w:color="auto"/>
        <w:bottom w:val="none" w:sz="0" w:space="0" w:color="auto"/>
        <w:right w:val="none" w:sz="0" w:space="0" w:color="auto"/>
      </w:divBdr>
      <w:divsChild>
        <w:div w:id="2075933759">
          <w:marLeft w:val="0"/>
          <w:marRight w:val="0"/>
          <w:marTop w:val="0"/>
          <w:marBottom w:val="0"/>
          <w:divBdr>
            <w:top w:val="none" w:sz="0" w:space="0" w:color="auto"/>
            <w:left w:val="none" w:sz="0" w:space="0" w:color="auto"/>
            <w:bottom w:val="none" w:sz="0" w:space="0" w:color="auto"/>
            <w:right w:val="none" w:sz="0" w:space="0" w:color="auto"/>
          </w:divBdr>
          <w:divsChild>
            <w:div w:id="2075933763">
              <w:marLeft w:val="0"/>
              <w:marRight w:val="0"/>
              <w:marTop w:val="0"/>
              <w:marBottom w:val="0"/>
              <w:divBdr>
                <w:top w:val="none" w:sz="0" w:space="0" w:color="auto"/>
                <w:left w:val="none" w:sz="0" w:space="0" w:color="auto"/>
                <w:bottom w:val="none" w:sz="0" w:space="0" w:color="auto"/>
                <w:right w:val="none" w:sz="0" w:space="0" w:color="auto"/>
              </w:divBdr>
              <w:divsChild>
                <w:div w:id="2075933756">
                  <w:marLeft w:val="0"/>
                  <w:marRight w:val="0"/>
                  <w:marTop w:val="0"/>
                  <w:marBottom w:val="0"/>
                  <w:divBdr>
                    <w:top w:val="none" w:sz="0" w:space="0" w:color="auto"/>
                    <w:left w:val="none" w:sz="0" w:space="0" w:color="auto"/>
                    <w:bottom w:val="none" w:sz="0" w:space="0" w:color="auto"/>
                    <w:right w:val="none" w:sz="0" w:space="0" w:color="auto"/>
                  </w:divBdr>
                  <w:divsChild>
                    <w:div w:id="2075933719">
                      <w:marLeft w:val="0"/>
                      <w:marRight w:val="0"/>
                      <w:marTop w:val="0"/>
                      <w:marBottom w:val="0"/>
                      <w:divBdr>
                        <w:top w:val="none" w:sz="0" w:space="0" w:color="auto"/>
                        <w:left w:val="none" w:sz="0" w:space="0" w:color="auto"/>
                        <w:bottom w:val="none" w:sz="0" w:space="0" w:color="auto"/>
                        <w:right w:val="none" w:sz="0" w:space="0" w:color="auto"/>
                      </w:divBdr>
                    </w:div>
                  </w:divsChild>
                </w:div>
                <w:div w:id="20759337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75933748">
      <w:marLeft w:val="0"/>
      <w:marRight w:val="0"/>
      <w:marTop w:val="0"/>
      <w:marBottom w:val="0"/>
      <w:divBdr>
        <w:top w:val="none" w:sz="0" w:space="0" w:color="auto"/>
        <w:left w:val="none" w:sz="0" w:space="0" w:color="auto"/>
        <w:bottom w:val="none" w:sz="0" w:space="0" w:color="auto"/>
        <w:right w:val="none" w:sz="0" w:space="0" w:color="auto"/>
      </w:divBdr>
      <w:divsChild>
        <w:div w:id="2075933716">
          <w:marLeft w:val="0"/>
          <w:marRight w:val="0"/>
          <w:marTop w:val="0"/>
          <w:marBottom w:val="0"/>
          <w:divBdr>
            <w:top w:val="none" w:sz="0" w:space="0" w:color="auto"/>
            <w:left w:val="none" w:sz="0" w:space="0" w:color="auto"/>
            <w:bottom w:val="none" w:sz="0" w:space="0" w:color="auto"/>
            <w:right w:val="none" w:sz="0" w:space="0" w:color="auto"/>
          </w:divBdr>
        </w:div>
        <w:div w:id="2075933722">
          <w:marLeft w:val="0"/>
          <w:marRight w:val="0"/>
          <w:marTop w:val="0"/>
          <w:marBottom w:val="0"/>
          <w:divBdr>
            <w:top w:val="none" w:sz="0" w:space="0" w:color="auto"/>
            <w:left w:val="none" w:sz="0" w:space="0" w:color="auto"/>
            <w:bottom w:val="none" w:sz="0" w:space="0" w:color="auto"/>
            <w:right w:val="none" w:sz="0" w:space="0" w:color="auto"/>
          </w:divBdr>
          <w:divsChild>
            <w:div w:id="2075933714">
              <w:marLeft w:val="0"/>
              <w:marRight w:val="0"/>
              <w:marTop w:val="0"/>
              <w:marBottom w:val="0"/>
              <w:divBdr>
                <w:top w:val="none" w:sz="0" w:space="0" w:color="auto"/>
                <w:left w:val="none" w:sz="0" w:space="0" w:color="auto"/>
                <w:bottom w:val="none" w:sz="0" w:space="0" w:color="auto"/>
                <w:right w:val="none" w:sz="0" w:space="0" w:color="auto"/>
              </w:divBdr>
            </w:div>
          </w:divsChild>
        </w:div>
        <w:div w:id="2075933760">
          <w:marLeft w:val="0"/>
          <w:marRight w:val="0"/>
          <w:marTop w:val="0"/>
          <w:marBottom w:val="0"/>
          <w:divBdr>
            <w:top w:val="none" w:sz="0" w:space="0" w:color="auto"/>
            <w:left w:val="none" w:sz="0" w:space="0" w:color="auto"/>
            <w:bottom w:val="none" w:sz="0" w:space="0" w:color="auto"/>
            <w:right w:val="none" w:sz="0" w:space="0" w:color="auto"/>
          </w:divBdr>
        </w:div>
      </w:divsChild>
    </w:div>
    <w:div w:id="2075933750">
      <w:marLeft w:val="0"/>
      <w:marRight w:val="0"/>
      <w:marTop w:val="0"/>
      <w:marBottom w:val="0"/>
      <w:divBdr>
        <w:top w:val="none" w:sz="0" w:space="0" w:color="auto"/>
        <w:left w:val="none" w:sz="0" w:space="0" w:color="auto"/>
        <w:bottom w:val="none" w:sz="0" w:space="0" w:color="auto"/>
        <w:right w:val="none" w:sz="0" w:space="0" w:color="auto"/>
      </w:divBdr>
    </w:div>
    <w:div w:id="2075933752">
      <w:marLeft w:val="0"/>
      <w:marRight w:val="0"/>
      <w:marTop w:val="0"/>
      <w:marBottom w:val="0"/>
      <w:divBdr>
        <w:top w:val="none" w:sz="0" w:space="0" w:color="auto"/>
        <w:left w:val="none" w:sz="0" w:space="0" w:color="auto"/>
        <w:bottom w:val="none" w:sz="0" w:space="0" w:color="auto"/>
        <w:right w:val="none" w:sz="0" w:space="0" w:color="auto"/>
      </w:divBdr>
    </w:div>
    <w:div w:id="2075933753">
      <w:marLeft w:val="0"/>
      <w:marRight w:val="0"/>
      <w:marTop w:val="0"/>
      <w:marBottom w:val="0"/>
      <w:divBdr>
        <w:top w:val="none" w:sz="0" w:space="0" w:color="auto"/>
        <w:left w:val="none" w:sz="0" w:space="0" w:color="auto"/>
        <w:bottom w:val="none" w:sz="0" w:space="0" w:color="auto"/>
        <w:right w:val="none" w:sz="0" w:space="0" w:color="auto"/>
      </w:divBdr>
    </w:div>
    <w:div w:id="2075933755">
      <w:marLeft w:val="0"/>
      <w:marRight w:val="0"/>
      <w:marTop w:val="0"/>
      <w:marBottom w:val="0"/>
      <w:divBdr>
        <w:top w:val="none" w:sz="0" w:space="0" w:color="auto"/>
        <w:left w:val="none" w:sz="0" w:space="0" w:color="auto"/>
        <w:bottom w:val="none" w:sz="0" w:space="0" w:color="auto"/>
        <w:right w:val="none" w:sz="0" w:space="0" w:color="auto"/>
      </w:divBdr>
    </w:div>
    <w:div w:id="2075933758">
      <w:marLeft w:val="0"/>
      <w:marRight w:val="0"/>
      <w:marTop w:val="0"/>
      <w:marBottom w:val="0"/>
      <w:divBdr>
        <w:top w:val="none" w:sz="0" w:space="0" w:color="auto"/>
        <w:left w:val="none" w:sz="0" w:space="0" w:color="auto"/>
        <w:bottom w:val="none" w:sz="0" w:space="0" w:color="auto"/>
        <w:right w:val="none" w:sz="0" w:space="0" w:color="auto"/>
      </w:divBdr>
    </w:div>
    <w:div w:id="2075933764">
      <w:marLeft w:val="0"/>
      <w:marRight w:val="0"/>
      <w:marTop w:val="0"/>
      <w:marBottom w:val="0"/>
      <w:divBdr>
        <w:top w:val="none" w:sz="0" w:space="0" w:color="auto"/>
        <w:left w:val="none" w:sz="0" w:space="0" w:color="auto"/>
        <w:bottom w:val="none" w:sz="0" w:space="0" w:color="auto"/>
        <w:right w:val="none" w:sz="0" w:space="0" w:color="auto"/>
      </w:divBdr>
    </w:div>
    <w:div w:id="2075933765">
      <w:marLeft w:val="0"/>
      <w:marRight w:val="0"/>
      <w:marTop w:val="0"/>
      <w:marBottom w:val="0"/>
      <w:divBdr>
        <w:top w:val="none" w:sz="0" w:space="0" w:color="auto"/>
        <w:left w:val="none" w:sz="0" w:space="0" w:color="auto"/>
        <w:bottom w:val="none" w:sz="0" w:space="0" w:color="auto"/>
        <w:right w:val="none" w:sz="0" w:space="0" w:color="auto"/>
      </w:divBdr>
      <w:divsChild>
        <w:div w:id="2075933711">
          <w:marLeft w:val="0"/>
          <w:marRight w:val="0"/>
          <w:marTop w:val="0"/>
          <w:marBottom w:val="0"/>
          <w:divBdr>
            <w:top w:val="none" w:sz="0" w:space="0" w:color="auto"/>
            <w:left w:val="none" w:sz="0" w:space="0" w:color="auto"/>
            <w:bottom w:val="none" w:sz="0" w:space="0" w:color="auto"/>
            <w:right w:val="none" w:sz="0" w:space="0" w:color="auto"/>
          </w:divBdr>
          <w:divsChild>
            <w:div w:id="2075933717">
              <w:marLeft w:val="0"/>
              <w:marRight w:val="0"/>
              <w:marTop w:val="0"/>
              <w:marBottom w:val="0"/>
              <w:divBdr>
                <w:top w:val="none" w:sz="0" w:space="0" w:color="auto"/>
                <w:left w:val="none" w:sz="0" w:space="0" w:color="auto"/>
                <w:bottom w:val="none" w:sz="0" w:space="0" w:color="auto"/>
                <w:right w:val="none" w:sz="0" w:space="0" w:color="auto"/>
              </w:divBdr>
              <w:divsChild>
                <w:div w:id="2075933768">
                  <w:marLeft w:val="0"/>
                  <w:marRight w:val="0"/>
                  <w:marTop w:val="0"/>
                  <w:marBottom w:val="0"/>
                  <w:divBdr>
                    <w:top w:val="none" w:sz="0" w:space="0" w:color="auto"/>
                    <w:left w:val="none" w:sz="0" w:space="0" w:color="auto"/>
                    <w:bottom w:val="none" w:sz="0" w:space="0" w:color="auto"/>
                    <w:right w:val="none" w:sz="0" w:space="0" w:color="auto"/>
                  </w:divBdr>
                </w:div>
                <w:div w:id="2075933769">
                  <w:marLeft w:val="0"/>
                  <w:marRight w:val="0"/>
                  <w:marTop w:val="0"/>
                  <w:marBottom w:val="0"/>
                  <w:divBdr>
                    <w:top w:val="none" w:sz="0" w:space="0" w:color="auto"/>
                    <w:left w:val="none" w:sz="0" w:space="0" w:color="auto"/>
                    <w:bottom w:val="none" w:sz="0" w:space="0" w:color="auto"/>
                    <w:right w:val="none" w:sz="0" w:space="0" w:color="auto"/>
                  </w:divBdr>
                  <w:divsChild>
                    <w:div w:id="20759337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075933767">
      <w:marLeft w:val="0"/>
      <w:marRight w:val="0"/>
      <w:marTop w:val="0"/>
      <w:marBottom w:val="0"/>
      <w:divBdr>
        <w:top w:val="none" w:sz="0" w:space="0" w:color="auto"/>
        <w:left w:val="none" w:sz="0" w:space="0" w:color="auto"/>
        <w:bottom w:val="none" w:sz="0" w:space="0" w:color="auto"/>
        <w:right w:val="none" w:sz="0" w:space="0" w:color="auto"/>
      </w:divBdr>
    </w:div>
    <w:div w:id="2075933771">
      <w:marLeft w:val="0"/>
      <w:marRight w:val="0"/>
      <w:marTop w:val="0"/>
      <w:marBottom w:val="0"/>
      <w:divBdr>
        <w:top w:val="none" w:sz="0" w:space="0" w:color="auto"/>
        <w:left w:val="none" w:sz="0" w:space="0" w:color="auto"/>
        <w:bottom w:val="none" w:sz="0" w:space="0" w:color="auto"/>
        <w:right w:val="none" w:sz="0" w:space="0" w:color="auto"/>
      </w:divBdr>
      <w:divsChild>
        <w:div w:id="2075933724">
          <w:marLeft w:val="0"/>
          <w:marRight w:val="0"/>
          <w:marTop w:val="0"/>
          <w:marBottom w:val="0"/>
          <w:divBdr>
            <w:top w:val="none" w:sz="0" w:space="0" w:color="auto"/>
            <w:left w:val="none" w:sz="0" w:space="0" w:color="auto"/>
            <w:bottom w:val="none" w:sz="0" w:space="0" w:color="auto"/>
            <w:right w:val="none" w:sz="0" w:space="0" w:color="auto"/>
          </w:divBdr>
          <w:divsChild>
            <w:div w:id="2075933743">
              <w:marLeft w:val="0"/>
              <w:marRight w:val="0"/>
              <w:marTop w:val="0"/>
              <w:marBottom w:val="0"/>
              <w:divBdr>
                <w:top w:val="none" w:sz="0" w:space="0" w:color="auto"/>
                <w:left w:val="none" w:sz="0" w:space="0" w:color="auto"/>
                <w:bottom w:val="none" w:sz="0" w:space="0" w:color="auto"/>
                <w:right w:val="none" w:sz="0" w:space="0" w:color="auto"/>
              </w:divBdr>
            </w:div>
          </w:divsChild>
        </w:div>
        <w:div w:id="2075933730">
          <w:marLeft w:val="0"/>
          <w:marRight w:val="0"/>
          <w:marTop w:val="0"/>
          <w:marBottom w:val="0"/>
          <w:divBdr>
            <w:top w:val="none" w:sz="0" w:space="0" w:color="auto"/>
            <w:left w:val="none" w:sz="0" w:space="0" w:color="auto"/>
            <w:bottom w:val="none" w:sz="0" w:space="0" w:color="auto"/>
            <w:right w:val="none" w:sz="0" w:space="0" w:color="auto"/>
          </w:divBdr>
        </w:div>
        <w:div w:id="2075933777">
          <w:marLeft w:val="0"/>
          <w:marRight w:val="0"/>
          <w:marTop w:val="0"/>
          <w:marBottom w:val="0"/>
          <w:divBdr>
            <w:top w:val="none" w:sz="0" w:space="0" w:color="auto"/>
            <w:left w:val="none" w:sz="0" w:space="0" w:color="auto"/>
            <w:bottom w:val="none" w:sz="0" w:space="0" w:color="auto"/>
            <w:right w:val="none" w:sz="0" w:space="0" w:color="auto"/>
          </w:divBdr>
        </w:div>
      </w:divsChild>
    </w:div>
    <w:div w:id="2075933773">
      <w:marLeft w:val="0"/>
      <w:marRight w:val="0"/>
      <w:marTop w:val="0"/>
      <w:marBottom w:val="0"/>
      <w:divBdr>
        <w:top w:val="none" w:sz="0" w:space="0" w:color="auto"/>
        <w:left w:val="none" w:sz="0" w:space="0" w:color="auto"/>
        <w:bottom w:val="none" w:sz="0" w:space="0" w:color="auto"/>
        <w:right w:val="none" w:sz="0" w:space="0" w:color="auto"/>
      </w:divBdr>
    </w:div>
    <w:div w:id="2075933774">
      <w:marLeft w:val="0"/>
      <w:marRight w:val="0"/>
      <w:marTop w:val="0"/>
      <w:marBottom w:val="0"/>
      <w:divBdr>
        <w:top w:val="none" w:sz="0" w:space="0" w:color="auto"/>
        <w:left w:val="none" w:sz="0" w:space="0" w:color="auto"/>
        <w:bottom w:val="none" w:sz="0" w:space="0" w:color="auto"/>
        <w:right w:val="none" w:sz="0" w:space="0" w:color="auto"/>
      </w:divBdr>
    </w:div>
    <w:div w:id="2075933776">
      <w:marLeft w:val="0"/>
      <w:marRight w:val="0"/>
      <w:marTop w:val="0"/>
      <w:marBottom w:val="0"/>
      <w:divBdr>
        <w:top w:val="none" w:sz="0" w:space="0" w:color="auto"/>
        <w:left w:val="none" w:sz="0" w:space="0" w:color="auto"/>
        <w:bottom w:val="none" w:sz="0" w:space="0" w:color="auto"/>
        <w:right w:val="none" w:sz="0" w:space="0" w:color="auto"/>
      </w:divBdr>
    </w:div>
    <w:div w:id="2075933778">
      <w:marLeft w:val="0"/>
      <w:marRight w:val="0"/>
      <w:marTop w:val="0"/>
      <w:marBottom w:val="0"/>
      <w:divBdr>
        <w:top w:val="none" w:sz="0" w:space="0" w:color="auto"/>
        <w:left w:val="none" w:sz="0" w:space="0" w:color="auto"/>
        <w:bottom w:val="none" w:sz="0" w:space="0" w:color="auto"/>
        <w:right w:val="none" w:sz="0" w:space="0" w:color="auto"/>
      </w:divBdr>
    </w:div>
    <w:div w:id="2075933785">
      <w:marLeft w:val="0"/>
      <w:marRight w:val="0"/>
      <w:marTop w:val="0"/>
      <w:marBottom w:val="0"/>
      <w:divBdr>
        <w:top w:val="none" w:sz="0" w:space="0" w:color="auto"/>
        <w:left w:val="none" w:sz="0" w:space="0" w:color="auto"/>
        <w:bottom w:val="none" w:sz="0" w:space="0" w:color="auto"/>
        <w:right w:val="none" w:sz="0" w:space="0" w:color="auto"/>
      </w:divBdr>
      <w:divsChild>
        <w:div w:id="2075933731">
          <w:marLeft w:val="0"/>
          <w:marRight w:val="0"/>
          <w:marTop w:val="0"/>
          <w:marBottom w:val="0"/>
          <w:divBdr>
            <w:top w:val="none" w:sz="0" w:space="0" w:color="auto"/>
            <w:left w:val="none" w:sz="0" w:space="0" w:color="auto"/>
            <w:bottom w:val="none" w:sz="0" w:space="0" w:color="auto"/>
            <w:right w:val="none" w:sz="0" w:space="0" w:color="auto"/>
          </w:divBdr>
          <w:divsChild>
            <w:div w:id="2075933779">
              <w:marLeft w:val="0"/>
              <w:marRight w:val="0"/>
              <w:marTop w:val="0"/>
              <w:marBottom w:val="0"/>
              <w:divBdr>
                <w:top w:val="none" w:sz="0" w:space="0" w:color="auto"/>
                <w:left w:val="none" w:sz="0" w:space="0" w:color="auto"/>
                <w:bottom w:val="none" w:sz="0" w:space="0" w:color="auto"/>
                <w:right w:val="none" w:sz="0" w:space="0" w:color="auto"/>
              </w:divBdr>
              <w:divsChild>
                <w:div w:id="2075933757">
                  <w:marLeft w:val="0"/>
                  <w:marRight w:val="0"/>
                  <w:marTop w:val="0"/>
                  <w:marBottom w:val="0"/>
                  <w:divBdr>
                    <w:top w:val="none" w:sz="0" w:space="0" w:color="auto"/>
                    <w:left w:val="none" w:sz="0" w:space="0" w:color="auto"/>
                    <w:bottom w:val="none" w:sz="0" w:space="0" w:color="auto"/>
                    <w:right w:val="none" w:sz="0" w:space="0" w:color="auto"/>
                  </w:divBdr>
                  <w:divsChild>
                    <w:div w:id="2075933766">
                      <w:marLeft w:val="0"/>
                      <w:marRight w:val="0"/>
                      <w:marTop w:val="0"/>
                      <w:marBottom w:val="0"/>
                      <w:divBdr>
                        <w:top w:val="none" w:sz="0" w:space="0" w:color="auto"/>
                        <w:left w:val="none" w:sz="0" w:space="0" w:color="auto"/>
                        <w:bottom w:val="none" w:sz="0" w:space="0" w:color="auto"/>
                        <w:right w:val="none" w:sz="0" w:space="0" w:color="auto"/>
                      </w:divBdr>
                      <w:divsChild>
                        <w:div w:id="2075933727">
                          <w:marLeft w:val="0"/>
                          <w:marRight w:val="0"/>
                          <w:marTop w:val="0"/>
                          <w:marBottom w:val="0"/>
                          <w:divBdr>
                            <w:top w:val="none" w:sz="0" w:space="0" w:color="auto"/>
                            <w:left w:val="none" w:sz="0" w:space="0" w:color="auto"/>
                            <w:bottom w:val="none" w:sz="0" w:space="0" w:color="auto"/>
                            <w:right w:val="none" w:sz="0" w:space="0" w:color="auto"/>
                          </w:divBdr>
                        </w:div>
                        <w:div w:id="20759337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075933786">
      <w:marLeft w:val="0"/>
      <w:marRight w:val="0"/>
      <w:marTop w:val="0"/>
      <w:marBottom w:val="0"/>
      <w:divBdr>
        <w:top w:val="none" w:sz="0" w:space="0" w:color="auto"/>
        <w:left w:val="none" w:sz="0" w:space="0" w:color="auto"/>
        <w:bottom w:val="none" w:sz="0" w:space="0" w:color="auto"/>
        <w:right w:val="none" w:sz="0" w:space="0" w:color="auto"/>
      </w:divBdr>
    </w:div>
    <w:div w:id="2075933788">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hyperlink" Target="mailto:nhscfh.compliance@nhs.net" TargetMode="Externa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header" Target="header4.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theme" Target="theme/theme1.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header" Target="header2.xml"/><Relationship Id="rId14" Type="http://schemas.openxmlformats.org/officeDocument/2006/relationships/fontTable" Target="fontTable.xml"/></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_rels/settings.xml.rels><?xml version="1.0" encoding="UTF-8" standalone="yes"?>
<Relationships xmlns="http://schemas.openxmlformats.org/package/2006/relationships"><Relationship Id="rId1" Type="http://schemas.openxmlformats.org/officeDocument/2006/relationships/attachedTemplate" Target="file:///C:\Documents%20and%20Settings\degr\Local%20Settings\Temporary%20Internet%20Files\OLK2\NPFIT-PRI-GMP%20Doc%20Template%2002.dot"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NPFIT-PRI-GMP Doc Template 02.dot</Template>
  <TotalTime>8</TotalTime>
  <Pages>1</Pages>
  <Words>2666</Words>
  <Characters>15202</Characters>
  <Application>Microsoft Office Outlook</Application>
  <DocSecurity>0</DocSecurity>
  <Lines>0</Lines>
  <Paragraphs>0</Paragraphs>
  <ScaleCrop>false</ScaleCrop>
  <Company>NPfIT</Company>
  <LinksUpToDate>false</LinksUpToDate>
  <CharactersWithSpaces>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Information Governance v3 - baseline index</dc:title>
  <dc:subject/>
  <dc:creator>Tim Tett</dc:creator>
  <cp:keywords/>
  <dc:description/>
  <cp:lastModifiedBy>TITE</cp:lastModifiedBy>
  <cp:revision>5</cp:revision>
  <cp:lastPrinted>2007-06-05T09:50:00Z</cp:lastPrinted>
  <dcterms:created xsi:type="dcterms:W3CDTF">2009-03-30T14:22:00Z</dcterms:created>
  <dcterms:modified xsi:type="dcterms:W3CDTF">2009-04-09T14:49:00Z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ocument_date">
    <vt:lpwstr>30th March 2009</vt:lpwstr>
  </property>
  <property fmtid="{D5CDD505-2E9C-101B-9397-08002B2CF9AE}" pid="3" name="@document_Version">
    <vt:lpwstr>1.0</vt:lpwstr>
  </property>
  <property fmtid="{D5CDD505-2E9C-101B-9397-08002B2CF9AE}" pid="4" name="@document_Status">
    <vt:lpwstr>Final</vt:lpwstr>
  </property>
  <property fmtid="{D5CDD505-2E9C-101B-9397-08002B2CF9AE}" pid="5" name="@document_baseID">
    <vt:lpwstr>NPFIT-FNT-TO-TIN-</vt:lpwstr>
  </property>
  <property fmtid="{D5CDD505-2E9C-101B-9397-08002B2CF9AE}" pid="6" name="@document_num">
    <vt:lpwstr>1383.01</vt:lpwstr>
  </property>
  <property fmtid="{D5CDD505-2E9C-101B-9397-08002B2CF9AE}" pid="7" name="@document_name">
    <vt:lpwstr>IG Foundation Module v3 - baseline index</vt:lpwstr>
  </property>
</Properties>
</file>