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ED97" w14:textId="77777777" w:rsidR="006B1024" w:rsidRPr="00893879" w:rsidRDefault="006B1024" w:rsidP="006B1024">
      <w:pPr>
        <w:rPr>
          <w:b/>
          <w:bCs/>
        </w:rPr>
      </w:pPr>
      <w:r w:rsidRPr="00893879">
        <w:rPr>
          <w:b/>
          <w:bCs/>
        </w:rPr>
        <w:t>Documentation – Détection des valeurs aberrantes</w:t>
      </w:r>
    </w:p>
    <w:p w14:paraId="5B297B0B" w14:textId="77777777" w:rsidR="006B1024" w:rsidRPr="00893879" w:rsidRDefault="006B1024" w:rsidP="006B1024">
      <w:r w:rsidRPr="00893879">
        <w:t xml:space="preserve">Dans cette étape, nous avons procédé à la détection des valeurs aberrantes pour les variables </w:t>
      </w:r>
      <w:r w:rsidRPr="00893879">
        <w:rPr>
          <w:b/>
          <w:bCs/>
        </w:rPr>
        <w:t>montant</w:t>
      </w:r>
      <w:r w:rsidRPr="00893879">
        <w:t xml:space="preserve"> et </w:t>
      </w:r>
      <w:proofErr w:type="spellStart"/>
      <w:r w:rsidRPr="00893879">
        <w:rPr>
          <w:b/>
          <w:bCs/>
        </w:rPr>
        <w:t>score_credit_client</w:t>
      </w:r>
      <w:proofErr w:type="spellEnd"/>
      <w:r w:rsidRPr="00893879">
        <w:t>.</w:t>
      </w:r>
    </w:p>
    <w:p w14:paraId="61622FE2" w14:textId="77777777" w:rsidR="006B1024" w:rsidRPr="00893879" w:rsidRDefault="006B1024" w:rsidP="006B1024">
      <w:r>
        <w:rPr>
          <w:b/>
          <w:bCs/>
        </w:rPr>
        <w:t xml:space="preserve">      1 </w:t>
      </w:r>
      <w:r w:rsidRPr="00893879">
        <w:rPr>
          <w:b/>
          <w:bCs/>
        </w:rPr>
        <w:t xml:space="preserve">Détection des anomalies pour </w:t>
      </w:r>
      <w:proofErr w:type="gramStart"/>
      <w:r w:rsidRPr="00893879">
        <w:rPr>
          <w:b/>
          <w:bCs/>
        </w:rPr>
        <w:t>la variable montant</w:t>
      </w:r>
      <w:proofErr w:type="gramEnd"/>
      <w:r w:rsidRPr="00893879">
        <w:rPr>
          <w:b/>
          <w:bCs/>
        </w:rPr>
        <w:t xml:space="preserve"> :</w:t>
      </w:r>
      <w:r w:rsidRPr="00893879">
        <w:br/>
        <w:t xml:space="preserve">Nous avons utilisé la méthode </w:t>
      </w:r>
      <w:r w:rsidRPr="00893879">
        <w:rPr>
          <w:b/>
          <w:bCs/>
        </w:rPr>
        <w:t>IQR (Interquartile Range)</w:t>
      </w:r>
      <w:r w:rsidRPr="00893879">
        <w:t>.</w:t>
      </w:r>
    </w:p>
    <w:p w14:paraId="0ED3EE9C" w14:textId="77777777" w:rsidR="006B1024" w:rsidRPr="00893879" w:rsidRDefault="006B1024" w:rsidP="006B1024">
      <w:pPr>
        <w:numPr>
          <w:ilvl w:val="0"/>
          <w:numId w:val="1"/>
        </w:numPr>
      </w:pPr>
      <w:r w:rsidRPr="00893879">
        <w:t xml:space="preserve">Nous avons calculé le premier quartile (Q1) et le troisième quartile (Q3) de montant. </w:t>
      </w:r>
    </w:p>
    <w:p w14:paraId="737593A9" w14:textId="77777777" w:rsidR="006B1024" w:rsidRPr="00893879" w:rsidRDefault="006B1024" w:rsidP="006B1024">
      <w:pPr>
        <w:numPr>
          <w:ilvl w:val="0"/>
          <w:numId w:val="1"/>
        </w:numPr>
      </w:pPr>
      <w:r w:rsidRPr="00893879">
        <w:t>L’</w:t>
      </w:r>
      <w:r w:rsidRPr="00893879">
        <w:rPr>
          <w:b/>
          <w:bCs/>
        </w:rPr>
        <w:t>IQR</w:t>
      </w:r>
      <w:r w:rsidRPr="00893879">
        <w:t xml:space="preserve"> a été défini comme Q3 - Q1. </w:t>
      </w:r>
    </w:p>
    <w:p w14:paraId="00AEB50E" w14:textId="77777777" w:rsidR="006B1024" w:rsidRPr="00893879" w:rsidRDefault="006B1024" w:rsidP="006B1024">
      <w:pPr>
        <w:numPr>
          <w:ilvl w:val="0"/>
          <w:numId w:val="1"/>
        </w:numPr>
      </w:pPr>
      <w:r w:rsidRPr="00893879">
        <w:t xml:space="preserve">Les bornes pour identifier les valeurs aberrantes ont été fixées comme suit : </w:t>
      </w:r>
    </w:p>
    <w:p w14:paraId="49649AE6" w14:textId="77777777" w:rsidR="006B1024" w:rsidRPr="00893879" w:rsidRDefault="006B1024" w:rsidP="006B1024">
      <w:pPr>
        <w:numPr>
          <w:ilvl w:val="1"/>
          <w:numId w:val="1"/>
        </w:numPr>
      </w:pPr>
      <w:proofErr w:type="spellStart"/>
      <w:proofErr w:type="gramStart"/>
      <w:r w:rsidRPr="00893879">
        <w:t>lower</w:t>
      </w:r>
      <w:proofErr w:type="spellEnd"/>
      <w:proofErr w:type="gramEnd"/>
      <w:r w:rsidRPr="00893879">
        <w:t xml:space="preserve"> = Q1 - 1.5 * IQR </w:t>
      </w:r>
    </w:p>
    <w:p w14:paraId="339747F7" w14:textId="77777777" w:rsidR="006B1024" w:rsidRPr="00893879" w:rsidRDefault="006B1024" w:rsidP="006B1024">
      <w:pPr>
        <w:numPr>
          <w:ilvl w:val="1"/>
          <w:numId w:val="1"/>
        </w:numPr>
      </w:pPr>
      <w:proofErr w:type="spellStart"/>
      <w:proofErr w:type="gramStart"/>
      <w:r w:rsidRPr="00893879">
        <w:t>upper</w:t>
      </w:r>
      <w:proofErr w:type="spellEnd"/>
      <w:proofErr w:type="gramEnd"/>
      <w:r w:rsidRPr="00893879">
        <w:t xml:space="preserve"> = Q3 + 1.5 * IQR </w:t>
      </w:r>
    </w:p>
    <w:p w14:paraId="4DB0AEF0" w14:textId="77777777" w:rsidR="006B1024" w:rsidRPr="00893879" w:rsidRDefault="006B1024" w:rsidP="006B1024">
      <w:r w:rsidRPr="00893879">
        <w:t xml:space="preserve">Toute valeur de montant en dehors de cet intervalle est considérée comme anomalie. </w:t>
      </w:r>
    </w:p>
    <w:p w14:paraId="0E340FB9" w14:textId="77777777" w:rsidR="006B1024" w:rsidRPr="00893879" w:rsidRDefault="006B1024" w:rsidP="006B1024">
      <w:r>
        <w:rPr>
          <w:b/>
          <w:bCs/>
        </w:rPr>
        <w:t xml:space="preserve">         2</w:t>
      </w:r>
      <w:r w:rsidRPr="00893879">
        <w:rPr>
          <w:b/>
          <w:bCs/>
        </w:rPr>
        <w:t xml:space="preserve"> Détection des anomalies pour la variable </w:t>
      </w:r>
      <w:proofErr w:type="spellStart"/>
      <w:r w:rsidRPr="00893879">
        <w:rPr>
          <w:b/>
          <w:bCs/>
        </w:rPr>
        <w:t>score_credit_client</w:t>
      </w:r>
      <w:proofErr w:type="spellEnd"/>
      <w:r w:rsidRPr="00893879">
        <w:rPr>
          <w:b/>
          <w:bCs/>
        </w:rPr>
        <w:t xml:space="preserve"> :</w:t>
      </w:r>
    </w:p>
    <w:p w14:paraId="7E4BDA36" w14:textId="77777777" w:rsidR="006B1024" w:rsidRPr="00893879" w:rsidRDefault="006B1024" w:rsidP="006B1024">
      <w:pPr>
        <w:numPr>
          <w:ilvl w:val="0"/>
          <w:numId w:val="2"/>
        </w:numPr>
      </w:pPr>
      <w:r w:rsidRPr="00893879">
        <w:t xml:space="preserve">Nous avons appliqué des </w:t>
      </w:r>
      <w:r w:rsidRPr="00893879">
        <w:rPr>
          <w:b/>
          <w:bCs/>
        </w:rPr>
        <w:t>règles métiers</w:t>
      </w:r>
      <w:r w:rsidRPr="00893879">
        <w:t xml:space="preserve">, en considérant que le score crédit doit être compris entre 0 et 850. </w:t>
      </w:r>
    </w:p>
    <w:p w14:paraId="3EFF37B0" w14:textId="77777777" w:rsidR="006B1024" w:rsidRPr="00893879" w:rsidRDefault="006B1024" w:rsidP="006B1024">
      <w:pPr>
        <w:numPr>
          <w:ilvl w:val="0"/>
          <w:numId w:val="2"/>
        </w:numPr>
      </w:pPr>
      <w:r w:rsidRPr="00893879">
        <w:t xml:space="preserve">Toute valeur inférieure à 0 ou supérieure à 850 est considérée comme anomalie. </w:t>
      </w:r>
    </w:p>
    <w:p w14:paraId="60082E55" w14:textId="77777777" w:rsidR="006B1024" w:rsidRPr="00893879" w:rsidRDefault="006B1024" w:rsidP="006B1024">
      <w:r>
        <w:rPr>
          <w:b/>
          <w:bCs/>
        </w:rPr>
        <w:t xml:space="preserve">      3</w:t>
      </w:r>
      <w:r w:rsidRPr="00893879">
        <w:rPr>
          <w:b/>
          <w:bCs/>
        </w:rPr>
        <w:t xml:space="preserve"> Marquage des anomalies :</w:t>
      </w:r>
    </w:p>
    <w:p w14:paraId="34E65316" w14:textId="77777777" w:rsidR="006B1024" w:rsidRPr="00893879" w:rsidRDefault="006B1024" w:rsidP="006B1024">
      <w:pPr>
        <w:numPr>
          <w:ilvl w:val="0"/>
          <w:numId w:val="3"/>
        </w:numPr>
      </w:pPr>
      <w:r w:rsidRPr="00893879">
        <w:t xml:space="preserve">Une nouvelle colonne </w:t>
      </w:r>
      <w:proofErr w:type="spellStart"/>
      <w:r w:rsidRPr="00893879">
        <w:rPr>
          <w:b/>
          <w:bCs/>
        </w:rPr>
        <w:t>is_anomaly</w:t>
      </w:r>
      <w:proofErr w:type="spellEnd"/>
      <w:r w:rsidRPr="00893879">
        <w:t xml:space="preserve"> a été créée dans le </w:t>
      </w:r>
      <w:proofErr w:type="spellStart"/>
      <w:r w:rsidRPr="00893879">
        <w:t>DataFrame</w:t>
      </w:r>
      <w:proofErr w:type="spellEnd"/>
      <w:r w:rsidRPr="00893879">
        <w:t xml:space="preserve">. </w:t>
      </w:r>
    </w:p>
    <w:p w14:paraId="030E5587" w14:textId="77777777" w:rsidR="006B1024" w:rsidRPr="00893879" w:rsidRDefault="006B1024" w:rsidP="006B1024">
      <w:pPr>
        <w:numPr>
          <w:ilvl w:val="0"/>
          <w:numId w:val="3"/>
        </w:numPr>
      </w:pPr>
      <w:r w:rsidRPr="00893879">
        <w:t xml:space="preserve">Elle prend la valeur True pour les lignes où montant ou </w:t>
      </w:r>
      <w:proofErr w:type="spellStart"/>
      <w:r w:rsidRPr="00893879">
        <w:t>score_credit_client</w:t>
      </w:r>
      <w:proofErr w:type="spellEnd"/>
      <w:r w:rsidRPr="00893879">
        <w:t xml:space="preserve"> sont considérés comme anomalies, et False sinon. </w:t>
      </w:r>
    </w:p>
    <w:p w14:paraId="57F3CA0C" w14:textId="77777777" w:rsidR="006B1024" w:rsidRPr="00893879" w:rsidRDefault="006B1024" w:rsidP="006B1024">
      <w:r>
        <w:rPr>
          <w:b/>
          <w:bCs/>
        </w:rPr>
        <w:t xml:space="preserve">      4</w:t>
      </w:r>
      <w:r w:rsidRPr="00893879">
        <w:rPr>
          <w:b/>
          <w:bCs/>
        </w:rPr>
        <w:t xml:space="preserve"> Décision retenue : conservation avec flag</w:t>
      </w:r>
    </w:p>
    <w:p w14:paraId="3E9B1C6F" w14:textId="77777777" w:rsidR="006B1024" w:rsidRPr="00893879" w:rsidRDefault="006B1024" w:rsidP="006B1024">
      <w:pPr>
        <w:numPr>
          <w:ilvl w:val="0"/>
          <w:numId w:val="4"/>
        </w:numPr>
      </w:pPr>
      <w:r w:rsidRPr="00893879">
        <w:t xml:space="preserve">Nous avons choisi de </w:t>
      </w:r>
      <w:r w:rsidRPr="00893879">
        <w:rPr>
          <w:b/>
          <w:bCs/>
        </w:rPr>
        <w:t>conserver toutes les observations</w:t>
      </w:r>
      <w:r w:rsidRPr="00893879">
        <w:t xml:space="preserve">, mais de les marquer avec le flag </w:t>
      </w:r>
      <w:proofErr w:type="spellStart"/>
      <w:r w:rsidRPr="00893879">
        <w:t>is_anomaly</w:t>
      </w:r>
      <w:proofErr w:type="spellEnd"/>
      <w:r w:rsidRPr="00893879">
        <w:t xml:space="preserve">. </w:t>
      </w:r>
    </w:p>
    <w:p w14:paraId="5F9E9248" w14:textId="77777777" w:rsidR="006B1024" w:rsidRPr="00893879" w:rsidRDefault="006B1024" w:rsidP="006B1024">
      <w:pPr>
        <w:numPr>
          <w:ilvl w:val="0"/>
          <w:numId w:val="4"/>
        </w:numPr>
      </w:pPr>
      <w:r w:rsidRPr="00893879">
        <w:t xml:space="preserve">Cette décision permet de </w:t>
      </w:r>
      <w:r w:rsidRPr="00893879">
        <w:rPr>
          <w:b/>
          <w:bCs/>
        </w:rPr>
        <w:t>ne pas perdre d’informations potentiellement importantes</w:t>
      </w:r>
      <w:r w:rsidRPr="00893879">
        <w:t xml:space="preserve">, notamment pour l’analyse des transactions atypiques ou frauduleuses. </w:t>
      </w:r>
    </w:p>
    <w:p w14:paraId="615ECAB1" w14:textId="77777777" w:rsidR="006B1024" w:rsidRPr="00893879" w:rsidRDefault="006B1024" w:rsidP="006B1024">
      <w:r>
        <w:rPr>
          <w:b/>
          <w:bCs/>
        </w:rPr>
        <w:t xml:space="preserve">       5</w:t>
      </w:r>
      <w:r w:rsidRPr="00893879">
        <w:rPr>
          <w:b/>
          <w:bCs/>
        </w:rPr>
        <w:t xml:space="preserve"> Résultat :</w:t>
      </w:r>
    </w:p>
    <w:p w14:paraId="0C92CFC8" w14:textId="77777777" w:rsidR="006B1024" w:rsidRDefault="006B1024" w:rsidP="006B1024">
      <w:pPr>
        <w:numPr>
          <w:ilvl w:val="0"/>
          <w:numId w:val="5"/>
        </w:numPr>
      </w:pPr>
      <w:r w:rsidRPr="00893879">
        <w:t xml:space="preserve">Le nombre total d’anomalies détectées a été affiché avec : </w:t>
      </w:r>
    </w:p>
    <w:p w14:paraId="6700A6C4" w14:textId="62D589CC" w:rsidR="006B1024" w:rsidRDefault="006B1024" w:rsidP="006B1024">
      <w:pPr>
        <w:numPr>
          <w:ilvl w:val="0"/>
          <w:numId w:val="5"/>
        </w:numPr>
      </w:pPr>
      <w:proofErr w:type="spellStart"/>
      <w:proofErr w:type="gramStart"/>
      <w:r w:rsidRPr="00893879">
        <w:t>print</w:t>
      </w:r>
      <w:proofErr w:type="spellEnd"/>
      <w:r w:rsidRPr="00893879">
        <w:t>(</w:t>
      </w:r>
      <w:proofErr w:type="gramEnd"/>
      <w:r w:rsidRPr="00893879">
        <w:t xml:space="preserve">"Nombre anomalies détectées :", </w:t>
      </w:r>
      <w:proofErr w:type="spellStart"/>
      <w:r w:rsidRPr="00893879">
        <w:t>df</w:t>
      </w:r>
      <w:proofErr w:type="spellEnd"/>
      <w:r w:rsidRPr="00893879">
        <w:t>['</w:t>
      </w:r>
      <w:proofErr w:type="spellStart"/>
      <w:r w:rsidRPr="00893879">
        <w:t>is_anomaly</w:t>
      </w:r>
      <w:proofErr w:type="spellEnd"/>
      <w:r w:rsidRPr="00893879">
        <w:t>'</w:t>
      </w:r>
      <w:proofErr w:type="gramStart"/>
      <w:r w:rsidRPr="00893879">
        <w:t>].</w:t>
      </w:r>
      <w:proofErr w:type="spellStart"/>
      <w:r w:rsidRPr="00893879">
        <w:t>sum</w:t>
      </w:r>
      <w:proofErr w:type="spellEnd"/>
      <w:proofErr w:type="gramEnd"/>
      <w:r w:rsidRPr="00893879">
        <w:t>())</w:t>
      </w:r>
    </w:p>
    <w:sectPr w:rsidR="006B1024" w:rsidSect="006B10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38AC"/>
    <w:multiLevelType w:val="multilevel"/>
    <w:tmpl w:val="A156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9052A"/>
    <w:multiLevelType w:val="multilevel"/>
    <w:tmpl w:val="ACBE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552B5"/>
    <w:multiLevelType w:val="multilevel"/>
    <w:tmpl w:val="643E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21AD6"/>
    <w:multiLevelType w:val="multilevel"/>
    <w:tmpl w:val="84EE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E3105"/>
    <w:multiLevelType w:val="multilevel"/>
    <w:tmpl w:val="782C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842572">
    <w:abstractNumId w:val="1"/>
  </w:num>
  <w:num w:numId="2" w16cid:durableId="603922216">
    <w:abstractNumId w:val="2"/>
  </w:num>
  <w:num w:numId="3" w16cid:durableId="1286428791">
    <w:abstractNumId w:val="4"/>
  </w:num>
  <w:num w:numId="4" w16cid:durableId="1371152451">
    <w:abstractNumId w:val="0"/>
  </w:num>
  <w:num w:numId="5" w16cid:durableId="1144618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024"/>
    <w:rsid w:val="000C1B2F"/>
    <w:rsid w:val="006B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88CD8"/>
  <w15:chartTrackingRefBased/>
  <w15:docId w15:val="{A39B944F-A25E-4689-8025-C1B21A3C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024"/>
  </w:style>
  <w:style w:type="paragraph" w:styleId="Titre1">
    <w:name w:val="heading 1"/>
    <w:basedOn w:val="Normal"/>
    <w:next w:val="Normal"/>
    <w:link w:val="Titre1Car"/>
    <w:uiPriority w:val="9"/>
    <w:qFormat/>
    <w:rsid w:val="006B1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1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1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1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1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1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1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1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1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1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1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1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10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10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10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10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10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10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1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1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1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1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1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10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10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10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1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10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1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239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ouiam elkhalfi</dc:creator>
  <cp:keywords/>
  <dc:description/>
  <cp:lastModifiedBy>ouiam elkhalfi</cp:lastModifiedBy>
  <cp:revision>1</cp:revision>
  <dcterms:created xsi:type="dcterms:W3CDTF">2026-04-02T10:51:00Z</dcterms:created>
  <dcterms:modified xsi:type="dcterms:W3CDTF">2026-04-02T10:53:00Z</dcterms:modified>
</cp:coreProperties>
</file>