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ECB7" w14:textId="191AA3B5" w:rsidR="00322630" w:rsidRPr="00906A49" w:rsidRDefault="00607596" w:rsidP="00906A49">
      <w:pPr>
        <w:spacing w:after="0" w:line="240" w:lineRule="auto"/>
        <w:jc w:val="center"/>
        <w:rPr>
          <w:rFonts w:ascii="Arial" w:hAnsi="Arial" w:cs="Arial"/>
          <w:b/>
          <w:bCs/>
          <w:sz w:val="24"/>
          <w:szCs w:val="24"/>
        </w:rPr>
      </w:pPr>
      <w:r w:rsidRPr="00906A49">
        <w:rPr>
          <w:rFonts w:ascii="Arial" w:hAnsi="Arial" w:cs="Arial"/>
          <w:b/>
          <w:bCs/>
          <w:sz w:val="24"/>
          <w:szCs w:val="24"/>
        </w:rPr>
        <w:t xml:space="preserve"> </w:t>
      </w:r>
    </w:p>
    <w:p w14:paraId="09EA53BE" w14:textId="77777777" w:rsidR="00322630" w:rsidRPr="00906A49" w:rsidRDefault="00322630" w:rsidP="00906A49">
      <w:pPr>
        <w:spacing w:after="0" w:line="240" w:lineRule="auto"/>
        <w:jc w:val="center"/>
        <w:rPr>
          <w:rFonts w:ascii="Arial" w:hAnsi="Arial" w:cs="Arial"/>
          <w:b/>
          <w:bCs/>
          <w:sz w:val="24"/>
          <w:szCs w:val="24"/>
        </w:rPr>
      </w:pPr>
    </w:p>
    <w:p w14:paraId="4C99D341" w14:textId="77777777" w:rsidR="00322630" w:rsidRPr="00906A49" w:rsidRDefault="00322630" w:rsidP="00906A49">
      <w:pPr>
        <w:spacing w:after="0" w:line="240" w:lineRule="auto"/>
        <w:jc w:val="center"/>
        <w:rPr>
          <w:rFonts w:ascii="Arial" w:hAnsi="Arial" w:cs="Arial"/>
          <w:b/>
          <w:bCs/>
          <w:sz w:val="24"/>
          <w:szCs w:val="24"/>
        </w:rPr>
      </w:pPr>
    </w:p>
    <w:p w14:paraId="71DA1C53" w14:textId="77777777" w:rsidR="00322630" w:rsidRPr="00906A49" w:rsidRDefault="00322630" w:rsidP="00906A49">
      <w:pPr>
        <w:spacing w:after="0" w:line="240" w:lineRule="auto"/>
        <w:jc w:val="center"/>
        <w:rPr>
          <w:rFonts w:ascii="Arial" w:hAnsi="Arial" w:cs="Arial"/>
          <w:b/>
          <w:bCs/>
          <w:sz w:val="24"/>
          <w:szCs w:val="24"/>
        </w:rPr>
      </w:pPr>
    </w:p>
    <w:p w14:paraId="05FE822D" w14:textId="77777777" w:rsidR="00322630" w:rsidRPr="00906A49" w:rsidRDefault="00322630" w:rsidP="00906A49">
      <w:pPr>
        <w:spacing w:after="0" w:line="240" w:lineRule="auto"/>
        <w:jc w:val="center"/>
        <w:rPr>
          <w:rFonts w:ascii="Arial" w:hAnsi="Arial" w:cs="Arial"/>
          <w:b/>
          <w:bCs/>
          <w:sz w:val="24"/>
          <w:szCs w:val="24"/>
        </w:rPr>
      </w:pPr>
    </w:p>
    <w:p w14:paraId="6C26F6F4" w14:textId="62285491" w:rsidR="00322630" w:rsidRPr="00906A49" w:rsidRDefault="00322630" w:rsidP="00906A49">
      <w:pPr>
        <w:spacing w:after="0" w:line="240" w:lineRule="auto"/>
        <w:jc w:val="center"/>
        <w:rPr>
          <w:rFonts w:ascii="Arial" w:hAnsi="Arial" w:cs="Arial"/>
          <w:b/>
          <w:bCs/>
          <w:sz w:val="24"/>
          <w:szCs w:val="24"/>
        </w:rPr>
      </w:pPr>
    </w:p>
    <w:p w14:paraId="4041336A" w14:textId="205E4333" w:rsidR="008B3A65" w:rsidRPr="00906A49" w:rsidRDefault="008B3A65" w:rsidP="00906A49">
      <w:pPr>
        <w:spacing w:after="0" w:line="240" w:lineRule="auto"/>
        <w:jc w:val="center"/>
        <w:rPr>
          <w:rFonts w:ascii="Arial" w:hAnsi="Arial" w:cs="Arial"/>
          <w:b/>
          <w:bCs/>
          <w:sz w:val="24"/>
          <w:szCs w:val="24"/>
        </w:rPr>
      </w:pPr>
    </w:p>
    <w:p w14:paraId="5B44BF43" w14:textId="77777777" w:rsidR="008B3A65" w:rsidRPr="00906A49" w:rsidRDefault="008B3A65" w:rsidP="00906A49">
      <w:pPr>
        <w:spacing w:after="0" w:line="240" w:lineRule="auto"/>
        <w:jc w:val="center"/>
        <w:rPr>
          <w:rFonts w:ascii="Arial" w:hAnsi="Arial" w:cs="Arial"/>
          <w:b/>
          <w:bCs/>
          <w:sz w:val="24"/>
          <w:szCs w:val="24"/>
        </w:rPr>
      </w:pPr>
    </w:p>
    <w:p w14:paraId="0BE3F2E9" w14:textId="77777777" w:rsidR="00322630" w:rsidRPr="00906A49" w:rsidRDefault="00322630" w:rsidP="00906A49">
      <w:pPr>
        <w:spacing w:after="0" w:line="240" w:lineRule="auto"/>
        <w:jc w:val="center"/>
        <w:rPr>
          <w:rFonts w:ascii="Arial" w:hAnsi="Arial" w:cs="Arial"/>
          <w:b/>
          <w:bCs/>
          <w:sz w:val="24"/>
          <w:szCs w:val="24"/>
        </w:rPr>
      </w:pPr>
    </w:p>
    <w:p w14:paraId="3CD363A5" w14:textId="77777777" w:rsidR="00322630" w:rsidRPr="00906A49" w:rsidRDefault="00322630" w:rsidP="00906A49">
      <w:pPr>
        <w:spacing w:after="0" w:line="240" w:lineRule="auto"/>
        <w:jc w:val="center"/>
        <w:rPr>
          <w:rFonts w:ascii="Arial" w:hAnsi="Arial" w:cs="Arial"/>
          <w:b/>
          <w:bCs/>
          <w:sz w:val="24"/>
          <w:szCs w:val="24"/>
        </w:rPr>
      </w:pPr>
    </w:p>
    <w:p w14:paraId="1CCDE2F7" w14:textId="77777777" w:rsidR="00322630" w:rsidRPr="00906A49" w:rsidRDefault="00322630" w:rsidP="00906A49">
      <w:pPr>
        <w:spacing w:after="0" w:line="240" w:lineRule="auto"/>
        <w:jc w:val="center"/>
        <w:rPr>
          <w:rFonts w:ascii="Arial" w:hAnsi="Arial" w:cs="Arial"/>
          <w:b/>
          <w:bCs/>
          <w:sz w:val="24"/>
          <w:szCs w:val="24"/>
        </w:rPr>
      </w:pPr>
    </w:p>
    <w:p w14:paraId="279E89C7" w14:textId="11F81B59" w:rsidR="00322630" w:rsidRPr="00906A49" w:rsidRDefault="00CB7235" w:rsidP="00906A49">
      <w:pPr>
        <w:spacing w:after="0" w:line="240" w:lineRule="auto"/>
        <w:jc w:val="center"/>
        <w:rPr>
          <w:rFonts w:ascii="Arial" w:hAnsi="Arial" w:cs="Arial"/>
          <w:b/>
          <w:bCs/>
          <w:sz w:val="24"/>
          <w:szCs w:val="24"/>
        </w:rPr>
      </w:pPr>
      <w:r w:rsidRPr="00906A49">
        <w:rPr>
          <w:rFonts w:ascii="Arial" w:hAnsi="Arial" w:cs="Arial"/>
          <w:b/>
          <w:bCs/>
          <w:sz w:val="24"/>
          <w:szCs w:val="24"/>
        </w:rPr>
        <w:t xml:space="preserve">Data sharing </w:t>
      </w:r>
      <w:r w:rsidR="008A0975" w:rsidRPr="00906A49">
        <w:rPr>
          <w:rFonts w:ascii="Arial" w:hAnsi="Arial" w:cs="Arial"/>
          <w:b/>
          <w:bCs/>
          <w:sz w:val="24"/>
          <w:szCs w:val="24"/>
        </w:rPr>
        <w:t>policies</w:t>
      </w:r>
      <w:r w:rsidR="00474FD0" w:rsidRPr="00906A49">
        <w:rPr>
          <w:rFonts w:ascii="Arial" w:hAnsi="Arial" w:cs="Arial"/>
          <w:b/>
          <w:bCs/>
          <w:sz w:val="24"/>
          <w:szCs w:val="24"/>
        </w:rPr>
        <w:t xml:space="preserve">: a </w:t>
      </w:r>
      <w:r w:rsidR="000B2B58">
        <w:rPr>
          <w:rFonts w:ascii="Arial" w:hAnsi="Arial" w:cs="Arial"/>
          <w:b/>
          <w:bCs/>
          <w:sz w:val="24"/>
          <w:szCs w:val="24"/>
        </w:rPr>
        <w:t>cross-sectional study</w:t>
      </w:r>
      <w:r w:rsidR="008904DF" w:rsidRPr="00906A49">
        <w:rPr>
          <w:rFonts w:ascii="Arial" w:hAnsi="Arial" w:cs="Arial"/>
          <w:b/>
          <w:bCs/>
          <w:sz w:val="24"/>
          <w:szCs w:val="24"/>
        </w:rPr>
        <w:t xml:space="preserve"> protocol</w:t>
      </w:r>
      <w:r w:rsidR="00322630" w:rsidRPr="00906A49">
        <w:rPr>
          <w:rFonts w:ascii="Arial" w:hAnsi="Arial" w:cs="Arial"/>
          <w:b/>
          <w:bCs/>
          <w:sz w:val="24"/>
          <w:szCs w:val="24"/>
        </w:rPr>
        <w:br/>
      </w:r>
    </w:p>
    <w:p w14:paraId="5B37D9A3" w14:textId="77777777" w:rsidR="008904DF" w:rsidRPr="00906A49" w:rsidRDefault="008904DF" w:rsidP="00906A49">
      <w:pPr>
        <w:spacing w:after="0" w:line="240" w:lineRule="auto"/>
        <w:rPr>
          <w:rFonts w:ascii="Arial" w:hAnsi="Arial" w:cs="Arial"/>
          <w:b/>
          <w:bCs/>
          <w:sz w:val="24"/>
          <w:szCs w:val="24"/>
        </w:rPr>
      </w:pPr>
    </w:p>
    <w:p w14:paraId="3DF2C9C3" w14:textId="01F97CDD" w:rsidR="007469DC" w:rsidRPr="00906A49" w:rsidRDefault="007469DC" w:rsidP="00906A49">
      <w:pPr>
        <w:spacing w:after="0" w:line="240" w:lineRule="auto"/>
        <w:rPr>
          <w:rFonts w:ascii="Arial" w:hAnsi="Arial" w:cs="Arial"/>
          <w:b/>
          <w:bCs/>
          <w:sz w:val="24"/>
          <w:szCs w:val="24"/>
        </w:rPr>
      </w:pPr>
      <w:r w:rsidRPr="00906A49">
        <w:rPr>
          <w:rFonts w:ascii="Arial" w:hAnsi="Arial" w:cs="Arial"/>
          <w:b/>
          <w:bCs/>
          <w:sz w:val="24"/>
          <w:szCs w:val="24"/>
        </w:rPr>
        <w:br/>
      </w:r>
    </w:p>
    <w:p w14:paraId="7907BC98" w14:textId="38DAFC92" w:rsidR="007469DC" w:rsidRPr="00906A49" w:rsidRDefault="007469DC" w:rsidP="00906A49">
      <w:pPr>
        <w:spacing w:after="0" w:line="240" w:lineRule="auto"/>
        <w:rPr>
          <w:rFonts w:ascii="Arial" w:hAnsi="Arial" w:cs="Arial"/>
          <w:b/>
          <w:bCs/>
          <w:sz w:val="24"/>
          <w:szCs w:val="24"/>
        </w:rPr>
      </w:pPr>
    </w:p>
    <w:p w14:paraId="44182F80" w14:textId="6EE31FC2" w:rsidR="007469DC" w:rsidRPr="00906A49" w:rsidRDefault="007469DC" w:rsidP="00906A49">
      <w:pPr>
        <w:spacing w:after="0" w:line="240" w:lineRule="auto"/>
        <w:rPr>
          <w:rFonts w:ascii="Arial" w:hAnsi="Arial" w:cs="Arial"/>
          <w:b/>
          <w:bCs/>
          <w:sz w:val="24"/>
          <w:szCs w:val="24"/>
        </w:rPr>
      </w:pPr>
    </w:p>
    <w:p w14:paraId="1A4642A6" w14:textId="1477A6CF" w:rsidR="007469DC" w:rsidRPr="00906A49" w:rsidRDefault="007469DC" w:rsidP="00906A49">
      <w:pPr>
        <w:spacing w:after="0" w:line="240" w:lineRule="auto"/>
        <w:rPr>
          <w:rFonts w:ascii="Arial" w:hAnsi="Arial" w:cs="Arial"/>
          <w:b/>
          <w:bCs/>
          <w:sz w:val="24"/>
          <w:szCs w:val="24"/>
        </w:rPr>
      </w:pPr>
    </w:p>
    <w:p w14:paraId="4D471822" w14:textId="3B75AE63" w:rsidR="007469DC" w:rsidRPr="00906A49" w:rsidRDefault="007469DC" w:rsidP="00906A49">
      <w:pPr>
        <w:spacing w:after="0" w:line="240" w:lineRule="auto"/>
        <w:rPr>
          <w:rFonts w:ascii="Arial" w:hAnsi="Arial" w:cs="Arial"/>
          <w:b/>
          <w:bCs/>
          <w:sz w:val="24"/>
          <w:szCs w:val="24"/>
        </w:rPr>
      </w:pPr>
    </w:p>
    <w:p w14:paraId="378461EA" w14:textId="6CAD145D" w:rsidR="007469DC" w:rsidRPr="00906A49" w:rsidRDefault="007469DC" w:rsidP="00906A49">
      <w:pPr>
        <w:spacing w:after="0" w:line="240" w:lineRule="auto"/>
        <w:rPr>
          <w:rFonts w:ascii="Arial" w:hAnsi="Arial" w:cs="Arial"/>
          <w:b/>
          <w:bCs/>
          <w:sz w:val="24"/>
          <w:szCs w:val="24"/>
        </w:rPr>
      </w:pPr>
    </w:p>
    <w:p w14:paraId="46F32321" w14:textId="78977FD4" w:rsidR="007469DC" w:rsidRPr="00906A49" w:rsidRDefault="007469DC" w:rsidP="00906A49">
      <w:pPr>
        <w:spacing w:after="0" w:line="240" w:lineRule="auto"/>
        <w:rPr>
          <w:rFonts w:ascii="Arial" w:hAnsi="Arial" w:cs="Arial"/>
          <w:b/>
          <w:bCs/>
          <w:sz w:val="24"/>
          <w:szCs w:val="24"/>
        </w:rPr>
      </w:pPr>
    </w:p>
    <w:p w14:paraId="670FD5DC" w14:textId="658C3DD9" w:rsidR="007469DC" w:rsidRPr="00906A49" w:rsidRDefault="007469DC" w:rsidP="00906A49">
      <w:pPr>
        <w:spacing w:after="0" w:line="240" w:lineRule="auto"/>
        <w:rPr>
          <w:rFonts w:ascii="Arial" w:hAnsi="Arial" w:cs="Arial"/>
          <w:b/>
          <w:bCs/>
          <w:sz w:val="24"/>
          <w:szCs w:val="24"/>
        </w:rPr>
      </w:pPr>
    </w:p>
    <w:p w14:paraId="3B62ABB6" w14:textId="77777777" w:rsidR="00474FD0" w:rsidRPr="00906A49" w:rsidRDefault="00474FD0" w:rsidP="00906A49">
      <w:pPr>
        <w:spacing w:after="0" w:line="240" w:lineRule="auto"/>
        <w:rPr>
          <w:rFonts w:ascii="Arial" w:hAnsi="Arial" w:cs="Arial"/>
          <w:b/>
          <w:bCs/>
          <w:sz w:val="24"/>
          <w:szCs w:val="24"/>
        </w:rPr>
      </w:pPr>
    </w:p>
    <w:p w14:paraId="7830700A" w14:textId="77777777" w:rsidR="00474FD0" w:rsidRPr="00906A49" w:rsidRDefault="00474FD0" w:rsidP="00906A49">
      <w:pPr>
        <w:spacing w:after="0" w:line="240" w:lineRule="auto"/>
        <w:rPr>
          <w:rFonts w:ascii="Arial" w:hAnsi="Arial" w:cs="Arial"/>
          <w:b/>
          <w:bCs/>
          <w:sz w:val="24"/>
          <w:szCs w:val="24"/>
        </w:rPr>
      </w:pPr>
    </w:p>
    <w:p w14:paraId="454E0A26" w14:textId="77777777" w:rsidR="00474FD0" w:rsidRPr="00906A49" w:rsidRDefault="00474FD0" w:rsidP="00906A49">
      <w:pPr>
        <w:spacing w:after="0" w:line="240" w:lineRule="auto"/>
        <w:rPr>
          <w:rFonts w:ascii="Arial" w:hAnsi="Arial" w:cs="Arial"/>
          <w:b/>
          <w:bCs/>
          <w:sz w:val="24"/>
          <w:szCs w:val="24"/>
        </w:rPr>
      </w:pPr>
    </w:p>
    <w:p w14:paraId="2C4C05B9" w14:textId="77777777" w:rsidR="00474FD0" w:rsidRPr="00906A49" w:rsidRDefault="00474FD0" w:rsidP="00906A49">
      <w:pPr>
        <w:spacing w:after="0" w:line="240" w:lineRule="auto"/>
        <w:rPr>
          <w:rFonts w:ascii="Arial" w:hAnsi="Arial" w:cs="Arial"/>
          <w:b/>
          <w:bCs/>
          <w:sz w:val="24"/>
          <w:szCs w:val="24"/>
        </w:rPr>
      </w:pPr>
    </w:p>
    <w:p w14:paraId="1E0DD3EB" w14:textId="77777777" w:rsidR="00474FD0" w:rsidRPr="00906A49" w:rsidRDefault="00474FD0" w:rsidP="00906A49">
      <w:pPr>
        <w:spacing w:after="0" w:line="240" w:lineRule="auto"/>
        <w:rPr>
          <w:rFonts w:ascii="Arial" w:hAnsi="Arial" w:cs="Arial"/>
          <w:b/>
          <w:bCs/>
          <w:sz w:val="24"/>
          <w:szCs w:val="24"/>
        </w:rPr>
      </w:pPr>
    </w:p>
    <w:p w14:paraId="53B67AB5" w14:textId="77777777" w:rsidR="00474FD0" w:rsidRPr="00906A49" w:rsidRDefault="00474FD0" w:rsidP="00906A49">
      <w:pPr>
        <w:spacing w:after="0" w:line="240" w:lineRule="auto"/>
        <w:rPr>
          <w:rFonts w:ascii="Arial" w:hAnsi="Arial" w:cs="Arial"/>
          <w:b/>
          <w:bCs/>
          <w:sz w:val="24"/>
          <w:szCs w:val="24"/>
        </w:rPr>
      </w:pPr>
    </w:p>
    <w:p w14:paraId="63E4EAA0" w14:textId="77777777" w:rsidR="00474FD0" w:rsidRPr="00906A49" w:rsidRDefault="00474FD0" w:rsidP="00906A49">
      <w:pPr>
        <w:spacing w:after="0" w:line="240" w:lineRule="auto"/>
        <w:rPr>
          <w:rFonts w:ascii="Arial" w:hAnsi="Arial" w:cs="Arial"/>
          <w:b/>
          <w:bCs/>
          <w:sz w:val="24"/>
          <w:szCs w:val="24"/>
        </w:rPr>
      </w:pPr>
    </w:p>
    <w:p w14:paraId="76A11C89" w14:textId="77777777" w:rsidR="00474FD0" w:rsidRPr="00906A49" w:rsidRDefault="00474FD0" w:rsidP="00906A49">
      <w:pPr>
        <w:spacing w:after="0" w:line="240" w:lineRule="auto"/>
        <w:rPr>
          <w:rFonts w:ascii="Arial" w:hAnsi="Arial" w:cs="Arial"/>
          <w:b/>
          <w:bCs/>
          <w:sz w:val="24"/>
          <w:szCs w:val="24"/>
        </w:rPr>
      </w:pPr>
    </w:p>
    <w:p w14:paraId="67BB0A0D" w14:textId="77777777" w:rsidR="00474FD0" w:rsidRPr="00906A49" w:rsidRDefault="00474FD0" w:rsidP="00906A49">
      <w:pPr>
        <w:spacing w:after="0" w:line="240" w:lineRule="auto"/>
        <w:rPr>
          <w:rFonts w:ascii="Arial" w:hAnsi="Arial" w:cs="Arial"/>
          <w:b/>
          <w:bCs/>
          <w:sz w:val="24"/>
          <w:szCs w:val="24"/>
        </w:rPr>
      </w:pPr>
    </w:p>
    <w:p w14:paraId="22A51DDB" w14:textId="77777777" w:rsidR="00474FD0" w:rsidRPr="00906A49" w:rsidRDefault="00474FD0" w:rsidP="00906A49">
      <w:pPr>
        <w:spacing w:after="0" w:line="240" w:lineRule="auto"/>
        <w:rPr>
          <w:rFonts w:ascii="Arial" w:hAnsi="Arial" w:cs="Arial"/>
          <w:b/>
          <w:bCs/>
          <w:sz w:val="24"/>
          <w:szCs w:val="24"/>
        </w:rPr>
      </w:pPr>
    </w:p>
    <w:p w14:paraId="7925E3A7" w14:textId="77777777" w:rsidR="00474FD0" w:rsidRPr="00906A49" w:rsidRDefault="00474FD0" w:rsidP="00906A49">
      <w:pPr>
        <w:spacing w:after="0" w:line="240" w:lineRule="auto"/>
        <w:rPr>
          <w:rFonts w:ascii="Arial" w:hAnsi="Arial" w:cs="Arial"/>
          <w:b/>
          <w:bCs/>
          <w:sz w:val="24"/>
          <w:szCs w:val="24"/>
        </w:rPr>
      </w:pPr>
    </w:p>
    <w:p w14:paraId="129FF585" w14:textId="77777777" w:rsidR="00474FD0" w:rsidRPr="00906A49" w:rsidRDefault="00474FD0" w:rsidP="00906A49">
      <w:pPr>
        <w:spacing w:after="0" w:line="240" w:lineRule="auto"/>
        <w:rPr>
          <w:rFonts w:ascii="Arial" w:hAnsi="Arial" w:cs="Arial"/>
          <w:b/>
          <w:bCs/>
          <w:sz w:val="24"/>
          <w:szCs w:val="24"/>
        </w:rPr>
      </w:pPr>
    </w:p>
    <w:p w14:paraId="539D124D" w14:textId="77777777" w:rsidR="00474FD0" w:rsidRPr="00906A49" w:rsidRDefault="00474FD0" w:rsidP="00906A49">
      <w:pPr>
        <w:spacing w:after="0" w:line="240" w:lineRule="auto"/>
        <w:rPr>
          <w:rFonts w:ascii="Arial" w:hAnsi="Arial" w:cs="Arial"/>
          <w:b/>
          <w:bCs/>
          <w:sz w:val="24"/>
          <w:szCs w:val="24"/>
        </w:rPr>
      </w:pPr>
    </w:p>
    <w:p w14:paraId="1D3FEBC3" w14:textId="77777777" w:rsidR="00474FD0" w:rsidRPr="00906A49" w:rsidRDefault="00474FD0" w:rsidP="00906A49">
      <w:pPr>
        <w:spacing w:after="0" w:line="240" w:lineRule="auto"/>
        <w:rPr>
          <w:rFonts w:ascii="Arial" w:hAnsi="Arial" w:cs="Arial"/>
          <w:b/>
          <w:bCs/>
          <w:sz w:val="24"/>
          <w:szCs w:val="24"/>
        </w:rPr>
      </w:pPr>
    </w:p>
    <w:p w14:paraId="30B0C117" w14:textId="77777777" w:rsidR="00474FD0" w:rsidRPr="00906A49" w:rsidRDefault="00474FD0" w:rsidP="00906A49">
      <w:pPr>
        <w:spacing w:after="0" w:line="240" w:lineRule="auto"/>
        <w:rPr>
          <w:rFonts w:ascii="Arial" w:hAnsi="Arial" w:cs="Arial"/>
          <w:b/>
          <w:bCs/>
          <w:sz w:val="24"/>
          <w:szCs w:val="24"/>
        </w:rPr>
      </w:pPr>
    </w:p>
    <w:p w14:paraId="0EEF09FE" w14:textId="77777777" w:rsidR="00474FD0" w:rsidRPr="00906A49" w:rsidRDefault="00474FD0" w:rsidP="00906A49">
      <w:pPr>
        <w:spacing w:after="0" w:line="240" w:lineRule="auto"/>
        <w:rPr>
          <w:rFonts w:ascii="Arial" w:hAnsi="Arial" w:cs="Arial"/>
          <w:b/>
          <w:bCs/>
          <w:sz w:val="24"/>
          <w:szCs w:val="24"/>
        </w:rPr>
      </w:pPr>
    </w:p>
    <w:p w14:paraId="70AB963D" w14:textId="77777777" w:rsidR="00474FD0" w:rsidRPr="00906A49" w:rsidRDefault="00474FD0" w:rsidP="00906A49">
      <w:pPr>
        <w:spacing w:after="0" w:line="240" w:lineRule="auto"/>
        <w:rPr>
          <w:rFonts w:ascii="Arial" w:hAnsi="Arial" w:cs="Arial"/>
          <w:b/>
          <w:bCs/>
          <w:sz w:val="24"/>
          <w:szCs w:val="24"/>
        </w:rPr>
      </w:pPr>
    </w:p>
    <w:p w14:paraId="4648A5BF" w14:textId="77777777" w:rsidR="00474FD0" w:rsidRPr="00906A49" w:rsidRDefault="00474FD0" w:rsidP="00906A49">
      <w:pPr>
        <w:spacing w:after="0" w:line="240" w:lineRule="auto"/>
        <w:rPr>
          <w:rFonts w:ascii="Arial" w:hAnsi="Arial" w:cs="Arial"/>
          <w:b/>
          <w:bCs/>
          <w:sz w:val="24"/>
          <w:szCs w:val="24"/>
        </w:rPr>
      </w:pPr>
    </w:p>
    <w:p w14:paraId="0DA0B41E" w14:textId="77777777" w:rsidR="00474FD0" w:rsidRPr="00906A49" w:rsidRDefault="00474FD0" w:rsidP="00906A49">
      <w:pPr>
        <w:spacing w:after="0" w:line="240" w:lineRule="auto"/>
        <w:rPr>
          <w:rFonts w:ascii="Arial" w:hAnsi="Arial" w:cs="Arial"/>
          <w:b/>
          <w:bCs/>
          <w:sz w:val="24"/>
          <w:szCs w:val="24"/>
        </w:rPr>
      </w:pPr>
    </w:p>
    <w:p w14:paraId="24391722" w14:textId="77777777" w:rsidR="00474FD0" w:rsidRPr="00906A49" w:rsidRDefault="00474FD0" w:rsidP="00906A49">
      <w:pPr>
        <w:spacing w:after="0" w:line="240" w:lineRule="auto"/>
        <w:rPr>
          <w:rFonts w:ascii="Arial" w:hAnsi="Arial" w:cs="Arial"/>
          <w:b/>
          <w:bCs/>
          <w:sz w:val="24"/>
          <w:szCs w:val="24"/>
        </w:rPr>
      </w:pPr>
    </w:p>
    <w:p w14:paraId="55CF9676" w14:textId="77777777" w:rsidR="00474FD0" w:rsidRPr="00906A49" w:rsidRDefault="00474FD0" w:rsidP="00906A49">
      <w:pPr>
        <w:spacing w:after="0" w:line="240" w:lineRule="auto"/>
        <w:rPr>
          <w:rFonts w:ascii="Arial" w:hAnsi="Arial" w:cs="Arial"/>
          <w:b/>
          <w:bCs/>
          <w:sz w:val="24"/>
          <w:szCs w:val="24"/>
        </w:rPr>
      </w:pPr>
    </w:p>
    <w:p w14:paraId="0A27140C" w14:textId="77777777" w:rsidR="00474FD0" w:rsidRPr="00906A49" w:rsidRDefault="00474FD0" w:rsidP="00906A49">
      <w:pPr>
        <w:spacing w:after="0" w:line="240" w:lineRule="auto"/>
        <w:rPr>
          <w:rFonts w:ascii="Arial" w:hAnsi="Arial" w:cs="Arial"/>
          <w:b/>
          <w:bCs/>
          <w:sz w:val="24"/>
          <w:szCs w:val="24"/>
        </w:rPr>
      </w:pPr>
    </w:p>
    <w:p w14:paraId="57D156FA" w14:textId="77777777" w:rsidR="00474FD0" w:rsidRPr="00906A49" w:rsidRDefault="00474FD0" w:rsidP="00906A49">
      <w:pPr>
        <w:spacing w:after="0" w:line="240" w:lineRule="auto"/>
        <w:rPr>
          <w:rFonts w:ascii="Arial" w:hAnsi="Arial" w:cs="Arial"/>
          <w:b/>
          <w:bCs/>
          <w:sz w:val="24"/>
          <w:szCs w:val="24"/>
        </w:rPr>
      </w:pPr>
    </w:p>
    <w:p w14:paraId="21581657" w14:textId="77777777" w:rsidR="00474FD0" w:rsidRPr="00906A49" w:rsidRDefault="00474FD0" w:rsidP="00906A49">
      <w:pPr>
        <w:spacing w:after="0" w:line="240" w:lineRule="auto"/>
        <w:rPr>
          <w:rFonts w:ascii="Arial" w:hAnsi="Arial" w:cs="Arial"/>
          <w:b/>
          <w:bCs/>
          <w:sz w:val="24"/>
          <w:szCs w:val="24"/>
        </w:rPr>
      </w:pPr>
    </w:p>
    <w:p w14:paraId="68A2067C" w14:textId="77777777" w:rsidR="00474FD0" w:rsidRPr="00906A49" w:rsidRDefault="00474FD0" w:rsidP="00906A49">
      <w:pPr>
        <w:spacing w:after="0" w:line="240" w:lineRule="auto"/>
        <w:rPr>
          <w:rFonts w:ascii="Arial" w:hAnsi="Arial" w:cs="Arial"/>
          <w:b/>
          <w:bCs/>
          <w:sz w:val="24"/>
          <w:szCs w:val="24"/>
        </w:rPr>
      </w:pPr>
    </w:p>
    <w:p w14:paraId="62CE5CE4" w14:textId="77777777" w:rsidR="00474FD0" w:rsidRPr="00906A49" w:rsidRDefault="00474FD0" w:rsidP="00906A49">
      <w:pPr>
        <w:spacing w:after="0" w:line="240" w:lineRule="auto"/>
        <w:rPr>
          <w:rFonts w:ascii="Arial" w:hAnsi="Arial" w:cs="Arial"/>
          <w:b/>
          <w:bCs/>
          <w:sz w:val="24"/>
          <w:szCs w:val="24"/>
        </w:rPr>
      </w:pPr>
    </w:p>
    <w:p w14:paraId="080FDE6F" w14:textId="77777777" w:rsidR="00474FD0" w:rsidRPr="00906A49" w:rsidRDefault="00474FD0" w:rsidP="00906A49">
      <w:pPr>
        <w:spacing w:after="0" w:line="240" w:lineRule="auto"/>
        <w:rPr>
          <w:rFonts w:ascii="Arial" w:hAnsi="Arial" w:cs="Arial"/>
          <w:b/>
          <w:bCs/>
          <w:sz w:val="24"/>
          <w:szCs w:val="24"/>
        </w:rPr>
      </w:pPr>
    </w:p>
    <w:p w14:paraId="7DEC2C35" w14:textId="77777777" w:rsidR="00474FD0" w:rsidRPr="00906A49" w:rsidRDefault="00474FD0" w:rsidP="00906A49">
      <w:pPr>
        <w:spacing w:after="0" w:line="240" w:lineRule="auto"/>
        <w:rPr>
          <w:rFonts w:ascii="Arial" w:hAnsi="Arial" w:cs="Arial"/>
          <w:b/>
          <w:bCs/>
          <w:sz w:val="24"/>
          <w:szCs w:val="24"/>
        </w:rPr>
      </w:pPr>
    </w:p>
    <w:p w14:paraId="1DD4A2F5" w14:textId="67E56EA4" w:rsidR="00474FD0" w:rsidRPr="00906A49" w:rsidRDefault="00474FD0" w:rsidP="00906A49">
      <w:pPr>
        <w:spacing w:after="0" w:line="240" w:lineRule="auto"/>
        <w:rPr>
          <w:rFonts w:ascii="Arial" w:hAnsi="Arial" w:cs="Arial"/>
          <w:b/>
          <w:bCs/>
          <w:sz w:val="24"/>
          <w:szCs w:val="24"/>
        </w:rPr>
      </w:pPr>
    </w:p>
    <w:p w14:paraId="0E4CE5A1" w14:textId="78800AC9" w:rsidR="008144E1" w:rsidRPr="00906A49" w:rsidRDefault="008144E1" w:rsidP="00906A49">
      <w:pPr>
        <w:spacing w:after="0" w:line="240" w:lineRule="auto"/>
        <w:rPr>
          <w:rFonts w:ascii="Arial" w:hAnsi="Arial" w:cs="Arial"/>
          <w:b/>
          <w:bCs/>
          <w:sz w:val="24"/>
          <w:szCs w:val="24"/>
        </w:rPr>
      </w:pPr>
      <w:r w:rsidRPr="00906A49">
        <w:rPr>
          <w:rFonts w:ascii="Arial" w:hAnsi="Arial" w:cs="Arial"/>
          <w:b/>
          <w:bCs/>
          <w:sz w:val="24"/>
          <w:szCs w:val="24"/>
        </w:rPr>
        <w:lastRenderedPageBreak/>
        <w:t>TITLE</w:t>
      </w:r>
    </w:p>
    <w:p w14:paraId="5308A704" w14:textId="3E584DC0" w:rsidR="00B602C6" w:rsidRPr="00906A49" w:rsidRDefault="00CB7235" w:rsidP="00906A49">
      <w:pPr>
        <w:spacing w:after="0" w:line="240" w:lineRule="auto"/>
        <w:rPr>
          <w:rFonts w:ascii="Arial" w:hAnsi="Arial" w:cs="Arial"/>
          <w:sz w:val="24"/>
          <w:szCs w:val="24"/>
        </w:rPr>
      </w:pPr>
      <w:r w:rsidRPr="00906A49">
        <w:rPr>
          <w:rFonts w:ascii="Arial" w:hAnsi="Arial" w:cs="Arial"/>
          <w:sz w:val="24"/>
          <w:szCs w:val="24"/>
        </w:rPr>
        <w:t xml:space="preserve">Data sharing </w:t>
      </w:r>
      <w:r w:rsidR="008A0975" w:rsidRPr="00906A49">
        <w:rPr>
          <w:rFonts w:ascii="Arial" w:hAnsi="Arial" w:cs="Arial"/>
          <w:sz w:val="24"/>
          <w:szCs w:val="24"/>
        </w:rPr>
        <w:t>policies</w:t>
      </w:r>
      <w:r w:rsidR="008144E1" w:rsidRPr="00906A49">
        <w:rPr>
          <w:rFonts w:ascii="Arial" w:hAnsi="Arial" w:cs="Arial"/>
          <w:sz w:val="24"/>
          <w:szCs w:val="24"/>
        </w:rPr>
        <w:t xml:space="preserve">: a </w:t>
      </w:r>
      <w:r w:rsidR="00D82E9D">
        <w:rPr>
          <w:rFonts w:ascii="Arial" w:hAnsi="Arial" w:cs="Arial"/>
          <w:sz w:val="24"/>
          <w:szCs w:val="24"/>
        </w:rPr>
        <w:t>cross-sectional study</w:t>
      </w:r>
      <w:r w:rsidR="005976CF" w:rsidRPr="00906A49">
        <w:rPr>
          <w:rFonts w:ascii="Arial" w:hAnsi="Arial" w:cs="Arial"/>
          <w:sz w:val="24"/>
          <w:szCs w:val="24"/>
        </w:rPr>
        <w:t xml:space="preserve"> protocol</w:t>
      </w:r>
    </w:p>
    <w:p w14:paraId="289F6B0A" w14:textId="77777777" w:rsidR="004A4125" w:rsidRPr="00906A49" w:rsidRDefault="004A4125" w:rsidP="00906A49">
      <w:pPr>
        <w:spacing w:after="0" w:line="240" w:lineRule="auto"/>
        <w:rPr>
          <w:rFonts w:ascii="Arial" w:hAnsi="Arial" w:cs="Arial"/>
          <w:sz w:val="24"/>
          <w:szCs w:val="24"/>
        </w:rPr>
      </w:pPr>
    </w:p>
    <w:p w14:paraId="290802D3" w14:textId="77777777" w:rsidR="004A4125" w:rsidRPr="00906A49" w:rsidRDefault="004A4125" w:rsidP="00906A49">
      <w:pPr>
        <w:spacing w:after="0" w:line="240" w:lineRule="auto"/>
        <w:rPr>
          <w:rFonts w:ascii="Arial" w:hAnsi="Arial" w:cs="Arial"/>
          <w:sz w:val="24"/>
          <w:szCs w:val="24"/>
        </w:rPr>
      </w:pPr>
      <w:r w:rsidRPr="00906A49">
        <w:rPr>
          <w:rFonts w:ascii="Arial" w:hAnsi="Arial" w:cs="Arial"/>
          <w:b/>
          <w:bCs/>
          <w:sz w:val="24"/>
          <w:szCs w:val="24"/>
        </w:rPr>
        <w:t>INTRODUCTION</w:t>
      </w:r>
    </w:p>
    <w:p w14:paraId="05B968A2" w14:textId="77777777" w:rsidR="004A4125" w:rsidRPr="00906A49" w:rsidRDefault="004A4125" w:rsidP="00906A49">
      <w:pPr>
        <w:spacing w:after="0" w:line="240" w:lineRule="auto"/>
        <w:rPr>
          <w:rFonts w:ascii="Arial" w:hAnsi="Arial" w:cs="Arial"/>
          <w:b/>
          <w:bCs/>
          <w:sz w:val="24"/>
          <w:szCs w:val="24"/>
        </w:rPr>
      </w:pPr>
      <w:r w:rsidRPr="00906A49">
        <w:rPr>
          <w:rFonts w:ascii="Arial" w:hAnsi="Arial" w:cs="Arial"/>
          <w:b/>
          <w:bCs/>
          <w:sz w:val="24"/>
          <w:szCs w:val="24"/>
        </w:rPr>
        <w:t>Objectives</w:t>
      </w:r>
    </w:p>
    <w:p w14:paraId="34EFB105" w14:textId="1C018FFE" w:rsidR="004A4125" w:rsidRPr="00906A49" w:rsidRDefault="004A4125" w:rsidP="00906A49">
      <w:pPr>
        <w:spacing w:after="0" w:line="240" w:lineRule="auto"/>
        <w:rPr>
          <w:rFonts w:ascii="Arial" w:hAnsi="Arial" w:cs="Arial"/>
          <w:sz w:val="24"/>
          <w:szCs w:val="24"/>
        </w:rPr>
      </w:pPr>
      <w:r w:rsidRPr="00906A49">
        <w:rPr>
          <w:rFonts w:ascii="Arial" w:hAnsi="Arial" w:cs="Arial"/>
          <w:sz w:val="24"/>
          <w:szCs w:val="24"/>
        </w:rPr>
        <w:t xml:space="preserve">The aim of this </w:t>
      </w:r>
      <w:r w:rsidR="006705FF">
        <w:rPr>
          <w:rFonts w:ascii="Arial" w:hAnsi="Arial" w:cs="Arial"/>
          <w:sz w:val="24"/>
          <w:szCs w:val="24"/>
        </w:rPr>
        <w:t>cross-sectional study</w:t>
      </w:r>
      <w:r w:rsidRPr="00906A49">
        <w:rPr>
          <w:rFonts w:ascii="Arial" w:hAnsi="Arial" w:cs="Arial"/>
          <w:sz w:val="24"/>
          <w:szCs w:val="24"/>
        </w:rPr>
        <w:t xml:space="preserve"> is to systematically synthesise existing policies for data sharing and categorically converge the overarching principles at an aggregate level. This will involve </w:t>
      </w:r>
      <w:r w:rsidR="00D37BB8" w:rsidRPr="00906A49">
        <w:rPr>
          <w:rFonts w:ascii="Arial" w:hAnsi="Arial" w:cs="Arial"/>
          <w:sz w:val="24"/>
          <w:szCs w:val="24"/>
        </w:rPr>
        <w:t>assessing</w:t>
      </w:r>
      <w:r w:rsidR="00187BF2">
        <w:rPr>
          <w:rFonts w:ascii="Arial" w:hAnsi="Arial" w:cs="Arial"/>
          <w:sz w:val="24"/>
          <w:szCs w:val="24"/>
        </w:rPr>
        <w:t xml:space="preserve"> whether</w:t>
      </w:r>
      <w:r w:rsidRPr="00906A49">
        <w:rPr>
          <w:rFonts w:ascii="Arial" w:hAnsi="Arial" w:cs="Arial"/>
          <w:sz w:val="24"/>
          <w:szCs w:val="24"/>
        </w:rPr>
        <w:t xml:space="preserve"> data sharing polic</w:t>
      </w:r>
      <w:r w:rsidR="00D37BB8" w:rsidRPr="00906A49">
        <w:rPr>
          <w:rFonts w:ascii="Arial" w:hAnsi="Arial" w:cs="Arial"/>
          <w:sz w:val="24"/>
          <w:szCs w:val="24"/>
        </w:rPr>
        <w:t>ies</w:t>
      </w:r>
      <w:r w:rsidR="00187BF2">
        <w:rPr>
          <w:rFonts w:ascii="Arial" w:hAnsi="Arial" w:cs="Arial"/>
          <w:sz w:val="24"/>
          <w:szCs w:val="24"/>
        </w:rPr>
        <w:t xml:space="preserve"> exist</w:t>
      </w:r>
      <w:r w:rsidRPr="00906A49">
        <w:rPr>
          <w:rFonts w:ascii="Arial" w:hAnsi="Arial" w:cs="Arial"/>
          <w:sz w:val="24"/>
          <w:szCs w:val="24"/>
        </w:rPr>
        <w:t xml:space="preserve">, </w:t>
      </w:r>
      <w:r w:rsidR="00187BF2">
        <w:rPr>
          <w:rFonts w:ascii="Arial" w:hAnsi="Arial" w:cs="Arial"/>
          <w:sz w:val="24"/>
          <w:szCs w:val="24"/>
        </w:rPr>
        <w:t xml:space="preserve">whether they </w:t>
      </w:r>
      <w:r w:rsidR="00D37BB8" w:rsidRPr="00906A49">
        <w:rPr>
          <w:rFonts w:ascii="Arial" w:hAnsi="Arial" w:cs="Arial"/>
          <w:sz w:val="24"/>
          <w:szCs w:val="24"/>
        </w:rPr>
        <w:t>recommend or require data sharing</w:t>
      </w:r>
      <w:r w:rsidR="00187BF2">
        <w:rPr>
          <w:rFonts w:ascii="Arial" w:hAnsi="Arial" w:cs="Arial"/>
          <w:sz w:val="24"/>
          <w:szCs w:val="24"/>
        </w:rPr>
        <w:t>, and summarising characteristics of existing policies</w:t>
      </w:r>
      <w:r w:rsidRPr="00906A49">
        <w:rPr>
          <w:rFonts w:ascii="Arial" w:hAnsi="Arial" w:cs="Arial"/>
          <w:sz w:val="24"/>
          <w:szCs w:val="24"/>
        </w:rPr>
        <w:t>.</w:t>
      </w:r>
      <w:r w:rsidR="00D37BB8" w:rsidRPr="00906A49">
        <w:rPr>
          <w:rFonts w:ascii="Arial" w:hAnsi="Arial" w:cs="Arial"/>
          <w:sz w:val="24"/>
          <w:szCs w:val="24"/>
        </w:rPr>
        <w:t xml:space="preserve"> </w:t>
      </w:r>
    </w:p>
    <w:p w14:paraId="7D9AEE86" w14:textId="0B1AA943" w:rsidR="00DA7EC6" w:rsidRDefault="00DA7EC6" w:rsidP="00906A49">
      <w:pPr>
        <w:spacing w:after="0" w:line="240" w:lineRule="auto"/>
        <w:rPr>
          <w:rFonts w:ascii="Arial" w:hAnsi="Arial" w:cs="Arial"/>
          <w:sz w:val="24"/>
          <w:szCs w:val="24"/>
        </w:rPr>
      </w:pPr>
    </w:p>
    <w:p w14:paraId="18DC38D9" w14:textId="537DAE92" w:rsidR="00E83165" w:rsidRPr="00906A49" w:rsidRDefault="00E83165" w:rsidP="00906A49">
      <w:pPr>
        <w:spacing w:after="0" w:line="240" w:lineRule="auto"/>
        <w:rPr>
          <w:rFonts w:ascii="Arial" w:hAnsi="Arial" w:cs="Arial"/>
          <w:sz w:val="24"/>
          <w:szCs w:val="24"/>
        </w:rPr>
      </w:pPr>
      <w:r w:rsidRPr="00906A49">
        <w:rPr>
          <w:rFonts w:ascii="Arial" w:hAnsi="Arial" w:cs="Arial"/>
          <w:b/>
          <w:bCs/>
          <w:sz w:val="24"/>
          <w:szCs w:val="24"/>
        </w:rPr>
        <w:t>METHODS</w:t>
      </w:r>
    </w:p>
    <w:p w14:paraId="76F54213" w14:textId="77777777" w:rsidR="00530224" w:rsidRPr="00906A49" w:rsidRDefault="00530224" w:rsidP="00530224">
      <w:pPr>
        <w:spacing w:after="0" w:line="240" w:lineRule="auto"/>
        <w:rPr>
          <w:rFonts w:ascii="Arial" w:hAnsi="Arial" w:cs="Arial"/>
          <w:b/>
          <w:bCs/>
          <w:sz w:val="24"/>
          <w:szCs w:val="24"/>
        </w:rPr>
      </w:pPr>
      <w:r w:rsidRPr="00906A49">
        <w:rPr>
          <w:rFonts w:ascii="Arial" w:hAnsi="Arial" w:cs="Arial"/>
          <w:b/>
          <w:bCs/>
          <w:sz w:val="24"/>
          <w:szCs w:val="24"/>
        </w:rPr>
        <w:t>Protocol and registration</w:t>
      </w:r>
    </w:p>
    <w:p w14:paraId="39F4C864" w14:textId="45468257" w:rsidR="00530224" w:rsidRPr="00D31D2A" w:rsidRDefault="00530224" w:rsidP="00530224">
      <w:pPr>
        <w:spacing w:after="0" w:line="240" w:lineRule="auto"/>
        <w:rPr>
          <w:rFonts w:ascii="Arial" w:hAnsi="Arial" w:cs="Arial"/>
          <w:sz w:val="24"/>
          <w:szCs w:val="24"/>
        </w:rPr>
      </w:pPr>
      <w:r w:rsidRPr="00D31D2A">
        <w:rPr>
          <w:rFonts w:ascii="Arial" w:hAnsi="Arial" w:cs="Arial"/>
          <w:sz w:val="24"/>
          <w:szCs w:val="24"/>
        </w:rPr>
        <w:t xml:space="preserve">The research protocol for this </w:t>
      </w:r>
      <w:r w:rsidR="003501BE">
        <w:rPr>
          <w:rFonts w:ascii="Arial" w:hAnsi="Arial" w:cs="Arial"/>
          <w:sz w:val="24"/>
          <w:szCs w:val="24"/>
        </w:rPr>
        <w:t>cross-sectional study</w:t>
      </w:r>
      <w:r w:rsidR="003501BE" w:rsidRPr="00D31D2A">
        <w:rPr>
          <w:rFonts w:ascii="Arial" w:hAnsi="Arial" w:cs="Arial"/>
          <w:sz w:val="24"/>
          <w:szCs w:val="24"/>
        </w:rPr>
        <w:t xml:space="preserve"> </w:t>
      </w:r>
      <w:r w:rsidRPr="00D31D2A">
        <w:rPr>
          <w:rFonts w:ascii="Arial" w:hAnsi="Arial" w:cs="Arial"/>
          <w:sz w:val="24"/>
          <w:szCs w:val="24"/>
        </w:rPr>
        <w:t>will be prospectively registered, and thereafter accessible, on the Open Science Framework (OSF) (</w:t>
      </w:r>
      <w:hyperlink r:id="rId8" w:history="1">
        <w:r w:rsidRPr="00D31D2A">
          <w:rPr>
            <w:rStyle w:val="Hyperlink"/>
            <w:rFonts w:ascii="Arial" w:hAnsi="Arial" w:cs="Arial"/>
            <w:sz w:val="24"/>
            <w:szCs w:val="24"/>
          </w:rPr>
          <w:t>https://osf.io/</w:t>
        </w:r>
      </w:hyperlink>
      <w:r w:rsidRPr="00D31D2A">
        <w:rPr>
          <w:rFonts w:ascii="Arial" w:hAnsi="Arial" w:cs="Arial"/>
          <w:sz w:val="24"/>
          <w:szCs w:val="24"/>
        </w:rPr>
        <w:t xml:space="preserve">). Any amendments to the research protocol will be contemporaneously documented on the OSF. </w:t>
      </w:r>
    </w:p>
    <w:p w14:paraId="7DF4BCCB" w14:textId="77777777" w:rsidR="00DF475C" w:rsidRPr="00906A49" w:rsidRDefault="00DF475C" w:rsidP="00DF475C">
      <w:pPr>
        <w:spacing w:after="0" w:line="240" w:lineRule="auto"/>
        <w:rPr>
          <w:rFonts w:ascii="Arial" w:hAnsi="Arial" w:cs="Arial"/>
          <w:sz w:val="24"/>
          <w:szCs w:val="24"/>
        </w:rPr>
      </w:pPr>
    </w:p>
    <w:p w14:paraId="30FBB15B" w14:textId="1B0DAD33" w:rsidR="00DF475C" w:rsidRPr="00906A49" w:rsidRDefault="00DF475C" w:rsidP="00DF475C">
      <w:pPr>
        <w:spacing w:after="0" w:line="240" w:lineRule="auto"/>
        <w:rPr>
          <w:rFonts w:ascii="Arial" w:hAnsi="Arial" w:cs="Arial"/>
          <w:b/>
          <w:bCs/>
          <w:sz w:val="24"/>
          <w:szCs w:val="24"/>
        </w:rPr>
      </w:pPr>
      <w:r w:rsidRPr="00906A49">
        <w:rPr>
          <w:rFonts w:ascii="Arial" w:hAnsi="Arial" w:cs="Arial"/>
          <w:b/>
          <w:bCs/>
          <w:sz w:val="24"/>
          <w:szCs w:val="24"/>
        </w:rPr>
        <w:t>Eligibility criteria</w:t>
      </w:r>
    </w:p>
    <w:p w14:paraId="59954E68" w14:textId="581796D0" w:rsidR="00784F19" w:rsidRDefault="00187BF2" w:rsidP="00906A49">
      <w:pPr>
        <w:spacing w:after="0" w:line="240" w:lineRule="auto"/>
        <w:rPr>
          <w:rFonts w:ascii="Arial" w:hAnsi="Arial" w:cs="Arial"/>
          <w:b/>
          <w:bCs/>
          <w:sz w:val="24"/>
          <w:szCs w:val="24"/>
        </w:rPr>
      </w:pPr>
      <w:r>
        <w:rPr>
          <w:rFonts w:ascii="Arial" w:hAnsi="Arial" w:cs="Arial"/>
          <w:sz w:val="24"/>
          <w:szCs w:val="24"/>
        </w:rPr>
        <w:t xml:space="preserve">We will include </w:t>
      </w:r>
      <w:r w:rsidR="003047A4">
        <w:rPr>
          <w:rFonts w:ascii="Arial" w:hAnsi="Arial" w:cs="Arial"/>
          <w:sz w:val="24"/>
          <w:szCs w:val="24"/>
        </w:rPr>
        <w:t>d</w:t>
      </w:r>
      <w:r w:rsidR="00906A49" w:rsidRPr="00906A49">
        <w:rPr>
          <w:rFonts w:ascii="Arial" w:hAnsi="Arial" w:cs="Arial"/>
          <w:sz w:val="24"/>
          <w:szCs w:val="24"/>
        </w:rPr>
        <w:t xml:space="preserve">ata sharing policies </w:t>
      </w:r>
      <w:r w:rsidR="000969DD">
        <w:rPr>
          <w:rFonts w:ascii="Arial" w:hAnsi="Arial" w:cs="Arial"/>
          <w:sz w:val="24"/>
          <w:szCs w:val="24"/>
        </w:rPr>
        <w:t xml:space="preserve">by </w:t>
      </w:r>
      <w:r w:rsidR="000969DD" w:rsidRPr="00906A49">
        <w:rPr>
          <w:rFonts w:ascii="Arial" w:hAnsi="Arial" w:cs="Arial"/>
          <w:sz w:val="24"/>
          <w:szCs w:val="24"/>
        </w:rPr>
        <w:t>various stakeholders in data sharing</w:t>
      </w:r>
      <w:r w:rsidR="000969DD">
        <w:rPr>
          <w:rFonts w:ascii="Arial" w:hAnsi="Arial" w:cs="Arial"/>
          <w:sz w:val="24"/>
          <w:szCs w:val="24"/>
        </w:rPr>
        <w:t xml:space="preserve"> that sit at different stages in the life cycle of clinical trials</w:t>
      </w:r>
      <w:r w:rsidR="000969DD">
        <w:rPr>
          <w:rFonts w:ascii="Arial" w:hAnsi="Arial" w:cs="Arial"/>
          <w:sz w:val="24"/>
          <w:szCs w:val="24"/>
        </w:rPr>
        <w:t>. These stakeholders will include health research funders, research ethics committees, clinical trial registries, peer-reviewed scientific journals, and research data repositories</w:t>
      </w:r>
      <w:r w:rsidR="00906A49" w:rsidRPr="00906A49">
        <w:rPr>
          <w:rFonts w:ascii="Arial" w:hAnsi="Arial" w:cs="Arial"/>
          <w:sz w:val="24"/>
          <w:szCs w:val="24"/>
        </w:rPr>
        <w:t xml:space="preserve">. </w:t>
      </w:r>
    </w:p>
    <w:p w14:paraId="72B4548C" w14:textId="77777777" w:rsidR="00784F19" w:rsidRDefault="00784F19" w:rsidP="00906A49">
      <w:pPr>
        <w:spacing w:after="0" w:line="240" w:lineRule="auto"/>
        <w:rPr>
          <w:rFonts w:ascii="Arial" w:hAnsi="Arial" w:cs="Arial"/>
          <w:b/>
          <w:bCs/>
          <w:sz w:val="24"/>
          <w:szCs w:val="24"/>
        </w:rPr>
      </w:pPr>
    </w:p>
    <w:p w14:paraId="7307891A" w14:textId="04975CD1" w:rsidR="00DF475C" w:rsidRPr="00F56DF4" w:rsidRDefault="00906A49" w:rsidP="00F56DF4">
      <w:pPr>
        <w:spacing w:line="240" w:lineRule="auto"/>
        <w:rPr>
          <w:rFonts w:ascii="Arial" w:hAnsi="Arial" w:cs="Arial"/>
          <w:b/>
          <w:bCs/>
          <w:sz w:val="24"/>
          <w:szCs w:val="24"/>
        </w:rPr>
      </w:pPr>
      <w:r w:rsidRPr="00CA5BC4">
        <w:rPr>
          <w:rFonts w:ascii="Arial" w:hAnsi="Arial" w:cs="Arial"/>
          <w:i/>
          <w:iCs/>
          <w:sz w:val="24"/>
          <w:szCs w:val="24"/>
        </w:rPr>
        <w:t>Health research funders</w:t>
      </w:r>
      <w:r w:rsidRPr="00906A49">
        <w:rPr>
          <w:rFonts w:ascii="Arial" w:hAnsi="Arial" w:cs="Arial"/>
          <w:sz w:val="24"/>
          <w:szCs w:val="24"/>
        </w:rPr>
        <w:br/>
        <w:t xml:space="preserve">Health research funders will be </w:t>
      </w:r>
      <w:r w:rsidR="001A1FA5">
        <w:rPr>
          <w:rFonts w:ascii="Arial" w:hAnsi="Arial" w:cs="Arial"/>
          <w:sz w:val="24"/>
          <w:szCs w:val="24"/>
        </w:rPr>
        <w:t>stratified</w:t>
      </w:r>
      <w:r w:rsidRPr="00906A49">
        <w:rPr>
          <w:rFonts w:ascii="Arial" w:hAnsi="Arial" w:cs="Arial"/>
          <w:sz w:val="24"/>
          <w:szCs w:val="24"/>
        </w:rPr>
        <w:t xml:space="preserve"> </w:t>
      </w:r>
      <w:r w:rsidR="00D07D96">
        <w:rPr>
          <w:rFonts w:ascii="Arial" w:hAnsi="Arial" w:cs="Arial"/>
          <w:sz w:val="24"/>
          <w:szCs w:val="24"/>
        </w:rPr>
        <w:t>into public and philanthropic funders, and private funders</w:t>
      </w:r>
      <w:r w:rsidR="00230FCA">
        <w:rPr>
          <w:rFonts w:ascii="Arial" w:hAnsi="Arial" w:cs="Arial"/>
          <w:sz w:val="24"/>
          <w:szCs w:val="24"/>
        </w:rPr>
        <w:t xml:space="preserve">. Public and philanthropic funders will be included </w:t>
      </w:r>
      <w:r w:rsidR="001A1FA5">
        <w:rPr>
          <w:rFonts w:ascii="Arial" w:hAnsi="Arial" w:cs="Arial"/>
          <w:sz w:val="24"/>
          <w:szCs w:val="24"/>
        </w:rPr>
        <w:t>on the basis of their annual health research expenditure as</w:t>
      </w:r>
      <w:r w:rsidR="00E83043">
        <w:rPr>
          <w:rFonts w:ascii="Arial" w:hAnsi="Arial" w:cs="Arial"/>
          <w:sz w:val="24"/>
          <w:szCs w:val="24"/>
        </w:rPr>
        <w:t xml:space="preserve"> identified by </w:t>
      </w:r>
      <w:proofErr w:type="spellStart"/>
      <w:r w:rsidR="00E83043" w:rsidRPr="00906A49">
        <w:rPr>
          <w:rFonts w:ascii="Arial" w:hAnsi="Arial" w:cs="Arial"/>
          <w:sz w:val="24"/>
          <w:szCs w:val="24"/>
        </w:rPr>
        <w:t>Viergever</w:t>
      </w:r>
      <w:proofErr w:type="spellEnd"/>
      <w:r w:rsidR="00E83043" w:rsidRPr="00906A49">
        <w:rPr>
          <w:rFonts w:ascii="Arial" w:hAnsi="Arial" w:cs="Arial"/>
          <w:sz w:val="24"/>
          <w:szCs w:val="24"/>
        </w:rPr>
        <w:t xml:space="preserve"> &amp; Hendriks (2016)</w:t>
      </w:r>
      <w:r w:rsidR="00E83043">
        <w:rPr>
          <w:rFonts w:ascii="Arial" w:hAnsi="Arial" w:cs="Arial"/>
          <w:sz w:val="24"/>
          <w:szCs w:val="24"/>
        </w:rPr>
        <w:fldChar w:fldCharType="begin"/>
      </w:r>
      <w:r w:rsidR="00AD025F">
        <w:rPr>
          <w:rFonts w:ascii="Arial" w:hAnsi="Arial" w:cs="Arial"/>
          <w:sz w:val="24"/>
          <w:szCs w:val="24"/>
        </w:rPr>
        <w:instrText xml:space="preserve"> ADDIN EN.CITE &lt;EndNote&gt;&lt;Cite&gt;&lt;Author&gt;Viergever&lt;/Author&gt;&lt;Year&gt;2016&lt;/Year&gt;&lt;RecNum&gt;154&lt;/RecNum&gt;&lt;DisplayText&gt;(1)&lt;/DisplayText&gt;&lt;record&gt;&lt;rec-number&gt;154&lt;/rec-number&gt;&lt;foreign-keys&gt;&lt;key app="EN" db-id="rtsst0v2yfrav3errarvde2k5rxzrr0ssxtx" timestamp="1639887490"&gt;154&lt;/key&gt;&lt;/foreign-keys&gt;&lt;ref-type name="Journal Article"&gt;17&lt;/ref-type&gt;&lt;contributors&gt;&lt;authors&gt;&lt;author&gt;Viergever, Roderik F.&lt;/author&gt;&lt;author&gt;Hendriks, Thom C. C.&lt;/author&gt;&lt;/authors&gt;&lt;/contributors&gt;&lt;titles&gt;&lt;title&gt;The 10 largest public and philanthropic funders of health research in the world: what they fund and how they distribute their funds&lt;/title&gt;&lt;secondary-title&gt;Health Research Policy and Systems&lt;/secondary-title&gt;&lt;/titles&gt;&lt;periodical&gt;&lt;full-title&gt;Health Research Policy and Systems&lt;/full-title&gt;&lt;/periodical&gt;&lt;pages&gt;12&lt;/pages&gt;&lt;volume&gt;14&lt;/volume&gt;&lt;number&gt;1&lt;/number&gt;&lt;dates&gt;&lt;year&gt;2016&lt;/year&gt;&lt;pub-dates&gt;&lt;date&gt;2016/02/18&lt;/date&gt;&lt;/pub-dates&gt;&lt;/dates&gt;&lt;isbn&gt;1478-4505&lt;/isbn&gt;&lt;urls&gt;&lt;related-urls&gt;&lt;url&gt;https://doi.org/10.1186/s12961-015-0074-z&lt;/url&gt;&lt;/related-urls&gt;&lt;/urls&gt;&lt;electronic-resource-num&gt;10.1186/s12961-015-0074-z&lt;/electronic-resource-num&gt;&lt;/record&gt;&lt;/Cite&gt;&lt;/EndNote&gt;</w:instrText>
      </w:r>
      <w:r w:rsidR="00E83043">
        <w:rPr>
          <w:rFonts w:ascii="Arial" w:hAnsi="Arial" w:cs="Arial"/>
          <w:sz w:val="24"/>
          <w:szCs w:val="24"/>
        </w:rPr>
        <w:fldChar w:fldCharType="separate"/>
      </w:r>
      <w:r w:rsidR="00AD025F">
        <w:rPr>
          <w:rFonts w:ascii="Arial" w:hAnsi="Arial" w:cs="Arial"/>
          <w:noProof/>
          <w:sz w:val="24"/>
          <w:szCs w:val="24"/>
        </w:rPr>
        <w:t>(1)</w:t>
      </w:r>
      <w:r w:rsidR="00E83043">
        <w:rPr>
          <w:rFonts w:ascii="Arial" w:hAnsi="Arial" w:cs="Arial"/>
          <w:sz w:val="24"/>
          <w:szCs w:val="24"/>
        </w:rPr>
        <w:fldChar w:fldCharType="end"/>
      </w:r>
      <w:r w:rsidR="00E83043">
        <w:rPr>
          <w:rFonts w:ascii="Arial" w:hAnsi="Arial" w:cs="Arial"/>
          <w:sz w:val="24"/>
          <w:szCs w:val="24"/>
        </w:rPr>
        <w:t xml:space="preserve">. An equivalent number of private funders will be included </w:t>
      </w:r>
      <w:r w:rsidR="007F1B65">
        <w:rPr>
          <w:rFonts w:ascii="Arial" w:hAnsi="Arial" w:cs="Arial"/>
          <w:sz w:val="24"/>
          <w:szCs w:val="24"/>
        </w:rPr>
        <w:t xml:space="preserve">on the basis of their annual health industry research and development expenditure </w:t>
      </w:r>
      <w:r w:rsidR="00E83043">
        <w:rPr>
          <w:rFonts w:ascii="Arial" w:hAnsi="Arial" w:cs="Arial"/>
          <w:sz w:val="24"/>
          <w:szCs w:val="24"/>
        </w:rPr>
        <w:t>as identified by the European Union</w:t>
      </w:r>
      <w:r w:rsidR="00E83043" w:rsidRPr="00906A49">
        <w:rPr>
          <w:rFonts w:ascii="Arial" w:hAnsi="Arial" w:cs="Arial"/>
          <w:sz w:val="24"/>
          <w:szCs w:val="24"/>
        </w:rPr>
        <w:t xml:space="preserve"> Industrial </w:t>
      </w:r>
      <w:r w:rsidR="00E83043">
        <w:rPr>
          <w:rFonts w:ascii="Arial" w:hAnsi="Arial" w:cs="Arial"/>
          <w:sz w:val="24"/>
          <w:szCs w:val="24"/>
        </w:rPr>
        <w:t>Research and Development</w:t>
      </w:r>
      <w:r w:rsidR="00E83043" w:rsidRPr="00906A49">
        <w:rPr>
          <w:rFonts w:ascii="Arial" w:hAnsi="Arial" w:cs="Arial"/>
          <w:sz w:val="24"/>
          <w:szCs w:val="24"/>
        </w:rPr>
        <w:t xml:space="preserve"> Investment Scoreboard</w:t>
      </w:r>
      <w:r w:rsidR="00E83043">
        <w:rPr>
          <w:rFonts w:ascii="Arial" w:hAnsi="Arial" w:cs="Arial"/>
          <w:sz w:val="24"/>
          <w:szCs w:val="24"/>
        </w:rPr>
        <w:t xml:space="preserve"> (</w:t>
      </w:r>
      <w:hyperlink r:id="rId9" w:history="1">
        <w:r w:rsidR="00E83043" w:rsidRPr="00A30633">
          <w:rPr>
            <w:rStyle w:val="Hyperlink"/>
            <w:rFonts w:ascii="Arial" w:hAnsi="Arial" w:cs="Arial"/>
            <w:sz w:val="24"/>
            <w:szCs w:val="24"/>
          </w:rPr>
          <w:t>https://iri.jrc.ec.europa.eu/scoreboard/2021-eu-industrial-rd-investment-scoreboard</w:t>
        </w:r>
      </w:hyperlink>
      <w:r w:rsidR="00E83043">
        <w:rPr>
          <w:rFonts w:ascii="Arial" w:hAnsi="Arial" w:cs="Arial"/>
          <w:sz w:val="24"/>
          <w:szCs w:val="24"/>
        </w:rPr>
        <w:t xml:space="preserve">). </w:t>
      </w:r>
      <w:r w:rsidR="00230FCA">
        <w:rPr>
          <w:rFonts w:ascii="Arial" w:hAnsi="Arial" w:cs="Arial"/>
          <w:sz w:val="24"/>
          <w:szCs w:val="24"/>
        </w:rPr>
        <w:t xml:space="preserve">A total of </w:t>
      </w:r>
      <w:r w:rsidR="000C05B6">
        <w:rPr>
          <w:rFonts w:ascii="Arial" w:hAnsi="Arial" w:cs="Arial"/>
          <w:sz w:val="24"/>
          <w:szCs w:val="24"/>
        </w:rPr>
        <w:t>55 major p</w:t>
      </w:r>
      <w:r w:rsidR="000C05B6" w:rsidRPr="00906A49">
        <w:rPr>
          <w:rFonts w:ascii="Arial" w:hAnsi="Arial" w:cs="Arial"/>
          <w:sz w:val="24"/>
          <w:szCs w:val="24"/>
        </w:rPr>
        <w:t xml:space="preserve">ublic and philanthropic funders </w:t>
      </w:r>
      <w:r w:rsidR="00230FCA">
        <w:rPr>
          <w:rFonts w:ascii="Arial" w:hAnsi="Arial" w:cs="Arial"/>
          <w:sz w:val="24"/>
          <w:szCs w:val="24"/>
        </w:rPr>
        <w:t>(</w:t>
      </w:r>
      <w:r w:rsidR="00230FCA" w:rsidRPr="00906A49">
        <w:rPr>
          <w:rFonts w:ascii="Arial" w:hAnsi="Arial" w:cs="Arial"/>
          <w:sz w:val="24"/>
          <w:szCs w:val="24"/>
        </w:rPr>
        <w:t>49 major public national or regional funders</w:t>
      </w:r>
      <w:r w:rsidR="00230FCA">
        <w:rPr>
          <w:rFonts w:ascii="Arial" w:hAnsi="Arial" w:cs="Arial"/>
          <w:sz w:val="24"/>
          <w:szCs w:val="24"/>
        </w:rPr>
        <w:t xml:space="preserve"> and</w:t>
      </w:r>
      <w:r w:rsidR="00230FCA" w:rsidRPr="00906A49">
        <w:rPr>
          <w:rFonts w:ascii="Arial" w:hAnsi="Arial" w:cs="Arial"/>
          <w:sz w:val="24"/>
          <w:szCs w:val="24"/>
        </w:rPr>
        <w:t xml:space="preserve"> 6 major philanthropic funders</w:t>
      </w:r>
      <w:r w:rsidR="00230FCA">
        <w:rPr>
          <w:rFonts w:ascii="Arial" w:hAnsi="Arial" w:cs="Arial"/>
          <w:sz w:val="24"/>
          <w:szCs w:val="24"/>
        </w:rPr>
        <w:t xml:space="preserve">), and 55 major private funders (44 pharmaceutical and biotechnology companies and 11 health care equipment and services companies) </w:t>
      </w:r>
      <w:r w:rsidR="00DB39E1">
        <w:rPr>
          <w:rFonts w:ascii="Arial" w:hAnsi="Arial" w:cs="Arial"/>
          <w:sz w:val="24"/>
          <w:szCs w:val="24"/>
        </w:rPr>
        <w:t>will be</w:t>
      </w:r>
      <w:r w:rsidR="00230FCA">
        <w:rPr>
          <w:rFonts w:ascii="Arial" w:hAnsi="Arial" w:cs="Arial"/>
          <w:sz w:val="24"/>
          <w:szCs w:val="24"/>
        </w:rPr>
        <w:t xml:space="preserve"> included. </w:t>
      </w:r>
      <w:r w:rsidR="00DB39E1">
        <w:rPr>
          <w:rFonts w:ascii="Arial" w:hAnsi="Arial" w:cs="Arial"/>
          <w:sz w:val="24"/>
          <w:szCs w:val="24"/>
        </w:rPr>
        <w:t xml:space="preserve">Data </w:t>
      </w:r>
      <w:r w:rsidR="00D47750">
        <w:rPr>
          <w:rFonts w:ascii="Arial" w:hAnsi="Arial" w:cs="Arial"/>
          <w:sz w:val="24"/>
          <w:szCs w:val="24"/>
        </w:rPr>
        <w:t xml:space="preserve">will be collected </w:t>
      </w:r>
      <w:r w:rsidR="00DB39E1">
        <w:rPr>
          <w:rFonts w:ascii="Arial" w:hAnsi="Arial" w:cs="Arial"/>
          <w:sz w:val="24"/>
          <w:szCs w:val="24"/>
        </w:rPr>
        <w:t xml:space="preserve">on the </w:t>
      </w:r>
      <w:r w:rsidR="00931725">
        <w:rPr>
          <w:rFonts w:ascii="Arial" w:hAnsi="Arial" w:cs="Arial"/>
          <w:sz w:val="24"/>
          <w:szCs w:val="24"/>
        </w:rPr>
        <w:t xml:space="preserve">name, </w:t>
      </w:r>
      <w:proofErr w:type="gramStart"/>
      <w:r w:rsidR="00D07D96">
        <w:rPr>
          <w:rFonts w:ascii="Arial" w:hAnsi="Arial" w:cs="Arial"/>
          <w:sz w:val="24"/>
          <w:szCs w:val="24"/>
        </w:rPr>
        <w:t>type</w:t>
      </w:r>
      <w:proofErr w:type="gramEnd"/>
      <w:r w:rsidR="00D07D96">
        <w:rPr>
          <w:rFonts w:ascii="Arial" w:hAnsi="Arial" w:cs="Arial"/>
          <w:sz w:val="24"/>
          <w:szCs w:val="24"/>
        </w:rPr>
        <w:t xml:space="preserve"> and country of funder.</w:t>
      </w:r>
      <w:r w:rsidR="00931725">
        <w:rPr>
          <w:rFonts w:ascii="Arial" w:hAnsi="Arial" w:cs="Arial"/>
          <w:sz w:val="24"/>
          <w:szCs w:val="24"/>
        </w:rPr>
        <w:t xml:space="preserve"> </w:t>
      </w:r>
      <w:r w:rsidR="004B1C49">
        <w:rPr>
          <w:rFonts w:ascii="Arial" w:hAnsi="Arial" w:cs="Arial"/>
          <w:sz w:val="24"/>
          <w:szCs w:val="24"/>
        </w:rPr>
        <w:t>The health research funders are summarised in Table S1.</w:t>
      </w:r>
      <w:r w:rsidR="00E95982">
        <w:rPr>
          <w:rFonts w:ascii="Arial" w:hAnsi="Arial" w:cs="Arial"/>
          <w:sz w:val="24"/>
          <w:szCs w:val="24"/>
        </w:rPr>
        <w:br/>
      </w:r>
      <w:r w:rsidR="00097759">
        <w:rPr>
          <w:rFonts w:ascii="Arial" w:hAnsi="Arial" w:cs="Arial"/>
          <w:sz w:val="24"/>
          <w:szCs w:val="24"/>
        </w:rPr>
        <w:br/>
      </w:r>
      <w:r w:rsidR="00C91052">
        <w:rPr>
          <w:rFonts w:ascii="Arial" w:hAnsi="Arial" w:cs="Arial"/>
          <w:i/>
          <w:iCs/>
          <w:sz w:val="24"/>
          <w:szCs w:val="24"/>
        </w:rPr>
        <w:t>Research ethics committees</w:t>
      </w:r>
      <w:r w:rsidR="00C94FBE" w:rsidRPr="00CA5BC4">
        <w:rPr>
          <w:rFonts w:ascii="Arial" w:hAnsi="Arial" w:cs="Arial"/>
          <w:i/>
          <w:iCs/>
          <w:sz w:val="24"/>
          <w:szCs w:val="24"/>
        </w:rPr>
        <w:br/>
      </w:r>
      <w:r w:rsidR="00E64CFE">
        <w:rPr>
          <w:rFonts w:ascii="Arial" w:hAnsi="Arial" w:cs="Arial"/>
          <w:sz w:val="24"/>
          <w:szCs w:val="24"/>
        </w:rPr>
        <w:t>National ethics committees will be included as identified by Hummel et al (2021</w:t>
      </w:r>
      <w:r w:rsidR="00AD1D0B">
        <w:rPr>
          <w:rFonts w:ascii="Arial" w:hAnsi="Arial" w:cs="Arial"/>
          <w:sz w:val="24"/>
          <w:szCs w:val="24"/>
        </w:rPr>
        <w:t>).</w:t>
      </w:r>
      <w:r w:rsidR="00AD1D0B">
        <w:rPr>
          <w:rFonts w:ascii="Arial" w:hAnsi="Arial" w:cs="Arial"/>
          <w:sz w:val="24"/>
          <w:szCs w:val="24"/>
        </w:rPr>
        <w:fldChar w:fldCharType="begin"/>
      </w:r>
      <w:r w:rsidR="00AD025F">
        <w:rPr>
          <w:rFonts w:ascii="Arial" w:hAnsi="Arial" w:cs="Arial"/>
          <w:sz w:val="24"/>
          <w:szCs w:val="24"/>
        </w:rPr>
        <w:instrText xml:space="preserve"> ADDIN EN.CITE &lt;EndNote&gt;&lt;Cite&gt;&lt;Author&gt;Hummel&lt;/Author&gt;&lt;Year&gt;2021&lt;/Year&gt;&lt;RecNum&gt;155&lt;/RecNum&gt;&lt;DisplayText&gt;(2)&lt;/DisplayText&gt;&lt;record&gt;&lt;rec-number&gt;155&lt;/rec-number&gt;&lt;foreign-keys&gt;&lt;key app="EN" db-id="rtsst0v2yfrav3errarvde2k5rxzrr0ssxtx" timestamp="1639904495"&gt;155&lt;/key&gt;&lt;/foreign-keys&gt;&lt;ref-type name="Journal Article"&gt;17&lt;/ref-type&gt;&lt;contributors&gt;&lt;authors&gt;&lt;author&gt;Hummel, Patrik&lt;/author&gt;&lt;author&gt;Adam, Taghreed&lt;/author&gt;&lt;author&gt;Reis, Andreas&lt;/author&gt;&lt;author&gt;Littler, Katherine&lt;/author&gt;&lt;/authors&gt;&lt;/contributors&gt;&lt;titles&gt;&lt;title&gt;Taking stock of the availability and functions of National Ethics Committees worldwide&lt;/title&gt;&lt;secondary-title&gt;BMC Medical Ethics&lt;/secondary-title&gt;&lt;/titles&gt;&lt;periodical&gt;&lt;full-title&gt;BMC medical ethics&lt;/full-title&gt;&lt;/periodical&gt;&lt;pages&gt;56&lt;/pages&gt;&lt;volume&gt;22&lt;/volume&gt;&lt;number&gt;1&lt;/number&gt;&lt;dates&gt;&lt;year&gt;2021&lt;/year&gt;&lt;pub-dates&gt;&lt;date&gt;2021/05/10&lt;/date&gt;&lt;/pub-dates&gt;&lt;/dates&gt;&lt;isbn&gt;1472-6939&lt;/isbn&gt;&lt;urls&gt;&lt;related-urls&gt;&lt;url&gt;https://doi.org/10.1186/s12910-021-00614-6&lt;/url&gt;&lt;/related-urls&gt;&lt;/urls&gt;&lt;electronic-resource-num&gt;10.1186/s12910-021-00614-6&lt;/electronic-resource-num&gt;&lt;/record&gt;&lt;/Cite&gt;&lt;/EndNote&gt;</w:instrText>
      </w:r>
      <w:r w:rsidR="00AD1D0B">
        <w:rPr>
          <w:rFonts w:ascii="Arial" w:hAnsi="Arial" w:cs="Arial"/>
          <w:sz w:val="24"/>
          <w:szCs w:val="24"/>
        </w:rPr>
        <w:fldChar w:fldCharType="separate"/>
      </w:r>
      <w:r w:rsidR="00AD025F">
        <w:rPr>
          <w:rFonts w:ascii="Arial" w:hAnsi="Arial" w:cs="Arial"/>
          <w:noProof/>
          <w:sz w:val="24"/>
          <w:szCs w:val="24"/>
        </w:rPr>
        <w:t>(2)</w:t>
      </w:r>
      <w:r w:rsidR="00AD1D0B">
        <w:rPr>
          <w:rFonts w:ascii="Arial" w:hAnsi="Arial" w:cs="Arial"/>
          <w:sz w:val="24"/>
          <w:szCs w:val="24"/>
        </w:rPr>
        <w:fldChar w:fldCharType="end"/>
      </w:r>
      <w:r w:rsidR="00AD1D0B">
        <w:rPr>
          <w:rFonts w:ascii="Arial" w:hAnsi="Arial" w:cs="Arial"/>
          <w:sz w:val="24"/>
          <w:szCs w:val="24"/>
        </w:rPr>
        <w:t xml:space="preserve"> A total of 124 national ethics committees </w:t>
      </w:r>
      <w:r w:rsidR="00931725">
        <w:rPr>
          <w:rFonts w:ascii="Arial" w:hAnsi="Arial" w:cs="Arial"/>
          <w:sz w:val="24"/>
          <w:szCs w:val="24"/>
        </w:rPr>
        <w:t>will be</w:t>
      </w:r>
      <w:r w:rsidR="00AD1D0B">
        <w:rPr>
          <w:rFonts w:ascii="Arial" w:hAnsi="Arial" w:cs="Arial"/>
          <w:sz w:val="24"/>
          <w:szCs w:val="24"/>
        </w:rPr>
        <w:t xml:space="preserve"> included</w:t>
      </w:r>
      <w:r w:rsidR="00DC2F3D">
        <w:rPr>
          <w:rFonts w:ascii="Arial" w:hAnsi="Arial" w:cs="Arial"/>
          <w:sz w:val="24"/>
          <w:szCs w:val="24"/>
        </w:rPr>
        <w:t xml:space="preserve">, with 41 national research ethics review committees (i.e., </w:t>
      </w:r>
      <w:r w:rsidR="00DC2F3D" w:rsidRPr="00DC2F3D">
        <w:rPr>
          <w:rFonts w:ascii="Arial" w:hAnsi="Arial" w:cs="Arial"/>
          <w:sz w:val="24"/>
          <w:szCs w:val="24"/>
        </w:rPr>
        <w:t>review research protocols and projects</w:t>
      </w:r>
      <w:r w:rsidR="00DC2F3D">
        <w:rPr>
          <w:rFonts w:ascii="Arial" w:hAnsi="Arial" w:cs="Arial"/>
          <w:sz w:val="24"/>
          <w:szCs w:val="24"/>
        </w:rPr>
        <w:t>), 12 n</w:t>
      </w:r>
      <w:r w:rsidR="00DC2F3D" w:rsidRPr="00DC2F3D">
        <w:rPr>
          <w:rFonts w:ascii="Arial" w:hAnsi="Arial" w:cs="Arial"/>
          <w:sz w:val="24"/>
          <w:szCs w:val="24"/>
        </w:rPr>
        <w:t xml:space="preserve">ational </w:t>
      </w:r>
      <w:r w:rsidR="00DC2F3D">
        <w:rPr>
          <w:rFonts w:ascii="Arial" w:hAnsi="Arial" w:cs="Arial"/>
          <w:sz w:val="24"/>
          <w:szCs w:val="24"/>
        </w:rPr>
        <w:t>r</w:t>
      </w:r>
      <w:r w:rsidR="00DC2F3D" w:rsidRPr="00DC2F3D">
        <w:rPr>
          <w:rFonts w:ascii="Arial" w:hAnsi="Arial" w:cs="Arial"/>
          <w:sz w:val="24"/>
          <w:szCs w:val="24"/>
        </w:rPr>
        <w:t xml:space="preserve">esearch </w:t>
      </w:r>
      <w:r w:rsidR="00DC2F3D">
        <w:rPr>
          <w:rFonts w:ascii="Arial" w:hAnsi="Arial" w:cs="Arial"/>
          <w:sz w:val="24"/>
          <w:szCs w:val="24"/>
        </w:rPr>
        <w:t>e</w:t>
      </w:r>
      <w:r w:rsidR="00DC2F3D" w:rsidRPr="00DC2F3D">
        <w:rPr>
          <w:rFonts w:ascii="Arial" w:hAnsi="Arial" w:cs="Arial"/>
          <w:sz w:val="24"/>
          <w:szCs w:val="24"/>
        </w:rPr>
        <w:t xml:space="preserve">thics </w:t>
      </w:r>
      <w:r w:rsidR="00DC2F3D">
        <w:rPr>
          <w:rFonts w:ascii="Arial" w:hAnsi="Arial" w:cs="Arial"/>
          <w:sz w:val="24"/>
          <w:szCs w:val="24"/>
        </w:rPr>
        <w:t>c</w:t>
      </w:r>
      <w:r w:rsidR="00DC2F3D" w:rsidRPr="00DC2F3D">
        <w:rPr>
          <w:rFonts w:ascii="Arial" w:hAnsi="Arial" w:cs="Arial"/>
          <w:sz w:val="24"/>
          <w:szCs w:val="24"/>
        </w:rPr>
        <w:t>ommittees</w:t>
      </w:r>
      <w:r w:rsidR="00DC2F3D">
        <w:rPr>
          <w:rFonts w:ascii="Arial" w:hAnsi="Arial" w:cs="Arial"/>
          <w:sz w:val="24"/>
          <w:szCs w:val="24"/>
        </w:rPr>
        <w:t xml:space="preserve"> (i.e., </w:t>
      </w:r>
      <w:r w:rsidR="00DC2F3D" w:rsidRPr="00DC2F3D">
        <w:rPr>
          <w:rFonts w:ascii="Arial" w:hAnsi="Arial" w:cs="Arial"/>
          <w:sz w:val="24"/>
          <w:szCs w:val="24"/>
        </w:rPr>
        <w:t>develop</w:t>
      </w:r>
      <w:r w:rsidR="00DC2F3D">
        <w:rPr>
          <w:rFonts w:ascii="Arial" w:hAnsi="Arial" w:cs="Arial"/>
          <w:sz w:val="24"/>
          <w:szCs w:val="24"/>
        </w:rPr>
        <w:t xml:space="preserve"> research </w:t>
      </w:r>
      <w:r w:rsidR="00DC2F3D" w:rsidRPr="00DC2F3D">
        <w:rPr>
          <w:rFonts w:ascii="Arial" w:hAnsi="Arial" w:cs="Arial"/>
          <w:sz w:val="24"/>
          <w:szCs w:val="24"/>
        </w:rPr>
        <w:t>policies and guidelines</w:t>
      </w:r>
      <w:r w:rsidR="00DC2F3D">
        <w:rPr>
          <w:rFonts w:ascii="Arial" w:hAnsi="Arial" w:cs="Arial"/>
          <w:sz w:val="24"/>
          <w:szCs w:val="24"/>
        </w:rPr>
        <w:t xml:space="preserve">), 50 national bioethics committees (i.e., </w:t>
      </w:r>
      <w:r w:rsidR="00587CEF">
        <w:rPr>
          <w:rFonts w:ascii="Arial" w:hAnsi="Arial" w:cs="Arial"/>
          <w:sz w:val="24"/>
          <w:szCs w:val="24"/>
        </w:rPr>
        <w:t>work on</w:t>
      </w:r>
      <w:r w:rsidR="00DC2F3D">
        <w:rPr>
          <w:rFonts w:ascii="Arial" w:hAnsi="Arial" w:cs="Arial"/>
          <w:sz w:val="24"/>
          <w:szCs w:val="24"/>
        </w:rPr>
        <w:t xml:space="preserve"> general bioethical issues)</w:t>
      </w:r>
      <w:r w:rsidR="00587CEF">
        <w:rPr>
          <w:rFonts w:ascii="Arial" w:hAnsi="Arial" w:cs="Arial"/>
          <w:sz w:val="24"/>
          <w:szCs w:val="24"/>
        </w:rPr>
        <w:t>, 16 multi-purpose national ethics committees (i.e., more than one function) and 5 non-specific national ethics committees (i.e., unclear function)</w:t>
      </w:r>
      <w:r w:rsidR="00885290">
        <w:rPr>
          <w:rFonts w:ascii="Arial" w:hAnsi="Arial" w:cs="Arial"/>
          <w:sz w:val="24"/>
          <w:szCs w:val="24"/>
        </w:rPr>
        <w:t>.</w:t>
      </w:r>
      <w:r w:rsidR="00805FE7">
        <w:rPr>
          <w:rFonts w:ascii="Arial" w:hAnsi="Arial" w:cs="Arial"/>
          <w:sz w:val="24"/>
          <w:szCs w:val="24"/>
        </w:rPr>
        <w:fldChar w:fldCharType="begin"/>
      </w:r>
      <w:r w:rsidR="00AD025F">
        <w:rPr>
          <w:rFonts w:ascii="Arial" w:hAnsi="Arial" w:cs="Arial"/>
          <w:sz w:val="24"/>
          <w:szCs w:val="24"/>
        </w:rPr>
        <w:instrText xml:space="preserve"> ADDIN EN.CITE &lt;EndNote&gt;&lt;Cite&gt;&lt;Author&gt;Hummel&lt;/Author&gt;&lt;Year&gt;2021&lt;/Year&gt;&lt;RecNum&gt;155&lt;/RecNum&gt;&lt;DisplayText&gt;(2)&lt;/DisplayText&gt;&lt;record&gt;&lt;rec-number&gt;155&lt;/rec-number&gt;&lt;foreign-keys&gt;&lt;key app="EN" db-id="rtsst0v2yfrav3errarvde2k5rxzrr0ssxtx" timestamp="1639904495"&gt;155&lt;/key&gt;&lt;/foreign-keys&gt;&lt;ref-type name="Journal Article"&gt;17&lt;/ref-type&gt;&lt;contributors&gt;&lt;authors&gt;&lt;author&gt;Hummel, Patrik&lt;/author&gt;&lt;author&gt;Adam, Taghreed&lt;/author&gt;&lt;author&gt;Reis, Andreas&lt;/author&gt;&lt;author&gt;Littler, Katherine&lt;/author&gt;&lt;/authors&gt;&lt;/contributors&gt;&lt;titles&gt;&lt;title&gt;Taking stock of the availability and functions of National Ethics Committees worldwide&lt;/title&gt;&lt;secondary-title&gt;BMC Medical Ethics&lt;/secondary-title&gt;&lt;/titles&gt;&lt;periodical&gt;&lt;full-title&gt;BMC medical ethics&lt;/full-title&gt;&lt;/periodical&gt;&lt;pages&gt;56&lt;/pages&gt;&lt;volume&gt;22&lt;/volume&gt;&lt;number&gt;1&lt;/number&gt;&lt;dates&gt;&lt;year&gt;2021&lt;/year&gt;&lt;pub-dates&gt;&lt;date&gt;2021/05/10&lt;/date&gt;&lt;/pub-dates&gt;&lt;/dates&gt;&lt;isbn&gt;1472-6939&lt;/isbn&gt;&lt;urls&gt;&lt;related-urls&gt;&lt;url&gt;https://doi.org/10.1186/s12910-021-00614-6&lt;/url&gt;&lt;/related-urls&gt;&lt;/urls&gt;&lt;electronic-resource-num&gt;10.1186/s12910-021-00614-6&lt;/electronic-resource-num&gt;&lt;/record&gt;&lt;/Cite&gt;&lt;/EndNote&gt;</w:instrText>
      </w:r>
      <w:r w:rsidR="00805FE7">
        <w:rPr>
          <w:rFonts w:ascii="Arial" w:hAnsi="Arial" w:cs="Arial"/>
          <w:sz w:val="24"/>
          <w:szCs w:val="24"/>
        </w:rPr>
        <w:fldChar w:fldCharType="separate"/>
      </w:r>
      <w:r w:rsidR="00AD025F">
        <w:rPr>
          <w:rFonts w:ascii="Arial" w:hAnsi="Arial" w:cs="Arial"/>
          <w:noProof/>
          <w:sz w:val="24"/>
          <w:szCs w:val="24"/>
        </w:rPr>
        <w:t>(2)</w:t>
      </w:r>
      <w:r w:rsidR="00805FE7">
        <w:rPr>
          <w:rFonts w:ascii="Arial" w:hAnsi="Arial" w:cs="Arial"/>
          <w:sz w:val="24"/>
          <w:szCs w:val="24"/>
        </w:rPr>
        <w:fldChar w:fldCharType="end"/>
      </w:r>
      <w:r w:rsidR="00931725">
        <w:rPr>
          <w:rFonts w:ascii="Arial" w:hAnsi="Arial" w:cs="Arial"/>
          <w:sz w:val="24"/>
          <w:szCs w:val="24"/>
        </w:rPr>
        <w:t xml:space="preserve"> </w:t>
      </w:r>
      <w:r w:rsidR="00931725">
        <w:rPr>
          <w:rFonts w:ascii="Arial" w:hAnsi="Arial" w:cs="Arial"/>
          <w:sz w:val="24"/>
          <w:szCs w:val="24"/>
        </w:rPr>
        <w:t xml:space="preserve">Data will be collected on the name, type and country of </w:t>
      </w:r>
      <w:r w:rsidR="00931725">
        <w:rPr>
          <w:rFonts w:ascii="Arial" w:hAnsi="Arial" w:cs="Arial"/>
          <w:sz w:val="24"/>
          <w:szCs w:val="24"/>
        </w:rPr>
        <w:t>committee</w:t>
      </w:r>
      <w:r w:rsidR="00931725">
        <w:rPr>
          <w:rFonts w:ascii="Arial" w:hAnsi="Arial" w:cs="Arial"/>
          <w:sz w:val="24"/>
          <w:szCs w:val="24"/>
        </w:rPr>
        <w:t xml:space="preserve">. </w:t>
      </w:r>
      <w:r w:rsidR="00AD025F">
        <w:rPr>
          <w:rFonts w:ascii="Arial" w:hAnsi="Arial" w:cs="Arial"/>
          <w:sz w:val="24"/>
          <w:szCs w:val="24"/>
        </w:rPr>
        <w:br/>
      </w:r>
      <w:r w:rsidR="00FE748F">
        <w:rPr>
          <w:rFonts w:ascii="Arial" w:hAnsi="Arial" w:cs="Arial"/>
          <w:sz w:val="24"/>
          <w:szCs w:val="24"/>
        </w:rPr>
        <w:br/>
      </w:r>
      <w:r w:rsidR="00FE748F" w:rsidRPr="00CA5BC4">
        <w:rPr>
          <w:rFonts w:ascii="Arial" w:hAnsi="Arial" w:cs="Arial"/>
          <w:i/>
          <w:iCs/>
          <w:sz w:val="24"/>
          <w:szCs w:val="24"/>
        </w:rPr>
        <w:t>Clinical trial registries</w:t>
      </w:r>
      <w:r w:rsidR="00FE748F" w:rsidRPr="00FE748F">
        <w:rPr>
          <w:rFonts w:ascii="Arial" w:hAnsi="Arial" w:cs="Arial"/>
          <w:b/>
          <w:bCs/>
          <w:sz w:val="24"/>
          <w:szCs w:val="24"/>
        </w:rPr>
        <w:br/>
      </w:r>
      <w:r w:rsidR="00FE748F" w:rsidRPr="00906A49">
        <w:rPr>
          <w:rFonts w:ascii="Arial" w:hAnsi="Arial" w:cs="Arial"/>
          <w:sz w:val="24"/>
          <w:szCs w:val="24"/>
        </w:rPr>
        <w:t>Clinical trial registries will be identified by the World Health Organisation (WHO) Registry Network (International Clinical Trials Registry Platform) (</w:t>
      </w:r>
      <w:hyperlink r:id="rId10" w:history="1">
        <w:r w:rsidR="00FE748F" w:rsidRPr="00906A49">
          <w:rPr>
            <w:rStyle w:val="Hyperlink"/>
            <w:rFonts w:ascii="Arial" w:hAnsi="Arial" w:cs="Arial"/>
            <w:sz w:val="24"/>
            <w:szCs w:val="24"/>
          </w:rPr>
          <w:t>https://www.who.int/clinical-trials-registry-platform/network</w:t>
        </w:r>
      </w:hyperlink>
      <w:r w:rsidR="00FE748F" w:rsidRPr="00906A49">
        <w:rPr>
          <w:rFonts w:ascii="Arial" w:hAnsi="Arial" w:cs="Arial"/>
          <w:sz w:val="24"/>
          <w:szCs w:val="24"/>
        </w:rPr>
        <w:t>) and the United States (US) Department of Health and Human Services’ (HHS) Office for Human Research Protections (OHRP) (</w:t>
      </w:r>
      <w:hyperlink r:id="rId11" w:history="1">
        <w:r w:rsidR="00FE748F" w:rsidRPr="00906A49">
          <w:rPr>
            <w:rStyle w:val="Hyperlink"/>
            <w:rFonts w:ascii="Arial" w:hAnsi="Arial" w:cs="Arial"/>
            <w:sz w:val="24"/>
            <w:szCs w:val="24"/>
          </w:rPr>
          <w:t>https://www.hhs.gov/ohrp/international/index.html</w:t>
        </w:r>
      </w:hyperlink>
      <w:r w:rsidR="00FE748F" w:rsidRPr="00906A49">
        <w:rPr>
          <w:rFonts w:ascii="Arial" w:hAnsi="Arial" w:cs="Arial"/>
          <w:sz w:val="24"/>
          <w:szCs w:val="24"/>
        </w:rPr>
        <w:t xml:space="preserve">), including their listing of clinical trial </w:t>
      </w:r>
      <w:r w:rsidR="00FE748F" w:rsidRPr="00906A49">
        <w:rPr>
          <w:rFonts w:ascii="Arial" w:hAnsi="Arial" w:cs="Arial"/>
          <w:sz w:val="24"/>
          <w:szCs w:val="24"/>
        </w:rPr>
        <w:lastRenderedPageBreak/>
        <w:t>registries (</w:t>
      </w:r>
      <w:hyperlink r:id="rId12" w:history="1">
        <w:r w:rsidR="00FE748F" w:rsidRPr="00906A49">
          <w:rPr>
            <w:rStyle w:val="Hyperlink"/>
            <w:rFonts w:ascii="Arial" w:hAnsi="Arial" w:cs="Arial"/>
            <w:sz w:val="24"/>
            <w:szCs w:val="24"/>
          </w:rPr>
          <w:t>https://www.hhs.gov/ohrp/international/clinical-trial-registries/index.html</w:t>
        </w:r>
      </w:hyperlink>
      <w:r w:rsidR="00FE748F" w:rsidRPr="00906A49">
        <w:rPr>
          <w:rFonts w:ascii="Arial" w:hAnsi="Arial" w:cs="Arial"/>
          <w:sz w:val="24"/>
          <w:szCs w:val="24"/>
        </w:rPr>
        <w:t>) and their International Compilation of Human Research Standards (</w:t>
      </w:r>
      <w:hyperlink r:id="rId13" w:history="1">
        <w:r w:rsidR="00FE748F" w:rsidRPr="00906A49">
          <w:rPr>
            <w:rStyle w:val="Hyperlink"/>
            <w:rFonts w:ascii="Arial" w:hAnsi="Arial" w:cs="Arial"/>
            <w:sz w:val="24"/>
            <w:szCs w:val="24"/>
          </w:rPr>
          <w:t>https://www.hhs.gov/ohrp/international/compilation-human-research-standards/index.html</w:t>
        </w:r>
      </w:hyperlink>
      <w:r w:rsidR="00FE748F" w:rsidRPr="00906A49">
        <w:rPr>
          <w:rFonts w:ascii="Arial" w:hAnsi="Arial" w:cs="Arial"/>
          <w:sz w:val="24"/>
          <w:szCs w:val="24"/>
        </w:rPr>
        <w:t>). Clinical trial registries will be included if they are a primary registry</w:t>
      </w:r>
      <w:r w:rsidR="004B7F83">
        <w:rPr>
          <w:rFonts w:ascii="Arial" w:hAnsi="Arial" w:cs="Arial"/>
          <w:sz w:val="24"/>
          <w:szCs w:val="24"/>
        </w:rPr>
        <w:t xml:space="preserve"> or </w:t>
      </w:r>
      <w:r w:rsidR="00FE748F" w:rsidRPr="00906A49">
        <w:rPr>
          <w:rFonts w:ascii="Arial" w:hAnsi="Arial" w:cs="Arial"/>
          <w:sz w:val="24"/>
          <w:szCs w:val="24"/>
        </w:rPr>
        <w:t>data provider</w:t>
      </w:r>
      <w:r w:rsidR="00CF0BBE">
        <w:rPr>
          <w:rFonts w:ascii="Arial" w:hAnsi="Arial" w:cs="Arial"/>
          <w:sz w:val="24"/>
          <w:szCs w:val="24"/>
        </w:rPr>
        <w:t>, in accordance with the</w:t>
      </w:r>
      <w:r w:rsidR="00FE748F" w:rsidRPr="00906A49">
        <w:rPr>
          <w:rFonts w:ascii="Arial" w:hAnsi="Arial" w:cs="Arial"/>
          <w:sz w:val="24"/>
          <w:szCs w:val="24"/>
        </w:rPr>
        <w:t xml:space="preserve"> International Committee of Medical Journal Editors’ (ICJME) clinical trial registration policy</w:t>
      </w:r>
      <w:r w:rsidR="00CF0BBE">
        <w:rPr>
          <w:rFonts w:ascii="Arial" w:hAnsi="Arial" w:cs="Arial"/>
          <w:sz w:val="24"/>
          <w:szCs w:val="24"/>
        </w:rPr>
        <w:t xml:space="preserve"> which</w:t>
      </w:r>
      <w:r w:rsidR="00FE748F" w:rsidRPr="00906A49">
        <w:rPr>
          <w:rFonts w:ascii="Arial" w:hAnsi="Arial" w:cs="Arial"/>
          <w:sz w:val="24"/>
          <w:szCs w:val="24"/>
        </w:rPr>
        <w:t xml:space="preserve"> only accepts registration of clinical trials in a primary registry or ClinicalTrials.gov (</w:t>
      </w:r>
      <w:hyperlink r:id="rId14" w:history="1">
        <w:r w:rsidR="00FE748F" w:rsidRPr="00906A49">
          <w:rPr>
            <w:rStyle w:val="Hyperlink"/>
            <w:rFonts w:ascii="Arial" w:hAnsi="Arial" w:cs="Arial"/>
            <w:sz w:val="24"/>
            <w:szCs w:val="24"/>
          </w:rPr>
          <w:t>http://www.icmje.org/recommendations/browse/publishing-and-editorial-issues/clinical-trial-registration.html</w:t>
        </w:r>
      </w:hyperlink>
      <w:r w:rsidR="00FE748F" w:rsidRPr="00906A49">
        <w:rPr>
          <w:rFonts w:ascii="Arial" w:hAnsi="Arial" w:cs="Arial"/>
          <w:sz w:val="24"/>
          <w:szCs w:val="24"/>
        </w:rPr>
        <w:t>). Clinical trial registries which are</w:t>
      </w:r>
      <w:r w:rsidR="004B7F83">
        <w:rPr>
          <w:rFonts w:ascii="Arial" w:hAnsi="Arial" w:cs="Arial"/>
          <w:sz w:val="24"/>
          <w:szCs w:val="24"/>
        </w:rPr>
        <w:t xml:space="preserve"> partner registries,</w:t>
      </w:r>
      <w:r w:rsidR="00FE748F" w:rsidRPr="00906A49">
        <w:rPr>
          <w:rFonts w:ascii="Arial" w:hAnsi="Arial" w:cs="Arial"/>
          <w:sz w:val="24"/>
          <w:szCs w:val="24"/>
        </w:rPr>
        <w:t xml:space="preserve"> disease-specific, device-specific</w:t>
      </w:r>
      <w:r w:rsidR="004B7F83">
        <w:rPr>
          <w:rFonts w:ascii="Arial" w:hAnsi="Arial" w:cs="Arial"/>
          <w:sz w:val="24"/>
          <w:szCs w:val="24"/>
        </w:rPr>
        <w:t xml:space="preserve">, </w:t>
      </w:r>
      <w:r w:rsidR="00FE748F" w:rsidRPr="00906A49">
        <w:rPr>
          <w:rFonts w:ascii="Arial" w:hAnsi="Arial" w:cs="Arial"/>
          <w:sz w:val="24"/>
          <w:szCs w:val="24"/>
        </w:rPr>
        <w:t>procedure-</w:t>
      </w:r>
      <w:proofErr w:type="gramStart"/>
      <w:r w:rsidR="00FE748F" w:rsidRPr="00906A49">
        <w:rPr>
          <w:rFonts w:ascii="Arial" w:hAnsi="Arial" w:cs="Arial"/>
          <w:sz w:val="24"/>
          <w:szCs w:val="24"/>
        </w:rPr>
        <w:t>specific</w:t>
      </w:r>
      <w:proofErr w:type="gramEnd"/>
      <w:r w:rsidR="004B7F83">
        <w:rPr>
          <w:rFonts w:ascii="Arial" w:hAnsi="Arial" w:cs="Arial"/>
          <w:sz w:val="24"/>
          <w:szCs w:val="24"/>
        </w:rPr>
        <w:t xml:space="preserve"> or other databases</w:t>
      </w:r>
      <w:r w:rsidR="00FE748F" w:rsidRPr="00906A49">
        <w:rPr>
          <w:rFonts w:ascii="Arial" w:hAnsi="Arial" w:cs="Arial"/>
          <w:sz w:val="24"/>
          <w:szCs w:val="24"/>
        </w:rPr>
        <w:t xml:space="preserve"> will </w:t>
      </w:r>
      <w:r w:rsidR="00E05670">
        <w:rPr>
          <w:rFonts w:ascii="Arial" w:hAnsi="Arial" w:cs="Arial"/>
          <w:sz w:val="24"/>
          <w:szCs w:val="24"/>
        </w:rPr>
        <w:t>be excluded</w:t>
      </w:r>
      <w:r w:rsidR="00FE748F" w:rsidRPr="00906A49">
        <w:rPr>
          <w:rFonts w:ascii="Arial" w:hAnsi="Arial" w:cs="Arial"/>
          <w:sz w:val="24"/>
          <w:szCs w:val="24"/>
        </w:rPr>
        <w:t>.</w:t>
      </w:r>
      <w:r w:rsidR="004D41D2">
        <w:rPr>
          <w:rFonts w:ascii="Arial" w:hAnsi="Arial" w:cs="Arial"/>
          <w:sz w:val="24"/>
          <w:szCs w:val="24"/>
        </w:rPr>
        <w:t xml:space="preserve"> </w:t>
      </w:r>
      <w:r w:rsidR="001A311C">
        <w:rPr>
          <w:rFonts w:ascii="Arial" w:hAnsi="Arial" w:cs="Arial"/>
          <w:sz w:val="24"/>
          <w:szCs w:val="24"/>
        </w:rPr>
        <w:t xml:space="preserve">A total of </w:t>
      </w:r>
      <w:r w:rsidR="001A311C">
        <w:rPr>
          <w:rFonts w:ascii="Arial" w:hAnsi="Arial" w:cs="Arial"/>
          <w:sz w:val="24"/>
          <w:szCs w:val="24"/>
        </w:rPr>
        <w:t>18</w:t>
      </w:r>
      <w:r w:rsidR="001A311C">
        <w:rPr>
          <w:rFonts w:ascii="Arial" w:hAnsi="Arial" w:cs="Arial"/>
          <w:sz w:val="24"/>
          <w:szCs w:val="24"/>
        </w:rPr>
        <w:t xml:space="preserve"> </w:t>
      </w:r>
      <w:r w:rsidR="001A311C">
        <w:rPr>
          <w:rFonts w:ascii="Arial" w:hAnsi="Arial" w:cs="Arial"/>
          <w:sz w:val="24"/>
          <w:szCs w:val="24"/>
        </w:rPr>
        <w:t>clinical trial registries</w:t>
      </w:r>
      <w:r w:rsidR="001A311C">
        <w:rPr>
          <w:rFonts w:ascii="Arial" w:hAnsi="Arial" w:cs="Arial"/>
          <w:sz w:val="24"/>
          <w:szCs w:val="24"/>
        </w:rPr>
        <w:t xml:space="preserve"> will be included</w:t>
      </w:r>
      <w:r w:rsidR="00F6074C">
        <w:rPr>
          <w:rFonts w:ascii="Arial" w:hAnsi="Arial" w:cs="Arial"/>
          <w:sz w:val="24"/>
          <w:szCs w:val="24"/>
        </w:rPr>
        <w:t xml:space="preserve">, with 17 primary registries and 1 data provider. </w:t>
      </w:r>
      <w:r w:rsidR="00F6074C">
        <w:rPr>
          <w:rFonts w:ascii="Arial" w:hAnsi="Arial" w:cs="Arial"/>
          <w:sz w:val="24"/>
          <w:szCs w:val="24"/>
        </w:rPr>
        <w:t xml:space="preserve">Data will be collected on the name, </w:t>
      </w:r>
      <w:proofErr w:type="gramStart"/>
      <w:r w:rsidR="00F6074C">
        <w:rPr>
          <w:rFonts w:ascii="Arial" w:hAnsi="Arial" w:cs="Arial"/>
          <w:sz w:val="24"/>
          <w:szCs w:val="24"/>
        </w:rPr>
        <w:t>type</w:t>
      </w:r>
      <w:proofErr w:type="gramEnd"/>
      <w:r w:rsidR="00F6074C">
        <w:rPr>
          <w:rFonts w:ascii="Arial" w:hAnsi="Arial" w:cs="Arial"/>
          <w:sz w:val="24"/>
          <w:szCs w:val="24"/>
        </w:rPr>
        <w:t xml:space="preserve"> and country of </w:t>
      </w:r>
      <w:r w:rsidR="00F6074C">
        <w:rPr>
          <w:rFonts w:ascii="Arial" w:hAnsi="Arial" w:cs="Arial"/>
          <w:sz w:val="24"/>
          <w:szCs w:val="24"/>
        </w:rPr>
        <w:t>registry</w:t>
      </w:r>
      <w:r w:rsidR="00F6074C">
        <w:rPr>
          <w:rFonts w:ascii="Arial" w:hAnsi="Arial" w:cs="Arial"/>
          <w:sz w:val="24"/>
          <w:szCs w:val="24"/>
        </w:rPr>
        <w:t xml:space="preserve">. The </w:t>
      </w:r>
      <w:r w:rsidR="00F6074C">
        <w:rPr>
          <w:rFonts w:ascii="Arial" w:hAnsi="Arial" w:cs="Arial"/>
          <w:sz w:val="24"/>
          <w:szCs w:val="24"/>
        </w:rPr>
        <w:t>clinical trial registrie</w:t>
      </w:r>
      <w:r w:rsidR="00F6074C">
        <w:rPr>
          <w:rFonts w:ascii="Arial" w:hAnsi="Arial" w:cs="Arial"/>
          <w:sz w:val="24"/>
          <w:szCs w:val="24"/>
        </w:rPr>
        <w:t>s are summarised in Table S</w:t>
      </w:r>
      <w:r w:rsidR="00F6074C">
        <w:rPr>
          <w:rFonts w:ascii="Arial" w:hAnsi="Arial" w:cs="Arial"/>
          <w:sz w:val="24"/>
          <w:szCs w:val="24"/>
        </w:rPr>
        <w:t>2</w:t>
      </w:r>
      <w:r w:rsidR="00F6074C">
        <w:rPr>
          <w:rFonts w:ascii="Arial" w:hAnsi="Arial" w:cs="Arial"/>
          <w:sz w:val="24"/>
          <w:szCs w:val="24"/>
        </w:rPr>
        <w:t>.</w:t>
      </w:r>
      <w:r w:rsidR="00B15FF5">
        <w:rPr>
          <w:rFonts w:ascii="Arial" w:hAnsi="Arial" w:cs="Arial"/>
          <w:sz w:val="24"/>
          <w:szCs w:val="24"/>
        </w:rPr>
        <w:br/>
      </w:r>
      <w:r w:rsidR="00B15FF5">
        <w:rPr>
          <w:rFonts w:ascii="Arial" w:hAnsi="Arial" w:cs="Arial"/>
          <w:sz w:val="24"/>
          <w:szCs w:val="24"/>
        </w:rPr>
        <w:br/>
      </w:r>
      <w:r w:rsidR="00611BBC" w:rsidRPr="003C13EF">
        <w:rPr>
          <w:rFonts w:ascii="Arial" w:hAnsi="Arial" w:cs="Arial"/>
          <w:i/>
          <w:iCs/>
          <w:sz w:val="24"/>
          <w:szCs w:val="24"/>
        </w:rPr>
        <w:t>Peer-reviewed scientific journals</w:t>
      </w:r>
      <w:r w:rsidR="00B15FF5">
        <w:rPr>
          <w:rFonts w:ascii="Arial" w:hAnsi="Arial" w:cs="Arial"/>
          <w:i/>
          <w:iCs/>
          <w:sz w:val="24"/>
          <w:szCs w:val="24"/>
        </w:rPr>
        <w:br/>
      </w:r>
      <w:r w:rsidR="00F021A8">
        <w:rPr>
          <w:rFonts w:ascii="Arial" w:hAnsi="Arial" w:cs="Arial"/>
          <w:sz w:val="24"/>
          <w:szCs w:val="24"/>
        </w:rPr>
        <w:t>Peer-reviewed scientific journals will be included if</w:t>
      </w:r>
      <w:r w:rsidR="00A004BE">
        <w:rPr>
          <w:rFonts w:ascii="Arial" w:hAnsi="Arial" w:cs="Arial"/>
          <w:sz w:val="24"/>
          <w:szCs w:val="24"/>
        </w:rPr>
        <w:t xml:space="preserve"> </w:t>
      </w:r>
      <w:r w:rsidR="003878EA">
        <w:rPr>
          <w:rFonts w:ascii="Arial" w:hAnsi="Arial" w:cs="Arial"/>
          <w:sz w:val="24"/>
          <w:szCs w:val="24"/>
        </w:rPr>
        <w:t>they are</w:t>
      </w:r>
      <w:r w:rsidR="00A004BE">
        <w:rPr>
          <w:rFonts w:ascii="Arial" w:hAnsi="Arial" w:cs="Arial"/>
          <w:sz w:val="24"/>
          <w:szCs w:val="24"/>
        </w:rPr>
        <w:t xml:space="preserve"> ranked in the top five journals by Journal Impact Factor </w:t>
      </w:r>
      <w:r w:rsidR="003878EA">
        <w:rPr>
          <w:rFonts w:ascii="Arial" w:hAnsi="Arial" w:cs="Arial"/>
          <w:sz w:val="24"/>
          <w:szCs w:val="24"/>
        </w:rPr>
        <w:t xml:space="preserve">in each of the 59 categories in clinical medicine </w:t>
      </w:r>
      <w:r w:rsidR="00A004BE">
        <w:rPr>
          <w:rFonts w:ascii="Arial" w:hAnsi="Arial" w:cs="Arial"/>
          <w:sz w:val="24"/>
          <w:szCs w:val="24"/>
        </w:rPr>
        <w:t xml:space="preserve">in </w:t>
      </w:r>
      <w:r w:rsidR="003878EA">
        <w:rPr>
          <w:rFonts w:ascii="Arial" w:hAnsi="Arial" w:cs="Arial"/>
          <w:sz w:val="24"/>
          <w:szCs w:val="24"/>
        </w:rPr>
        <w:t xml:space="preserve">the </w:t>
      </w:r>
      <w:r w:rsidR="00A004BE">
        <w:rPr>
          <w:rFonts w:ascii="Arial" w:hAnsi="Arial" w:cs="Arial"/>
          <w:sz w:val="24"/>
          <w:szCs w:val="24"/>
        </w:rPr>
        <w:t xml:space="preserve">2020 </w:t>
      </w:r>
      <w:r w:rsidR="003878EA">
        <w:rPr>
          <w:rFonts w:ascii="Arial" w:hAnsi="Arial" w:cs="Arial"/>
          <w:sz w:val="24"/>
          <w:szCs w:val="24"/>
        </w:rPr>
        <w:t>Journal Citation Reports</w:t>
      </w:r>
      <w:r w:rsidR="00A004BE">
        <w:rPr>
          <w:rFonts w:ascii="Arial" w:hAnsi="Arial" w:cs="Arial"/>
          <w:sz w:val="24"/>
          <w:szCs w:val="24"/>
        </w:rPr>
        <w:t xml:space="preserve">. </w:t>
      </w:r>
      <w:r w:rsidR="00F5034A">
        <w:rPr>
          <w:rFonts w:ascii="Arial" w:hAnsi="Arial" w:cs="Arial"/>
          <w:sz w:val="24"/>
          <w:szCs w:val="24"/>
        </w:rPr>
        <w:t>The online author instructions and editorial policies for included journals will be reviewed.</w:t>
      </w:r>
      <w:r w:rsidR="00F5034A" w:rsidRPr="00F5034A">
        <w:rPr>
          <w:rFonts w:ascii="Arial" w:hAnsi="Arial" w:cs="Arial"/>
          <w:sz w:val="24"/>
          <w:szCs w:val="24"/>
        </w:rPr>
        <w:t xml:space="preserve"> </w:t>
      </w:r>
      <w:r w:rsidR="00F5034A">
        <w:rPr>
          <w:rFonts w:ascii="Arial" w:hAnsi="Arial" w:cs="Arial"/>
          <w:sz w:val="24"/>
          <w:szCs w:val="24"/>
        </w:rPr>
        <w:t xml:space="preserve">Data will be collected on the name, </w:t>
      </w:r>
      <w:r w:rsidR="00F5034A">
        <w:rPr>
          <w:rFonts w:ascii="Arial" w:hAnsi="Arial" w:cs="Arial"/>
          <w:sz w:val="24"/>
          <w:szCs w:val="24"/>
        </w:rPr>
        <w:t xml:space="preserve">ISSN, </w:t>
      </w:r>
      <w:proofErr w:type="spellStart"/>
      <w:r w:rsidR="00F5034A">
        <w:rPr>
          <w:rFonts w:ascii="Arial" w:hAnsi="Arial" w:cs="Arial"/>
          <w:sz w:val="24"/>
          <w:szCs w:val="24"/>
        </w:rPr>
        <w:t>eISSN</w:t>
      </w:r>
      <w:proofErr w:type="spellEnd"/>
      <w:r w:rsidR="00F5034A">
        <w:rPr>
          <w:rFonts w:ascii="Arial" w:hAnsi="Arial" w:cs="Arial"/>
          <w:sz w:val="24"/>
          <w:szCs w:val="24"/>
        </w:rPr>
        <w:t xml:space="preserve">, category and 2020 Journal Impact Factor </w:t>
      </w:r>
      <w:r w:rsidR="00F5034A">
        <w:rPr>
          <w:rFonts w:ascii="Arial" w:hAnsi="Arial" w:cs="Arial"/>
          <w:sz w:val="24"/>
          <w:szCs w:val="24"/>
        </w:rPr>
        <w:t xml:space="preserve">of </w:t>
      </w:r>
      <w:r w:rsidR="00F5034A">
        <w:rPr>
          <w:rFonts w:ascii="Arial" w:hAnsi="Arial" w:cs="Arial"/>
          <w:sz w:val="24"/>
          <w:szCs w:val="24"/>
        </w:rPr>
        <w:t>journals</w:t>
      </w:r>
      <w:r w:rsidR="00F5034A">
        <w:rPr>
          <w:rFonts w:ascii="Arial" w:hAnsi="Arial" w:cs="Arial"/>
          <w:sz w:val="24"/>
          <w:szCs w:val="24"/>
        </w:rPr>
        <w:t>.</w:t>
      </w:r>
      <w:r w:rsidR="00F5034A">
        <w:rPr>
          <w:rFonts w:ascii="Arial" w:hAnsi="Arial" w:cs="Arial"/>
          <w:sz w:val="24"/>
          <w:szCs w:val="24"/>
        </w:rPr>
        <w:t xml:space="preserve"> Data may be collected on the </w:t>
      </w:r>
      <w:r w:rsidR="009B3180">
        <w:rPr>
          <w:rFonts w:ascii="Arial" w:hAnsi="Arial" w:cs="Arial"/>
          <w:sz w:val="24"/>
          <w:szCs w:val="24"/>
        </w:rPr>
        <w:t>volume of publications, model of publication (e.g., open access or subscription)</w:t>
      </w:r>
      <w:r w:rsidR="00C837B7">
        <w:rPr>
          <w:rFonts w:ascii="Arial" w:hAnsi="Arial" w:cs="Arial"/>
          <w:sz w:val="24"/>
          <w:szCs w:val="24"/>
        </w:rPr>
        <w:t>,</w:t>
      </w:r>
      <w:r w:rsidR="00C223BD">
        <w:rPr>
          <w:rFonts w:ascii="Arial" w:hAnsi="Arial" w:cs="Arial"/>
          <w:sz w:val="24"/>
          <w:szCs w:val="24"/>
        </w:rPr>
        <w:t xml:space="preserve"> </w:t>
      </w:r>
      <w:r w:rsidR="009B3180">
        <w:rPr>
          <w:rFonts w:ascii="Arial" w:hAnsi="Arial" w:cs="Arial"/>
          <w:sz w:val="24"/>
          <w:szCs w:val="24"/>
        </w:rPr>
        <w:t xml:space="preserve">type of journal publisher (e.g., </w:t>
      </w:r>
      <w:proofErr w:type="gramStart"/>
      <w:r w:rsidR="009B3180">
        <w:rPr>
          <w:rFonts w:ascii="Arial" w:hAnsi="Arial" w:cs="Arial"/>
          <w:sz w:val="24"/>
          <w:szCs w:val="24"/>
        </w:rPr>
        <w:t>commercial</w:t>
      </w:r>
      <w:proofErr w:type="gramEnd"/>
      <w:r w:rsidR="009B3180">
        <w:rPr>
          <w:rFonts w:ascii="Arial" w:hAnsi="Arial" w:cs="Arial"/>
          <w:sz w:val="24"/>
          <w:szCs w:val="24"/>
        </w:rPr>
        <w:t xml:space="preserve"> or non-commercial) and geographical location of journal publisher.</w:t>
      </w:r>
      <w:r w:rsidR="00E7350F" w:rsidRPr="00E7350F">
        <w:rPr>
          <w:rFonts w:ascii="Arial" w:hAnsi="Arial" w:cs="Arial"/>
          <w:sz w:val="24"/>
          <w:szCs w:val="24"/>
        </w:rPr>
        <w:t xml:space="preserve"> </w:t>
      </w:r>
      <w:r w:rsidR="00E7350F">
        <w:rPr>
          <w:rFonts w:ascii="Arial" w:hAnsi="Arial" w:cs="Arial"/>
          <w:sz w:val="24"/>
          <w:szCs w:val="24"/>
        </w:rPr>
        <w:t xml:space="preserve">A total of </w:t>
      </w:r>
      <w:r w:rsidR="00E7350F">
        <w:rPr>
          <w:rFonts w:ascii="Arial" w:hAnsi="Arial" w:cs="Arial"/>
          <w:sz w:val="24"/>
          <w:szCs w:val="24"/>
        </w:rPr>
        <w:t>295</w:t>
      </w:r>
      <w:r w:rsidR="00E7350F">
        <w:rPr>
          <w:rFonts w:ascii="Arial" w:hAnsi="Arial" w:cs="Arial"/>
          <w:sz w:val="24"/>
          <w:szCs w:val="24"/>
        </w:rPr>
        <w:t xml:space="preserve"> </w:t>
      </w:r>
      <w:r w:rsidR="00E7350F">
        <w:rPr>
          <w:rFonts w:ascii="Arial" w:hAnsi="Arial" w:cs="Arial"/>
          <w:sz w:val="24"/>
          <w:szCs w:val="24"/>
        </w:rPr>
        <w:t>peer-reviewed scientific journals</w:t>
      </w:r>
      <w:r w:rsidR="00E7350F">
        <w:rPr>
          <w:rFonts w:ascii="Arial" w:hAnsi="Arial" w:cs="Arial"/>
          <w:sz w:val="24"/>
          <w:szCs w:val="24"/>
        </w:rPr>
        <w:t xml:space="preserve"> will be included</w:t>
      </w:r>
      <w:r w:rsidR="00A46BDC">
        <w:rPr>
          <w:rFonts w:ascii="Arial" w:hAnsi="Arial" w:cs="Arial"/>
          <w:sz w:val="24"/>
          <w:szCs w:val="24"/>
        </w:rPr>
        <w:br/>
      </w:r>
      <w:r w:rsidR="003E3905">
        <w:rPr>
          <w:rFonts w:ascii="Arial" w:hAnsi="Arial" w:cs="Arial"/>
          <w:sz w:val="24"/>
          <w:szCs w:val="24"/>
        </w:rPr>
        <w:br/>
      </w:r>
      <w:r w:rsidR="003E3905" w:rsidRPr="003C13EF">
        <w:rPr>
          <w:rFonts w:ascii="Arial" w:hAnsi="Arial" w:cs="Arial"/>
          <w:i/>
          <w:iCs/>
          <w:sz w:val="24"/>
          <w:szCs w:val="24"/>
        </w:rPr>
        <w:t>Research data repositories</w:t>
      </w:r>
      <w:r w:rsidR="003E3905">
        <w:rPr>
          <w:rFonts w:ascii="Arial" w:hAnsi="Arial" w:cs="Arial"/>
          <w:b/>
          <w:bCs/>
          <w:sz w:val="24"/>
          <w:szCs w:val="24"/>
        </w:rPr>
        <w:br/>
      </w:r>
      <w:r w:rsidR="003E3905" w:rsidRPr="00906A49">
        <w:rPr>
          <w:rFonts w:ascii="Arial" w:hAnsi="Arial" w:cs="Arial"/>
          <w:sz w:val="24"/>
          <w:szCs w:val="24"/>
        </w:rPr>
        <w:t xml:space="preserve">Research data repositories will be included if they were registered in re3data in 2021 and their </w:t>
      </w:r>
      <w:r w:rsidR="00E0629E">
        <w:rPr>
          <w:rFonts w:ascii="Arial" w:hAnsi="Arial" w:cs="Arial"/>
          <w:sz w:val="24"/>
          <w:szCs w:val="24"/>
        </w:rPr>
        <w:t xml:space="preserve">specific </w:t>
      </w:r>
      <w:r w:rsidR="003E3905" w:rsidRPr="00906A49">
        <w:rPr>
          <w:rFonts w:ascii="Arial" w:hAnsi="Arial" w:cs="Arial"/>
          <w:sz w:val="24"/>
          <w:szCs w:val="24"/>
        </w:rPr>
        <w:t xml:space="preserve">subject is medicine. </w:t>
      </w:r>
      <w:r w:rsidR="00E0629E">
        <w:rPr>
          <w:rFonts w:ascii="Arial" w:hAnsi="Arial" w:cs="Arial"/>
          <w:sz w:val="24"/>
          <w:szCs w:val="24"/>
        </w:rPr>
        <w:t xml:space="preserve">Data will be collected on the name, </w:t>
      </w:r>
      <w:r w:rsidR="00E0629E">
        <w:rPr>
          <w:rFonts w:ascii="Arial" w:hAnsi="Arial" w:cs="Arial"/>
          <w:sz w:val="24"/>
          <w:szCs w:val="24"/>
        </w:rPr>
        <w:t>identifier, country, size and language of repositories, the type of provider, the name and country of institution, and other variables (e.g.,</w:t>
      </w:r>
      <w:r w:rsidR="003E3905" w:rsidRPr="00906A49">
        <w:rPr>
          <w:rFonts w:ascii="Arial" w:hAnsi="Arial" w:cs="Arial"/>
          <w:sz w:val="24"/>
          <w:szCs w:val="24"/>
        </w:rPr>
        <w:t xml:space="preserve"> type of regulations to (a) accessing the research data repositories (open, restricted, closed or embargoed), (b) accessing the research data provided by the research data repositories (open, restricted or closed), and (c) submitting research data to the research data repositories (open, restricted or closed)</w:t>
      </w:r>
      <w:r w:rsidR="00E0629E">
        <w:rPr>
          <w:rFonts w:ascii="Arial" w:hAnsi="Arial" w:cs="Arial"/>
          <w:sz w:val="24"/>
          <w:szCs w:val="24"/>
        </w:rPr>
        <w:t>). A total of 410</w:t>
      </w:r>
      <w:r w:rsidR="00E0629E">
        <w:rPr>
          <w:rFonts w:ascii="Arial" w:hAnsi="Arial" w:cs="Arial"/>
          <w:sz w:val="24"/>
          <w:szCs w:val="24"/>
        </w:rPr>
        <w:t xml:space="preserve"> </w:t>
      </w:r>
      <w:r w:rsidR="00E0629E">
        <w:rPr>
          <w:rFonts w:ascii="Arial" w:hAnsi="Arial" w:cs="Arial"/>
          <w:sz w:val="24"/>
          <w:szCs w:val="24"/>
        </w:rPr>
        <w:t>research data repositories</w:t>
      </w:r>
      <w:r w:rsidR="00E0629E">
        <w:rPr>
          <w:rFonts w:ascii="Arial" w:hAnsi="Arial" w:cs="Arial"/>
          <w:sz w:val="24"/>
          <w:szCs w:val="24"/>
        </w:rPr>
        <w:t xml:space="preserve"> will be included</w:t>
      </w:r>
      <w:r w:rsidR="00692A1A">
        <w:rPr>
          <w:rFonts w:ascii="Arial" w:hAnsi="Arial" w:cs="Arial"/>
          <w:sz w:val="24"/>
          <w:szCs w:val="24"/>
        </w:rPr>
        <w:br/>
      </w:r>
      <w:r w:rsidR="00E0629E">
        <w:rPr>
          <w:rFonts w:ascii="Arial" w:hAnsi="Arial" w:cs="Arial"/>
          <w:b/>
          <w:bCs/>
          <w:sz w:val="24"/>
          <w:szCs w:val="24"/>
        </w:rPr>
        <w:br/>
      </w:r>
      <w:r w:rsidR="00DF475C" w:rsidRPr="00906A49">
        <w:rPr>
          <w:rFonts w:ascii="Arial" w:hAnsi="Arial" w:cs="Arial"/>
          <w:b/>
          <w:bCs/>
          <w:sz w:val="24"/>
          <w:szCs w:val="24"/>
        </w:rPr>
        <w:t>Information sources</w:t>
      </w:r>
      <w:r w:rsidR="00E0629E">
        <w:rPr>
          <w:rFonts w:ascii="Arial" w:hAnsi="Arial" w:cs="Arial"/>
          <w:b/>
          <w:bCs/>
          <w:sz w:val="24"/>
          <w:szCs w:val="24"/>
        </w:rPr>
        <w:br/>
      </w:r>
      <w:r w:rsidR="00DF475C" w:rsidRPr="00417A92">
        <w:rPr>
          <w:rFonts w:ascii="Arial" w:hAnsi="Arial" w:cs="Arial"/>
          <w:sz w:val="24"/>
          <w:szCs w:val="24"/>
        </w:rPr>
        <w:t>Informational sources will include</w:t>
      </w:r>
      <w:r w:rsidR="00E0629E">
        <w:rPr>
          <w:rFonts w:ascii="Arial" w:hAnsi="Arial" w:cs="Arial"/>
          <w:sz w:val="24"/>
          <w:szCs w:val="24"/>
        </w:rPr>
        <w:t xml:space="preserve"> the official website, online </w:t>
      </w:r>
      <w:proofErr w:type="gramStart"/>
      <w:r w:rsidR="00E0629E">
        <w:rPr>
          <w:rFonts w:ascii="Arial" w:hAnsi="Arial" w:cs="Arial"/>
          <w:sz w:val="24"/>
          <w:szCs w:val="24"/>
        </w:rPr>
        <w:t>reports</w:t>
      </w:r>
      <w:proofErr w:type="gramEnd"/>
      <w:r w:rsidR="00E0629E">
        <w:rPr>
          <w:rFonts w:ascii="Arial" w:hAnsi="Arial" w:cs="Arial"/>
          <w:sz w:val="24"/>
          <w:szCs w:val="24"/>
        </w:rPr>
        <w:t xml:space="preserve"> and other information sources. Data will be confirmed with the representatives of the stakeholders. Stakeholders will be advised of the data we have collected and the information sources from where the data was collected, and asked to </w:t>
      </w:r>
      <w:r w:rsidR="00E0629E" w:rsidRPr="00E95982">
        <w:rPr>
          <w:rFonts w:ascii="Arial" w:hAnsi="Arial" w:cs="Arial"/>
          <w:sz w:val="24"/>
          <w:szCs w:val="24"/>
        </w:rPr>
        <w:t xml:space="preserve">add, </w:t>
      </w:r>
      <w:proofErr w:type="gramStart"/>
      <w:r w:rsidR="00E0629E" w:rsidRPr="00E95982">
        <w:rPr>
          <w:rFonts w:ascii="Arial" w:hAnsi="Arial" w:cs="Arial"/>
          <w:sz w:val="24"/>
          <w:szCs w:val="24"/>
        </w:rPr>
        <w:t>amend</w:t>
      </w:r>
      <w:proofErr w:type="gramEnd"/>
      <w:r w:rsidR="00E0629E" w:rsidRPr="00E95982">
        <w:rPr>
          <w:rFonts w:ascii="Arial" w:hAnsi="Arial" w:cs="Arial"/>
          <w:sz w:val="24"/>
          <w:szCs w:val="24"/>
        </w:rPr>
        <w:t xml:space="preserve"> or confirm the data</w:t>
      </w:r>
      <w:r w:rsidR="00E0629E">
        <w:rPr>
          <w:rFonts w:ascii="Arial" w:hAnsi="Arial" w:cs="Arial"/>
          <w:sz w:val="24"/>
          <w:szCs w:val="24"/>
        </w:rPr>
        <w:t>.</w:t>
      </w:r>
      <w:r w:rsidR="00E0629E">
        <w:rPr>
          <w:rFonts w:ascii="Arial" w:hAnsi="Arial" w:cs="Arial"/>
          <w:sz w:val="24"/>
          <w:szCs w:val="24"/>
        </w:rPr>
        <w:t xml:space="preserve"> </w:t>
      </w:r>
      <w:r w:rsidR="00E0629E">
        <w:rPr>
          <w:rFonts w:ascii="Arial" w:hAnsi="Arial" w:cs="Arial"/>
          <w:sz w:val="24"/>
          <w:szCs w:val="24"/>
        </w:rPr>
        <w:br/>
      </w:r>
      <w:r w:rsidR="00F56DF4">
        <w:rPr>
          <w:rFonts w:ascii="Arial" w:hAnsi="Arial" w:cs="Arial"/>
          <w:sz w:val="24"/>
          <w:szCs w:val="24"/>
        </w:rPr>
        <w:br/>
      </w:r>
      <w:r w:rsidR="00DF475C" w:rsidRPr="00906A49">
        <w:rPr>
          <w:rFonts w:ascii="Arial" w:hAnsi="Arial" w:cs="Arial"/>
          <w:b/>
          <w:bCs/>
          <w:sz w:val="24"/>
          <w:szCs w:val="24"/>
        </w:rPr>
        <w:t>Data collection process</w:t>
      </w:r>
      <w:r w:rsidR="00F56DF4">
        <w:rPr>
          <w:rFonts w:ascii="Arial" w:hAnsi="Arial" w:cs="Arial"/>
          <w:b/>
          <w:bCs/>
          <w:sz w:val="24"/>
          <w:szCs w:val="24"/>
        </w:rPr>
        <w:br/>
      </w:r>
      <w:r w:rsidR="00F56DF4">
        <w:rPr>
          <w:rFonts w:ascii="Arial" w:hAnsi="Arial" w:cs="Arial"/>
          <w:sz w:val="24"/>
          <w:szCs w:val="24"/>
        </w:rPr>
        <w:t xml:space="preserve">In the initial stage of the data collection process, data collection will be </w:t>
      </w:r>
      <w:r w:rsidR="00F56DF4" w:rsidRPr="00417A92">
        <w:rPr>
          <w:rFonts w:ascii="Arial" w:hAnsi="Arial" w:cs="Arial"/>
          <w:sz w:val="24"/>
          <w:szCs w:val="24"/>
        </w:rPr>
        <w:t xml:space="preserve">piloted and performed in duplicate by two independent reviewers, with resolution of disagreements by discussion and a third reviewer. </w:t>
      </w:r>
      <w:r w:rsidR="00F56DF4">
        <w:rPr>
          <w:rFonts w:ascii="Arial" w:hAnsi="Arial" w:cs="Arial"/>
          <w:sz w:val="24"/>
          <w:szCs w:val="24"/>
        </w:rPr>
        <w:t>In the subsequent stage of the data collection process, data collection will be performed by a single reviewer. D</w:t>
      </w:r>
      <w:r w:rsidR="00F56DF4" w:rsidRPr="00417A92">
        <w:rPr>
          <w:rFonts w:ascii="Arial" w:hAnsi="Arial" w:cs="Arial"/>
          <w:sz w:val="24"/>
          <w:szCs w:val="24"/>
        </w:rPr>
        <w:t>ata will be extracted using a pre-piloted data extraction form developed and piloted by the reviewers (Appendix X</w:t>
      </w:r>
      <w:r w:rsidR="00F56DF4">
        <w:rPr>
          <w:rFonts w:ascii="Arial" w:hAnsi="Arial" w:cs="Arial"/>
          <w:sz w:val="24"/>
          <w:szCs w:val="24"/>
        </w:rPr>
        <w:t xml:space="preserve">). </w:t>
      </w:r>
      <w:r w:rsidR="00DF475C" w:rsidRPr="00417A92">
        <w:rPr>
          <w:rFonts w:ascii="Arial" w:hAnsi="Arial" w:cs="Arial"/>
          <w:sz w:val="24"/>
          <w:szCs w:val="24"/>
        </w:rPr>
        <w:t xml:space="preserve">If required, authors of included policies will be contacted to request missing or additional data. </w:t>
      </w:r>
      <w:r w:rsidR="00F56DF4">
        <w:rPr>
          <w:rFonts w:ascii="Arial" w:hAnsi="Arial" w:cs="Arial"/>
          <w:sz w:val="24"/>
          <w:szCs w:val="24"/>
        </w:rPr>
        <w:br/>
      </w:r>
      <w:r w:rsidR="00F56DF4">
        <w:rPr>
          <w:rFonts w:ascii="Arial" w:hAnsi="Arial" w:cs="Arial"/>
          <w:sz w:val="24"/>
          <w:szCs w:val="24"/>
        </w:rPr>
        <w:br/>
      </w:r>
      <w:r w:rsidR="005A0376" w:rsidRPr="00906A49">
        <w:rPr>
          <w:rFonts w:ascii="Arial" w:hAnsi="Arial" w:cs="Arial"/>
          <w:b/>
          <w:bCs/>
          <w:sz w:val="24"/>
          <w:szCs w:val="24"/>
        </w:rPr>
        <w:t>Data items</w:t>
      </w:r>
      <w:r w:rsidR="00F56DF4">
        <w:rPr>
          <w:rFonts w:ascii="Arial" w:hAnsi="Arial" w:cs="Arial"/>
          <w:b/>
          <w:bCs/>
          <w:sz w:val="24"/>
          <w:szCs w:val="24"/>
        </w:rPr>
        <w:br/>
      </w:r>
      <w:r w:rsidR="00DF475C" w:rsidRPr="00906A49">
        <w:rPr>
          <w:rFonts w:ascii="Arial" w:hAnsi="Arial" w:cs="Arial"/>
          <w:sz w:val="24"/>
          <w:szCs w:val="24"/>
        </w:rPr>
        <w:t xml:space="preserve">Data sharing policies will be assessed by their presence or absence, and by the magnitude of their recommendations or requirements. This is summarised in Table 1. </w:t>
      </w:r>
    </w:p>
    <w:p w14:paraId="032398BE" w14:textId="77777777" w:rsidR="00DF475C" w:rsidRPr="00906A49" w:rsidRDefault="00DF475C" w:rsidP="00DF475C">
      <w:pPr>
        <w:spacing w:after="0" w:line="240" w:lineRule="auto"/>
        <w:rPr>
          <w:rFonts w:ascii="Arial" w:hAnsi="Arial" w:cs="Arial"/>
          <w:b/>
          <w:bCs/>
          <w:sz w:val="24"/>
          <w:szCs w:val="24"/>
        </w:rPr>
      </w:pPr>
    </w:p>
    <w:tbl>
      <w:tblPr>
        <w:tblStyle w:val="TableGrid"/>
        <w:tblW w:w="9634" w:type="dxa"/>
        <w:tblBorders>
          <w:top w:val="none" w:sz="0" w:space="0" w:color="auto"/>
          <w:left w:val="none" w:sz="0" w:space="0" w:color="auto"/>
          <w:bottom w:val="none" w:sz="0" w:space="0" w:color="auto"/>
          <w:right w:val="none" w:sz="0" w:space="0" w:color="auto"/>
        </w:tblBorders>
        <w:tblCellMar>
          <w:left w:w="57" w:type="dxa"/>
          <w:right w:w="57" w:type="dxa"/>
        </w:tblCellMar>
        <w:tblLook w:val="04A0" w:firstRow="1" w:lastRow="0" w:firstColumn="1" w:lastColumn="0" w:noHBand="0" w:noVBand="1"/>
      </w:tblPr>
      <w:tblGrid>
        <w:gridCol w:w="9634"/>
      </w:tblGrid>
      <w:tr w:rsidR="00DF475C" w:rsidRPr="00906A49" w14:paraId="3DEF3B58" w14:textId="77777777" w:rsidTr="002D207C">
        <w:trPr>
          <w:trHeight w:val="112"/>
        </w:trPr>
        <w:tc>
          <w:tcPr>
            <w:tcW w:w="9634" w:type="dxa"/>
            <w:tcBorders>
              <w:top w:val="nil"/>
              <w:bottom w:val="single" w:sz="12" w:space="0" w:color="auto"/>
            </w:tcBorders>
          </w:tcPr>
          <w:p w14:paraId="07A772E4" w14:textId="2A82EFD1" w:rsidR="00DF475C" w:rsidRPr="00906A49" w:rsidRDefault="00DF475C" w:rsidP="002D207C">
            <w:pPr>
              <w:rPr>
                <w:rFonts w:ascii="Arial" w:hAnsi="Arial" w:cs="Arial"/>
                <w:b/>
                <w:bCs/>
                <w:sz w:val="24"/>
                <w:szCs w:val="24"/>
              </w:rPr>
            </w:pPr>
            <w:r w:rsidRPr="00906A49">
              <w:rPr>
                <w:rFonts w:ascii="Arial" w:hAnsi="Arial" w:cs="Arial"/>
                <w:b/>
                <w:bCs/>
                <w:sz w:val="24"/>
                <w:szCs w:val="24"/>
              </w:rPr>
              <w:t>Table 1. Assessment of data sharing policies</w:t>
            </w:r>
            <w:r w:rsidR="00A27D2A">
              <w:rPr>
                <w:rFonts w:ascii="Arial" w:hAnsi="Arial" w:cs="Arial"/>
                <w:b/>
                <w:bCs/>
                <w:sz w:val="24"/>
                <w:szCs w:val="24"/>
              </w:rPr>
              <w:t>*</w:t>
            </w:r>
          </w:p>
        </w:tc>
      </w:tr>
      <w:tr w:rsidR="00DF475C" w:rsidRPr="00906A49" w14:paraId="32B57D4B" w14:textId="77777777" w:rsidTr="002D207C">
        <w:trPr>
          <w:trHeight w:val="112"/>
        </w:trPr>
        <w:tc>
          <w:tcPr>
            <w:tcW w:w="9634" w:type="dxa"/>
            <w:tcBorders>
              <w:top w:val="single" w:sz="12" w:space="0" w:color="auto"/>
            </w:tcBorders>
          </w:tcPr>
          <w:p w14:paraId="1DC47761"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1 Absent data sharing policy </w:t>
            </w:r>
          </w:p>
          <w:p w14:paraId="15247552" w14:textId="77777777" w:rsidR="00DF475C" w:rsidRPr="00906A49" w:rsidRDefault="00DF475C" w:rsidP="002D207C">
            <w:pPr>
              <w:rPr>
                <w:rFonts w:ascii="Arial" w:hAnsi="Arial" w:cs="Arial"/>
                <w:b/>
                <w:bCs/>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No data sharing policy</w:t>
            </w:r>
          </w:p>
        </w:tc>
      </w:tr>
      <w:tr w:rsidR="00DF475C" w:rsidRPr="00906A49" w14:paraId="3589C04B" w14:textId="77777777" w:rsidTr="002D207C">
        <w:tc>
          <w:tcPr>
            <w:tcW w:w="9634" w:type="dxa"/>
          </w:tcPr>
          <w:p w14:paraId="77946A0E" w14:textId="3D338600" w:rsidR="00DF475C" w:rsidRPr="00906A49" w:rsidRDefault="00DF475C" w:rsidP="002D207C">
            <w:pPr>
              <w:rPr>
                <w:rFonts w:ascii="Arial" w:hAnsi="Arial" w:cs="Arial"/>
                <w:b/>
                <w:bCs/>
                <w:sz w:val="24"/>
                <w:szCs w:val="24"/>
              </w:rPr>
            </w:pPr>
            <w:r w:rsidRPr="00906A49">
              <w:rPr>
                <w:rFonts w:ascii="Arial" w:hAnsi="Arial" w:cs="Arial"/>
                <w:b/>
                <w:bCs/>
                <w:sz w:val="24"/>
                <w:szCs w:val="24"/>
              </w:rPr>
              <w:t>2 Weak data sharing policy</w:t>
            </w:r>
            <w:r w:rsidR="00792014">
              <w:rPr>
                <w:rFonts w:ascii="Arial" w:hAnsi="Arial" w:cs="Arial"/>
                <w:b/>
                <w:bCs/>
                <w:sz w:val="24"/>
                <w:szCs w:val="24"/>
              </w:rPr>
              <w:t>: mention</w:t>
            </w:r>
          </w:p>
          <w:p w14:paraId="13B583B0" w14:textId="77777777" w:rsidR="00DF475C" w:rsidRPr="00906A49" w:rsidRDefault="00DF475C" w:rsidP="002D207C">
            <w:pPr>
              <w:rPr>
                <w:rFonts w:ascii="Arial" w:hAnsi="Arial" w:cs="Arial"/>
                <w:b/>
                <w:bCs/>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Data sharing policy which neither recommends nor requires data sharing</w:t>
            </w:r>
          </w:p>
        </w:tc>
      </w:tr>
      <w:tr w:rsidR="00DF475C" w:rsidRPr="00906A49" w14:paraId="1F69DAE2" w14:textId="77777777" w:rsidTr="002D207C">
        <w:tc>
          <w:tcPr>
            <w:tcW w:w="9634" w:type="dxa"/>
          </w:tcPr>
          <w:p w14:paraId="00A2D06C" w14:textId="4AB9BEB4" w:rsidR="00DF475C" w:rsidRPr="00906A49" w:rsidRDefault="00DF475C" w:rsidP="002D207C">
            <w:pPr>
              <w:rPr>
                <w:rFonts w:ascii="Arial" w:hAnsi="Arial" w:cs="Arial"/>
                <w:b/>
                <w:bCs/>
                <w:sz w:val="24"/>
                <w:szCs w:val="24"/>
              </w:rPr>
            </w:pPr>
            <w:r w:rsidRPr="00906A49">
              <w:rPr>
                <w:rFonts w:ascii="Arial" w:hAnsi="Arial" w:cs="Arial"/>
                <w:b/>
                <w:bCs/>
                <w:sz w:val="24"/>
                <w:szCs w:val="24"/>
              </w:rPr>
              <w:t>3 Moderate data sharing policy</w:t>
            </w:r>
            <w:r w:rsidR="00792014">
              <w:rPr>
                <w:rFonts w:ascii="Arial" w:hAnsi="Arial" w:cs="Arial"/>
                <w:b/>
                <w:bCs/>
                <w:sz w:val="24"/>
                <w:szCs w:val="24"/>
              </w:rPr>
              <w:t>: recommendation</w:t>
            </w:r>
            <w:r w:rsidRPr="00906A49">
              <w:rPr>
                <w:rFonts w:ascii="Arial" w:hAnsi="Arial" w:cs="Arial"/>
                <w:b/>
                <w:bCs/>
                <w:sz w:val="24"/>
                <w:szCs w:val="24"/>
              </w:rPr>
              <w:t xml:space="preserve"> </w:t>
            </w:r>
          </w:p>
          <w:p w14:paraId="1191F1A6" w14:textId="77777777" w:rsidR="00DF475C"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Data sharing policy which recommends, but does not require, data sharing</w:t>
            </w:r>
          </w:p>
          <w:p w14:paraId="0122642E" w14:textId="62FB9FD8" w:rsidR="00CB76EC" w:rsidRPr="00906A49" w:rsidRDefault="00CB76EC" w:rsidP="002D207C">
            <w:pPr>
              <w:rPr>
                <w:rFonts w:ascii="Arial" w:hAnsi="Arial" w:cs="Arial"/>
                <w:b/>
                <w:bCs/>
                <w:sz w:val="24"/>
                <w:szCs w:val="24"/>
              </w:rPr>
            </w:pPr>
            <w:r>
              <w:rPr>
                <w:rFonts w:ascii="Arial" w:hAnsi="Arial" w:cs="Arial"/>
                <w:b/>
                <w:bCs/>
                <w:color w:val="7F7F7F" w:themeColor="text1" w:themeTint="80"/>
                <w:sz w:val="24"/>
                <w:szCs w:val="24"/>
              </w:rPr>
              <w:t xml:space="preserve">   </w:t>
            </w:r>
            <w:r w:rsidRPr="00CB76EC">
              <w:rPr>
                <w:rFonts w:ascii="Arial" w:hAnsi="Arial" w:cs="Arial"/>
                <w:color w:val="7F7F7F" w:themeColor="text1" w:themeTint="80"/>
                <w:sz w:val="24"/>
                <w:szCs w:val="24"/>
              </w:rPr>
              <w:t>Thi</w:t>
            </w:r>
            <w:r>
              <w:rPr>
                <w:rFonts w:ascii="Arial" w:hAnsi="Arial" w:cs="Arial"/>
                <w:color w:val="7F7F7F" w:themeColor="text1" w:themeTint="80"/>
                <w:sz w:val="24"/>
                <w:szCs w:val="24"/>
              </w:rPr>
              <w:t>s could be sub</w:t>
            </w:r>
            <w:r w:rsidR="0071644E">
              <w:rPr>
                <w:rFonts w:ascii="Arial" w:hAnsi="Arial" w:cs="Arial"/>
                <w:color w:val="7F7F7F" w:themeColor="text1" w:themeTint="80"/>
                <w:sz w:val="24"/>
                <w:szCs w:val="24"/>
              </w:rPr>
              <w:t>categorised</w:t>
            </w:r>
            <w:r>
              <w:rPr>
                <w:rFonts w:ascii="Arial" w:hAnsi="Arial" w:cs="Arial"/>
                <w:color w:val="7F7F7F" w:themeColor="text1" w:themeTint="80"/>
                <w:sz w:val="24"/>
                <w:szCs w:val="24"/>
              </w:rPr>
              <w:t xml:space="preserve"> into data sharing policies which encourage data sharing </w:t>
            </w:r>
            <w:r w:rsidR="0071644E">
              <w:rPr>
                <w:rFonts w:ascii="Arial" w:hAnsi="Arial" w:cs="Arial"/>
                <w:color w:val="7F7F7F" w:themeColor="text1" w:themeTint="80"/>
                <w:sz w:val="24"/>
                <w:szCs w:val="24"/>
              </w:rPr>
              <w:br/>
              <w:t xml:space="preserve">   </w:t>
            </w:r>
            <w:r>
              <w:rPr>
                <w:rFonts w:ascii="Arial" w:hAnsi="Arial" w:cs="Arial"/>
                <w:color w:val="7F7F7F" w:themeColor="text1" w:themeTint="80"/>
                <w:sz w:val="24"/>
                <w:szCs w:val="24"/>
              </w:rPr>
              <w:t>and those which expect data sharing (i.e., mandate a data availability statement)</w:t>
            </w:r>
          </w:p>
        </w:tc>
      </w:tr>
      <w:tr w:rsidR="00DF475C" w:rsidRPr="00906A49" w14:paraId="413DFFA8" w14:textId="77777777" w:rsidTr="002D207C">
        <w:tc>
          <w:tcPr>
            <w:tcW w:w="9634" w:type="dxa"/>
          </w:tcPr>
          <w:p w14:paraId="3AFEC87C" w14:textId="6D2F3CB4" w:rsidR="00DF475C" w:rsidRPr="00906A49" w:rsidRDefault="00DF475C" w:rsidP="002D207C">
            <w:pPr>
              <w:pBdr>
                <w:bottom w:val="single" w:sz="12" w:space="1" w:color="auto"/>
              </w:pBdr>
              <w:rPr>
                <w:rFonts w:ascii="Arial" w:hAnsi="Arial" w:cs="Arial"/>
                <w:b/>
                <w:bCs/>
                <w:sz w:val="24"/>
                <w:szCs w:val="24"/>
              </w:rPr>
            </w:pPr>
            <w:r w:rsidRPr="00906A49">
              <w:rPr>
                <w:rFonts w:ascii="Arial" w:hAnsi="Arial" w:cs="Arial"/>
                <w:b/>
                <w:bCs/>
                <w:sz w:val="24"/>
                <w:szCs w:val="24"/>
              </w:rPr>
              <w:t>4 Strong data sharing policy</w:t>
            </w:r>
            <w:r w:rsidR="00792014">
              <w:rPr>
                <w:rFonts w:ascii="Arial" w:hAnsi="Arial" w:cs="Arial"/>
                <w:b/>
                <w:bCs/>
                <w:sz w:val="24"/>
                <w:szCs w:val="24"/>
              </w:rPr>
              <w:t>: requirement</w:t>
            </w:r>
            <w:r w:rsidRPr="00906A49">
              <w:rPr>
                <w:rFonts w:ascii="Arial" w:hAnsi="Arial" w:cs="Arial"/>
                <w:b/>
                <w:bCs/>
                <w:sz w:val="24"/>
                <w:szCs w:val="24"/>
              </w:rPr>
              <w:t xml:space="preserve"> </w:t>
            </w:r>
          </w:p>
          <w:p w14:paraId="536B20BF" w14:textId="77777777" w:rsidR="00DF475C" w:rsidRDefault="00DF475C" w:rsidP="002D207C">
            <w:pPr>
              <w:pBdr>
                <w:bottom w:val="single" w:sz="12" w:space="1" w:color="auto"/>
              </w:pBd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Data sharing policy which requires data sharing</w:t>
            </w:r>
          </w:p>
          <w:p w14:paraId="5B5E06F6" w14:textId="10660C9C" w:rsidR="00CB76EC" w:rsidRPr="00CB76EC" w:rsidRDefault="00CB76EC" w:rsidP="002D207C">
            <w:pPr>
              <w:pBdr>
                <w:bottom w:val="single" w:sz="12" w:space="1" w:color="auto"/>
              </w:pBdr>
              <w:rPr>
                <w:rFonts w:ascii="Arial" w:hAnsi="Arial" w:cs="Arial"/>
                <w:b/>
                <w:bCs/>
                <w:color w:val="808080" w:themeColor="background1" w:themeShade="80"/>
                <w:sz w:val="24"/>
                <w:szCs w:val="24"/>
              </w:rPr>
            </w:pPr>
            <w:r>
              <w:rPr>
                <w:rFonts w:ascii="Arial" w:hAnsi="Arial" w:cs="Arial"/>
                <w:b/>
                <w:bCs/>
                <w:sz w:val="24"/>
                <w:szCs w:val="24"/>
              </w:rPr>
              <w:t xml:space="preserve">   </w:t>
            </w:r>
            <w:r w:rsidRPr="00CB76EC">
              <w:rPr>
                <w:rFonts w:ascii="Arial" w:hAnsi="Arial" w:cs="Arial"/>
                <w:color w:val="808080" w:themeColor="background1" w:themeShade="80"/>
                <w:sz w:val="24"/>
                <w:szCs w:val="24"/>
              </w:rPr>
              <w:t>This</w:t>
            </w:r>
            <w:r w:rsidRPr="00CB76EC">
              <w:rPr>
                <w:rFonts w:ascii="Arial" w:hAnsi="Arial" w:cs="Arial"/>
                <w:b/>
                <w:bCs/>
                <w:color w:val="808080" w:themeColor="background1" w:themeShade="80"/>
                <w:sz w:val="24"/>
                <w:szCs w:val="24"/>
              </w:rPr>
              <w:t xml:space="preserve"> </w:t>
            </w:r>
            <w:r w:rsidRPr="00CB76EC">
              <w:rPr>
                <w:rFonts w:ascii="Arial" w:hAnsi="Arial" w:cs="Arial"/>
                <w:color w:val="808080" w:themeColor="background1" w:themeShade="80"/>
                <w:sz w:val="24"/>
                <w:szCs w:val="24"/>
              </w:rPr>
              <w:t>c</w:t>
            </w:r>
            <w:r w:rsidR="0071644E">
              <w:rPr>
                <w:rFonts w:ascii="Arial" w:hAnsi="Arial" w:cs="Arial"/>
                <w:color w:val="808080" w:themeColor="background1" w:themeShade="80"/>
                <w:sz w:val="24"/>
                <w:szCs w:val="24"/>
              </w:rPr>
              <w:t>ould be subcategorised into data sharing policies which</w:t>
            </w:r>
            <w:r w:rsidR="00B940C4">
              <w:rPr>
                <w:rFonts w:ascii="Arial" w:hAnsi="Arial" w:cs="Arial"/>
                <w:color w:val="808080" w:themeColor="background1" w:themeShade="80"/>
                <w:sz w:val="24"/>
                <w:szCs w:val="24"/>
              </w:rPr>
              <w:t xml:space="preserve"> also</w:t>
            </w:r>
            <w:r w:rsidR="0071644E">
              <w:rPr>
                <w:rFonts w:ascii="Arial" w:hAnsi="Arial" w:cs="Arial"/>
                <w:color w:val="808080" w:themeColor="background1" w:themeShade="80"/>
                <w:sz w:val="24"/>
                <w:szCs w:val="24"/>
              </w:rPr>
              <w:t xml:space="preserve"> mandate </w:t>
            </w:r>
            <w:r w:rsidR="00B940C4">
              <w:rPr>
                <w:rFonts w:ascii="Arial" w:hAnsi="Arial" w:cs="Arial"/>
                <w:color w:val="808080" w:themeColor="background1" w:themeShade="80"/>
                <w:sz w:val="24"/>
                <w:szCs w:val="24"/>
              </w:rPr>
              <w:t xml:space="preserve">data </w:t>
            </w:r>
            <w:r w:rsidR="0071644E">
              <w:rPr>
                <w:rFonts w:ascii="Arial" w:hAnsi="Arial" w:cs="Arial"/>
                <w:color w:val="808080" w:themeColor="background1" w:themeShade="80"/>
                <w:sz w:val="24"/>
                <w:szCs w:val="24"/>
              </w:rPr>
              <w:t>peer-</w:t>
            </w:r>
            <w:r w:rsidR="00B940C4">
              <w:rPr>
                <w:rFonts w:ascii="Arial" w:hAnsi="Arial" w:cs="Arial"/>
                <w:color w:val="808080" w:themeColor="background1" w:themeShade="80"/>
                <w:sz w:val="24"/>
                <w:szCs w:val="24"/>
              </w:rPr>
              <w:br/>
              <w:t xml:space="preserve">   </w:t>
            </w:r>
            <w:r w:rsidR="0071644E">
              <w:rPr>
                <w:rFonts w:ascii="Arial" w:hAnsi="Arial" w:cs="Arial"/>
                <w:color w:val="808080" w:themeColor="background1" w:themeShade="80"/>
                <w:sz w:val="24"/>
                <w:szCs w:val="24"/>
              </w:rPr>
              <w:t>review</w:t>
            </w:r>
          </w:p>
        </w:tc>
      </w:tr>
      <w:tr w:rsidR="00A27D2A" w:rsidRPr="00906A49" w14:paraId="4FC743DA" w14:textId="77777777" w:rsidTr="002D207C">
        <w:tc>
          <w:tcPr>
            <w:tcW w:w="9634" w:type="dxa"/>
          </w:tcPr>
          <w:p w14:paraId="7F573633" w14:textId="44372D9C" w:rsidR="00A27D2A" w:rsidRPr="00A27D2A" w:rsidRDefault="00A27D2A" w:rsidP="00A27D2A">
            <w:pPr>
              <w:rPr>
                <w:rFonts w:ascii="Arial" w:hAnsi="Arial" w:cs="Arial"/>
                <w:sz w:val="24"/>
                <w:szCs w:val="24"/>
              </w:rPr>
            </w:pPr>
            <w:r>
              <w:rPr>
                <w:rFonts w:ascii="Arial" w:hAnsi="Arial" w:cs="Arial"/>
                <w:sz w:val="24"/>
                <w:szCs w:val="24"/>
              </w:rPr>
              <w:t>*Not applicable to commercial health research funders because</w:t>
            </w:r>
            <w:r w:rsidR="00B744C6">
              <w:rPr>
                <w:rFonts w:ascii="Arial" w:hAnsi="Arial" w:cs="Arial"/>
                <w:sz w:val="24"/>
                <w:szCs w:val="24"/>
              </w:rPr>
              <w:t xml:space="preserve">, rather than recommend or require data sharing, these internal policies typically advise how external researchers can request data </w:t>
            </w:r>
          </w:p>
        </w:tc>
      </w:tr>
    </w:tbl>
    <w:p w14:paraId="0285A647" w14:textId="77777777" w:rsidR="00DF475C" w:rsidRPr="00906A49" w:rsidRDefault="00DF475C" w:rsidP="00DF475C">
      <w:pPr>
        <w:spacing w:after="0" w:line="240" w:lineRule="auto"/>
        <w:rPr>
          <w:rFonts w:ascii="Arial" w:hAnsi="Arial" w:cs="Arial"/>
          <w:b/>
          <w:bCs/>
          <w:sz w:val="24"/>
          <w:szCs w:val="24"/>
        </w:rPr>
      </w:pPr>
    </w:p>
    <w:p w14:paraId="5C48A7E4" w14:textId="77777777" w:rsidR="00DF475C" w:rsidRPr="00906A49" w:rsidRDefault="00DF475C" w:rsidP="00DF475C">
      <w:pPr>
        <w:spacing w:after="0" w:line="240" w:lineRule="auto"/>
        <w:rPr>
          <w:rFonts w:ascii="Arial" w:hAnsi="Arial" w:cs="Arial"/>
          <w:sz w:val="24"/>
          <w:szCs w:val="24"/>
        </w:rPr>
      </w:pPr>
      <w:r w:rsidRPr="00906A49">
        <w:rPr>
          <w:rFonts w:ascii="Arial" w:hAnsi="Arial" w:cs="Arial"/>
          <w:sz w:val="24"/>
          <w:szCs w:val="24"/>
        </w:rPr>
        <w:t xml:space="preserve">Data sharing policies which recommend or require data sharing will be described by the </w:t>
      </w:r>
      <w:r w:rsidRPr="00906A49">
        <w:rPr>
          <w:rFonts w:ascii="Arial" w:hAnsi="Arial" w:cs="Arial"/>
          <w:b/>
          <w:bCs/>
          <w:sz w:val="24"/>
          <w:szCs w:val="24"/>
        </w:rPr>
        <w:t>(a)</w:t>
      </w:r>
      <w:r w:rsidRPr="00906A49">
        <w:rPr>
          <w:rFonts w:ascii="Arial" w:hAnsi="Arial" w:cs="Arial"/>
          <w:sz w:val="24"/>
          <w:szCs w:val="24"/>
        </w:rPr>
        <w:t xml:space="preserve"> studies, </w:t>
      </w:r>
      <w:proofErr w:type="gramStart"/>
      <w:r w:rsidRPr="00906A49">
        <w:rPr>
          <w:rFonts w:ascii="Arial" w:hAnsi="Arial" w:cs="Arial"/>
          <w:sz w:val="24"/>
          <w:szCs w:val="24"/>
        </w:rPr>
        <w:t>data</w:t>
      </w:r>
      <w:proofErr w:type="gramEnd"/>
      <w:r w:rsidRPr="00906A49">
        <w:rPr>
          <w:rFonts w:ascii="Arial" w:hAnsi="Arial" w:cs="Arial"/>
          <w:sz w:val="24"/>
          <w:szCs w:val="24"/>
        </w:rPr>
        <w:t xml:space="preserve"> and documents to be shared, and the exceptions, </w:t>
      </w:r>
      <w:r w:rsidRPr="00906A49">
        <w:rPr>
          <w:rFonts w:ascii="Arial" w:hAnsi="Arial" w:cs="Arial"/>
          <w:b/>
          <w:bCs/>
          <w:sz w:val="24"/>
          <w:szCs w:val="24"/>
        </w:rPr>
        <w:t xml:space="preserve">(b) </w:t>
      </w:r>
      <w:r w:rsidRPr="00906A49">
        <w:rPr>
          <w:rFonts w:ascii="Arial" w:hAnsi="Arial" w:cs="Arial"/>
          <w:sz w:val="24"/>
          <w:szCs w:val="24"/>
        </w:rPr>
        <w:t xml:space="preserve">start and stop of data sharing, </w:t>
      </w:r>
      <w:r w:rsidRPr="00906A49">
        <w:rPr>
          <w:rFonts w:ascii="Arial" w:hAnsi="Arial" w:cs="Arial"/>
          <w:b/>
          <w:bCs/>
          <w:sz w:val="24"/>
          <w:szCs w:val="24"/>
        </w:rPr>
        <w:t xml:space="preserve">(c) </w:t>
      </w:r>
      <w:r w:rsidRPr="00906A49">
        <w:rPr>
          <w:rFonts w:ascii="Arial" w:hAnsi="Arial" w:cs="Arial"/>
          <w:sz w:val="24"/>
          <w:szCs w:val="24"/>
        </w:rPr>
        <w:t xml:space="preserve">people to share with, </w:t>
      </w:r>
      <w:r w:rsidRPr="00906A49">
        <w:rPr>
          <w:rFonts w:ascii="Arial" w:hAnsi="Arial" w:cs="Arial"/>
          <w:b/>
          <w:bCs/>
          <w:sz w:val="24"/>
          <w:szCs w:val="24"/>
        </w:rPr>
        <w:t xml:space="preserve">(d) </w:t>
      </w:r>
      <w:r w:rsidRPr="00906A49">
        <w:rPr>
          <w:rFonts w:ascii="Arial" w:hAnsi="Arial" w:cs="Arial"/>
          <w:sz w:val="24"/>
          <w:szCs w:val="24"/>
        </w:rPr>
        <w:t xml:space="preserve">purpose for sharing data, and </w:t>
      </w:r>
      <w:r w:rsidRPr="00906A49">
        <w:rPr>
          <w:rFonts w:ascii="Arial" w:hAnsi="Arial" w:cs="Arial"/>
          <w:b/>
          <w:bCs/>
          <w:sz w:val="24"/>
          <w:szCs w:val="24"/>
        </w:rPr>
        <w:t xml:space="preserve">(e) </w:t>
      </w:r>
      <w:r w:rsidRPr="00906A49">
        <w:rPr>
          <w:rFonts w:ascii="Arial" w:hAnsi="Arial" w:cs="Arial"/>
          <w:sz w:val="24"/>
          <w:szCs w:val="24"/>
        </w:rPr>
        <w:t xml:space="preserve">distribution of shared data. These are summarised in Table 2. </w:t>
      </w:r>
    </w:p>
    <w:p w14:paraId="6A5DB536" w14:textId="77777777" w:rsidR="00DF475C" w:rsidRPr="00906A49" w:rsidRDefault="00DF475C" w:rsidP="00DF475C">
      <w:pPr>
        <w:spacing w:after="0"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CellMar>
          <w:left w:w="57" w:type="dxa"/>
          <w:right w:w="57" w:type="dxa"/>
        </w:tblCellMar>
        <w:tblLook w:val="04A0" w:firstRow="1" w:lastRow="0" w:firstColumn="1" w:lastColumn="0" w:noHBand="0" w:noVBand="1"/>
      </w:tblPr>
      <w:tblGrid>
        <w:gridCol w:w="2835"/>
        <w:gridCol w:w="6793"/>
      </w:tblGrid>
      <w:tr w:rsidR="00DF475C" w:rsidRPr="00906A49" w14:paraId="4F76CD57" w14:textId="77777777" w:rsidTr="002D207C">
        <w:tc>
          <w:tcPr>
            <w:tcW w:w="9628" w:type="dxa"/>
            <w:gridSpan w:val="2"/>
            <w:tcBorders>
              <w:top w:val="nil"/>
              <w:bottom w:val="single" w:sz="12" w:space="0" w:color="auto"/>
            </w:tcBorders>
          </w:tcPr>
          <w:p w14:paraId="27FDD23A"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Table 2. Description of data sharing policies which recommend or require data sharing </w:t>
            </w:r>
          </w:p>
        </w:tc>
      </w:tr>
      <w:tr w:rsidR="00DF475C" w:rsidRPr="00906A49" w14:paraId="54C4C7AC" w14:textId="77777777" w:rsidTr="002D207C">
        <w:tc>
          <w:tcPr>
            <w:tcW w:w="2835" w:type="dxa"/>
            <w:tcBorders>
              <w:top w:val="single" w:sz="12" w:space="0" w:color="auto"/>
              <w:bottom w:val="single" w:sz="12" w:space="0" w:color="auto"/>
            </w:tcBorders>
          </w:tcPr>
          <w:p w14:paraId="1BB06D61"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What</w:t>
            </w:r>
          </w:p>
        </w:tc>
        <w:tc>
          <w:tcPr>
            <w:tcW w:w="6793" w:type="dxa"/>
            <w:tcBorders>
              <w:top w:val="single" w:sz="12" w:space="0" w:color="auto"/>
              <w:bottom w:val="single" w:sz="12" w:space="0" w:color="auto"/>
            </w:tcBorders>
          </w:tcPr>
          <w:p w14:paraId="5A60F5DB" w14:textId="77777777" w:rsidR="00DF475C" w:rsidRPr="00906A49" w:rsidRDefault="00DF475C" w:rsidP="002D207C">
            <w:pPr>
              <w:rPr>
                <w:rFonts w:ascii="Arial" w:hAnsi="Arial" w:cs="Arial"/>
                <w:b/>
                <w:bCs/>
                <w:sz w:val="24"/>
                <w:szCs w:val="24"/>
              </w:rPr>
            </w:pPr>
          </w:p>
        </w:tc>
      </w:tr>
      <w:tr w:rsidR="00DF475C" w:rsidRPr="00906A49" w14:paraId="11422D3C" w14:textId="77777777" w:rsidTr="002D207C">
        <w:tc>
          <w:tcPr>
            <w:tcW w:w="2835" w:type="dxa"/>
            <w:tcBorders>
              <w:top w:val="single" w:sz="12" w:space="0" w:color="auto"/>
            </w:tcBorders>
          </w:tcPr>
          <w:p w14:paraId="1C2CE7A8"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1 Studies</w:t>
            </w:r>
          </w:p>
          <w:p w14:paraId="01BFC72A"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What studies are </w:t>
            </w:r>
          </w:p>
          <w:p w14:paraId="35485366"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32B4524A"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required to share data?</w:t>
            </w:r>
          </w:p>
        </w:tc>
        <w:tc>
          <w:tcPr>
            <w:tcW w:w="6793" w:type="dxa"/>
            <w:tcBorders>
              <w:top w:val="single" w:sz="12" w:space="0" w:color="auto"/>
            </w:tcBorders>
          </w:tcPr>
          <w:p w14:paraId="4AC5B062"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1 </w:t>
            </w:r>
            <w:r w:rsidRPr="00906A49">
              <w:rPr>
                <w:rFonts w:ascii="Arial" w:hAnsi="Arial" w:cs="Arial"/>
                <w:sz w:val="24"/>
                <w:szCs w:val="24"/>
              </w:rPr>
              <w:t>All studies</w:t>
            </w:r>
          </w:p>
          <w:p w14:paraId="1D0C6EBA"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2 </w:t>
            </w:r>
            <w:r w:rsidRPr="00906A49">
              <w:rPr>
                <w:rFonts w:ascii="Arial" w:hAnsi="Arial" w:cs="Arial"/>
                <w:sz w:val="24"/>
                <w:szCs w:val="24"/>
              </w:rPr>
              <w:t>Only interventional studies</w:t>
            </w:r>
          </w:p>
          <w:p w14:paraId="0100A838"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3 </w:t>
            </w:r>
            <w:r w:rsidRPr="00906A49">
              <w:rPr>
                <w:rFonts w:ascii="Arial" w:hAnsi="Arial" w:cs="Arial"/>
                <w:sz w:val="24"/>
                <w:szCs w:val="24"/>
              </w:rPr>
              <w:t>Only observational studies</w:t>
            </w:r>
          </w:p>
        </w:tc>
      </w:tr>
      <w:tr w:rsidR="00DF475C" w:rsidRPr="00906A49" w14:paraId="749B665C" w14:textId="77777777" w:rsidTr="002D207C">
        <w:tc>
          <w:tcPr>
            <w:tcW w:w="2835" w:type="dxa"/>
            <w:tcBorders>
              <w:bottom w:val="single" w:sz="4" w:space="0" w:color="auto"/>
            </w:tcBorders>
          </w:tcPr>
          <w:p w14:paraId="32CE15D0"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2 Data </w:t>
            </w:r>
          </w:p>
          <w:p w14:paraId="2727A8B0"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What data are </w:t>
            </w:r>
          </w:p>
          <w:p w14:paraId="377F3B25"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270CDC69"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required to be shared?</w:t>
            </w:r>
          </w:p>
        </w:tc>
        <w:tc>
          <w:tcPr>
            <w:tcW w:w="6793" w:type="dxa"/>
            <w:tcBorders>
              <w:bottom w:val="single" w:sz="4" w:space="0" w:color="auto"/>
            </w:tcBorders>
          </w:tcPr>
          <w:p w14:paraId="337081C3" w14:textId="77777777" w:rsidR="00DF475C" w:rsidRPr="00906A49" w:rsidRDefault="00DF475C" w:rsidP="002D207C">
            <w:pPr>
              <w:rPr>
                <w:rFonts w:ascii="Arial" w:hAnsi="Arial" w:cs="Arial"/>
                <w:sz w:val="24"/>
                <w:szCs w:val="24"/>
              </w:rPr>
            </w:pPr>
            <w:r w:rsidRPr="00906A49">
              <w:rPr>
                <w:rFonts w:ascii="Arial" w:hAnsi="Arial" w:cs="Arial"/>
                <w:b/>
                <w:bCs/>
                <w:sz w:val="24"/>
                <w:szCs w:val="24"/>
              </w:rPr>
              <w:t>1</w:t>
            </w:r>
            <w:r w:rsidRPr="00906A49">
              <w:rPr>
                <w:rFonts w:ascii="Arial" w:hAnsi="Arial" w:cs="Arial"/>
                <w:sz w:val="24"/>
                <w:szCs w:val="24"/>
              </w:rPr>
              <w:t xml:space="preserve"> All collected IPD</w:t>
            </w:r>
          </w:p>
          <w:p w14:paraId="7E2ED29A"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All IPD collected during the study</w:t>
            </w:r>
          </w:p>
          <w:p w14:paraId="65526A0F"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2 </w:t>
            </w:r>
            <w:r w:rsidRPr="00906A49">
              <w:rPr>
                <w:rFonts w:ascii="Arial" w:hAnsi="Arial" w:cs="Arial"/>
                <w:sz w:val="24"/>
                <w:szCs w:val="24"/>
              </w:rPr>
              <w:t xml:space="preserve">Only underlying IPD </w:t>
            </w:r>
          </w:p>
          <w:p w14:paraId="25BBB511"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Only IPD underlying the published results </w:t>
            </w:r>
          </w:p>
          <w:p w14:paraId="2D1E0B11"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3 </w:t>
            </w:r>
            <w:r w:rsidRPr="00906A49">
              <w:rPr>
                <w:rFonts w:ascii="Arial" w:hAnsi="Arial" w:cs="Arial"/>
                <w:sz w:val="24"/>
                <w:szCs w:val="24"/>
              </w:rPr>
              <w:t>Not specified</w:t>
            </w:r>
          </w:p>
        </w:tc>
      </w:tr>
      <w:tr w:rsidR="00DF475C" w:rsidRPr="00906A49" w14:paraId="5DFD1F19" w14:textId="77777777" w:rsidTr="005610E2">
        <w:trPr>
          <w:trHeight w:val="1716"/>
        </w:trPr>
        <w:tc>
          <w:tcPr>
            <w:tcW w:w="2835" w:type="dxa"/>
            <w:tcBorders>
              <w:top w:val="single" w:sz="4" w:space="0" w:color="auto"/>
              <w:bottom w:val="single" w:sz="4" w:space="0" w:color="auto"/>
            </w:tcBorders>
          </w:tcPr>
          <w:p w14:paraId="08B2D9CD" w14:textId="77777777" w:rsidR="00DF475C" w:rsidRPr="00906A49" w:rsidRDefault="00DF475C" w:rsidP="002D207C">
            <w:pPr>
              <w:rPr>
                <w:rFonts w:ascii="Arial" w:hAnsi="Arial" w:cs="Arial"/>
                <w:sz w:val="24"/>
                <w:szCs w:val="24"/>
              </w:rPr>
            </w:pPr>
            <w:r w:rsidRPr="00906A49">
              <w:rPr>
                <w:rFonts w:ascii="Arial" w:hAnsi="Arial" w:cs="Arial"/>
                <w:b/>
                <w:bCs/>
                <w:sz w:val="24"/>
                <w:szCs w:val="24"/>
              </w:rPr>
              <w:t>3 Documents</w:t>
            </w:r>
          </w:p>
          <w:p w14:paraId="505A430C"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What supporting </w:t>
            </w:r>
          </w:p>
          <w:p w14:paraId="31CAF854"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documents (excluding </w:t>
            </w:r>
          </w:p>
          <w:p w14:paraId="52A5879B"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the data dictionary) are </w:t>
            </w:r>
          </w:p>
          <w:p w14:paraId="33501E06"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239CA86B" w14:textId="77777777" w:rsidR="00DF475C" w:rsidRPr="00906A49" w:rsidRDefault="00DF475C" w:rsidP="002D207C">
            <w:pPr>
              <w:rPr>
                <w:rFonts w:ascii="Arial" w:hAnsi="Arial" w:cs="Arial"/>
                <w:b/>
                <w:bCs/>
                <w:sz w:val="24"/>
                <w:szCs w:val="24"/>
              </w:rPr>
            </w:pPr>
            <w:r w:rsidRPr="00906A49">
              <w:rPr>
                <w:rFonts w:ascii="Arial" w:hAnsi="Arial" w:cs="Arial"/>
                <w:color w:val="7F7F7F" w:themeColor="text1" w:themeTint="80"/>
                <w:sz w:val="24"/>
                <w:szCs w:val="24"/>
              </w:rPr>
              <w:t xml:space="preserve">   required to be shared?</w:t>
            </w:r>
          </w:p>
        </w:tc>
        <w:tc>
          <w:tcPr>
            <w:tcW w:w="6793" w:type="dxa"/>
            <w:tcBorders>
              <w:top w:val="single" w:sz="4" w:space="0" w:color="auto"/>
              <w:bottom w:val="single" w:sz="4" w:space="0" w:color="auto"/>
            </w:tcBorders>
          </w:tcPr>
          <w:p w14:paraId="4BF5DB59"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1 </w:t>
            </w:r>
            <w:r w:rsidRPr="00906A49">
              <w:rPr>
                <w:rFonts w:ascii="Arial" w:hAnsi="Arial" w:cs="Arial"/>
                <w:sz w:val="24"/>
                <w:szCs w:val="24"/>
              </w:rPr>
              <w:t>Study protocol</w:t>
            </w:r>
          </w:p>
          <w:p w14:paraId="31ECD44D"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2 </w:t>
            </w:r>
            <w:r w:rsidRPr="00906A49">
              <w:rPr>
                <w:rFonts w:ascii="Arial" w:hAnsi="Arial" w:cs="Arial"/>
                <w:sz w:val="24"/>
                <w:szCs w:val="24"/>
              </w:rPr>
              <w:t xml:space="preserve">Statistical analysis </w:t>
            </w:r>
            <w:proofErr w:type="gramStart"/>
            <w:r w:rsidRPr="00906A49">
              <w:rPr>
                <w:rFonts w:ascii="Arial" w:hAnsi="Arial" w:cs="Arial"/>
                <w:sz w:val="24"/>
                <w:szCs w:val="24"/>
              </w:rPr>
              <w:t>plan</w:t>
            </w:r>
            <w:proofErr w:type="gramEnd"/>
          </w:p>
          <w:p w14:paraId="6599682F"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3 </w:t>
            </w:r>
            <w:r w:rsidRPr="00906A49">
              <w:rPr>
                <w:rFonts w:ascii="Arial" w:hAnsi="Arial" w:cs="Arial"/>
                <w:sz w:val="24"/>
                <w:szCs w:val="24"/>
              </w:rPr>
              <w:t>Informed consent form</w:t>
            </w:r>
          </w:p>
          <w:p w14:paraId="493EC796"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4 </w:t>
            </w:r>
            <w:r w:rsidRPr="00906A49">
              <w:rPr>
                <w:rFonts w:ascii="Arial" w:hAnsi="Arial" w:cs="Arial"/>
                <w:sz w:val="24"/>
                <w:szCs w:val="24"/>
              </w:rPr>
              <w:t>Clinical study report</w:t>
            </w:r>
          </w:p>
          <w:p w14:paraId="087BB0A5"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5 </w:t>
            </w:r>
            <w:r w:rsidRPr="00906A49">
              <w:rPr>
                <w:rFonts w:ascii="Arial" w:hAnsi="Arial" w:cs="Arial"/>
                <w:sz w:val="24"/>
                <w:szCs w:val="24"/>
              </w:rPr>
              <w:t xml:space="preserve">Ethical </w:t>
            </w:r>
            <w:proofErr w:type="gramStart"/>
            <w:r w:rsidRPr="00906A49">
              <w:rPr>
                <w:rFonts w:ascii="Arial" w:hAnsi="Arial" w:cs="Arial"/>
                <w:sz w:val="24"/>
                <w:szCs w:val="24"/>
              </w:rPr>
              <w:t>approval</w:t>
            </w:r>
            <w:proofErr w:type="gramEnd"/>
          </w:p>
          <w:p w14:paraId="0C3453AE"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6 </w:t>
            </w:r>
            <w:r w:rsidRPr="00906A49">
              <w:rPr>
                <w:rFonts w:ascii="Arial" w:hAnsi="Arial" w:cs="Arial"/>
                <w:sz w:val="24"/>
                <w:szCs w:val="24"/>
              </w:rPr>
              <w:t xml:space="preserve">Analytic </w:t>
            </w:r>
            <w:proofErr w:type="gramStart"/>
            <w:r w:rsidRPr="00906A49">
              <w:rPr>
                <w:rFonts w:ascii="Arial" w:hAnsi="Arial" w:cs="Arial"/>
                <w:sz w:val="24"/>
                <w:szCs w:val="24"/>
              </w:rPr>
              <w:t>code</w:t>
            </w:r>
            <w:proofErr w:type="gramEnd"/>
          </w:p>
          <w:p w14:paraId="4E7AF45B"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7</w:t>
            </w:r>
            <w:r w:rsidRPr="00906A49">
              <w:rPr>
                <w:rFonts w:ascii="Arial" w:hAnsi="Arial" w:cs="Arial"/>
                <w:sz w:val="24"/>
                <w:szCs w:val="24"/>
              </w:rPr>
              <w:t xml:space="preserve"> Not specified</w:t>
            </w:r>
          </w:p>
        </w:tc>
      </w:tr>
      <w:tr w:rsidR="00DF475C" w:rsidRPr="00906A49" w14:paraId="4E06C9A5" w14:textId="77777777" w:rsidTr="002D207C">
        <w:tc>
          <w:tcPr>
            <w:tcW w:w="2835" w:type="dxa"/>
            <w:tcBorders>
              <w:top w:val="single" w:sz="4" w:space="0" w:color="auto"/>
              <w:bottom w:val="single" w:sz="12" w:space="0" w:color="auto"/>
            </w:tcBorders>
          </w:tcPr>
          <w:p w14:paraId="529EEC54"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4 Exceptions</w:t>
            </w:r>
          </w:p>
          <w:p w14:paraId="35DD4216" w14:textId="77777777" w:rsidR="00DF475C" w:rsidRPr="00906A49" w:rsidRDefault="00DF475C" w:rsidP="002D207C">
            <w:pPr>
              <w:rPr>
                <w:rFonts w:ascii="Arial" w:hAnsi="Arial" w:cs="Arial"/>
                <w:color w:val="808080" w:themeColor="background1" w:themeShade="80"/>
                <w:sz w:val="24"/>
                <w:szCs w:val="24"/>
              </w:rPr>
            </w:pPr>
            <w:r w:rsidRPr="00906A49">
              <w:rPr>
                <w:rFonts w:ascii="Arial" w:hAnsi="Arial" w:cs="Arial"/>
                <w:b/>
                <w:bCs/>
                <w:sz w:val="24"/>
                <w:szCs w:val="24"/>
              </w:rPr>
              <w:t xml:space="preserve">   </w:t>
            </w:r>
            <w:r w:rsidRPr="00906A49">
              <w:rPr>
                <w:rFonts w:ascii="Arial" w:hAnsi="Arial" w:cs="Arial"/>
                <w:color w:val="808080" w:themeColor="background1" w:themeShade="80"/>
                <w:sz w:val="24"/>
                <w:szCs w:val="24"/>
              </w:rPr>
              <w:t xml:space="preserve">What are the </w:t>
            </w:r>
          </w:p>
          <w:p w14:paraId="043D0B3B" w14:textId="77777777" w:rsidR="00DF475C" w:rsidRPr="00906A49" w:rsidRDefault="00DF475C" w:rsidP="002D207C">
            <w:pPr>
              <w:rPr>
                <w:rFonts w:ascii="Arial" w:hAnsi="Arial" w:cs="Arial"/>
                <w:color w:val="808080" w:themeColor="background1" w:themeShade="80"/>
                <w:sz w:val="24"/>
                <w:szCs w:val="24"/>
              </w:rPr>
            </w:pPr>
            <w:r w:rsidRPr="00906A49">
              <w:rPr>
                <w:rFonts w:ascii="Arial" w:hAnsi="Arial" w:cs="Arial"/>
                <w:color w:val="808080" w:themeColor="background1" w:themeShade="80"/>
                <w:sz w:val="24"/>
                <w:szCs w:val="24"/>
              </w:rPr>
              <w:t xml:space="preserve">   exceptions to </w:t>
            </w:r>
          </w:p>
          <w:p w14:paraId="34E4839E" w14:textId="77777777" w:rsidR="00DF475C" w:rsidRPr="00906A49" w:rsidRDefault="00DF475C" w:rsidP="002D207C">
            <w:pPr>
              <w:rPr>
                <w:rFonts w:ascii="Arial" w:hAnsi="Arial" w:cs="Arial"/>
                <w:color w:val="808080" w:themeColor="background1" w:themeShade="80"/>
                <w:sz w:val="24"/>
                <w:szCs w:val="24"/>
              </w:rPr>
            </w:pPr>
            <w:r w:rsidRPr="00906A49">
              <w:rPr>
                <w:rFonts w:ascii="Arial" w:hAnsi="Arial" w:cs="Arial"/>
                <w:color w:val="808080" w:themeColor="background1" w:themeShade="80"/>
                <w:sz w:val="24"/>
                <w:szCs w:val="24"/>
              </w:rPr>
              <w:t xml:space="preserve">   recommendations or </w:t>
            </w:r>
          </w:p>
          <w:p w14:paraId="3D9A0C2E" w14:textId="77777777" w:rsidR="00DF475C" w:rsidRPr="00906A49" w:rsidRDefault="00DF475C" w:rsidP="002D207C">
            <w:pPr>
              <w:rPr>
                <w:rFonts w:ascii="Arial" w:hAnsi="Arial" w:cs="Arial"/>
                <w:color w:val="808080" w:themeColor="background1" w:themeShade="80"/>
                <w:sz w:val="24"/>
                <w:szCs w:val="24"/>
              </w:rPr>
            </w:pPr>
            <w:r w:rsidRPr="00906A49">
              <w:rPr>
                <w:rFonts w:ascii="Arial" w:hAnsi="Arial" w:cs="Arial"/>
                <w:color w:val="808080" w:themeColor="background1" w:themeShade="80"/>
                <w:sz w:val="24"/>
                <w:szCs w:val="24"/>
              </w:rPr>
              <w:t xml:space="preserve">   requirements to share </w:t>
            </w:r>
          </w:p>
          <w:p w14:paraId="59D21B00" w14:textId="77777777" w:rsidR="00DF475C" w:rsidRPr="00906A49" w:rsidRDefault="00DF475C" w:rsidP="002D207C">
            <w:pPr>
              <w:rPr>
                <w:rFonts w:ascii="Arial" w:hAnsi="Arial" w:cs="Arial"/>
                <w:sz w:val="24"/>
                <w:szCs w:val="24"/>
              </w:rPr>
            </w:pPr>
            <w:r w:rsidRPr="00906A49">
              <w:rPr>
                <w:rFonts w:ascii="Arial" w:hAnsi="Arial" w:cs="Arial"/>
                <w:color w:val="808080" w:themeColor="background1" w:themeShade="80"/>
                <w:sz w:val="24"/>
                <w:szCs w:val="24"/>
              </w:rPr>
              <w:t xml:space="preserve">   data?</w:t>
            </w:r>
          </w:p>
        </w:tc>
        <w:tc>
          <w:tcPr>
            <w:tcW w:w="6793" w:type="dxa"/>
            <w:tcBorders>
              <w:top w:val="single" w:sz="4" w:space="0" w:color="auto"/>
              <w:bottom w:val="single" w:sz="12" w:space="0" w:color="auto"/>
            </w:tcBorders>
          </w:tcPr>
          <w:p w14:paraId="6C62A41E"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1 </w:t>
            </w:r>
            <w:r w:rsidRPr="00906A49">
              <w:rPr>
                <w:rFonts w:ascii="Arial" w:hAnsi="Arial" w:cs="Arial"/>
                <w:sz w:val="24"/>
                <w:szCs w:val="24"/>
              </w:rPr>
              <w:t xml:space="preserve">Justified </w:t>
            </w:r>
          </w:p>
          <w:p w14:paraId="1F3EF9ED" w14:textId="4DEC2B42" w:rsidR="00DF475C" w:rsidRPr="00906A49" w:rsidRDefault="00DF475C" w:rsidP="002D207C">
            <w:pPr>
              <w:rPr>
                <w:rFonts w:ascii="Arial" w:hAnsi="Arial" w:cs="Arial"/>
                <w:sz w:val="24"/>
                <w:szCs w:val="24"/>
              </w:rPr>
            </w:pPr>
            <w:r w:rsidRPr="00906A49">
              <w:rPr>
                <w:rFonts w:ascii="Arial" w:hAnsi="Arial" w:cs="Arial"/>
                <w:b/>
                <w:bCs/>
                <w:sz w:val="24"/>
                <w:szCs w:val="24"/>
              </w:rPr>
              <w:t>2</w:t>
            </w:r>
            <w:r w:rsidRPr="00906A49">
              <w:rPr>
                <w:rFonts w:ascii="Arial" w:hAnsi="Arial" w:cs="Arial"/>
                <w:sz w:val="24"/>
                <w:szCs w:val="24"/>
              </w:rPr>
              <w:t xml:space="preserve"> Unjustified</w:t>
            </w:r>
            <w:r w:rsidR="00AD6466">
              <w:rPr>
                <w:rFonts w:ascii="Arial" w:hAnsi="Arial" w:cs="Arial"/>
                <w:sz w:val="24"/>
                <w:szCs w:val="24"/>
              </w:rPr>
              <w:br/>
            </w:r>
            <w:r w:rsidR="00AD6466">
              <w:rPr>
                <w:rFonts w:ascii="Arial" w:hAnsi="Arial" w:cs="Arial"/>
                <w:sz w:val="24"/>
                <w:szCs w:val="24"/>
              </w:rPr>
              <w:br/>
              <w:t xml:space="preserve">Examples include </w:t>
            </w:r>
            <w:r w:rsidR="00AD6466" w:rsidRPr="00AD6466">
              <w:rPr>
                <w:rFonts w:ascii="Arial" w:hAnsi="Arial" w:cs="Arial"/>
                <w:sz w:val="24"/>
                <w:szCs w:val="24"/>
              </w:rPr>
              <w:t xml:space="preserve">proprietary </w:t>
            </w:r>
            <w:r w:rsidR="00AD6466">
              <w:rPr>
                <w:rFonts w:ascii="Arial" w:hAnsi="Arial" w:cs="Arial"/>
                <w:sz w:val="24"/>
                <w:szCs w:val="24"/>
              </w:rPr>
              <w:t>interests, incentives for commercial development,</w:t>
            </w:r>
            <w:r w:rsidR="00AD6466" w:rsidRPr="00AD6466">
              <w:rPr>
                <w:rFonts w:ascii="Arial" w:hAnsi="Arial" w:cs="Arial"/>
                <w:sz w:val="24"/>
                <w:szCs w:val="24"/>
              </w:rPr>
              <w:t xml:space="preserve"> and agreements with third parties</w:t>
            </w:r>
          </w:p>
        </w:tc>
      </w:tr>
      <w:tr w:rsidR="00DF475C" w:rsidRPr="00906A49" w14:paraId="33F40138" w14:textId="77777777" w:rsidTr="002D207C">
        <w:tc>
          <w:tcPr>
            <w:tcW w:w="2835" w:type="dxa"/>
            <w:tcBorders>
              <w:top w:val="single" w:sz="12" w:space="0" w:color="auto"/>
              <w:bottom w:val="single" w:sz="12" w:space="0" w:color="auto"/>
            </w:tcBorders>
          </w:tcPr>
          <w:p w14:paraId="7572A2E5"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When </w:t>
            </w:r>
          </w:p>
        </w:tc>
        <w:tc>
          <w:tcPr>
            <w:tcW w:w="6793" w:type="dxa"/>
            <w:tcBorders>
              <w:top w:val="single" w:sz="12" w:space="0" w:color="auto"/>
              <w:bottom w:val="single" w:sz="12" w:space="0" w:color="auto"/>
            </w:tcBorders>
          </w:tcPr>
          <w:p w14:paraId="49E010DE" w14:textId="77777777" w:rsidR="00DF475C" w:rsidRPr="00906A49" w:rsidRDefault="00DF475C" w:rsidP="002D207C">
            <w:pPr>
              <w:rPr>
                <w:rFonts w:ascii="Arial" w:hAnsi="Arial" w:cs="Arial"/>
                <w:b/>
                <w:bCs/>
                <w:sz w:val="24"/>
                <w:szCs w:val="24"/>
              </w:rPr>
            </w:pPr>
          </w:p>
        </w:tc>
      </w:tr>
      <w:tr w:rsidR="00DF475C" w:rsidRPr="00906A49" w14:paraId="74708E82" w14:textId="77777777" w:rsidTr="002D207C">
        <w:tc>
          <w:tcPr>
            <w:tcW w:w="2835" w:type="dxa"/>
            <w:tcBorders>
              <w:top w:val="single" w:sz="12" w:space="0" w:color="auto"/>
              <w:bottom w:val="single" w:sz="4" w:space="0" w:color="auto"/>
            </w:tcBorders>
          </w:tcPr>
          <w:p w14:paraId="32DFA2C0" w14:textId="77777777" w:rsidR="00DF475C" w:rsidRPr="00906A49" w:rsidRDefault="00DF475C" w:rsidP="002D207C">
            <w:pPr>
              <w:rPr>
                <w:rFonts w:ascii="Arial" w:hAnsi="Arial" w:cs="Arial"/>
                <w:sz w:val="24"/>
                <w:szCs w:val="24"/>
              </w:rPr>
            </w:pPr>
            <w:r w:rsidRPr="00906A49">
              <w:rPr>
                <w:rFonts w:ascii="Arial" w:hAnsi="Arial" w:cs="Arial"/>
                <w:b/>
                <w:bCs/>
                <w:sz w:val="24"/>
                <w:szCs w:val="24"/>
              </w:rPr>
              <w:t>5 Start</w:t>
            </w:r>
          </w:p>
          <w:p w14:paraId="48737EAF"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When are data </w:t>
            </w:r>
          </w:p>
          <w:p w14:paraId="11CFDEBC"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lastRenderedPageBreak/>
              <w:t xml:space="preserve">   recommended or </w:t>
            </w:r>
          </w:p>
          <w:p w14:paraId="6EA09FFF"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required to start being </w:t>
            </w:r>
          </w:p>
          <w:p w14:paraId="2326E157"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shared?</w:t>
            </w:r>
          </w:p>
        </w:tc>
        <w:tc>
          <w:tcPr>
            <w:tcW w:w="6793" w:type="dxa"/>
            <w:tcBorders>
              <w:top w:val="single" w:sz="12" w:space="0" w:color="auto"/>
              <w:bottom w:val="single" w:sz="4" w:space="0" w:color="auto"/>
            </w:tcBorders>
          </w:tcPr>
          <w:p w14:paraId="259F8912" w14:textId="77777777" w:rsidR="00DF475C" w:rsidRPr="00906A49" w:rsidRDefault="00DF475C" w:rsidP="002D207C">
            <w:pPr>
              <w:rPr>
                <w:rFonts w:ascii="Arial" w:hAnsi="Arial" w:cs="Arial"/>
                <w:sz w:val="24"/>
                <w:szCs w:val="24"/>
              </w:rPr>
            </w:pPr>
            <w:r w:rsidRPr="00906A49">
              <w:rPr>
                <w:rFonts w:ascii="Arial" w:hAnsi="Arial" w:cs="Arial"/>
                <w:b/>
                <w:bCs/>
                <w:sz w:val="24"/>
                <w:szCs w:val="24"/>
              </w:rPr>
              <w:lastRenderedPageBreak/>
              <w:t xml:space="preserve">1 </w:t>
            </w:r>
            <w:r w:rsidRPr="00906A49">
              <w:rPr>
                <w:rFonts w:ascii="Arial" w:hAnsi="Arial" w:cs="Arial"/>
                <w:sz w:val="24"/>
                <w:szCs w:val="24"/>
              </w:rPr>
              <w:t>Immediately following publication</w:t>
            </w:r>
          </w:p>
          <w:p w14:paraId="745A2F6F"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Immediately following publication</w:t>
            </w:r>
            <w:r w:rsidRPr="00906A49">
              <w:rPr>
                <w:rFonts w:ascii="Arial" w:hAnsi="Arial" w:cs="Arial"/>
                <w:sz w:val="24"/>
                <w:szCs w:val="24"/>
              </w:rPr>
              <w:br/>
            </w:r>
            <w:r w:rsidRPr="00906A49">
              <w:rPr>
                <w:rFonts w:ascii="Arial" w:hAnsi="Arial" w:cs="Arial"/>
                <w:b/>
                <w:bCs/>
                <w:sz w:val="24"/>
                <w:szCs w:val="24"/>
              </w:rPr>
              <w:lastRenderedPageBreak/>
              <w:t xml:space="preserve">2 </w:t>
            </w:r>
            <w:r w:rsidRPr="00906A49">
              <w:rPr>
                <w:rFonts w:ascii="Arial" w:hAnsi="Arial" w:cs="Arial"/>
                <w:sz w:val="24"/>
                <w:szCs w:val="24"/>
              </w:rPr>
              <w:t>Before pre-determined period</w:t>
            </w:r>
          </w:p>
          <w:p w14:paraId="42DAA27F" w14:textId="3D401631"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Before a pre-determined period following publication</w:t>
            </w:r>
            <w:r w:rsidR="0008208D">
              <w:rPr>
                <w:rFonts w:ascii="Arial" w:hAnsi="Arial" w:cs="Arial"/>
                <w:color w:val="7F7F7F" w:themeColor="text1" w:themeTint="80"/>
                <w:sz w:val="24"/>
                <w:szCs w:val="24"/>
              </w:rPr>
              <w:t xml:space="preserve"> (e.g., </w:t>
            </w:r>
            <w:r w:rsidR="009811A8">
              <w:rPr>
                <w:rFonts w:ascii="Arial" w:hAnsi="Arial" w:cs="Arial"/>
                <w:color w:val="7F7F7F" w:themeColor="text1" w:themeTint="80"/>
                <w:sz w:val="24"/>
                <w:szCs w:val="24"/>
              </w:rPr>
              <w:br/>
              <w:t xml:space="preserve">   after an embargo or exclusive access period)</w:t>
            </w:r>
          </w:p>
          <w:p w14:paraId="5898AEA3"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3</w:t>
            </w:r>
            <w:r w:rsidRPr="00906A49">
              <w:rPr>
                <w:rFonts w:ascii="Arial" w:hAnsi="Arial" w:cs="Arial"/>
                <w:sz w:val="24"/>
                <w:szCs w:val="24"/>
              </w:rPr>
              <w:t xml:space="preserve"> Not specified</w:t>
            </w:r>
          </w:p>
        </w:tc>
      </w:tr>
      <w:tr w:rsidR="00DF475C" w:rsidRPr="00906A49" w14:paraId="6DE6A7AD" w14:textId="77777777" w:rsidTr="002D207C">
        <w:tc>
          <w:tcPr>
            <w:tcW w:w="2835" w:type="dxa"/>
            <w:tcBorders>
              <w:top w:val="single" w:sz="4" w:space="0" w:color="auto"/>
              <w:bottom w:val="single" w:sz="12" w:space="0" w:color="auto"/>
            </w:tcBorders>
          </w:tcPr>
          <w:p w14:paraId="1D1815A1" w14:textId="77777777" w:rsidR="00DF475C" w:rsidRPr="00906A49" w:rsidRDefault="00DF475C" w:rsidP="002D207C">
            <w:pPr>
              <w:rPr>
                <w:rFonts w:ascii="Arial" w:hAnsi="Arial" w:cs="Arial"/>
                <w:sz w:val="24"/>
                <w:szCs w:val="24"/>
              </w:rPr>
            </w:pPr>
            <w:r w:rsidRPr="00906A49">
              <w:rPr>
                <w:rFonts w:ascii="Arial" w:hAnsi="Arial" w:cs="Arial"/>
                <w:b/>
                <w:bCs/>
                <w:sz w:val="24"/>
                <w:szCs w:val="24"/>
              </w:rPr>
              <w:lastRenderedPageBreak/>
              <w:t>6 Stop</w:t>
            </w:r>
          </w:p>
          <w:p w14:paraId="40027377"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When are data </w:t>
            </w:r>
          </w:p>
          <w:p w14:paraId="39147BFD"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61E577FE"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required to stop being </w:t>
            </w:r>
          </w:p>
          <w:p w14:paraId="3B39385F" w14:textId="77777777" w:rsidR="00DF475C" w:rsidRPr="00906A49" w:rsidRDefault="00DF475C" w:rsidP="002D207C">
            <w:pPr>
              <w:rPr>
                <w:rFonts w:ascii="Arial" w:hAnsi="Arial" w:cs="Arial"/>
                <w:b/>
                <w:bCs/>
                <w:sz w:val="24"/>
                <w:szCs w:val="24"/>
              </w:rPr>
            </w:pPr>
            <w:r w:rsidRPr="00906A49">
              <w:rPr>
                <w:rFonts w:ascii="Arial" w:hAnsi="Arial" w:cs="Arial"/>
                <w:color w:val="7F7F7F" w:themeColor="text1" w:themeTint="80"/>
                <w:sz w:val="24"/>
                <w:szCs w:val="24"/>
              </w:rPr>
              <w:t xml:space="preserve">   shared?</w:t>
            </w:r>
          </w:p>
        </w:tc>
        <w:tc>
          <w:tcPr>
            <w:tcW w:w="6793" w:type="dxa"/>
            <w:tcBorders>
              <w:top w:val="single" w:sz="4" w:space="0" w:color="auto"/>
              <w:bottom w:val="single" w:sz="12" w:space="0" w:color="auto"/>
            </w:tcBorders>
          </w:tcPr>
          <w:p w14:paraId="1D3459F9"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1 </w:t>
            </w:r>
            <w:r w:rsidRPr="00906A49">
              <w:rPr>
                <w:rFonts w:ascii="Arial" w:hAnsi="Arial" w:cs="Arial"/>
                <w:sz w:val="24"/>
                <w:szCs w:val="24"/>
              </w:rPr>
              <w:t>No end date</w:t>
            </w:r>
          </w:p>
          <w:p w14:paraId="7C6C678A"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No end date</w:t>
            </w:r>
            <w:r w:rsidRPr="00906A49">
              <w:rPr>
                <w:rFonts w:ascii="Arial" w:hAnsi="Arial" w:cs="Arial"/>
                <w:sz w:val="24"/>
                <w:szCs w:val="24"/>
              </w:rPr>
              <w:br/>
            </w:r>
            <w:r w:rsidRPr="00906A49">
              <w:rPr>
                <w:rFonts w:ascii="Arial" w:hAnsi="Arial" w:cs="Arial"/>
                <w:b/>
                <w:bCs/>
                <w:sz w:val="24"/>
                <w:szCs w:val="24"/>
              </w:rPr>
              <w:t xml:space="preserve">2 </w:t>
            </w:r>
            <w:r w:rsidRPr="00906A49">
              <w:rPr>
                <w:rFonts w:ascii="Arial" w:hAnsi="Arial" w:cs="Arial"/>
                <w:sz w:val="24"/>
                <w:szCs w:val="24"/>
              </w:rPr>
              <w:t>After pre-determined time</w:t>
            </w:r>
          </w:p>
          <w:p w14:paraId="65CD2147" w14:textId="77777777" w:rsidR="00DF475C" w:rsidRPr="00906A49" w:rsidRDefault="00DF475C" w:rsidP="002D207C">
            <w:pPr>
              <w:rPr>
                <w:rFonts w:ascii="Arial" w:hAnsi="Arial" w:cs="Arial"/>
                <w:b/>
                <w:bCs/>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After a pre-determined period following publication</w:t>
            </w:r>
          </w:p>
          <w:p w14:paraId="09827C49"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3</w:t>
            </w:r>
            <w:r w:rsidRPr="00906A49">
              <w:rPr>
                <w:rFonts w:ascii="Arial" w:hAnsi="Arial" w:cs="Arial"/>
                <w:sz w:val="24"/>
                <w:szCs w:val="24"/>
              </w:rPr>
              <w:t xml:space="preserve"> Not specified</w:t>
            </w:r>
          </w:p>
        </w:tc>
      </w:tr>
      <w:tr w:rsidR="00DF475C" w:rsidRPr="00906A49" w14:paraId="4A46FCF2" w14:textId="77777777" w:rsidTr="002D207C">
        <w:tc>
          <w:tcPr>
            <w:tcW w:w="2835" w:type="dxa"/>
            <w:tcBorders>
              <w:top w:val="single" w:sz="12" w:space="0" w:color="auto"/>
              <w:bottom w:val="single" w:sz="12" w:space="0" w:color="auto"/>
            </w:tcBorders>
          </w:tcPr>
          <w:p w14:paraId="44BB89AA" w14:textId="77777777" w:rsidR="00DF475C" w:rsidRPr="00906A49" w:rsidRDefault="00DF475C" w:rsidP="002D207C">
            <w:pPr>
              <w:rPr>
                <w:rFonts w:ascii="Arial" w:hAnsi="Arial" w:cs="Arial"/>
                <w:sz w:val="24"/>
                <w:szCs w:val="24"/>
              </w:rPr>
            </w:pPr>
            <w:r w:rsidRPr="00906A49">
              <w:rPr>
                <w:rFonts w:ascii="Arial" w:hAnsi="Arial" w:cs="Arial"/>
                <w:b/>
                <w:bCs/>
                <w:sz w:val="24"/>
                <w:szCs w:val="24"/>
              </w:rPr>
              <w:t>Who</w:t>
            </w:r>
          </w:p>
        </w:tc>
        <w:tc>
          <w:tcPr>
            <w:tcW w:w="6793" w:type="dxa"/>
            <w:tcBorders>
              <w:top w:val="single" w:sz="12" w:space="0" w:color="auto"/>
              <w:bottom w:val="single" w:sz="12" w:space="0" w:color="auto"/>
            </w:tcBorders>
          </w:tcPr>
          <w:p w14:paraId="699D154C" w14:textId="77777777" w:rsidR="00DF475C" w:rsidRPr="00906A49" w:rsidRDefault="00DF475C" w:rsidP="002D207C">
            <w:pPr>
              <w:rPr>
                <w:rFonts w:ascii="Arial" w:hAnsi="Arial" w:cs="Arial"/>
                <w:sz w:val="24"/>
                <w:szCs w:val="24"/>
              </w:rPr>
            </w:pPr>
          </w:p>
        </w:tc>
      </w:tr>
      <w:tr w:rsidR="00DF475C" w:rsidRPr="00906A49" w14:paraId="40CF6374" w14:textId="77777777" w:rsidTr="002D207C">
        <w:tc>
          <w:tcPr>
            <w:tcW w:w="2835" w:type="dxa"/>
            <w:tcBorders>
              <w:top w:val="single" w:sz="12" w:space="0" w:color="auto"/>
              <w:bottom w:val="single" w:sz="12" w:space="0" w:color="auto"/>
            </w:tcBorders>
          </w:tcPr>
          <w:p w14:paraId="20629ED1" w14:textId="77777777" w:rsidR="00DF475C" w:rsidRPr="00906A49" w:rsidRDefault="00DF475C" w:rsidP="002D207C">
            <w:pPr>
              <w:rPr>
                <w:rFonts w:ascii="Arial" w:hAnsi="Arial" w:cs="Arial"/>
                <w:sz w:val="24"/>
                <w:szCs w:val="24"/>
              </w:rPr>
            </w:pPr>
            <w:r w:rsidRPr="00906A49">
              <w:rPr>
                <w:rFonts w:ascii="Arial" w:hAnsi="Arial" w:cs="Arial"/>
                <w:b/>
                <w:bCs/>
                <w:sz w:val="24"/>
                <w:szCs w:val="24"/>
              </w:rPr>
              <w:t>7</w:t>
            </w:r>
            <w:r w:rsidRPr="00906A49">
              <w:rPr>
                <w:rFonts w:ascii="Arial" w:hAnsi="Arial" w:cs="Arial"/>
                <w:sz w:val="24"/>
                <w:szCs w:val="24"/>
              </w:rPr>
              <w:t xml:space="preserve"> </w:t>
            </w:r>
            <w:r w:rsidRPr="00906A49">
              <w:rPr>
                <w:rFonts w:ascii="Arial" w:hAnsi="Arial" w:cs="Arial"/>
                <w:b/>
                <w:bCs/>
                <w:sz w:val="24"/>
                <w:szCs w:val="24"/>
              </w:rPr>
              <w:t>People</w:t>
            </w:r>
          </w:p>
          <w:p w14:paraId="027375AC"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Who are data </w:t>
            </w:r>
          </w:p>
          <w:p w14:paraId="2275EE60"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214696C5"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required to be shared </w:t>
            </w:r>
          </w:p>
          <w:p w14:paraId="2C12CF65"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with?</w:t>
            </w:r>
          </w:p>
        </w:tc>
        <w:tc>
          <w:tcPr>
            <w:tcW w:w="6793" w:type="dxa"/>
            <w:tcBorders>
              <w:top w:val="single" w:sz="12" w:space="0" w:color="auto"/>
              <w:bottom w:val="single" w:sz="12" w:space="0" w:color="auto"/>
            </w:tcBorders>
          </w:tcPr>
          <w:p w14:paraId="68AB28A3"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1 </w:t>
            </w:r>
            <w:r w:rsidRPr="00906A49">
              <w:rPr>
                <w:rFonts w:ascii="Arial" w:hAnsi="Arial" w:cs="Arial"/>
                <w:sz w:val="24"/>
                <w:szCs w:val="24"/>
              </w:rPr>
              <w:t>Any person</w:t>
            </w:r>
          </w:p>
          <w:p w14:paraId="0942D1FB"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Anyone who wishes to access the data</w:t>
            </w:r>
          </w:p>
          <w:p w14:paraId="637E38B6"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2 </w:t>
            </w:r>
            <w:r w:rsidRPr="00906A49">
              <w:rPr>
                <w:rFonts w:ascii="Arial" w:hAnsi="Arial" w:cs="Arial"/>
                <w:sz w:val="24"/>
                <w:szCs w:val="24"/>
              </w:rPr>
              <w:t>Research proposal</w:t>
            </w:r>
          </w:p>
          <w:p w14:paraId="7C529699"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Only researchers who provide a methodologically sound </w:t>
            </w:r>
          </w:p>
          <w:p w14:paraId="07686EC9" w14:textId="3D9A3F4F"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proposal, with ethical approval if appropriate</w:t>
            </w:r>
            <w:r w:rsidR="0026152A">
              <w:rPr>
                <w:rFonts w:ascii="Arial" w:hAnsi="Arial" w:cs="Arial"/>
                <w:color w:val="7F7F7F" w:themeColor="text1" w:themeTint="80"/>
                <w:sz w:val="24"/>
                <w:szCs w:val="24"/>
              </w:rPr>
              <w:t xml:space="preserve"> </w:t>
            </w:r>
          </w:p>
          <w:p w14:paraId="4C6ECA98" w14:textId="77777777" w:rsidR="00DF475C" w:rsidRPr="00906A49" w:rsidRDefault="00DF475C" w:rsidP="002D207C">
            <w:pPr>
              <w:rPr>
                <w:rFonts w:ascii="Arial" w:hAnsi="Arial" w:cs="Arial"/>
                <w:sz w:val="24"/>
                <w:szCs w:val="24"/>
              </w:rPr>
            </w:pPr>
            <w:r w:rsidRPr="00906A49">
              <w:rPr>
                <w:rFonts w:ascii="Arial" w:hAnsi="Arial" w:cs="Arial"/>
                <w:b/>
                <w:bCs/>
                <w:sz w:val="24"/>
                <w:szCs w:val="24"/>
              </w:rPr>
              <w:t>3</w:t>
            </w:r>
            <w:r w:rsidRPr="00906A49">
              <w:rPr>
                <w:rFonts w:ascii="Arial" w:hAnsi="Arial" w:cs="Arial"/>
                <w:sz w:val="24"/>
                <w:szCs w:val="24"/>
              </w:rPr>
              <w:t xml:space="preserve"> Independent committee</w:t>
            </w:r>
          </w:p>
          <w:p w14:paraId="720023C1" w14:textId="3C3A7898"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Investigators whose proposed use of IPD has been</w:t>
            </w:r>
            <w:r w:rsidR="003D3752">
              <w:rPr>
                <w:rFonts w:ascii="Arial" w:hAnsi="Arial" w:cs="Arial"/>
                <w:color w:val="7F7F7F" w:themeColor="text1" w:themeTint="80"/>
                <w:sz w:val="24"/>
                <w:szCs w:val="24"/>
              </w:rPr>
              <w:t xml:space="preserve"> </w:t>
            </w:r>
            <w:r w:rsidR="003D3752">
              <w:rPr>
                <w:rFonts w:ascii="Arial" w:hAnsi="Arial" w:cs="Arial"/>
                <w:color w:val="7F7F7F" w:themeColor="text1" w:themeTint="80"/>
                <w:sz w:val="24"/>
                <w:szCs w:val="24"/>
              </w:rPr>
              <w:br/>
              <w:t xml:space="preserve">   reviewed, </w:t>
            </w:r>
            <w:proofErr w:type="gramStart"/>
            <w:r w:rsidR="003D3752">
              <w:rPr>
                <w:rFonts w:ascii="Arial" w:hAnsi="Arial" w:cs="Arial"/>
                <w:color w:val="7F7F7F" w:themeColor="text1" w:themeTint="80"/>
                <w:sz w:val="24"/>
                <w:szCs w:val="24"/>
              </w:rPr>
              <w:t>assessed</w:t>
            </w:r>
            <w:proofErr w:type="gramEnd"/>
            <w:r w:rsidR="003D3752">
              <w:rPr>
                <w:rFonts w:ascii="Arial" w:hAnsi="Arial" w:cs="Arial"/>
                <w:color w:val="7F7F7F" w:themeColor="text1" w:themeTint="80"/>
                <w:sz w:val="24"/>
                <w:szCs w:val="24"/>
              </w:rPr>
              <w:t xml:space="preserve"> and </w:t>
            </w:r>
            <w:r w:rsidRPr="00906A49">
              <w:rPr>
                <w:rFonts w:ascii="Arial" w:hAnsi="Arial" w:cs="Arial"/>
                <w:color w:val="7F7F7F" w:themeColor="text1" w:themeTint="80"/>
                <w:sz w:val="24"/>
                <w:szCs w:val="24"/>
              </w:rPr>
              <w:t xml:space="preserve">approved by an independent </w:t>
            </w:r>
            <w:r w:rsidR="00196814">
              <w:rPr>
                <w:rFonts w:ascii="Arial" w:hAnsi="Arial" w:cs="Arial"/>
                <w:color w:val="7F7F7F" w:themeColor="text1" w:themeTint="80"/>
                <w:sz w:val="24"/>
                <w:szCs w:val="24"/>
              </w:rPr>
              <w:t xml:space="preserve">data </w:t>
            </w:r>
            <w:r w:rsidR="003D3752">
              <w:rPr>
                <w:rFonts w:ascii="Arial" w:hAnsi="Arial" w:cs="Arial"/>
                <w:color w:val="7F7F7F" w:themeColor="text1" w:themeTint="80"/>
                <w:sz w:val="24"/>
                <w:szCs w:val="24"/>
              </w:rPr>
              <w:br/>
              <w:t xml:space="preserve">   </w:t>
            </w:r>
            <w:r w:rsidR="00196814">
              <w:rPr>
                <w:rFonts w:ascii="Arial" w:hAnsi="Arial" w:cs="Arial"/>
                <w:color w:val="7F7F7F" w:themeColor="text1" w:themeTint="80"/>
                <w:sz w:val="24"/>
                <w:szCs w:val="24"/>
              </w:rPr>
              <w:t>access</w:t>
            </w:r>
            <w:r w:rsidRPr="00906A49">
              <w:rPr>
                <w:rFonts w:ascii="Arial" w:hAnsi="Arial" w:cs="Arial"/>
                <w:color w:val="7F7F7F" w:themeColor="text1" w:themeTint="80"/>
                <w:sz w:val="24"/>
                <w:szCs w:val="24"/>
              </w:rPr>
              <w:t xml:space="preserve"> committee</w:t>
            </w:r>
            <w:r w:rsidR="00196814">
              <w:rPr>
                <w:rFonts w:ascii="Arial" w:hAnsi="Arial" w:cs="Arial"/>
                <w:color w:val="7F7F7F" w:themeColor="text1" w:themeTint="80"/>
                <w:sz w:val="24"/>
                <w:szCs w:val="24"/>
              </w:rPr>
              <w:t xml:space="preserve"> </w:t>
            </w:r>
            <w:r w:rsidRPr="00906A49">
              <w:rPr>
                <w:rFonts w:ascii="Arial" w:hAnsi="Arial" w:cs="Arial"/>
                <w:color w:val="7F7F7F" w:themeColor="text1" w:themeTint="80"/>
                <w:sz w:val="24"/>
                <w:szCs w:val="24"/>
              </w:rPr>
              <w:t>identified for this purpose</w:t>
            </w:r>
          </w:p>
          <w:p w14:paraId="0A68A5B8" w14:textId="77777777" w:rsidR="00DF475C" w:rsidRPr="00906A49" w:rsidRDefault="00DF475C" w:rsidP="002D207C">
            <w:pPr>
              <w:rPr>
                <w:rFonts w:ascii="Arial" w:hAnsi="Arial" w:cs="Arial"/>
                <w:sz w:val="24"/>
                <w:szCs w:val="24"/>
              </w:rPr>
            </w:pPr>
            <w:r w:rsidRPr="00906A49">
              <w:rPr>
                <w:rFonts w:ascii="Arial" w:hAnsi="Arial" w:cs="Arial"/>
                <w:b/>
                <w:bCs/>
                <w:sz w:val="24"/>
                <w:szCs w:val="24"/>
              </w:rPr>
              <w:t>4</w:t>
            </w:r>
            <w:r w:rsidRPr="00906A49">
              <w:rPr>
                <w:rFonts w:ascii="Arial" w:hAnsi="Arial" w:cs="Arial"/>
                <w:sz w:val="24"/>
                <w:szCs w:val="24"/>
              </w:rPr>
              <w:t xml:space="preserve"> Scientific journal </w:t>
            </w:r>
          </w:p>
          <w:p w14:paraId="6BAA2808"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Scientific journal</w:t>
            </w:r>
          </w:p>
          <w:p w14:paraId="79CEB0D7"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5 </w:t>
            </w:r>
            <w:r w:rsidRPr="00906A49">
              <w:rPr>
                <w:rFonts w:ascii="Arial" w:hAnsi="Arial" w:cs="Arial"/>
                <w:sz w:val="24"/>
                <w:szCs w:val="24"/>
              </w:rPr>
              <w:t>Investigator discretion</w:t>
            </w:r>
          </w:p>
          <w:p w14:paraId="096324B7"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Case-by-case basis at the discretion of the principal </w:t>
            </w:r>
          </w:p>
          <w:p w14:paraId="3B8436A7"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investigator</w:t>
            </w:r>
          </w:p>
          <w:p w14:paraId="5A318B05" w14:textId="77777777" w:rsidR="00DF475C" w:rsidRPr="00906A49" w:rsidRDefault="00DF475C" w:rsidP="002D207C">
            <w:pPr>
              <w:rPr>
                <w:rFonts w:ascii="Arial" w:hAnsi="Arial" w:cs="Arial"/>
                <w:sz w:val="24"/>
                <w:szCs w:val="24"/>
              </w:rPr>
            </w:pPr>
            <w:r w:rsidRPr="00906A49">
              <w:rPr>
                <w:rFonts w:ascii="Arial" w:hAnsi="Arial" w:cs="Arial"/>
                <w:b/>
                <w:bCs/>
                <w:sz w:val="24"/>
                <w:szCs w:val="24"/>
              </w:rPr>
              <w:t>6</w:t>
            </w:r>
            <w:r w:rsidRPr="00906A49">
              <w:rPr>
                <w:rFonts w:ascii="Arial" w:hAnsi="Arial" w:cs="Arial"/>
                <w:sz w:val="24"/>
                <w:szCs w:val="24"/>
              </w:rPr>
              <w:t xml:space="preserve"> Known colleague</w:t>
            </w:r>
          </w:p>
          <w:p w14:paraId="39AF1D4D"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Colleagues only</w:t>
            </w:r>
          </w:p>
          <w:p w14:paraId="0E03EEB0"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7 </w:t>
            </w:r>
            <w:r w:rsidRPr="00906A49">
              <w:rPr>
                <w:rFonts w:ascii="Arial" w:hAnsi="Arial" w:cs="Arial"/>
                <w:sz w:val="24"/>
                <w:szCs w:val="24"/>
              </w:rPr>
              <w:t>Sponsor discretion</w:t>
            </w:r>
          </w:p>
          <w:p w14:paraId="47E89600" w14:textId="6532BAA7" w:rsidR="00DF475C" w:rsidRPr="008C4079" w:rsidRDefault="00DF475C" w:rsidP="002D207C">
            <w:pPr>
              <w:rPr>
                <w:rFonts w:ascii="Arial" w:hAnsi="Arial" w:cs="Arial"/>
                <w:color w:val="808080" w:themeColor="background1" w:themeShade="80"/>
                <w:sz w:val="24"/>
                <w:szCs w:val="24"/>
              </w:rPr>
            </w:pPr>
            <w:r w:rsidRPr="00906A49">
              <w:rPr>
                <w:rFonts w:ascii="Arial" w:hAnsi="Arial" w:cs="Arial"/>
                <w:color w:val="7F7F7F" w:themeColor="text1" w:themeTint="80"/>
                <w:sz w:val="24"/>
                <w:szCs w:val="24"/>
              </w:rPr>
              <w:t xml:space="preserve">   Case-by-case basis at the discretion of the primary sponsor</w:t>
            </w:r>
            <w:r w:rsidRPr="00906A49">
              <w:rPr>
                <w:rFonts w:ascii="Arial" w:hAnsi="Arial" w:cs="Arial"/>
                <w:b/>
                <w:bCs/>
                <w:sz w:val="24"/>
                <w:szCs w:val="24"/>
              </w:rPr>
              <w:br/>
              <w:t xml:space="preserve">8 </w:t>
            </w:r>
            <w:r w:rsidRPr="00906A49">
              <w:rPr>
                <w:rFonts w:ascii="Arial" w:hAnsi="Arial" w:cs="Arial"/>
                <w:sz w:val="24"/>
                <w:szCs w:val="24"/>
              </w:rPr>
              <w:t>Not specified</w:t>
            </w:r>
          </w:p>
        </w:tc>
      </w:tr>
      <w:tr w:rsidR="00DF475C" w:rsidRPr="00906A49" w14:paraId="10437A3B" w14:textId="77777777" w:rsidTr="002D207C">
        <w:tc>
          <w:tcPr>
            <w:tcW w:w="2835" w:type="dxa"/>
            <w:tcBorders>
              <w:top w:val="single" w:sz="12" w:space="0" w:color="auto"/>
              <w:bottom w:val="single" w:sz="12" w:space="0" w:color="auto"/>
            </w:tcBorders>
          </w:tcPr>
          <w:p w14:paraId="6F2730BB"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Why</w:t>
            </w:r>
          </w:p>
        </w:tc>
        <w:tc>
          <w:tcPr>
            <w:tcW w:w="6793" w:type="dxa"/>
            <w:tcBorders>
              <w:top w:val="single" w:sz="12" w:space="0" w:color="auto"/>
              <w:bottom w:val="single" w:sz="12" w:space="0" w:color="auto"/>
            </w:tcBorders>
          </w:tcPr>
          <w:p w14:paraId="4D855CBC" w14:textId="77777777" w:rsidR="00DF475C" w:rsidRPr="00906A49" w:rsidRDefault="00DF475C" w:rsidP="002D207C">
            <w:pPr>
              <w:rPr>
                <w:rFonts w:ascii="Arial" w:hAnsi="Arial" w:cs="Arial"/>
                <w:sz w:val="24"/>
                <w:szCs w:val="24"/>
              </w:rPr>
            </w:pPr>
          </w:p>
        </w:tc>
      </w:tr>
      <w:tr w:rsidR="00DF475C" w:rsidRPr="00906A49" w14:paraId="41FEDBDC" w14:textId="77777777" w:rsidTr="002D207C">
        <w:tc>
          <w:tcPr>
            <w:tcW w:w="2835" w:type="dxa"/>
            <w:tcBorders>
              <w:top w:val="single" w:sz="12" w:space="0" w:color="auto"/>
              <w:bottom w:val="single" w:sz="12" w:space="0" w:color="auto"/>
            </w:tcBorders>
          </w:tcPr>
          <w:p w14:paraId="07B4EC6C" w14:textId="77777777" w:rsidR="00DF475C" w:rsidRPr="00906A49" w:rsidRDefault="00DF475C" w:rsidP="002D207C">
            <w:pPr>
              <w:rPr>
                <w:rFonts w:ascii="Arial" w:hAnsi="Arial" w:cs="Arial"/>
                <w:sz w:val="24"/>
                <w:szCs w:val="24"/>
              </w:rPr>
            </w:pPr>
            <w:r w:rsidRPr="00906A49">
              <w:rPr>
                <w:rFonts w:ascii="Arial" w:hAnsi="Arial" w:cs="Arial"/>
                <w:b/>
                <w:bCs/>
                <w:sz w:val="24"/>
                <w:szCs w:val="24"/>
              </w:rPr>
              <w:t>8 Purpose</w:t>
            </w:r>
          </w:p>
          <w:p w14:paraId="42DEAD8C"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What are data </w:t>
            </w:r>
          </w:p>
          <w:p w14:paraId="73B4A42E"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740B6E1F"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required to be shared </w:t>
            </w:r>
          </w:p>
          <w:p w14:paraId="758C8D60"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for?</w:t>
            </w:r>
          </w:p>
        </w:tc>
        <w:tc>
          <w:tcPr>
            <w:tcW w:w="6793" w:type="dxa"/>
            <w:tcBorders>
              <w:top w:val="single" w:sz="12" w:space="0" w:color="auto"/>
              <w:bottom w:val="single" w:sz="12" w:space="0" w:color="auto"/>
            </w:tcBorders>
          </w:tcPr>
          <w:p w14:paraId="2C188E4B" w14:textId="77777777" w:rsidR="00DF475C" w:rsidRPr="00906A49" w:rsidRDefault="00DF475C" w:rsidP="002D207C">
            <w:pPr>
              <w:rPr>
                <w:rFonts w:ascii="Arial" w:hAnsi="Arial" w:cs="Arial"/>
                <w:sz w:val="24"/>
                <w:szCs w:val="24"/>
              </w:rPr>
            </w:pPr>
            <w:r w:rsidRPr="00906A49">
              <w:rPr>
                <w:rFonts w:ascii="Arial" w:hAnsi="Arial" w:cs="Arial"/>
                <w:b/>
                <w:bCs/>
                <w:sz w:val="24"/>
                <w:szCs w:val="24"/>
              </w:rPr>
              <w:t>1</w:t>
            </w:r>
            <w:r w:rsidRPr="00906A49">
              <w:rPr>
                <w:rFonts w:ascii="Arial" w:hAnsi="Arial" w:cs="Arial"/>
                <w:sz w:val="24"/>
                <w:szCs w:val="24"/>
              </w:rPr>
              <w:t xml:space="preserve"> Any purpose</w:t>
            </w:r>
          </w:p>
          <w:p w14:paraId="451794CF"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Any purpose</w:t>
            </w:r>
          </w:p>
          <w:p w14:paraId="34B4A091"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b/>
                <w:bCs/>
                <w:sz w:val="24"/>
                <w:szCs w:val="24"/>
              </w:rPr>
              <w:t>2</w:t>
            </w:r>
            <w:r w:rsidRPr="00906A49">
              <w:rPr>
                <w:rFonts w:ascii="Arial" w:hAnsi="Arial" w:cs="Arial"/>
                <w:sz w:val="24"/>
                <w:szCs w:val="24"/>
              </w:rPr>
              <w:t xml:space="preserve"> Research proposal</w:t>
            </w:r>
            <w:r w:rsidRPr="00906A49">
              <w:rPr>
                <w:rFonts w:ascii="Arial" w:hAnsi="Arial" w:cs="Arial"/>
                <w:sz w:val="24"/>
                <w:szCs w:val="24"/>
              </w:rPr>
              <w:br/>
            </w:r>
            <w:r w:rsidRPr="00906A49">
              <w:rPr>
                <w:rFonts w:ascii="Arial" w:hAnsi="Arial" w:cs="Arial"/>
                <w:color w:val="7F7F7F" w:themeColor="text1" w:themeTint="80"/>
                <w:sz w:val="24"/>
                <w:szCs w:val="24"/>
              </w:rPr>
              <w:t xml:space="preserve">   Only to achieve the aims in the approved proposal, with </w:t>
            </w:r>
          </w:p>
          <w:p w14:paraId="1080AC93"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ethical approval if appropriate</w:t>
            </w:r>
          </w:p>
          <w:p w14:paraId="33694B56" w14:textId="77777777" w:rsidR="00DF475C" w:rsidRPr="00906A49" w:rsidRDefault="00DF475C" w:rsidP="002D207C">
            <w:pPr>
              <w:rPr>
                <w:rFonts w:ascii="Arial" w:hAnsi="Arial" w:cs="Arial"/>
                <w:sz w:val="24"/>
                <w:szCs w:val="24"/>
              </w:rPr>
            </w:pPr>
            <w:r w:rsidRPr="00906A49">
              <w:rPr>
                <w:rFonts w:ascii="Arial" w:hAnsi="Arial" w:cs="Arial"/>
                <w:b/>
                <w:bCs/>
                <w:sz w:val="24"/>
                <w:szCs w:val="24"/>
              </w:rPr>
              <w:t>3</w:t>
            </w:r>
            <w:r w:rsidRPr="00906A49">
              <w:rPr>
                <w:rFonts w:ascii="Arial" w:hAnsi="Arial" w:cs="Arial"/>
                <w:sz w:val="24"/>
                <w:szCs w:val="24"/>
              </w:rPr>
              <w:t xml:space="preserve"> IPD meta-analysis</w:t>
            </w:r>
          </w:p>
          <w:p w14:paraId="697BE41A"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For IPD meta-analysis +/- systematic reviews</w:t>
            </w:r>
          </w:p>
          <w:p w14:paraId="50EAACAF" w14:textId="77777777" w:rsidR="00DF475C" w:rsidRPr="00906A49" w:rsidRDefault="00DF475C" w:rsidP="002D207C">
            <w:pPr>
              <w:rPr>
                <w:rFonts w:ascii="Arial" w:hAnsi="Arial" w:cs="Arial"/>
                <w:sz w:val="24"/>
                <w:szCs w:val="24"/>
              </w:rPr>
            </w:pPr>
            <w:r w:rsidRPr="00906A49">
              <w:rPr>
                <w:rFonts w:ascii="Arial" w:hAnsi="Arial" w:cs="Arial"/>
                <w:b/>
                <w:bCs/>
                <w:sz w:val="24"/>
                <w:szCs w:val="24"/>
              </w:rPr>
              <w:t>4</w:t>
            </w:r>
            <w:r w:rsidRPr="00906A49">
              <w:rPr>
                <w:rFonts w:ascii="Arial" w:hAnsi="Arial" w:cs="Arial"/>
                <w:sz w:val="24"/>
                <w:szCs w:val="24"/>
              </w:rPr>
              <w:t xml:space="preserve"> Exploratory </w:t>
            </w:r>
            <w:proofErr w:type="gramStart"/>
            <w:r w:rsidRPr="00906A49">
              <w:rPr>
                <w:rFonts w:ascii="Arial" w:hAnsi="Arial" w:cs="Arial"/>
                <w:sz w:val="24"/>
                <w:szCs w:val="24"/>
              </w:rPr>
              <w:t>analysis</w:t>
            </w:r>
            <w:proofErr w:type="gramEnd"/>
          </w:p>
          <w:p w14:paraId="55EF9D59"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For exploratory analysis</w:t>
            </w:r>
          </w:p>
          <w:p w14:paraId="64744F20" w14:textId="77777777" w:rsidR="00DF475C" w:rsidRPr="00906A49" w:rsidRDefault="00DF475C" w:rsidP="002D207C">
            <w:pPr>
              <w:rPr>
                <w:rFonts w:ascii="Arial" w:hAnsi="Arial" w:cs="Arial"/>
                <w:sz w:val="24"/>
                <w:szCs w:val="24"/>
              </w:rPr>
            </w:pPr>
            <w:r w:rsidRPr="00906A49">
              <w:rPr>
                <w:rFonts w:ascii="Arial" w:hAnsi="Arial" w:cs="Arial"/>
                <w:b/>
                <w:bCs/>
                <w:sz w:val="24"/>
                <w:szCs w:val="24"/>
              </w:rPr>
              <w:t>5</w:t>
            </w:r>
            <w:r w:rsidRPr="00906A49">
              <w:rPr>
                <w:rFonts w:ascii="Arial" w:hAnsi="Arial" w:cs="Arial"/>
                <w:sz w:val="24"/>
                <w:szCs w:val="24"/>
              </w:rPr>
              <w:t xml:space="preserve"> Investigator discretion</w:t>
            </w:r>
          </w:p>
          <w:p w14:paraId="5D0C58C3"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Case-by-case basis at the discretion of the principal </w:t>
            </w:r>
          </w:p>
          <w:p w14:paraId="3DB61E63"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investigator</w:t>
            </w:r>
          </w:p>
          <w:p w14:paraId="0EB884E0" w14:textId="77777777" w:rsidR="00DF475C" w:rsidRPr="00906A49" w:rsidRDefault="00DF475C" w:rsidP="002D207C">
            <w:pPr>
              <w:rPr>
                <w:rFonts w:ascii="Arial" w:hAnsi="Arial" w:cs="Arial"/>
                <w:sz w:val="24"/>
                <w:szCs w:val="24"/>
              </w:rPr>
            </w:pPr>
            <w:r w:rsidRPr="00906A49">
              <w:rPr>
                <w:rFonts w:ascii="Arial" w:hAnsi="Arial" w:cs="Arial"/>
                <w:b/>
                <w:bCs/>
                <w:sz w:val="24"/>
                <w:szCs w:val="24"/>
              </w:rPr>
              <w:t>6</w:t>
            </w:r>
            <w:r w:rsidRPr="00906A49">
              <w:rPr>
                <w:rFonts w:ascii="Arial" w:hAnsi="Arial" w:cs="Arial"/>
                <w:sz w:val="24"/>
                <w:szCs w:val="24"/>
              </w:rPr>
              <w:t xml:space="preserve"> Replication</w:t>
            </w:r>
          </w:p>
          <w:p w14:paraId="57CE2EBC"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Replication of results only</w:t>
            </w:r>
          </w:p>
          <w:p w14:paraId="1BE3C654"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b/>
                <w:bCs/>
                <w:sz w:val="24"/>
                <w:szCs w:val="24"/>
              </w:rPr>
              <w:t>7</w:t>
            </w:r>
            <w:r w:rsidRPr="00906A49">
              <w:rPr>
                <w:rFonts w:ascii="Arial" w:hAnsi="Arial" w:cs="Arial"/>
                <w:sz w:val="24"/>
                <w:szCs w:val="24"/>
              </w:rPr>
              <w:t xml:space="preserve"> Sponsor discretion</w:t>
            </w:r>
            <w:r w:rsidRPr="00906A49">
              <w:rPr>
                <w:rFonts w:ascii="Arial" w:hAnsi="Arial" w:cs="Arial"/>
                <w:color w:val="7F7F7F" w:themeColor="text1" w:themeTint="80"/>
                <w:sz w:val="24"/>
                <w:szCs w:val="24"/>
              </w:rPr>
              <w:t xml:space="preserve"> </w:t>
            </w:r>
          </w:p>
          <w:p w14:paraId="0C3C4ACD"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Case-by-case basis at the discretion of the primary sponsor</w:t>
            </w:r>
          </w:p>
          <w:p w14:paraId="000E5C7D"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8 </w:t>
            </w:r>
            <w:r w:rsidRPr="00906A49">
              <w:rPr>
                <w:rFonts w:ascii="Arial" w:hAnsi="Arial" w:cs="Arial"/>
                <w:sz w:val="24"/>
                <w:szCs w:val="24"/>
              </w:rPr>
              <w:t>Not specified</w:t>
            </w:r>
          </w:p>
        </w:tc>
      </w:tr>
      <w:tr w:rsidR="00DF475C" w:rsidRPr="00906A49" w14:paraId="752D1521" w14:textId="77777777" w:rsidTr="002D207C">
        <w:tc>
          <w:tcPr>
            <w:tcW w:w="2835" w:type="dxa"/>
            <w:tcBorders>
              <w:top w:val="single" w:sz="12" w:space="0" w:color="auto"/>
              <w:bottom w:val="single" w:sz="12" w:space="0" w:color="auto"/>
            </w:tcBorders>
          </w:tcPr>
          <w:p w14:paraId="69456674"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How</w:t>
            </w:r>
          </w:p>
        </w:tc>
        <w:tc>
          <w:tcPr>
            <w:tcW w:w="6793" w:type="dxa"/>
            <w:tcBorders>
              <w:top w:val="single" w:sz="12" w:space="0" w:color="auto"/>
              <w:bottom w:val="single" w:sz="12" w:space="0" w:color="auto"/>
            </w:tcBorders>
          </w:tcPr>
          <w:p w14:paraId="26786E52" w14:textId="77777777" w:rsidR="00DF475C" w:rsidRPr="00906A49" w:rsidRDefault="00DF475C" w:rsidP="002D207C">
            <w:pPr>
              <w:rPr>
                <w:rFonts w:ascii="Arial" w:hAnsi="Arial" w:cs="Arial"/>
                <w:b/>
                <w:bCs/>
                <w:sz w:val="24"/>
                <w:szCs w:val="24"/>
              </w:rPr>
            </w:pPr>
          </w:p>
        </w:tc>
      </w:tr>
      <w:tr w:rsidR="00DF475C" w:rsidRPr="007856C3" w14:paraId="4709DC84" w14:textId="77777777" w:rsidTr="002D207C">
        <w:tc>
          <w:tcPr>
            <w:tcW w:w="2835" w:type="dxa"/>
            <w:tcBorders>
              <w:top w:val="single" w:sz="12" w:space="0" w:color="auto"/>
              <w:bottom w:val="single" w:sz="12" w:space="0" w:color="auto"/>
            </w:tcBorders>
          </w:tcPr>
          <w:p w14:paraId="73280828" w14:textId="77777777" w:rsidR="00DF475C" w:rsidRDefault="00DF475C" w:rsidP="002D207C">
            <w:pPr>
              <w:rPr>
                <w:rFonts w:ascii="Arial" w:hAnsi="Arial" w:cs="Arial"/>
                <w:b/>
                <w:bCs/>
                <w:sz w:val="24"/>
                <w:szCs w:val="24"/>
              </w:rPr>
            </w:pPr>
            <w:r w:rsidRPr="007856C3">
              <w:rPr>
                <w:rFonts w:ascii="Arial" w:hAnsi="Arial" w:cs="Arial"/>
                <w:b/>
                <w:bCs/>
                <w:sz w:val="24"/>
                <w:szCs w:val="24"/>
              </w:rPr>
              <w:t>9  Distribution</w:t>
            </w:r>
          </w:p>
          <w:p w14:paraId="5D908EEB" w14:textId="0927310B" w:rsidR="00F37031" w:rsidRPr="00F37031" w:rsidRDefault="00F37031" w:rsidP="002D207C">
            <w:pPr>
              <w:rPr>
                <w:rFonts w:ascii="Arial" w:hAnsi="Arial" w:cs="Arial"/>
                <w:sz w:val="24"/>
                <w:szCs w:val="24"/>
              </w:rPr>
            </w:pPr>
            <w:r>
              <w:rPr>
                <w:rFonts w:ascii="Arial" w:hAnsi="Arial" w:cs="Arial"/>
                <w:sz w:val="24"/>
                <w:szCs w:val="24"/>
              </w:rPr>
              <w:t xml:space="preserve">    </w:t>
            </w:r>
            <w:r w:rsidRPr="00F37031">
              <w:rPr>
                <w:rFonts w:ascii="Arial" w:hAnsi="Arial" w:cs="Arial"/>
                <w:color w:val="808080" w:themeColor="background1" w:themeShade="80"/>
                <w:sz w:val="24"/>
                <w:szCs w:val="24"/>
              </w:rPr>
              <w:t xml:space="preserve">What are the </w:t>
            </w:r>
            <w:r>
              <w:rPr>
                <w:rFonts w:ascii="Arial" w:hAnsi="Arial" w:cs="Arial"/>
                <w:color w:val="808080" w:themeColor="background1" w:themeShade="80"/>
                <w:sz w:val="24"/>
                <w:szCs w:val="24"/>
              </w:rPr>
              <w:br/>
              <w:t xml:space="preserve">    </w:t>
            </w:r>
            <w:r w:rsidRPr="00F37031">
              <w:rPr>
                <w:rFonts w:ascii="Arial" w:hAnsi="Arial" w:cs="Arial"/>
                <w:color w:val="808080" w:themeColor="background1" w:themeShade="80"/>
                <w:sz w:val="24"/>
                <w:szCs w:val="24"/>
              </w:rPr>
              <w:t xml:space="preserve">mechanisms by which </w:t>
            </w:r>
            <w:r>
              <w:rPr>
                <w:rFonts w:ascii="Arial" w:hAnsi="Arial" w:cs="Arial"/>
                <w:color w:val="808080" w:themeColor="background1" w:themeShade="80"/>
                <w:sz w:val="24"/>
                <w:szCs w:val="24"/>
              </w:rPr>
              <w:br/>
            </w:r>
            <w:r>
              <w:rPr>
                <w:rFonts w:ascii="Arial" w:hAnsi="Arial" w:cs="Arial"/>
                <w:color w:val="808080" w:themeColor="background1" w:themeShade="80"/>
                <w:sz w:val="24"/>
                <w:szCs w:val="24"/>
              </w:rPr>
              <w:lastRenderedPageBreak/>
              <w:t xml:space="preserve">    </w:t>
            </w:r>
            <w:r w:rsidRPr="00F37031">
              <w:rPr>
                <w:rFonts w:ascii="Arial" w:hAnsi="Arial" w:cs="Arial"/>
                <w:color w:val="808080" w:themeColor="background1" w:themeShade="80"/>
                <w:sz w:val="24"/>
                <w:szCs w:val="24"/>
              </w:rPr>
              <w:t xml:space="preserve">data are </w:t>
            </w:r>
            <w:r>
              <w:rPr>
                <w:rFonts w:ascii="Arial" w:hAnsi="Arial" w:cs="Arial"/>
                <w:color w:val="808080" w:themeColor="background1" w:themeShade="80"/>
                <w:sz w:val="24"/>
                <w:szCs w:val="24"/>
              </w:rPr>
              <w:br/>
              <w:t xml:space="preserve">    </w:t>
            </w:r>
            <w:r w:rsidRPr="00F37031">
              <w:rPr>
                <w:rFonts w:ascii="Arial" w:hAnsi="Arial" w:cs="Arial"/>
                <w:color w:val="808080" w:themeColor="background1" w:themeShade="80"/>
                <w:sz w:val="24"/>
                <w:szCs w:val="24"/>
              </w:rPr>
              <w:t xml:space="preserve">recommended or </w:t>
            </w:r>
            <w:r>
              <w:rPr>
                <w:rFonts w:ascii="Arial" w:hAnsi="Arial" w:cs="Arial"/>
                <w:color w:val="808080" w:themeColor="background1" w:themeShade="80"/>
                <w:sz w:val="24"/>
                <w:szCs w:val="24"/>
              </w:rPr>
              <w:br/>
              <w:t xml:space="preserve">    </w:t>
            </w:r>
            <w:r w:rsidRPr="00F37031">
              <w:rPr>
                <w:rFonts w:ascii="Arial" w:hAnsi="Arial" w:cs="Arial"/>
                <w:color w:val="808080" w:themeColor="background1" w:themeShade="80"/>
                <w:sz w:val="24"/>
                <w:szCs w:val="24"/>
              </w:rPr>
              <w:t>required to be shared?</w:t>
            </w:r>
          </w:p>
        </w:tc>
        <w:tc>
          <w:tcPr>
            <w:tcW w:w="6793" w:type="dxa"/>
            <w:tcBorders>
              <w:top w:val="single" w:sz="12" w:space="0" w:color="auto"/>
              <w:bottom w:val="single" w:sz="12" w:space="0" w:color="auto"/>
            </w:tcBorders>
          </w:tcPr>
          <w:p w14:paraId="0DC7B7FF" w14:textId="77777777" w:rsidR="00DF475C" w:rsidRPr="007856C3" w:rsidRDefault="00DF475C" w:rsidP="002D207C">
            <w:pPr>
              <w:rPr>
                <w:rFonts w:ascii="Arial" w:hAnsi="Arial" w:cs="Arial"/>
                <w:sz w:val="24"/>
                <w:szCs w:val="24"/>
              </w:rPr>
            </w:pPr>
            <w:r w:rsidRPr="007856C3">
              <w:rPr>
                <w:rFonts w:ascii="Arial" w:hAnsi="Arial" w:cs="Arial"/>
                <w:b/>
                <w:bCs/>
                <w:sz w:val="24"/>
                <w:szCs w:val="24"/>
              </w:rPr>
              <w:lastRenderedPageBreak/>
              <w:t>1</w:t>
            </w:r>
            <w:r w:rsidRPr="007856C3">
              <w:rPr>
                <w:rFonts w:ascii="Arial" w:hAnsi="Arial" w:cs="Arial"/>
                <w:sz w:val="24"/>
                <w:szCs w:val="24"/>
              </w:rPr>
              <w:t xml:space="preserve"> Third party website</w:t>
            </w:r>
          </w:p>
          <w:p w14:paraId="41EA7752" w14:textId="77777777" w:rsidR="00DF475C" w:rsidRPr="007856C3" w:rsidRDefault="00DF475C" w:rsidP="002D207C">
            <w:pPr>
              <w:rPr>
                <w:rFonts w:ascii="Arial" w:hAnsi="Arial" w:cs="Arial"/>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Unrestricted access through a third party website</w:t>
            </w:r>
          </w:p>
          <w:p w14:paraId="5AF05BC8" w14:textId="77777777" w:rsidR="00DF475C" w:rsidRPr="007856C3" w:rsidRDefault="00DF475C" w:rsidP="002D207C">
            <w:pPr>
              <w:rPr>
                <w:rFonts w:ascii="Arial" w:hAnsi="Arial" w:cs="Arial"/>
                <w:sz w:val="24"/>
                <w:szCs w:val="24"/>
              </w:rPr>
            </w:pPr>
            <w:r w:rsidRPr="007856C3">
              <w:rPr>
                <w:rFonts w:ascii="Arial" w:hAnsi="Arial" w:cs="Arial"/>
                <w:b/>
                <w:bCs/>
                <w:sz w:val="24"/>
                <w:szCs w:val="24"/>
              </w:rPr>
              <w:t>2</w:t>
            </w:r>
            <w:r w:rsidRPr="007856C3">
              <w:rPr>
                <w:rFonts w:ascii="Arial" w:hAnsi="Arial" w:cs="Arial"/>
                <w:sz w:val="24"/>
                <w:szCs w:val="24"/>
              </w:rPr>
              <w:t xml:space="preserve"> University data warehouse</w:t>
            </w:r>
          </w:p>
          <w:p w14:paraId="51FDDD13" w14:textId="77777777" w:rsidR="00DF475C" w:rsidRPr="007856C3" w:rsidRDefault="00DF475C" w:rsidP="002D207C">
            <w:pPr>
              <w:rPr>
                <w:rFonts w:ascii="Arial" w:hAnsi="Arial" w:cs="Arial"/>
                <w:sz w:val="24"/>
                <w:szCs w:val="24"/>
              </w:rPr>
            </w:pPr>
            <w:r w:rsidRPr="007856C3">
              <w:rPr>
                <w:rFonts w:ascii="Arial" w:hAnsi="Arial" w:cs="Arial"/>
                <w:sz w:val="24"/>
                <w:szCs w:val="24"/>
              </w:rPr>
              <w:lastRenderedPageBreak/>
              <w:t xml:space="preserve">   </w:t>
            </w:r>
            <w:r w:rsidRPr="007856C3">
              <w:rPr>
                <w:rFonts w:ascii="Arial" w:hAnsi="Arial" w:cs="Arial"/>
                <w:color w:val="7F7F7F" w:themeColor="text1" w:themeTint="80"/>
                <w:sz w:val="24"/>
                <w:szCs w:val="24"/>
              </w:rPr>
              <w:t>Access through a university data warehouse</w:t>
            </w:r>
          </w:p>
          <w:p w14:paraId="1316FE71" w14:textId="77777777" w:rsidR="00DF475C" w:rsidRPr="007856C3" w:rsidRDefault="00DF475C" w:rsidP="002D207C">
            <w:pPr>
              <w:rPr>
                <w:rFonts w:ascii="Arial" w:hAnsi="Arial" w:cs="Arial"/>
                <w:sz w:val="24"/>
                <w:szCs w:val="24"/>
              </w:rPr>
            </w:pPr>
            <w:r w:rsidRPr="007856C3">
              <w:rPr>
                <w:rFonts w:ascii="Arial" w:hAnsi="Arial" w:cs="Arial"/>
                <w:b/>
                <w:bCs/>
                <w:sz w:val="24"/>
                <w:szCs w:val="24"/>
              </w:rPr>
              <w:t>3</w:t>
            </w:r>
            <w:r w:rsidRPr="007856C3">
              <w:rPr>
                <w:rFonts w:ascii="Arial" w:hAnsi="Arial" w:cs="Arial"/>
                <w:sz w:val="24"/>
                <w:szCs w:val="24"/>
              </w:rPr>
              <w:t xml:space="preserve"> Publishing journal website</w:t>
            </w:r>
          </w:p>
          <w:p w14:paraId="742BF509" w14:textId="12BC130E" w:rsidR="00DF475C" w:rsidRPr="007856C3" w:rsidRDefault="00DF475C" w:rsidP="002D207C">
            <w:pPr>
              <w:rPr>
                <w:rFonts w:ascii="Arial" w:hAnsi="Arial" w:cs="Arial"/>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Access through the publishing journal website</w:t>
            </w:r>
            <w:r w:rsidR="00196814">
              <w:rPr>
                <w:rFonts w:ascii="Arial" w:hAnsi="Arial" w:cs="Arial"/>
                <w:color w:val="7F7F7F" w:themeColor="text1" w:themeTint="80"/>
                <w:sz w:val="24"/>
                <w:szCs w:val="24"/>
              </w:rPr>
              <w:t xml:space="preserve"> (e.g., </w:t>
            </w:r>
            <w:r w:rsidR="00196814">
              <w:rPr>
                <w:rFonts w:ascii="Arial" w:hAnsi="Arial" w:cs="Arial"/>
                <w:color w:val="7F7F7F" w:themeColor="text1" w:themeTint="80"/>
                <w:sz w:val="24"/>
                <w:szCs w:val="24"/>
              </w:rPr>
              <w:br/>
              <w:t xml:space="preserve">   supplementary material to a journal article)</w:t>
            </w:r>
          </w:p>
          <w:p w14:paraId="55645F1E" w14:textId="77777777" w:rsidR="00DF475C" w:rsidRPr="007856C3" w:rsidRDefault="00DF475C" w:rsidP="002D207C">
            <w:pPr>
              <w:rPr>
                <w:rFonts w:ascii="Arial" w:hAnsi="Arial" w:cs="Arial"/>
                <w:sz w:val="24"/>
                <w:szCs w:val="24"/>
              </w:rPr>
            </w:pPr>
            <w:r w:rsidRPr="007856C3">
              <w:rPr>
                <w:rFonts w:ascii="Arial" w:hAnsi="Arial" w:cs="Arial"/>
                <w:b/>
                <w:bCs/>
                <w:sz w:val="24"/>
                <w:szCs w:val="24"/>
              </w:rPr>
              <w:t>4</w:t>
            </w:r>
            <w:r w:rsidRPr="007856C3">
              <w:rPr>
                <w:rFonts w:ascii="Arial" w:hAnsi="Arial" w:cs="Arial"/>
                <w:sz w:val="24"/>
                <w:szCs w:val="24"/>
              </w:rPr>
              <w:t xml:space="preserve"> Principal investigator contact</w:t>
            </w:r>
          </w:p>
          <w:p w14:paraId="06A1DDB0" w14:textId="77777777" w:rsidR="00DF475C" w:rsidRPr="007856C3" w:rsidRDefault="00DF475C" w:rsidP="002D207C">
            <w:pPr>
              <w:rPr>
                <w:rFonts w:ascii="Arial" w:hAnsi="Arial" w:cs="Arial"/>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Access subject to approval by the principal investigator</w:t>
            </w:r>
          </w:p>
          <w:p w14:paraId="0AC26FF9" w14:textId="77777777" w:rsidR="00DF475C" w:rsidRPr="007856C3" w:rsidRDefault="00DF475C" w:rsidP="002D207C">
            <w:pPr>
              <w:rPr>
                <w:rFonts w:ascii="Arial" w:hAnsi="Arial" w:cs="Arial"/>
                <w:sz w:val="24"/>
                <w:szCs w:val="24"/>
              </w:rPr>
            </w:pPr>
            <w:r w:rsidRPr="007856C3">
              <w:rPr>
                <w:rFonts w:ascii="Arial" w:hAnsi="Arial" w:cs="Arial"/>
                <w:b/>
                <w:bCs/>
                <w:sz w:val="24"/>
                <w:szCs w:val="24"/>
              </w:rPr>
              <w:t>5</w:t>
            </w:r>
            <w:r w:rsidRPr="007856C3">
              <w:rPr>
                <w:rFonts w:ascii="Arial" w:hAnsi="Arial" w:cs="Arial"/>
                <w:sz w:val="24"/>
                <w:szCs w:val="24"/>
              </w:rPr>
              <w:t xml:space="preserve"> Primary sponsor contact</w:t>
            </w:r>
          </w:p>
          <w:p w14:paraId="604E5E6D" w14:textId="77777777" w:rsidR="00DF475C" w:rsidRPr="007856C3" w:rsidRDefault="00DF475C" w:rsidP="002D207C">
            <w:pPr>
              <w:rPr>
                <w:rFonts w:ascii="Arial" w:hAnsi="Arial" w:cs="Arial"/>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Access subject to approval by the primary sponsor</w:t>
            </w:r>
          </w:p>
          <w:p w14:paraId="39895390" w14:textId="77777777" w:rsidR="00DF475C" w:rsidRPr="007856C3" w:rsidRDefault="00DF475C" w:rsidP="002D207C">
            <w:pPr>
              <w:rPr>
                <w:rFonts w:ascii="Arial" w:hAnsi="Arial" w:cs="Arial"/>
                <w:sz w:val="24"/>
                <w:szCs w:val="24"/>
              </w:rPr>
            </w:pPr>
            <w:r w:rsidRPr="007856C3">
              <w:rPr>
                <w:rFonts w:ascii="Arial" w:hAnsi="Arial" w:cs="Arial"/>
                <w:b/>
                <w:bCs/>
                <w:sz w:val="24"/>
                <w:szCs w:val="24"/>
              </w:rPr>
              <w:t>6</w:t>
            </w:r>
            <w:r w:rsidRPr="007856C3">
              <w:rPr>
                <w:rFonts w:ascii="Arial" w:hAnsi="Arial" w:cs="Arial"/>
                <w:sz w:val="24"/>
                <w:szCs w:val="24"/>
              </w:rPr>
              <w:t xml:space="preserve"> Principal investigator or primary sponsor contact</w:t>
            </w:r>
          </w:p>
          <w:p w14:paraId="64579E97" w14:textId="77777777" w:rsidR="00DF475C" w:rsidRPr="007856C3" w:rsidRDefault="00DF475C" w:rsidP="002D207C">
            <w:pPr>
              <w:rPr>
                <w:rFonts w:ascii="Arial" w:hAnsi="Arial" w:cs="Arial"/>
                <w:color w:val="7F7F7F" w:themeColor="text1" w:themeTint="80"/>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 xml:space="preserve">Access subject to approval by either the principal </w:t>
            </w:r>
          </w:p>
          <w:p w14:paraId="106BFA8C" w14:textId="77777777" w:rsidR="00DF475C" w:rsidRPr="007856C3" w:rsidRDefault="00DF475C" w:rsidP="002D207C">
            <w:pPr>
              <w:rPr>
                <w:rFonts w:ascii="Arial" w:hAnsi="Arial" w:cs="Arial"/>
                <w:color w:val="7F7F7F" w:themeColor="text1" w:themeTint="80"/>
                <w:sz w:val="24"/>
                <w:szCs w:val="24"/>
              </w:rPr>
            </w:pPr>
            <w:r w:rsidRPr="007856C3">
              <w:rPr>
                <w:rFonts w:ascii="Arial" w:hAnsi="Arial" w:cs="Arial"/>
                <w:color w:val="7F7F7F" w:themeColor="text1" w:themeTint="80"/>
                <w:sz w:val="24"/>
                <w:szCs w:val="24"/>
              </w:rPr>
              <w:t xml:space="preserve">   investigator or primary sponsor</w:t>
            </w:r>
          </w:p>
          <w:p w14:paraId="197791B9" w14:textId="77777777" w:rsidR="00DF475C" w:rsidRPr="007856C3" w:rsidRDefault="00DF475C" w:rsidP="002D207C">
            <w:pPr>
              <w:rPr>
                <w:rFonts w:ascii="Arial" w:hAnsi="Arial" w:cs="Arial"/>
                <w:sz w:val="24"/>
                <w:szCs w:val="24"/>
              </w:rPr>
            </w:pPr>
            <w:r w:rsidRPr="007856C3">
              <w:rPr>
                <w:rFonts w:ascii="Arial" w:hAnsi="Arial" w:cs="Arial"/>
                <w:b/>
                <w:bCs/>
                <w:sz w:val="24"/>
                <w:szCs w:val="24"/>
              </w:rPr>
              <w:t>7</w:t>
            </w:r>
            <w:r w:rsidRPr="007856C3">
              <w:rPr>
                <w:rFonts w:ascii="Arial" w:hAnsi="Arial" w:cs="Arial"/>
                <w:sz w:val="24"/>
                <w:szCs w:val="24"/>
              </w:rPr>
              <w:t xml:space="preserve"> Principal investigator and primary sponsor contact</w:t>
            </w:r>
          </w:p>
          <w:p w14:paraId="1B1E16EA" w14:textId="77777777" w:rsidR="00DF475C" w:rsidRPr="007856C3" w:rsidRDefault="00DF475C" w:rsidP="002D207C">
            <w:pPr>
              <w:rPr>
                <w:rFonts w:ascii="Arial" w:hAnsi="Arial" w:cs="Arial"/>
                <w:color w:val="7F7F7F" w:themeColor="text1" w:themeTint="80"/>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 xml:space="preserve">Access subject to approval by both the principal investigator </w:t>
            </w:r>
          </w:p>
          <w:p w14:paraId="6C61C507" w14:textId="77777777" w:rsidR="00DF475C" w:rsidRPr="007856C3" w:rsidRDefault="00DF475C" w:rsidP="002D207C">
            <w:pPr>
              <w:rPr>
                <w:rFonts w:ascii="Arial" w:hAnsi="Arial" w:cs="Arial"/>
                <w:color w:val="7F7F7F" w:themeColor="text1" w:themeTint="80"/>
                <w:sz w:val="24"/>
                <w:szCs w:val="24"/>
              </w:rPr>
            </w:pPr>
            <w:r w:rsidRPr="007856C3">
              <w:rPr>
                <w:rFonts w:ascii="Arial" w:hAnsi="Arial" w:cs="Arial"/>
                <w:color w:val="7F7F7F" w:themeColor="text1" w:themeTint="80"/>
                <w:sz w:val="24"/>
                <w:szCs w:val="24"/>
              </w:rPr>
              <w:t xml:space="preserve">   and primary sponsor</w:t>
            </w:r>
          </w:p>
          <w:p w14:paraId="7DD09C51" w14:textId="77777777" w:rsidR="00DF475C" w:rsidRPr="007856C3" w:rsidRDefault="00DF475C" w:rsidP="002D207C">
            <w:pPr>
              <w:rPr>
                <w:rFonts w:ascii="Arial" w:hAnsi="Arial" w:cs="Arial"/>
                <w:b/>
                <w:bCs/>
                <w:sz w:val="24"/>
                <w:szCs w:val="24"/>
              </w:rPr>
            </w:pPr>
            <w:r w:rsidRPr="007856C3">
              <w:rPr>
                <w:rFonts w:ascii="Arial" w:hAnsi="Arial" w:cs="Arial"/>
                <w:b/>
                <w:bCs/>
                <w:sz w:val="24"/>
                <w:szCs w:val="24"/>
              </w:rPr>
              <w:t xml:space="preserve">8 </w:t>
            </w:r>
            <w:r w:rsidRPr="007856C3">
              <w:rPr>
                <w:rFonts w:ascii="Arial" w:hAnsi="Arial" w:cs="Arial"/>
                <w:sz w:val="24"/>
                <w:szCs w:val="24"/>
              </w:rPr>
              <w:t>Not specified</w:t>
            </w:r>
          </w:p>
        </w:tc>
      </w:tr>
      <w:tr w:rsidR="00DF475C" w:rsidRPr="007856C3" w14:paraId="0043745A" w14:textId="77777777" w:rsidTr="002D207C">
        <w:tc>
          <w:tcPr>
            <w:tcW w:w="9628" w:type="dxa"/>
            <w:gridSpan w:val="2"/>
            <w:tcBorders>
              <w:top w:val="single" w:sz="12" w:space="0" w:color="auto"/>
            </w:tcBorders>
          </w:tcPr>
          <w:p w14:paraId="605D8EFD" w14:textId="77777777" w:rsidR="00DF475C" w:rsidRPr="007856C3" w:rsidRDefault="00DF475C" w:rsidP="002D207C">
            <w:pPr>
              <w:rPr>
                <w:rFonts w:ascii="Arial" w:hAnsi="Arial" w:cs="Arial"/>
                <w:b/>
                <w:bCs/>
                <w:sz w:val="24"/>
                <w:szCs w:val="24"/>
              </w:rPr>
            </w:pPr>
          </w:p>
        </w:tc>
      </w:tr>
    </w:tbl>
    <w:p w14:paraId="249C9504" w14:textId="2A5D0F20" w:rsidR="005A0376" w:rsidRPr="007856C3" w:rsidRDefault="005A0376" w:rsidP="00906A49">
      <w:pPr>
        <w:spacing w:after="0" w:line="240" w:lineRule="auto"/>
        <w:rPr>
          <w:rFonts w:ascii="Arial" w:hAnsi="Arial" w:cs="Arial"/>
          <w:sz w:val="24"/>
          <w:szCs w:val="24"/>
        </w:rPr>
      </w:pPr>
    </w:p>
    <w:p w14:paraId="6D6FC76C" w14:textId="3C3E31A5" w:rsidR="005A0376" w:rsidRPr="007856C3" w:rsidRDefault="005A0376" w:rsidP="00906A49">
      <w:pPr>
        <w:spacing w:after="0" w:line="240" w:lineRule="auto"/>
        <w:rPr>
          <w:rFonts w:ascii="Arial" w:hAnsi="Arial" w:cs="Arial"/>
          <w:b/>
          <w:bCs/>
          <w:sz w:val="24"/>
          <w:szCs w:val="24"/>
        </w:rPr>
      </w:pPr>
      <w:r w:rsidRPr="007856C3">
        <w:rPr>
          <w:rFonts w:ascii="Arial" w:hAnsi="Arial" w:cs="Arial"/>
          <w:b/>
          <w:bCs/>
          <w:sz w:val="24"/>
          <w:szCs w:val="24"/>
        </w:rPr>
        <w:t xml:space="preserve">Summary measures </w:t>
      </w:r>
    </w:p>
    <w:p w14:paraId="610DFCFD" w14:textId="60D75C03" w:rsidR="0090628D" w:rsidRDefault="004739C0" w:rsidP="00906A49">
      <w:pPr>
        <w:spacing w:after="0" w:line="240" w:lineRule="auto"/>
        <w:rPr>
          <w:rFonts w:ascii="Arial" w:hAnsi="Arial" w:cs="Arial"/>
          <w:sz w:val="24"/>
          <w:szCs w:val="24"/>
        </w:rPr>
      </w:pPr>
      <w:r w:rsidRPr="007856C3">
        <w:rPr>
          <w:rFonts w:ascii="Arial" w:hAnsi="Arial" w:cs="Arial"/>
          <w:sz w:val="24"/>
          <w:szCs w:val="24"/>
        </w:rPr>
        <w:t>The principal summary measures will be descriptive statistics</w:t>
      </w:r>
      <w:r w:rsidR="009B3253" w:rsidRPr="007856C3">
        <w:rPr>
          <w:rFonts w:ascii="Arial" w:hAnsi="Arial" w:cs="Arial"/>
          <w:sz w:val="24"/>
          <w:szCs w:val="24"/>
        </w:rPr>
        <w:t xml:space="preserve"> (e.g., frequency and proportion)</w:t>
      </w:r>
      <w:r w:rsidR="0021176C" w:rsidRPr="007856C3">
        <w:rPr>
          <w:rFonts w:ascii="Arial" w:hAnsi="Arial" w:cs="Arial"/>
          <w:sz w:val="24"/>
          <w:szCs w:val="24"/>
        </w:rPr>
        <w:t xml:space="preserve">. The </w:t>
      </w:r>
      <w:r w:rsidR="00A30FEC" w:rsidRPr="007856C3">
        <w:rPr>
          <w:rFonts w:ascii="Arial" w:hAnsi="Arial" w:cs="Arial"/>
          <w:sz w:val="24"/>
          <w:szCs w:val="24"/>
        </w:rPr>
        <w:t xml:space="preserve">results of the search and </w:t>
      </w:r>
      <w:r w:rsidR="00057927" w:rsidRPr="007856C3">
        <w:rPr>
          <w:rFonts w:ascii="Arial" w:hAnsi="Arial" w:cs="Arial"/>
          <w:sz w:val="24"/>
          <w:szCs w:val="24"/>
        </w:rPr>
        <w:t>policy</w:t>
      </w:r>
      <w:r w:rsidR="00A30FEC" w:rsidRPr="007856C3">
        <w:rPr>
          <w:rFonts w:ascii="Arial" w:hAnsi="Arial" w:cs="Arial"/>
          <w:sz w:val="24"/>
          <w:szCs w:val="24"/>
        </w:rPr>
        <w:t xml:space="preserve"> selection (e.g., </w:t>
      </w:r>
      <w:r w:rsidR="0021176C" w:rsidRPr="007856C3">
        <w:rPr>
          <w:rFonts w:ascii="Arial" w:hAnsi="Arial" w:cs="Arial"/>
          <w:sz w:val="24"/>
          <w:szCs w:val="24"/>
        </w:rPr>
        <w:t xml:space="preserve">number of </w:t>
      </w:r>
      <w:r w:rsidR="00057927" w:rsidRPr="007856C3">
        <w:rPr>
          <w:rFonts w:ascii="Arial" w:hAnsi="Arial" w:cs="Arial"/>
          <w:sz w:val="24"/>
          <w:szCs w:val="24"/>
        </w:rPr>
        <w:t>policies</w:t>
      </w:r>
      <w:r w:rsidR="0021176C" w:rsidRPr="007856C3">
        <w:rPr>
          <w:rFonts w:ascii="Arial" w:hAnsi="Arial" w:cs="Arial"/>
          <w:sz w:val="24"/>
          <w:szCs w:val="24"/>
        </w:rPr>
        <w:t xml:space="preserve"> screened</w:t>
      </w:r>
      <w:r w:rsidR="00954755" w:rsidRPr="007856C3">
        <w:rPr>
          <w:rFonts w:ascii="Arial" w:hAnsi="Arial" w:cs="Arial"/>
          <w:sz w:val="24"/>
          <w:szCs w:val="24"/>
        </w:rPr>
        <w:t>, assessed for eligibility</w:t>
      </w:r>
      <w:r w:rsidR="00BD72CA" w:rsidRPr="007856C3">
        <w:rPr>
          <w:rFonts w:ascii="Arial" w:hAnsi="Arial" w:cs="Arial"/>
          <w:sz w:val="24"/>
          <w:szCs w:val="24"/>
        </w:rPr>
        <w:t xml:space="preserve">, </w:t>
      </w:r>
      <w:r w:rsidR="0021176C" w:rsidRPr="007856C3">
        <w:rPr>
          <w:rFonts w:ascii="Arial" w:hAnsi="Arial" w:cs="Arial"/>
          <w:sz w:val="24"/>
          <w:szCs w:val="24"/>
        </w:rPr>
        <w:t xml:space="preserve">included </w:t>
      </w:r>
      <w:r w:rsidR="00954755" w:rsidRPr="007856C3">
        <w:rPr>
          <w:rFonts w:ascii="Arial" w:hAnsi="Arial" w:cs="Arial"/>
          <w:sz w:val="24"/>
          <w:szCs w:val="24"/>
        </w:rPr>
        <w:t xml:space="preserve">in the </w:t>
      </w:r>
      <w:proofErr w:type="gramStart"/>
      <w:r w:rsidR="00954755" w:rsidRPr="007856C3">
        <w:rPr>
          <w:rFonts w:ascii="Arial" w:hAnsi="Arial" w:cs="Arial"/>
          <w:sz w:val="24"/>
          <w:szCs w:val="24"/>
        </w:rPr>
        <w:t>review</w:t>
      </w:r>
      <w:proofErr w:type="gramEnd"/>
      <w:r w:rsidR="00BD72CA" w:rsidRPr="007856C3">
        <w:rPr>
          <w:rFonts w:ascii="Arial" w:hAnsi="Arial" w:cs="Arial"/>
          <w:sz w:val="24"/>
          <w:szCs w:val="24"/>
        </w:rPr>
        <w:t xml:space="preserve"> and excluded at each stage with reasons</w:t>
      </w:r>
      <w:r w:rsidR="00A30FEC" w:rsidRPr="007856C3">
        <w:rPr>
          <w:rFonts w:ascii="Arial" w:hAnsi="Arial" w:cs="Arial"/>
          <w:sz w:val="24"/>
          <w:szCs w:val="24"/>
        </w:rPr>
        <w:t>)</w:t>
      </w:r>
      <w:r w:rsidR="0021176C" w:rsidRPr="007856C3">
        <w:rPr>
          <w:rFonts w:ascii="Arial" w:hAnsi="Arial" w:cs="Arial"/>
          <w:sz w:val="24"/>
          <w:szCs w:val="24"/>
        </w:rPr>
        <w:t xml:space="preserve"> will be reported with a flow diagram. For each </w:t>
      </w:r>
      <w:r w:rsidR="00057927" w:rsidRPr="007856C3">
        <w:rPr>
          <w:rFonts w:ascii="Arial" w:hAnsi="Arial" w:cs="Arial"/>
          <w:sz w:val="24"/>
          <w:szCs w:val="24"/>
        </w:rPr>
        <w:t>policy</w:t>
      </w:r>
      <w:r w:rsidR="0021176C" w:rsidRPr="007856C3">
        <w:rPr>
          <w:rFonts w:ascii="Arial" w:hAnsi="Arial" w:cs="Arial"/>
          <w:sz w:val="24"/>
          <w:szCs w:val="24"/>
        </w:rPr>
        <w:t>, the characteristics for which data were extracted</w:t>
      </w:r>
      <w:r w:rsidR="00526623" w:rsidRPr="007856C3">
        <w:rPr>
          <w:rFonts w:ascii="Arial" w:hAnsi="Arial" w:cs="Arial"/>
          <w:sz w:val="24"/>
          <w:szCs w:val="24"/>
        </w:rPr>
        <w:t xml:space="preserve"> will be reported in a table. </w:t>
      </w:r>
    </w:p>
    <w:p w14:paraId="09AB33DB" w14:textId="3D5D1DF4" w:rsidR="00942E4E" w:rsidRPr="007856C3" w:rsidRDefault="001450A1" w:rsidP="00906A49">
      <w:pPr>
        <w:spacing w:after="0" w:line="240" w:lineRule="auto"/>
        <w:rPr>
          <w:rFonts w:ascii="Arial" w:hAnsi="Arial" w:cs="Arial"/>
          <w:sz w:val="24"/>
          <w:szCs w:val="24"/>
        </w:rPr>
      </w:pPr>
      <w:r>
        <w:rPr>
          <w:rFonts w:ascii="Arial" w:hAnsi="Arial" w:cs="Arial"/>
          <w:sz w:val="24"/>
          <w:szCs w:val="24"/>
        </w:rPr>
        <w:br/>
        <w:t xml:space="preserve">The policy themes identified by </w:t>
      </w:r>
      <w:proofErr w:type="spellStart"/>
      <w:r>
        <w:rPr>
          <w:rFonts w:ascii="Arial" w:hAnsi="Arial" w:cs="Arial"/>
          <w:sz w:val="24"/>
          <w:szCs w:val="24"/>
        </w:rPr>
        <w:t>Blasimme</w:t>
      </w:r>
      <w:proofErr w:type="spellEnd"/>
      <w:r>
        <w:rPr>
          <w:rFonts w:ascii="Arial" w:hAnsi="Arial" w:cs="Arial"/>
          <w:sz w:val="24"/>
          <w:szCs w:val="24"/>
        </w:rPr>
        <w:t xml:space="preserve"> et al (2018)</w:t>
      </w:r>
      <w:r>
        <w:rPr>
          <w:rFonts w:ascii="Arial" w:hAnsi="Arial" w:cs="Arial"/>
          <w:sz w:val="24"/>
          <w:szCs w:val="24"/>
        </w:rPr>
        <w:fldChar w:fldCharType="begin">
          <w:fldData xml:space="preserve">PEVuZE5vdGU+PENpdGU+PEF1dGhvcj5CbGFzaW1tZTwvQXV0aG9yPjxZZWFyPjIwMTg8L1llYXI+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</w:fldData>
        </w:fldChar>
      </w:r>
      <w:r w:rsidR="003E09F1">
        <w:rPr>
          <w:rFonts w:ascii="Arial" w:hAnsi="Arial" w:cs="Arial"/>
          <w:sz w:val="24"/>
          <w:szCs w:val="24"/>
        </w:rPr>
        <w:instrText xml:space="preserve"> ADDIN EN.CITE </w:instrText>
      </w:r>
      <w:r w:rsidR="003E09F1">
        <w:rPr>
          <w:rFonts w:ascii="Arial" w:hAnsi="Arial" w:cs="Arial"/>
          <w:sz w:val="24"/>
          <w:szCs w:val="24"/>
        </w:rPr>
        <w:fldChar w:fldCharType="begin">
          <w:fldData xml:space="preserve">PEVuZE5vdGU+PENpdGU+PEF1dGhvcj5CbGFzaW1tZTwvQXV0aG9yPjxZZWFyPjIwMTg8L1llYXI+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</w:fldData>
        </w:fldChar>
      </w:r>
      <w:r w:rsidR="003E09F1">
        <w:rPr>
          <w:rFonts w:ascii="Arial" w:hAnsi="Arial" w:cs="Arial"/>
          <w:sz w:val="24"/>
          <w:szCs w:val="24"/>
        </w:rPr>
        <w:instrText xml:space="preserve"> ADDIN EN.CITE.DATA </w:instrText>
      </w:r>
      <w:r w:rsidR="003E09F1">
        <w:rPr>
          <w:rFonts w:ascii="Arial" w:hAnsi="Arial" w:cs="Arial"/>
          <w:sz w:val="24"/>
          <w:szCs w:val="24"/>
        </w:rPr>
      </w:r>
      <w:r w:rsidR="003E09F1">
        <w:rPr>
          <w:rFonts w:ascii="Arial" w:hAnsi="Arial" w:cs="Arial"/>
          <w:sz w:val="24"/>
          <w:szCs w:val="24"/>
        </w:rPr>
        <w:fldChar w:fldCharType="end"/>
      </w:r>
      <w:r>
        <w:rPr>
          <w:rFonts w:ascii="Arial" w:hAnsi="Arial" w:cs="Arial"/>
          <w:sz w:val="24"/>
          <w:szCs w:val="24"/>
        </w:rPr>
        <w:fldChar w:fldCharType="separate"/>
      </w:r>
      <w:r w:rsidR="003E09F1">
        <w:rPr>
          <w:rFonts w:ascii="Arial" w:hAnsi="Arial" w:cs="Arial"/>
          <w:noProof/>
          <w:sz w:val="24"/>
          <w:szCs w:val="24"/>
        </w:rPr>
        <w:t>(3)</w:t>
      </w:r>
      <w:r>
        <w:rPr>
          <w:rFonts w:ascii="Arial" w:hAnsi="Arial" w:cs="Arial"/>
          <w:sz w:val="24"/>
          <w:szCs w:val="24"/>
        </w:rPr>
        <w:fldChar w:fldCharType="end"/>
      </w:r>
      <w:r>
        <w:rPr>
          <w:rFonts w:ascii="Arial" w:hAnsi="Arial" w:cs="Arial"/>
          <w:sz w:val="24"/>
          <w:szCs w:val="24"/>
        </w:rPr>
        <w:t xml:space="preserve"> will be coded from the full text of each policy by two independent coders </w:t>
      </w:r>
      <w:r w:rsidR="00CD274F">
        <w:rPr>
          <w:rFonts w:ascii="Arial" w:hAnsi="Arial" w:cs="Arial"/>
          <w:sz w:val="24"/>
          <w:szCs w:val="24"/>
        </w:rPr>
        <w:t>using qualitive research software (</w:t>
      </w:r>
      <w:proofErr w:type="spellStart"/>
      <w:r w:rsidR="00CD274F">
        <w:rPr>
          <w:rFonts w:ascii="Arial" w:hAnsi="Arial" w:cs="Arial"/>
          <w:sz w:val="24"/>
          <w:szCs w:val="24"/>
        </w:rPr>
        <w:t>Nvivo</w:t>
      </w:r>
      <w:proofErr w:type="spellEnd"/>
      <w:r>
        <w:rPr>
          <w:rFonts w:ascii="Arial" w:hAnsi="Arial" w:cs="Arial"/>
          <w:sz w:val="24"/>
          <w:szCs w:val="24"/>
        </w:rPr>
        <w:t>).</w:t>
      </w:r>
      <w:r w:rsidR="00F62A10">
        <w:rPr>
          <w:rFonts w:ascii="Arial" w:hAnsi="Arial" w:cs="Arial"/>
          <w:sz w:val="24"/>
          <w:szCs w:val="24"/>
        </w:rPr>
        <w:t xml:space="preserve"> The agreement and kappa between the two coders will be calculated. </w:t>
      </w:r>
      <w:r w:rsidR="000D17CE">
        <w:rPr>
          <w:rFonts w:ascii="Arial" w:hAnsi="Arial" w:cs="Arial"/>
          <w:sz w:val="24"/>
          <w:szCs w:val="24"/>
        </w:rPr>
        <w:t xml:space="preserve"> </w:t>
      </w:r>
    </w:p>
    <w:p w14:paraId="7E25B107" w14:textId="0705521B" w:rsidR="004739C0" w:rsidRPr="007856C3" w:rsidRDefault="004739C0" w:rsidP="00906A49">
      <w:pPr>
        <w:spacing w:after="0" w:line="240" w:lineRule="auto"/>
        <w:rPr>
          <w:rFonts w:ascii="Arial" w:hAnsi="Arial" w:cs="Arial"/>
          <w:b/>
          <w:bCs/>
          <w:sz w:val="24"/>
          <w:szCs w:val="24"/>
        </w:rPr>
      </w:pPr>
    </w:p>
    <w:p w14:paraId="722B9352" w14:textId="199FE4EB" w:rsidR="004739C0" w:rsidRPr="007856C3" w:rsidRDefault="004739C0" w:rsidP="00906A49">
      <w:pPr>
        <w:spacing w:after="0" w:line="240" w:lineRule="auto"/>
        <w:rPr>
          <w:rFonts w:ascii="Arial" w:hAnsi="Arial" w:cs="Arial"/>
          <w:b/>
          <w:bCs/>
          <w:sz w:val="24"/>
          <w:szCs w:val="24"/>
        </w:rPr>
      </w:pPr>
      <w:r w:rsidRPr="007856C3">
        <w:rPr>
          <w:rFonts w:ascii="Arial" w:hAnsi="Arial" w:cs="Arial"/>
          <w:b/>
          <w:bCs/>
          <w:sz w:val="24"/>
          <w:szCs w:val="24"/>
        </w:rPr>
        <w:t>Synthesis of results</w:t>
      </w:r>
    </w:p>
    <w:p w14:paraId="04991C6E" w14:textId="034361AD" w:rsidR="0021176C" w:rsidRPr="007856C3" w:rsidRDefault="009C26B7" w:rsidP="00906A49">
      <w:pPr>
        <w:spacing w:after="0" w:line="240" w:lineRule="auto"/>
        <w:rPr>
          <w:rFonts w:ascii="Arial" w:hAnsi="Arial" w:cs="Arial"/>
          <w:sz w:val="24"/>
          <w:szCs w:val="24"/>
        </w:rPr>
      </w:pPr>
      <w:r w:rsidRPr="007856C3">
        <w:rPr>
          <w:rFonts w:ascii="Arial" w:hAnsi="Arial" w:cs="Arial"/>
          <w:sz w:val="24"/>
          <w:szCs w:val="24"/>
        </w:rPr>
        <w:t>Data will be managed throughout the review in Microsoft Excel.</w:t>
      </w:r>
      <w:r w:rsidR="0090628D" w:rsidRPr="007856C3">
        <w:rPr>
          <w:rFonts w:ascii="Arial" w:hAnsi="Arial" w:cs="Arial"/>
          <w:sz w:val="24"/>
          <w:szCs w:val="24"/>
        </w:rPr>
        <w:t xml:space="preserve"> </w:t>
      </w:r>
      <w:r w:rsidR="00057927" w:rsidRPr="007856C3">
        <w:rPr>
          <w:rFonts w:ascii="Arial" w:hAnsi="Arial" w:cs="Arial"/>
          <w:sz w:val="24"/>
          <w:szCs w:val="24"/>
        </w:rPr>
        <w:t>Policies</w:t>
      </w:r>
      <w:r w:rsidR="004739C0" w:rsidRPr="007856C3">
        <w:rPr>
          <w:rFonts w:ascii="Arial" w:hAnsi="Arial" w:cs="Arial"/>
          <w:sz w:val="24"/>
          <w:szCs w:val="24"/>
        </w:rPr>
        <w:t xml:space="preserve"> will be </w:t>
      </w:r>
      <w:r w:rsidR="00BD72CA" w:rsidRPr="007856C3">
        <w:rPr>
          <w:rFonts w:ascii="Arial" w:hAnsi="Arial" w:cs="Arial"/>
          <w:sz w:val="24"/>
          <w:szCs w:val="24"/>
        </w:rPr>
        <w:t xml:space="preserve">narratively described, </w:t>
      </w:r>
      <w:r w:rsidR="004739C0" w:rsidRPr="007856C3">
        <w:rPr>
          <w:rFonts w:ascii="Arial" w:hAnsi="Arial" w:cs="Arial"/>
          <w:sz w:val="24"/>
          <w:szCs w:val="24"/>
        </w:rPr>
        <w:t>qualitatively</w:t>
      </w:r>
      <w:r w:rsidR="0090628D" w:rsidRPr="007856C3">
        <w:rPr>
          <w:rFonts w:ascii="Arial" w:hAnsi="Arial" w:cs="Arial"/>
          <w:sz w:val="24"/>
          <w:szCs w:val="24"/>
        </w:rPr>
        <w:t xml:space="preserve"> </w:t>
      </w:r>
      <w:proofErr w:type="gramStart"/>
      <w:r w:rsidR="0090628D" w:rsidRPr="007856C3">
        <w:rPr>
          <w:rFonts w:ascii="Arial" w:hAnsi="Arial" w:cs="Arial"/>
          <w:sz w:val="24"/>
          <w:szCs w:val="24"/>
        </w:rPr>
        <w:t>synthesised</w:t>
      </w:r>
      <w:proofErr w:type="gramEnd"/>
      <w:r w:rsidR="00BD72CA" w:rsidRPr="007856C3">
        <w:rPr>
          <w:rFonts w:ascii="Arial" w:hAnsi="Arial" w:cs="Arial"/>
          <w:sz w:val="24"/>
          <w:szCs w:val="24"/>
        </w:rPr>
        <w:t xml:space="preserve"> and visually represented as a map or framework.</w:t>
      </w:r>
      <w:r w:rsidR="00A30FEC" w:rsidRPr="007856C3">
        <w:rPr>
          <w:rFonts w:ascii="Arial" w:hAnsi="Arial" w:cs="Arial"/>
          <w:sz w:val="24"/>
          <w:szCs w:val="24"/>
        </w:rPr>
        <w:t xml:space="preserve"> </w:t>
      </w:r>
      <w:r w:rsidR="00526623" w:rsidRPr="007856C3">
        <w:rPr>
          <w:rFonts w:ascii="Arial" w:hAnsi="Arial" w:cs="Arial"/>
          <w:sz w:val="24"/>
          <w:szCs w:val="24"/>
        </w:rPr>
        <w:t xml:space="preserve">The main findings will be summarised, and their relevance to key groups will be considered. The limitations at </w:t>
      </w:r>
      <w:r w:rsidR="00057927" w:rsidRPr="007856C3">
        <w:rPr>
          <w:rFonts w:ascii="Arial" w:hAnsi="Arial" w:cs="Arial"/>
          <w:sz w:val="24"/>
          <w:szCs w:val="24"/>
        </w:rPr>
        <w:t>policy</w:t>
      </w:r>
      <w:r w:rsidR="00526623" w:rsidRPr="007856C3">
        <w:rPr>
          <w:rFonts w:ascii="Arial" w:hAnsi="Arial" w:cs="Arial"/>
          <w:sz w:val="24"/>
          <w:szCs w:val="24"/>
        </w:rPr>
        <w:t xml:space="preserve"> and outcome level, and at review-level (e.g., incomplete retrieval of identified </w:t>
      </w:r>
      <w:r w:rsidR="00057927" w:rsidRPr="007856C3">
        <w:rPr>
          <w:rFonts w:ascii="Arial" w:hAnsi="Arial" w:cs="Arial"/>
          <w:sz w:val="24"/>
          <w:szCs w:val="24"/>
        </w:rPr>
        <w:t>policies</w:t>
      </w:r>
      <w:r w:rsidR="00526623" w:rsidRPr="007856C3">
        <w:rPr>
          <w:rFonts w:ascii="Arial" w:hAnsi="Arial" w:cs="Arial"/>
          <w:sz w:val="24"/>
          <w:szCs w:val="24"/>
        </w:rPr>
        <w:t xml:space="preserve"> or reporting bias) will be discussed.</w:t>
      </w:r>
      <w:r w:rsidRPr="007856C3">
        <w:rPr>
          <w:rFonts w:ascii="Arial" w:hAnsi="Arial" w:cs="Arial"/>
          <w:sz w:val="24"/>
          <w:szCs w:val="24"/>
        </w:rPr>
        <w:t xml:space="preserve"> A general interpretation of the results in the context of </w:t>
      </w:r>
      <w:r w:rsidR="00E12E7A" w:rsidRPr="007856C3">
        <w:rPr>
          <w:rFonts w:ascii="Arial" w:hAnsi="Arial" w:cs="Arial"/>
          <w:sz w:val="24"/>
          <w:szCs w:val="24"/>
        </w:rPr>
        <w:t>current</w:t>
      </w:r>
      <w:r w:rsidRPr="007856C3">
        <w:rPr>
          <w:rFonts w:ascii="Arial" w:hAnsi="Arial" w:cs="Arial"/>
          <w:sz w:val="24"/>
          <w:szCs w:val="24"/>
        </w:rPr>
        <w:t xml:space="preserve"> evidence</w:t>
      </w:r>
      <w:r w:rsidR="00E12E7A" w:rsidRPr="007856C3">
        <w:rPr>
          <w:rFonts w:ascii="Arial" w:hAnsi="Arial" w:cs="Arial"/>
          <w:sz w:val="24"/>
          <w:szCs w:val="24"/>
        </w:rPr>
        <w:t>, practice and policy</w:t>
      </w:r>
      <w:r w:rsidRPr="007856C3">
        <w:rPr>
          <w:rFonts w:ascii="Arial" w:hAnsi="Arial" w:cs="Arial"/>
          <w:sz w:val="24"/>
          <w:szCs w:val="24"/>
        </w:rPr>
        <w:t xml:space="preserve">, implications </w:t>
      </w:r>
      <w:r w:rsidR="00E12E7A" w:rsidRPr="007856C3">
        <w:rPr>
          <w:rFonts w:ascii="Arial" w:hAnsi="Arial" w:cs="Arial"/>
          <w:sz w:val="24"/>
          <w:szCs w:val="24"/>
        </w:rPr>
        <w:t xml:space="preserve">of the review and recommendations for future research </w:t>
      </w:r>
      <w:r w:rsidRPr="007856C3">
        <w:rPr>
          <w:rFonts w:ascii="Arial" w:hAnsi="Arial" w:cs="Arial"/>
          <w:sz w:val="24"/>
          <w:szCs w:val="24"/>
        </w:rPr>
        <w:t xml:space="preserve">will be provided. </w:t>
      </w:r>
    </w:p>
    <w:p w14:paraId="6FBB6A4F" w14:textId="77777777" w:rsidR="00A30FEC" w:rsidRPr="007856C3" w:rsidRDefault="00A30FEC" w:rsidP="00906A49">
      <w:pPr>
        <w:spacing w:after="0" w:line="240" w:lineRule="auto"/>
        <w:rPr>
          <w:rFonts w:ascii="Arial" w:hAnsi="Arial" w:cs="Arial"/>
          <w:sz w:val="24"/>
          <w:szCs w:val="24"/>
        </w:rPr>
      </w:pPr>
    </w:p>
    <w:p w14:paraId="34A4A4AA" w14:textId="40E3DC73" w:rsidR="009C26B7" w:rsidRPr="007856C3" w:rsidRDefault="001F07D2" w:rsidP="00906A49">
      <w:pPr>
        <w:spacing w:after="0" w:line="240" w:lineRule="auto"/>
        <w:rPr>
          <w:rFonts w:ascii="Arial" w:hAnsi="Arial" w:cs="Arial"/>
          <w:b/>
          <w:bCs/>
          <w:noProof/>
          <w:sz w:val="24"/>
          <w:szCs w:val="24"/>
          <w:lang w:val="en-US"/>
        </w:rPr>
      </w:pPr>
      <w:r w:rsidRPr="007856C3">
        <w:rPr>
          <w:rFonts w:ascii="Arial" w:hAnsi="Arial" w:cs="Arial"/>
          <w:b/>
          <w:bCs/>
          <w:noProof/>
          <w:sz w:val="24"/>
          <w:szCs w:val="24"/>
          <w:lang w:val="en-US"/>
        </w:rPr>
        <w:t>FUNDING</w:t>
      </w:r>
    </w:p>
    <w:p w14:paraId="22B36A2C" w14:textId="7A96CAF7" w:rsidR="00D47750" w:rsidRPr="008076C3" w:rsidRDefault="001F07D2" w:rsidP="008076C3">
      <w:pPr>
        <w:spacing w:after="0" w:line="240" w:lineRule="auto"/>
        <w:rPr>
          <w:rFonts w:ascii="Arial" w:hAnsi="Arial" w:cs="Arial"/>
          <w:noProof/>
          <w:sz w:val="24"/>
          <w:szCs w:val="24"/>
          <w:lang w:val="en-US"/>
        </w:rPr>
      </w:pPr>
      <w:r w:rsidRPr="007856C3">
        <w:rPr>
          <w:rFonts w:ascii="Arial" w:hAnsi="Arial" w:cs="Arial"/>
          <w:noProof/>
          <w:sz w:val="24"/>
          <w:szCs w:val="24"/>
          <w:lang w:val="en-US"/>
        </w:rPr>
        <w:t xml:space="preserve">There </w:t>
      </w:r>
      <w:r w:rsidR="00104D38" w:rsidRPr="007856C3">
        <w:rPr>
          <w:rFonts w:ascii="Arial" w:hAnsi="Arial" w:cs="Arial"/>
          <w:noProof/>
          <w:sz w:val="24"/>
          <w:szCs w:val="24"/>
          <w:lang w:val="en-US"/>
        </w:rPr>
        <w:t>are</w:t>
      </w:r>
      <w:r w:rsidRPr="007856C3">
        <w:rPr>
          <w:rFonts w:ascii="Arial" w:hAnsi="Arial" w:cs="Arial"/>
          <w:noProof/>
          <w:sz w:val="24"/>
          <w:szCs w:val="24"/>
          <w:lang w:val="en-US"/>
        </w:rPr>
        <w:t xml:space="preserve"> no </w:t>
      </w:r>
      <w:r w:rsidR="00104D38" w:rsidRPr="007856C3">
        <w:rPr>
          <w:rFonts w:ascii="Arial" w:hAnsi="Arial" w:cs="Arial"/>
          <w:noProof/>
          <w:sz w:val="24"/>
          <w:szCs w:val="24"/>
          <w:lang w:val="en-US"/>
        </w:rPr>
        <w:t xml:space="preserve">sources of </w:t>
      </w:r>
      <w:r w:rsidRPr="007856C3">
        <w:rPr>
          <w:rFonts w:ascii="Arial" w:hAnsi="Arial" w:cs="Arial"/>
          <w:noProof/>
          <w:sz w:val="24"/>
          <w:szCs w:val="24"/>
          <w:lang w:val="en-US"/>
        </w:rPr>
        <w:t xml:space="preserve">financial support for this </w:t>
      </w:r>
      <w:r w:rsidR="00587853">
        <w:rPr>
          <w:rFonts w:ascii="Arial" w:hAnsi="Arial" w:cs="Arial"/>
          <w:noProof/>
          <w:sz w:val="24"/>
          <w:szCs w:val="24"/>
          <w:lang w:val="en-US"/>
        </w:rPr>
        <w:t>study</w:t>
      </w:r>
      <w:r w:rsidRPr="007856C3">
        <w:rPr>
          <w:rFonts w:ascii="Arial" w:hAnsi="Arial" w:cs="Arial"/>
          <w:noProof/>
          <w:sz w:val="24"/>
          <w:szCs w:val="24"/>
          <w:lang w:val="en-US"/>
        </w:rPr>
        <w:t>.</w:t>
      </w:r>
      <w:r w:rsidR="008076C3">
        <w:rPr>
          <w:rFonts w:ascii="Arial" w:hAnsi="Arial" w:cs="Arial"/>
          <w:noProof/>
          <w:sz w:val="24"/>
          <w:szCs w:val="24"/>
          <w:lang w:val="en-US"/>
        </w:rPr>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CellMar>
          <w:left w:w="57" w:type="dxa"/>
          <w:right w:w="57" w:type="dxa"/>
        </w:tblCellMar>
        <w:tblLook w:val="04A0" w:firstRow="1" w:lastRow="0" w:firstColumn="1" w:lastColumn="0" w:noHBand="0" w:noVBand="1"/>
      </w:tblPr>
      <w:tblGrid>
        <w:gridCol w:w="1900"/>
        <w:gridCol w:w="5670"/>
        <w:gridCol w:w="2182"/>
      </w:tblGrid>
      <w:tr w:rsidR="00D47750" w:rsidRPr="00B12704" w14:paraId="1B70D65D" w14:textId="77777777" w:rsidTr="004877AE">
        <w:tc>
          <w:tcPr>
            <w:tcW w:w="9752" w:type="dxa"/>
            <w:gridSpan w:val="3"/>
            <w:tcBorders>
              <w:top w:val="nil"/>
              <w:bottom w:val="single" w:sz="12" w:space="0" w:color="auto"/>
            </w:tcBorders>
          </w:tcPr>
          <w:p w14:paraId="57FCE1D7" w14:textId="77777777" w:rsidR="00D47750" w:rsidRPr="00B12704" w:rsidRDefault="00D47750" w:rsidP="004877AE">
            <w:pPr>
              <w:rPr>
                <w:rFonts w:ascii="Arial" w:hAnsi="Arial" w:cs="Arial"/>
                <w:b/>
                <w:bCs/>
                <w:sz w:val="24"/>
                <w:szCs w:val="24"/>
              </w:rPr>
            </w:pPr>
            <w:r>
              <w:rPr>
                <w:rFonts w:ascii="Arial" w:hAnsi="Arial" w:cs="Arial"/>
                <w:b/>
                <w:bCs/>
                <w:sz w:val="24"/>
                <w:szCs w:val="24"/>
              </w:rPr>
              <w:t xml:space="preserve">Table S1. </w:t>
            </w:r>
            <w:r w:rsidRPr="00B12704">
              <w:rPr>
                <w:rFonts w:ascii="Arial" w:hAnsi="Arial" w:cs="Arial"/>
                <w:b/>
                <w:bCs/>
                <w:sz w:val="24"/>
                <w:szCs w:val="24"/>
              </w:rPr>
              <w:t>Major health researcher funders</w:t>
            </w:r>
          </w:p>
        </w:tc>
      </w:tr>
      <w:tr w:rsidR="00D47750" w:rsidRPr="00B12704" w14:paraId="0223E9E1" w14:textId="77777777" w:rsidTr="004877AE">
        <w:tc>
          <w:tcPr>
            <w:tcW w:w="1900" w:type="dxa"/>
            <w:tcBorders>
              <w:top w:val="single" w:sz="12" w:space="0" w:color="auto"/>
              <w:bottom w:val="single" w:sz="12" w:space="0" w:color="auto"/>
            </w:tcBorders>
          </w:tcPr>
          <w:p w14:paraId="52DC7EC8" w14:textId="77777777" w:rsidR="00D47750" w:rsidRPr="00B12704" w:rsidRDefault="00D47750" w:rsidP="004877AE">
            <w:pPr>
              <w:rPr>
                <w:rFonts w:ascii="Arial" w:hAnsi="Arial" w:cs="Arial"/>
                <w:b/>
                <w:bCs/>
                <w:sz w:val="24"/>
                <w:szCs w:val="24"/>
              </w:rPr>
            </w:pPr>
            <w:r w:rsidRPr="00B12704">
              <w:rPr>
                <w:rFonts w:ascii="Arial" w:hAnsi="Arial" w:cs="Arial"/>
                <w:b/>
                <w:bCs/>
                <w:sz w:val="24"/>
                <w:szCs w:val="24"/>
              </w:rPr>
              <w:t>Type of funder</w:t>
            </w:r>
          </w:p>
        </w:tc>
        <w:tc>
          <w:tcPr>
            <w:tcW w:w="5670" w:type="dxa"/>
            <w:tcBorders>
              <w:top w:val="single" w:sz="12" w:space="0" w:color="auto"/>
              <w:bottom w:val="single" w:sz="12" w:space="0" w:color="auto"/>
            </w:tcBorders>
          </w:tcPr>
          <w:p w14:paraId="6FF8A60E" w14:textId="77777777" w:rsidR="00D47750" w:rsidRPr="00B12704" w:rsidRDefault="00D47750" w:rsidP="004877AE">
            <w:pPr>
              <w:rPr>
                <w:rFonts w:ascii="Arial" w:hAnsi="Arial" w:cs="Arial"/>
                <w:b/>
                <w:bCs/>
                <w:sz w:val="24"/>
                <w:szCs w:val="24"/>
              </w:rPr>
            </w:pPr>
            <w:r w:rsidRPr="00B12704">
              <w:rPr>
                <w:rFonts w:ascii="Arial" w:hAnsi="Arial" w:cs="Arial"/>
                <w:b/>
                <w:bCs/>
                <w:sz w:val="24"/>
                <w:szCs w:val="24"/>
              </w:rPr>
              <w:t>Name of funder</w:t>
            </w:r>
          </w:p>
        </w:tc>
        <w:tc>
          <w:tcPr>
            <w:tcW w:w="2182" w:type="dxa"/>
            <w:tcBorders>
              <w:top w:val="single" w:sz="12" w:space="0" w:color="auto"/>
              <w:bottom w:val="single" w:sz="12" w:space="0" w:color="auto"/>
            </w:tcBorders>
          </w:tcPr>
          <w:p w14:paraId="31075A67" w14:textId="77777777" w:rsidR="00D47750" w:rsidRPr="00B12704" w:rsidRDefault="00D47750" w:rsidP="004877AE">
            <w:pPr>
              <w:rPr>
                <w:rFonts w:ascii="Arial" w:hAnsi="Arial" w:cs="Arial"/>
                <w:b/>
                <w:bCs/>
                <w:sz w:val="24"/>
                <w:szCs w:val="24"/>
              </w:rPr>
            </w:pPr>
            <w:r w:rsidRPr="00B12704">
              <w:rPr>
                <w:rFonts w:ascii="Arial" w:hAnsi="Arial" w:cs="Arial"/>
                <w:b/>
                <w:bCs/>
                <w:sz w:val="24"/>
                <w:szCs w:val="24"/>
              </w:rPr>
              <w:t>Country of funder</w:t>
            </w:r>
          </w:p>
        </w:tc>
      </w:tr>
      <w:tr w:rsidR="00D47750" w:rsidRPr="00B12704" w14:paraId="65029710" w14:textId="77777777" w:rsidTr="004877AE">
        <w:tc>
          <w:tcPr>
            <w:tcW w:w="9752" w:type="dxa"/>
            <w:gridSpan w:val="3"/>
            <w:tcBorders>
              <w:top w:val="single" w:sz="12" w:space="0" w:color="auto"/>
              <w:bottom w:val="single" w:sz="12" w:space="0" w:color="auto"/>
            </w:tcBorders>
          </w:tcPr>
          <w:p w14:paraId="36D002A7" w14:textId="77777777" w:rsidR="00D47750" w:rsidRPr="00B12704" w:rsidRDefault="00D47750" w:rsidP="004877AE">
            <w:pPr>
              <w:rPr>
                <w:rFonts w:ascii="Arial" w:hAnsi="Arial" w:cs="Arial"/>
                <w:b/>
                <w:bCs/>
                <w:sz w:val="24"/>
                <w:szCs w:val="24"/>
              </w:rPr>
            </w:pPr>
            <w:r w:rsidRPr="00B12704">
              <w:rPr>
                <w:rFonts w:ascii="Arial" w:hAnsi="Arial" w:cs="Arial"/>
                <w:b/>
                <w:bCs/>
                <w:sz w:val="24"/>
                <w:szCs w:val="24"/>
              </w:rPr>
              <w:t>Public</w:t>
            </w:r>
          </w:p>
        </w:tc>
      </w:tr>
      <w:tr w:rsidR="00D47750" w:rsidRPr="00B12704" w14:paraId="287C3C1C" w14:textId="77777777" w:rsidTr="004877AE">
        <w:tc>
          <w:tcPr>
            <w:tcW w:w="1900" w:type="dxa"/>
            <w:tcBorders>
              <w:top w:val="single" w:sz="12" w:space="0" w:color="auto"/>
            </w:tcBorders>
          </w:tcPr>
          <w:p w14:paraId="2F6A1BDA"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Borders>
              <w:top w:val="single" w:sz="12" w:space="0" w:color="auto"/>
            </w:tcBorders>
          </w:tcPr>
          <w:p w14:paraId="14BB4846" w14:textId="77777777" w:rsidR="00D47750" w:rsidRPr="00B12704" w:rsidRDefault="00D47750" w:rsidP="004877AE">
            <w:pPr>
              <w:rPr>
                <w:rFonts w:ascii="Arial" w:hAnsi="Arial" w:cs="Arial"/>
                <w:sz w:val="24"/>
                <w:szCs w:val="24"/>
              </w:rPr>
            </w:pPr>
            <w:r w:rsidRPr="00B12704">
              <w:rPr>
                <w:rFonts w:ascii="Arial" w:hAnsi="Arial" w:cs="Arial"/>
                <w:sz w:val="24"/>
                <w:szCs w:val="24"/>
              </w:rPr>
              <w:t>National Institutes of Health (NIH)</w:t>
            </w:r>
          </w:p>
        </w:tc>
        <w:tc>
          <w:tcPr>
            <w:tcW w:w="2182" w:type="dxa"/>
            <w:tcBorders>
              <w:top w:val="single" w:sz="12" w:space="0" w:color="auto"/>
            </w:tcBorders>
          </w:tcPr>
          <w:p w14:paraId="6FD0633E" w14:textId="77777777" w:rsidR="00D47750" w:rsidRPr="00B12704" w:rsidRDefault="00D47750" w:rsidP="004877AE">
            <w:pPr>
              <w:rPr>
                <w:rFonts w:ascii="Arial" w:hAnsi="Arial" w:cs="Arial"/>
                <w:sz w:val="24"/>
                <w:szCs w:val="24"/>
              </w:rPr>
            </w:pPr>
            <w:r w:rsidRPr="00B12704">
              <w:rPr>
                <w:rFonts w:ascii="Arial" w:hAnsi="Arial" w:cs="Arial"/>
                <w:sz w:val="24"/>
                <w:szCs w:val="24"/>
              </w:rPr>
              <w:t>United States</w:t>
            </w:r>
          </w:p>
        </w:tc>
      </w:tr>
      <w:tr w:rsidR="00D47750" w:rsidRPr="00B12704" w14:paraId="3F58B4E0" w14:textId="77777777" w:rsidTr="004877AE">
        <w:trPr>
          <w:trHeight w:val="64"/>
        </w:trPr>
        <w:tc>
          <w:tcPr>
            <w:tcW w:w="1900" w:type="dxa"/>
          </w:tcPr>
          <w:p w14:paraId="411AB7F1"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390F741D" w14:textId="77777777" w:rsidR="00D47750" w:rsidRPr="00B12704" w:rsidRDefault="00D47750" w:rsidP="004877AE">
            <w:pPr>
              <w:rPr>
                <w:rFonts w:ascii="Arial" w:hAnsi="Arial" w:cs="Arial"/>
                <w:sz w:val="24"/>
                <w:szCs w:val="24"/>
              </w:rPr>
            </w:pPr>
            <w:r w:rsidRPr="00B12704">
              <w:rPr>
                <w:rFonts w:ascii="Arial" w:hAnsi="Arial" w:cs="Arial"/>
                <w:sz w:val="24"/>
                <w:szCs w:val="24"/>
              </w:rPr>
              <w:t>European Commission (EC)</w:t>
            </w:r>
          </w:p>
        </w:tc>
        <w:tc>
          <w:tcPr>
            <w:tcW w:w="2182" w:type="dxa"/>
          </w:tcPr>
          <w:p w14:paraId="20E65507" w14:textId="77777777" w:rsidR="00D47750" w:rsidRPr="00B12704" w:rsidRDefault="00D47750" w:rsidP="004877AE">
            <w:pPr>
              <w:rPr>
                <w:rFonts w:ascii="Arial" w:hAnsi="Arial" w:cs="Arial"/>
                <w:sz w:val="24"/>
                <w:szCs w:val="24"/>
              </w:rPr>
            </w:pPr>
            <w:r w:rsidRPr="00B12704">
              <w:rPr>
                <w:rFonts w:ascii="Arial" w:hAnsi="Arial" w:cs="Arial"/>
                <w:sz w:val="24"/>
                <w:szCs w:val="24"/>
              </w:rPr>
              <w:t>European Union</w:t>
            </w:r>
          </w:p>
        </w:tc>
      </w:tr>
      <w:tr w:rsidR="00D47750" w:rsidRPr="00B12704" w14:paraId="7817B790" w14:textId="77777777" w:rsidTr="004877AE">
        <w:tc>
          <w:tcPr>
            <w:tcW w:w="1900" w:type="dxa"/>
          </w:tcPr>
          <w:p w14:paraId="491FCC37"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63EA47D3"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UK Medical Research Council (MRC)</w:t>
            </w:r>
          </w:p>
        </w:tc>
        <w:tc>
          <w:tcPr>
            <w:tcW w:w="2182" w:type="dxa"/>
          </w:tcPr>
          <w:p w14:paraId="2DD24E6F" w14:textId="77777777" w:rsidR="00D47750" w:rsidRPr="00B12704" w:rsidRDefault="00D47750" w:rsidP="004877AE">
            <w:pPr>
              <w:rPr>
                <w:rFonts w:ascii="Arial" w:hAnsi="Arial" w:cs="Arial"/>
                <w:sz w:val="24"/>
                <w:szCs w:val="24"/>
              </w:rPr>
            </w:pPr>
            <w:r w:rsidRPr="00B12704">
              <w:rPr>
                <w:rFonts w:ascii="Arial" w:hAnsi="Arial" w:cs="Arial"/>
                <w:sz w:val="24"/>
                <w:szCs w:val="24"/>
              </w:rPr>
              <w:t>United Kingdom</w:t>
            </w:r>
          </w:p>
        </w:tc>
      </w:tr>
      <w:tr w:rsidR="00D47750" w:rsidRPr="00B12704" w14:paraId="48D18AE2" w14:textId="77777777" w:rsidTr="004877AE">
        <w:tc>
          <w:tcPr>
            <w:tcW w:w="1900" w:type="dxa"/>
          </w:tcPr>
          <w:p w14:paraId="40E9F4D7"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6A62BABD" w14:textId="77777777" w:rsidR="00D47750" w:rsidRPr="00B12704" w:rsidRDefault="00D47750" w:rsidP="004877AE">
            <w:pPr>
              <w:rPr>
                <w:rFonts w:ascii="Arial" w:hAnsi="Arial" w:cs="Arial"/>
                <w:sz w:val="24"/>
                <w:szCs w:val="24"/>
              </w:rPr>
            </w:pPr>
            <w:proofErr w:type="spellStart"/>
            <w:r w:rsidRPr="00B12704">
              <w:rPr>
                <w:rFonts w:ascii="Arial" w:hAnsi="Arial" w:cs="Arial"/>
                <w:color w:val="000000"/>
                <w:sz w:val="24"/>
                <w:szCs w:val="24"/>
              </w:rPr>
              <w:t>Institut</w:t>
            </w:r>
            <w:proofErr w:type="spellEnd"/>
            <w:r w:rsidRPr="00B12704">
              <w:rPr>
                <w:rFonts w:ascii="Arial" w:hAnsi="Arial" w:cs="Arial"/>
                <w:color w:val="000000"/>
                <w:sz w:val="24"/>
                <w:szCs w:val="24"/>
              </w:rPr>
              <w:t xml:space="preserve"> national de la </w:t>
            </w:r>
            <w:proofErr w:type="spellStart"/>
            <w:r w:rsidRPr="00B12704">
              <w:rPr>
                <w:rFonts w:ascii="Arial" w:hAnsi="Arial" w:cs="Arial"/>
                <w:color w:val="000000"/>
                <w:sz w:val="24"/>
                <w:szCs w:val="24"/>
              </w:rPr>
              <w:t>santé</w:t>
            </w:r>
            <w:proofErr w:type="spellEnd"/>
            <w:r w:rsidRPr="00B12704">
              <w:rPr>
                <w:rFonts w:ascii="Arial" w:hAnsi="Arial" w:cs="Arial"/>
                <w:color w:val="000000"/>
                <w:sz w:val="24"/>
                <w:szCs w:val="24"/>
              </w:rPr>
              <w:t xml:space="preserve"> et de la recherche </w:t>
            </w:r>
            <w:proofErr w:type="spellStart"/>
            <w:r w:rsidRPr="00B12704">
              <w:rPr>
                <w:rFonts w:ascii="Arial" w:hAnsi="Arial" w:cs="Arial"/>
                <w:color w:val="000000"/>
                <w:sz w:val="24"/>
                <w:szCs w:val="24"/>
              </w:rPr>
              <w:t>médicale</w:t>
            </w:r>
            <w:proofErr w:type="spellEnd"/>
            <w:r w:rsidRPr="00B12704">
              <w:rPr>
                <w:rFonts w:ascii="Arial" w:hAnsi="Arial" w:cs="Arial"/>
                <w:color w:val="000000"/>
                <w:sz w:val="24"/>
                <w:szCs w:val="24"/>
              </w:rPr>
              <w:t xml:space="preserve"> (</w:t>
            </w:r>
            <w:proofErr w:type="spellStart"/>
            <w:r w:rsidRPr="00B12704">
              <w:rPr>
                <w:rFonts w:ascii="Arial" w:hAnsi="Arial" w:cs="Arial"/>
                <w:color w:val="000000"/>
                <w:sz w:val="24"/>
                <w:szCs w:val="24"/>
              </w:rPr>
              <w:t>Inserm</w:t>
            </w:r>
            <w:proofErr w:type="spellEnd"/>
            <w:r w:rsidRPr="00B12704">
              <w:rPr>
                <w:rFonts w:ascii="Arial" w:hAnsi="Arial" w:cs="Arial"/>
                <w:color w:val="000000"/>
                <w:sz w:val="24"/>
                <w:szCs w:val="24"/>
              </w:rPr>
              <w:t>)</w:t>
            </w:r>
          </w:p>
        </w:tc>
        <w:tc>
          <w:tcPr>
            <w:tcW w:w="2182" w:type="dxa"/>
          </w:tcPr>
          <w:p w14:paraId="68A2CE4F" w14:textId="77777777" w:rsidR="00D47750" w:rsidRPr="00B12704" w:rsidRDefault="00D47750" w:rsidP="004877AE">
            <w:pPr>
              <w:rPr>
                <w:rFonts w:ascii="Arial" w:hAnsi="Arial" w:cs="Arial"/>
                <w:sz w:val="24"/>
                <w:szCs w:val="24"/>
              </w:rPr>
            </w:pPr>
            <w:r w:rsidRPr="00B12704">
              <w:rPr>
                <w:rFonts w:ascii="Arial" w:hAnsi="Arial" w:cs="Arial"/>
                <w:sz w:val="24"/>
                <w:szCs w:val="24"/>
              </w:rPr>
              <w:t>France</w:t>
            </w:r>
          </w:p>
        </w:tc>
      </w:tr>
      <w:tr w:rsidR="00D47750" w:rsidRPr="00B12704" w14:paraId="673576C3" w14:textId="77777777" w:rsidTr="004877AE">
        <w:trPr>
          <w:trHeight w:val="70"/>
        </w:trPr>
        <w:tc>
          <w:tcPr>
            <w:tcW w:w="1900" w:type="dxa"/>
          </w:tcPr>
          <w:p w14:paraId="29C9E64E"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41950EE2"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 xml:space="preserve">United States Department of </w:t>
            </w:r>
            <w:proofErr w:type="spellStart"/>
            <w:r w:rsidRPr="00B12704">
              <w:rPr>
                <w:rFonts w:ascii="Arial" w:hAnsi="Arial" w:cs="Arial"/>
                <w:color w:val="000000"/>
                <w:sz w:val="24"/>
                <w:szCs w:val="24"/>
              </w:rPr>
              <w:t>Defense</w:t>
            </w:r>
            <w:proofErr w:type="spellEnd"/>
            <w:r w:rsidRPr="00B12704">
              <w:rPr>
                <w:rFonts w:ascii="Arial" w:hAnsi="Arial" w:cs="Arial"/>
                <w:color w:val="000000"/>
                <w:sz w:val="24"/>
                <w:szCs w:val="24"/>
              </w:rPr>
              <w:t xml:space="preserve"> (US DoD)</w:t>
            </w:r>
          </w:p>
        </w:tc>
        <w:tc>
          <w:tcPr>
            <w:tcW w:w="2182" w:type="dxa"/>
          </w:tcPr>
          <w:p w14:paraId="0E68D80F" w14:textId="77777777" w:rsidR="00D47750" w:rsidRPr="00B12704" w:rsidRDefault="00D47750" w:rsidP="004877AE">
            <w:pPr>
              <w:rPr>
                <w:rFonts w:ascii="Arial" w:hAnsi="Arial" w:cs="Arial"/>
                <w:sz w:val="24"/>
                <w:szCs w:val="24"/>
              </w:rPr>
            </w:pPr>
            <w:r w:rsidRPr="00B12704">
              <w:rPr>
                <w:rFonts w:ascii="Arial" w:hAnsi="Arial" w:cs="Arial"/>
                <w:sz w:val="24"/>
                <w:szCs w:val="24"/>
              </w:rPr>
              <w:t>United States</w:t>
            </w:r>
          </w:p>
        </w:tc>
      </w:tr>
      <w:tr w:rsidR="00D47750" w:rsidRPr="00B12704" w14:paraId="045AE17E" w14:textId="77777777" w:rsidTr="004877AE">
        <w:tc>
          <w:tcPr>
            <w:tcW w:w="1900" w:type="dxa"/>
          </w:tcPr>
          <w:p w14:paraId="091A0357"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45FED4AE"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Canadian Institutes of Health Research (CIHR)</w:t>
            </w:r>
          </w:p>
        </w:tc>
        <w:tc>
          <w:tcPr>
            <w:tcW w:w="2182" w:type="dxa"/>
          </w:tcPr>
          <w:p w14:paraId="5C31FA44"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Canada</w:t>
            </w:r>
          </w:p>
        </w:tc>
      </w:tr>
      <w:tr w:rsidR="00D47750" w:rsidRPr="00B12704" w14:paraId="5195CF88" w14:textId="77777777" w:rsidTr="004877AE">
        <w:tc>
          <w:tcPr>
            <w:tcW w:w="1900" w:type="dxa"/>
          </w:tcPr>
          <w:p w14:paraId="2D8949A2"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06DAA1CC"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 xml:space="preserve">Australian National Health and Medical Research </w:t>
            </w:r>
            <w:r w:rsidRPr="00B12704">
              <w:rPr>
                <w:rFonts w:ascii="Arial" w:hAnsi="Arial" w:cs="Arial"/>
                <w:color w:val="000000"/>
                <w:sz w:val="24"/>
                <w:szCs w:val="24"/>
              </w:rPr>
              <w:lastRenderedPageBreak/>
              <w:t>Council (NHMRC)</w:t>
            </w:r>
          </w:p>
        </w:tc>
        <w:tc>
          <w:tcPr>
            <w:tcW w:w="2182" w:type="dxa"/>
          </w:tcPr>
          <w:p w14:paraId="0C7DCFB3"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lastRenderedPageBreak/>
              <w:t>Australia</w:t>
            </w:r>
          </w:p>
        </w:tc>
      </w:tr>
      <w:tr w:rsidR="00D47750" w:rsidRPr="00B12704" w14:paraId="1E8DDE72" w14:textId="77777777" w:rsidTr="004877AE">
        <w:tc>
          <w:tcPr>
            <w:tcW w:w="1900" w:type="dxa"/>
          </w:tcPr>
          <w:p w14:paraId="7B477583"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7F740C03"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 xml:space="preserve">Deutsche </w:t>
            </w:r>
            <w:proofErr w:type="spellStart"/>
            <w:r w:rsidRPr="00B12704">
              <w:rPr>
                <w:rFonts w:ascii="Arial" w:hAnsi="Arial" w:cs="Arial"/>
                <w:color w:val="000000"/>
                <w:sz w:val="24"/>
                <w:szCs w:val="24"/>
              </w:rPr>
              <w:t>Forschungsgemeinschaft</w:t>
            </w:r>
            <w:proofErr w:type="spellEnd"/>
            <w:r w:rsidRPr="00B12704">
              <w:rPr>
                <w:rFonts w:ascii="Arial" w:hAnsi="Arial" w:cs="Arial"/>
                <w:color w:val="000000"/>
                <w:sz w:val="24"/>
                <w:szCs w:val="24"/>
              </w:rPr>
              <w:t xml:space="preserve"> / German Research Foundation (DFG)</w:t>
            </w:r>
          </w:p>
        </w:tc>
        <w:tc>
          <w:tcPr>
            <w:tcW w:w="2182" w:type="dxa"/>
          </w:tcPr>
          <w:p w14:paraId="21FDBECF"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Germany</w:t>
            </w:r>
          </w:p>
        </w:tc>
      </w:tr>
      <w:tr w:rsidR="00D47750" w:rsidRPr="00B12704" w14:paraId="78494963" w14:textId="77777777" w:rsidTr="004877AE">
        <w:tc>
          <w:tcPr>
            <w:tcW w:w="1900" w:type="dxa"/>
          </w:tcPr>
          <w:p w14:paraId="439B8DAF"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41975D59"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National Natural Science Foundation of China (NSFC)</w:t>
            </w:r>
          </w:p>
        </w:tc>
        <w:tc>
          <w:tcPr>
            <w:tcW w:w="2182" w:type="dxa"/>
          </w:tcPr>
          <w:p w14:paraId="66E4F2F3"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China</w:t>
            </w:r>
          </w:p>
        </w:tc>
      </w:tr>
      <w:tr w:rsidR="00D47750" w:rsidRPr="00B12704" w14:paraId="31A01549" w14:textId="77777777" w:rsidTr="004877AE">
        <w:tc>
          <w:tcPr>
            <w:tcW w:w="1900" w:type="dxa"/>
          </w:tcPr>
          <w:p w14:paraId="2E91577F"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18D678C8"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 xml:space="preserve">Centre National de la Recherche </w:t>
            </w:r>
            <w:proofErr w:type="spellStart"/>
            <w:r w:rsidRPr="00B12704">
              <w:rPr>
                <w:rFonts w:ascii="Arial" w:hAnsi="Arial" w:cs="Arial"/>
                <w:color w:val="000000"/>
                <w:sz w:val="24"/>
                <w:szCs w:val="24"/>
              </w:rPr>
              <w:t>Scientifique</w:t>
            </w:r>
            <w:proofErr w:type="spellEnd"/>
            <w:r w:rsidRPr="00B12704">
              <w:rPr>
                <w:rFonts w:ascii="Arial" w:hAnsi="Arial" w:cs="Arial"/>
                <w:color w:val="000000"/>
                <w:sz w:val="24"/>
                <w:szCs w:val="24"/>
              </w:rPr>
              <w:t xml:space="preserve"> (CNRS)</w:t>
            </w:r>
          </w:p>
        </w:tc>
        <w:tc>
          <w:tcPr>
            <w:tcW w:w="2182" w:type="dxa"/>
          </w:tcPr>
          <w:p w14:paraId="76E45BBB" w14:textId="77777777" w:rsidR="00D47750" w:rsidRPr="00B12704" w:rsidRDefault="00D47750" w:rsidP="004877AE">
            <w:pPr>
              <w:rPr>
                <w:rFonts w:ascii="Arial" w:hAnsi="Arial" w:cs="Arial"/>
                <w:sz w:val="24"/>
                <w:szCs w:val="24"/>
              </w:rPr>
            </w:pPr>
            <w:r w:rsidRPr="00B12704">
              <w:rPr>
                <w:rFonts w:ascii="Arial" w:hAnsi="Arial" w:cs="Arial"/>
                <w:sz w:val="24"/>
                <w:szCs w:val="24"/>
              </w:rPr>
              <w:t>France</w:t>
            </w:r>
          </w:p>
        </w:tc>
      </w:tr>
      <w:tr w:rsidR="00D47750" w:rsidRPr="00B12704" w14:paraId="1AF4A437" w14:textId="77777777" w:rsidTr="004877AE">
        <w:tc>
          <w:tcPr>
            <w:tcW w:w="1900" w:type="dxa"/>
          </w:tcPr>
          <w:p w14:paraId="655D7133"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4CCCB001"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UK Department of Health / National Institute for Health Research (NIHR)</w:t>
            </w:r>
          </w:p>
        </w:tc>
        <w:tc>
          <w:tcPr>
            <w:tcW w:w="2182" w:type="dxa"/>
          </w:tcPr>
          <w:p w14:paraId="63890794" w14:textId="77777777" w:rsidR="00D47750" w:rsidRPr="00B12704" w:rsidRDefault="00D47750" w:rsidP="004877AE">
            <w:pPr>
              <w:rPr>
                <w:rFonts w:ascii="Arial" w:hAnsi="Arial" w:cs="Arial"/>
                <w:sz w:val="24"/>
                <w:szCs w:val="24"/>
              </w:rPr>
            </w:pPr>
            <w:r w:rsidRPr="00B12704">
              <w:rPr>
                <w:rFonts w:ascii="Arial" w:hAnsi="Arial" w:cs="Arial"/>
                <w:sz w:val="24"/>
                <w:szCs w:val="24"/>
              </w:rPr>
              <w:t>United Kingdom</w:t>
            </w:r>
          </w:p>
        </w:tc>
      </w:tr>
      <w:tr w:rsidR="00D47750" w:rsidRPr="00B12704" w14:paraId="47820FF4" w14:textId="77777777" w:rsidTr="004877AE">
        <w:tc>
          <w:tcPr>
            <w:tcW w:w="1900" w:type="dxa"/>
          </w:tcPr>
          <w:p w14:paraId="364C9797"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33604BE1"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Japan Society for Promotion of Science (JSPS)</w:t>
            </w:r>
          </w:p>
        </w:tc>
        <w:tc>
          <w:tcPr>
            <w:tcW w:w="2182" w:type="dxa"/>
          </w:tcPr>
          <w:p w14:paraId="104BD048"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Japan</w:t>
            </w:r>
          </w:p>
        </w:tc>
      </w:tr>
      <w:tr w:rsidR="00D47750" w:rsidRPr="00B12704" w14:paraId="57B7B265" w14:textId="77777777" w:rsidTr="004877AE">
        <w:tc>
          <w:tcPr>
            <w:tcW w:w="1900" w:type="dxa"/>
          </w:tcPr>
          <w:p w14:paraId="63AAED83"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2F66ADAE" w14:textId="77777777" w:rsidR="00D47750" w:rsidRPr="00B12704" w:rsidRDefault="00D47750" w:rsidP="004877AE">
            <w:pPr>
              <w:rPr>
                <w:rFonts w:ascii="Arial" w:hAnsi="Arial" w:cs="Arial"/>
                <w:sz w:val="24"/>
                <w:szCs w:val="24"/>
              </w:rPr>
            </w:pPr>
            <w:proofErr w:type="spellStart"/>
            <w:r w:rsidRPr="00B12704">
              <w:rPr>
                <w:rFonts w:ascii="Arial" w:hAnsi="Arial" w:cs="Arial"/>
                <w:color w:val="000000"/>
                <w:sz w:val="24"/>
                <w:szCs w:val="24"/>
              </w:rPr>
              <w:t>Bundesministerium</w:t>
            </w:r>
            <w:proofErr w:type="spellEnd"/>
            <w:r w:rsidRPr="00B12704">
              <w:rPr>
                <w:rFonts w:ascii="Arial" w:hAnsi="Arial" w:cs="Arial"/>
                <w:color w:val="000000"/>
                <w:sz w:val="24"/>
                <w:szCs w:val="24"/>
              </w:rPr>
              <w:t xml:space="preserve"> für </w:t>
            </w:r>
            <w:proofErr w:type="spellStart"/>
            <w:r w:rsidRPr="00B12704">
              <w:rPr>
                <w:rFonts w:ascii="Arial" w:hAnsi="Arial" w:cs="Arial"/>
                <w:color w:val="000000"/>
                <w:sz w:val="24"/>
                <w:szCs w:val="24"/>
              </w:rPr>
              <w:t>Bildung</w:t>
            </w:r>
            <w:proofErr w:type="spellEnd"/>
            <w:r w:rsidRPr="00B12704">
              <w:rPr>
                <w:rFonts w:ascii="Arial" w:hAnsi="Arial" w:cs="Arial"/>
                <w:color w:val="000000"/>
                <w:sz w:val="24"/>
                <w:szCs w:val="24"/>
              </w:rPr>
              <w:t xml:space="preserve"> und </w:t>
            </w:r>
            <w:proofErr w:type="spellStart"/>
            <w:r w:rsidRPr="00B12704">
              <w:rPr>
                <w:rFonts w:ascii="Arial" w:hAnsi="Arial" w:cs="Arial"/>
                <w:color w:val="000000"/>
                <w:sz w:val="24"/>
                <w:szCs w:val="24"/>
              </w:rPr>
              <w:t>Forschung</w:t>
            </w:r>
            <w:proofErr w:type="spellEnd"/>
            <w:r w:rsidRPr="00B12704">
              <w:rPr>
                <w:rFonts w:ascii="Arial" w:hAnsi="Arial" w:cs="Arial"/>
                <w:color w:val="000000"/>
                <w:sz w:val="24"/>
                <w:szCs w:val="24"/>
              </w:rPr>
              <w:t xml:space="preserve"> / Federal Ministry of Education and Research of Germany (BMBF)</w:t>
            </w:r>
          </w:p>
        </w:tc>
        <w:tc>
          <w:tcPr>
            <w:tcW w:w="2182" w:type="dxa"/>
          </w:tcPr>
          <w:p w14:paraId="1121C60E"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Germany</w:t>
            </w:r>
          </w:p>
        </w:tc>
      </w:tr>
      <w:tr w:rsidR="00D47750" w:rsidRPr="00B12704" w14:paraId="70E7DB0A" w14:textId="77777777" w:rsidTr="004877AE">
        <w:tc>
          <w:tcPr>
            <w:tcW w:w="1900" w:type="dxa"/>
          </w:tcPr>
          <w:p w14:paraId="3D43A615"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674741DA" w14:textId="77777777" w:rsidR="00D47750" w:rsidRPr="00B12704" w:rsidRDefault="00D47750" w:rsidP="004877AE">
            <w:pPr>
              <w:rPr>
                <w:rFonts w:ascii="Arial" w:hAnsi="Arial" w:cs="Arial"/>
                <w:sz w:val="24"/>
                <w:szCs w:val="24"/>
              </w:rPr>
            </w:pPr>
            <w:proofErr w:type="spellStart"/>
            <w:r w:rsidRPr="00B12704">
              <w:rPr>
                <w:rFonts w:ascii="Arial" w:hAnsi="Arial" w:cs="Arial"/>
                <w:color w:val="000000"/>
                <w:sz w:val="24"/>
                <w:szCs w:val="24"/>
              </w:rPr>
              <w:t>Ministero</w:t>
            </w:r>
            <w:proofErr w:type="spellEnd"/>
            <w:r w:rsidRPr="00B12704">
              <w:rPr>
                <w:rFonts w:ascii="Arial" w:hAnsi="Arial" w:cs="Arial"/>
                <w:color w:val="000000"/>
                <w:sz w:val="24"/>
                <w:szCs w:val="24"/>
              </w:rPr>
              <w:t xml:space="preserve"> </w:t>
            </w:r>
            <w:proofErr w:type="spellStart"/>
            <w:r w:rsidRPr="00B12704">
              <w:rPr>
                <w:rFonts w:ascii="Arial" w:hAnsi="Arial" w:cs="Arial"/>
                <w:color w:val="000000"/>
                <w:sz w:val="24"/>
                <w:szCs w:val="24"/>
              </w:rPr>
              <w:t>della</w:t>
            </w:r>
            <w:proofErr w:type="spellEnd"/>
            <w:r w:rsidRPr="00B12704">
              <w:rPr>
                <w:rFonts w:ascii="Arial" w:hAnsi="Arial" w:cs="Arial"/>
                <w:color w:val="000000"/>
                <w:sz w:val="24"/>
                <w:szCs w:val="24"/>
              </w:rPr>
              <w:t xml:space="preserve"> Salute / Ministry of Health of Italy</w:t>
            </w:r>
          </w:p>
        </w:tc>
        <w:tc>
          <w:tcPr>
            <w:tcW w:w="2182" w:type="dxa"/>
          </w:tcPr>
          <w:p w14:paraId="33B63A50"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Italy</w:t>
            </w:r>
          </w:p>
        </w:tc>
      </w:tr>
      <w:tr w:rsidR="00D47750" w:rsidRPr="00B12704" w14:paraId="78C92AE9" w14:textId="77777777" w:rsidTr="004877AE">
        <w:tc>
          <w:tcPr>
            <w:tcW w:w="1900" w:type="dxa"/>
          </w:tcPr>
          <w:p w14:paraId="09CAEF85"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49536F8C"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 xml:space="preserve">Instituto de </w:t>
            </w:r>
            <w:proofErr w:type="spellStart"/>
            <w:r w:rsidRPr="00B12704">
              <w:rPr>
                <w:rFonts w:ascii="Arial" w:hAnsi="Arial" w:cs="Arial"/>
                <w:color w:val="000000"/>
                <w:sz w:val="24"/>
                <w:szCs w:val="24"/>
              </w:rPr>
              <w:t>Salud</w:t>
            </w:r>
            <w:proofErr w:type="spellEnd"/>
            <w:r w:rsidRPr="00B12704">
              <w:rPr>
                <w:rFonts w:ascii="Arial" w:hAnsi="Arial" w:cs="Arial"/>
                <w:color w:val="000000"/>
                <w:sz w:val="24"/>
                <w:szCs w:val="24"/>
              </w:rPr>
              <w:t xml:space="preserve"> Carlos III (ISCIII)</w:t>
            </w:r>
            <w:r w:rsidRPr="00B12704">
              <w:rPr>
                <w:rFonts w:ascii="Arial" w:hAnsi="Arial" w:cs="Arial"/>
                <w:color w:val="000000"/>
                <w:sz w:val="24"/>
                <w:szCs w:val="24"/>
                <w:vertAlign w:val="superscript"/>
              </w:rPr>
              <w:t>e</w:t>
            </w:r>
          </w:p>
        </w:tc>
        <w:tc>
          <w:tcPr>
            <w:tcW w:w="2182" w:type="dxa"/>
          </w:tcPr>
          <w:p w14:paraId="20EB2A79"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Spain</w:t>
            </w:r>
          </w:p>
        </w:tc>
      </w:tr>
      <w:tr w:rsidR="00D47750" w:rsidRPr="00B12704" w14:paraId="4A35A90A" w14:textId="77777777" w:rsidTr="004877AE">
        <w:tc>
          <w:tcPr>
            <w:tcW w:w="1900" w:type="dxa"/>
          </w:tcPr>
          <w:p w14:paraId="58802D5F"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485971C0"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Ministry of Health of China</w:t>
            </w:r>
          </w:p>
        </w:tc>
        <w:tc>
          <w:tcPr>
            <w:tcW w:w="2182" w:type="dxa"/>
          </w:tcPr>
          <w:p w14:paraId="2A6D9D3B"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China</w:t>
            </w:r>
          </w:p>
        </w:tc>
      </w:tr>
      <w:tr w:rsidR="00D47750" w:rsidRPr="00B12704" w14:paraId="5B620CFA" w14:textId="77777777" w:rsidTr="004877AE">
        <w:tc>
          <w:tcPr>
            <w:tcW w:w="1900" w:type="dxa"/>
          </w:tcPr>
          <w:p w14:paraId="07A2BEDA"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098058FC"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Japan Science and Technology Agency (JST)</w:t>
            </w:r>
            <w:r w:rsidRPr="00B12704">
              <w:rPr>
                <w:rFonts w:ascii="Arial" w:hAnsi="Arial" w:cs="Arial"/>
                <w:color w:val="000000"/>
                <w:sz w:val="24"/>
                <w:szCs w:val="24"/>
                <w:vertAlign w:val="superscript"/>
              </w:rPr>
              <w:t>e</w:t>
            </w:r>
          </w:p>
        </w:tc>
        <w:tc>
          <w:tcPr>
            <w:tcW w:w="2182" w:type="dxa"/>
          </w:tcPr>
          <w:p w14:paraId="1BE28055"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Japan</w:t>
            </w:r>
          </w:p>
        </w:tc>
      </w:tr>
      <w:tr w:rsidR="00D47750" w:rsidRPr="00B12704" w14:paraId="47DF84F2" w14:textId="77777777" w:rsidTr="004877AE">
        <w:tc>
          <w:tcPr>
            <w:tcW w:w="1900" w:type="dxa"/>
          </w:tcPr>
          <w:p w14:paraId="5B98B354"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0C24758F"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Singapore National Medical Research Council (NMRC)</w:t>
            </w:r>
          </w:p>
        </w:tc>
        <w:tc>
          <w:tcPr>
            <w:tcW w:w="2182" w:type="dxa"/>
          </w:tcPr>
          <w:p w14:paraId="6DBEB2D5"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Singapore</w:t>
            </w:r>
          </w:p>
        </w:tc>
      </w:tr>
      <w:tr w:rsidR="00D47750" w:rsidRPr="00B12704" w14:paraId="7BFDECA0" w14:textId="77777777" w:rsidTr="004877AE">
        <w:tc>
          <w:tcPr>
            <w:tcW w:w="1900" w:type="dxa"/>
          </w:tcPr>
          <w:p w14:paraId="64FC2396"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37EE0C02"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Korean National Research Foundation (NRF)</w:t>
            </w:r>
          </w:p>
        </w:tc>
        <w:tc>
          <w:tcPr>
            <w:tcW w:w="2182" w:type="dxa"/>
          </w:tcPr>
          <w:p w14:paraId="424F6C63"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South Korea</w:t>
            </w:r>
          </w:p>
        </w:tc>
      </w:tr>
      <w:tr w:rsidR="00D47750" w:rsidRPr="00B12704" w14:paraId="6C715ED3" w14:textId="77777777" w:rsidTr="004877AE">
        <w:tc>
          <w:tcPr>
            <w:tcW w:w="1900" w:type="dxa"/>
          </w:tcPr>
          <w:p w14:paraId="576BAE16"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5902547D" w14:textId="77777777" w:rsidR="00D47750" w:rsidRPr="00B12704" w:rsidRDefault="00D47750" w:rsidP="004877AE">
            <w:pPr>
              <w:rPr>
                <w:rFonts w:ascii="Arial" w:hAnsi="Arial" w:cs="Arial"/>
                <w:sz w:val="24"/>
                <w:szCs w:val="24"/>
              </w:rPr>
            </w:pPr>
            <w:proofErr w:type="spellStart"/>
            <w:r w:rsidRPr="00B12704">
              <w:rPr>
                <w:rFonts w:ascii="Arial" w:hAnsi="Arial" w:cs="Arial"/>
                <w:color w:val="000000"/>
                <w:sz w:val="24"/>
                <w:szCs w:val="24"/>
              </w:rPr>
              <w:t>Consejo</w:t>
            </w:r>
            <w:proofErr w:type="spellEnd"/>
            <w:r w:rsidRPr="00B12704">
              <w:rPr>
                <w:rFonts w:ascii="Arial" w:hAnsi="Arial" w:cs="Arial"/>
                <w:color w:val="000000"/>
                <w:sz w:val="24"/>
                <w:szCs w:val="24"/>
              </w:rPr>
              <w:t xml:space="preserve"> Nacional de </w:t>
            </w:r>
            <w:proofErr w:type="spellStart"/>
            <w:r w:rsidRPr="00B12704">
              <w:rPr>
                <w:rFonts w:ascii="Arial" w:hAnsi="Arial" w:cs="Arial"/>
                <w:color w:val="000000"/>
                <w:sz w:val="24"/>
                <w:szCs w:val="24"/>
              </w:rPr>
              <w:t>Investigaciones</w:t>
            </w:r>
            <w:proofErr w:type="spellEnd"/>
            <w:r w:rsidRPr="00B12704">
              <w:rPr>
                <w:rFonts w:ascii="Arial" w:hAnsi="Arial" w:cs="Arial"/>
                <w:color w:val="000000"/>
                <w:sz w:val="24"/>
                <w:szCs w:val="24"/>
              </w:rPr>
              <w:t xml:space="preserve"> </w:t>
            </w:r>
            <w:proofErr w:type="spellStart"/>
            <w:r w:rsidRPr="00B12704">
              <w:rPr>
                <w:rFonts w:ascii="Arial" w:hAnsi="Arial" w:cs="Arial"/>
                <w:color w:val="000000"/>
                <w:sz w:val="24"/>
                <w:szCs w:val="24"/>
              </w:rPr>
              <w:t>Científicas</w:t>
            </w:r>
            <w:proofErr w:type="spellEnd"/>
            <w:r w:rsidRPr="00B12704">
              <w:rPr>
                <w:rFonts w:ascii="Arial" w:hAnsi="Arial" w:cs="Arial"/>
                <w:color w:val="000000"/>
                <w:sz w:val="24"/>
                <w:szCs w:val="24"/>
              </w:rPr>
              <w:t xml:space="preserve"> y </w:t>
            </w:r>
            <w:proofErr w:type="spellStart"/>
            <w:r w:rsidRPr="00B12704">
              <w:rPr>
                <w:rFonts w:ascii="Arial" w:hAnsi="Arial" w:cs="Arial"/>
                <w:color w:val="000000"/>
                <w:sz w:val="24"/>
                <w:szCs w:val="24"/>
              </w:rPr>
              <w:t>Técnicas</w:t>
            </w:r>
            <w:proofErr w:type="spellEnd"/>
            <w:r w:rsidRPr="00B12704">
              <w:rPr>
                <w:rFonts w:ascii="Arial" w:hAnsi="Arial" w:cs="Arial"/>
                <w:color w:val="000000"/>
                <w:sz w:val="24"/>
                <w:szCs w:val="24"/>
              </w:rPr>
              <w:t xml:space="preserve"> (CONICET)</w:t>
            </w:r>
            <w:r w:rsidRPr="00B12704">
              <w:rPr>
                <w:rFonts w:ascii="Arial" w:hAnsi="Arial" w:cs="Arial"/>
                <w:color w:val="000000"/>
                <w:sz w:val="24"/>
                <w:szCs w:val="24"/>
                <w:vertAlign w:val="superscript"/>
              </w:rPr>
              <w:t>e</w:t>
            </w:r>
          </w:p>
        </w:tc>
        <w:tc>
          <w:tcPr>
            <w:tcW w:w="2182" w:type="dxa"/>
          </w:tcPr>
          <w:p w14:paraId="497018B9"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Argentina</w:t>
            </w:r>
          </w:p>
        </w:tc>
      </w:tr>
      <w:tr w:rsidR="00D47750" w:rsidRPr="00B12704" w14:paraId="77EF54B0" w14:textId="77777777" w:rsidTr="004877AE">
        <w:tc>
          <w:tcPr>
            <w:tcW w:w="1900" w:type="dxa"/>
          </w:tcPr>
          <w:p w14:paraId="544FBAE3"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11C18895" w14:textId="77777777" w:rsidR="00D47750" w:rsidRPr="00B12704" w:rsidRDefault="00D47750" w:rsidP="004877AE">
            <w:pPr>
              <w:rPr>
                <w:rFonts w:ascii="Arial" w:hAnsi="Arial" w:cs="Arial"/>
                <w:sz w:val="24"/>
                <w:szCs w:val="24"/>
              </w:rPr>
            </w:pPr>
            <w:proofErr w:type="spellStart"/>
            <w:r w:rsidRPr="00B12704">
              <w:rPr>
                <w:rFonts w:ascii="Arial" w:hAnsi="Arial" w:cs="Arial"/>
                <w:color w:val="000000"/>
                <w:sz w:val="24"/>
                <w:szCs w:val="24"/>
              </w:rPr>
              <w:t>Vetenskapsrådet</w:t>
            </w:r>
            <w:proofErr w:type="spellEnd"/>
            <w:r w:rsidRPr="00B12704">
              <w:rPr>
                <w:rFonts w:ascii="Arial" w:hAnsi="Arial" w:cs="Arial"/>
                <w:color w:val="000000"/>
                <w:sz w:val="24"/>
                <w:szCs w:val="24"/>
              </w:rPr>
              <w:t>-Medicine / Swedish Research Council</w:t>
            </w:r>
          </w:p>
        </w:tc>
        <w:tc>
          <w:tcPr>
            <w:tcW w:w="2182" w:type="dxa"/>
          </w:tcPr>
          <w:p w14:paraId="48A1881B"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Sweden</w:t>
            </w:r>
          </w:p>
        </w:tc>
      </w:tr>
      <w:tr w:rsidR="00D47750" w:rsidRPr="00B12704" w14:paraId="59BF91E8" w14:textId="77777777" w:rsidTr="004877AE">
        <w:tc>
          <w:tcPr>
            <w:tcW w:w="1900" w:type="dxa"/>
          </w:tcPr>
          <w:p w14:paraId="3390DED2"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57C0F3EE"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Swiss National Science Foundation (SNSF)</w:t>
            </w:r>
          </w:p>
        </w:tc>
        <w:tc>
          <w:tcPr>
            <w:tcW w:w="2182" w:type="dxa"/>
          </w:tcPr>
          <w:p w14:paraId="205AE2E8"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Switzerland</w:t>
            </w:r>
          </w:p>
        </w:tc>
      </w:tr>
      <w:tr w:rsidR="00D47750" w:rsidRPr="00B12704" w14:paraId="4FE10AD1" w14:textId="77777777" w:rsidTr="004877AE">
        <w:tc>
          <w:tcPr>
            <w:tcW w:w="1900" w:type="dxa"/>
          </w:tcPr>
          <w:p w14:paraId="254D50E4"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22250BFA" w14:textId="77777777" w:rsidR="00D47750" w:rsidRPr="00B12704" w:rsidRDefault="00D47750" w:rsidP="004877AE">
            <w:pPr>
              <w:rPr>
                <w:rFonts w:ascii="Arial" w:hAnsi="Arial" w:cs="Arial"/>
                <w:sz w:val="24"/>
                <w:szCs w:val="24"/>
              </w:rPr>
            </w:pPr>
            <w:proofErr w:type="spellStart"/>
            <w:r w:rsidRPr="00B12704">
              <w:rPr>
                <w:rFonts w:ascii="Arial" w:hAnsi="Arial" w:cs="Arial"/>
                <w:color w:val="000000"/>
                <w:sz w:val="24"/>
                <w:szCs w:val="24"/>
              </w:rPr>
              <w:t>ZonMw</w:t>
            </w:r>
            <w:proofErr w:type="spellEnd"/>
            <w:r w:rsidRPr="00B12704">
              <w:rPr>
                <w:rFonts w:ascii="Arial" w:hAnsi="Arial" w:cs="Arial"/>
                <w:color w:val="000000"/>
                <w:sz w:val="24"/>
                <w:szCs w:val="24"/>
              </w:rPr>
              <w:t> / Netherlands Organisation for Health Research and Development</w:t>
            </w:r>
          </w:p>
        </w:tc>
        <w:tc>
          <w:tcPr>
            <w:tcW w:w="2182" w:type="dxa"/>
          </w:tcPr>
          <w:p w14:paraId="024944CC"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Netherlands</w:t>
            </w:r>
          </w:p>
        </w:tc>
      </w:tr>
      <w:tr w:rsidR="00D47750" w:rsidRPr="00B12704" w14:paraId="1C1DE777" w14:textId="77777777" w:rsidTr="004877AE">
        <w:tc>
          <w:tcPr>
            <w:tcW w:w="1900" w:type="dxa"/>
          </w:tcPr>
          <w:p w14:paraId="0768E36D"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5DE97B80"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Sao Paulo Research Foundation (FAPESP)</w:t>
            </w:r>
            <w:r w:rsidRPr="00B12704">
              <w:rPr>
                <w:rFonts w:ascii="Arial" w:hAnsi="Arial" w:cs="Arial"/>
                <w:color w:val="000000"/>
                <w:sz w:val="24"/>
                <w:szCs w:val="24"/>
                <w:vertAlign w:val="superscript"/>
              </w:rPr>
              <w:t>e</w:t>
            </w:r>
          </w:p>
        </w:tc>
        <w:tc>
          <w:tcPr>
            <w:tcW w:w="2182" w:type="dxa"/>
          </w:tcPr>
          <w:p w14:paraId="6133D276"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Brazil</w:t>
            </w:r>
          </w:p>
        </w:tc>
      </w:tr>
      <w:tr w:rsidR="00D47750" w:rsidRPr="00B12704" w14:paraId="699D30C0" w14:textId="77777777" w:rsidTr="004877AE">
        <w:tc>
          <w:tcPr>
            <w:tcW w:w="1900" w:type="dxa"/>
          </w:tcPr>
          <w:p w14:paraId="4245779A"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7E0A31B3"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Indian Council of Medical Research (ICMR)</w:t>
            </w:r>
          </w:p>
        </w:tc>
        <w:tc>
          <w:tcPr>
            <w:tcW w:w="2182" w:type="dxa"/>
          </w:tcPr>
          <w:p w14:paraId="6821894D"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India</w:t>
            </w:r>
          </w:p>
        </w:tc>
      </w:tr>
      <w:tr w:rsidR="00D47750" w:rsidRPr="00B12704" w14:paraId="55A77DC6" w14:textId="77777777" w:rsidTr="004877AE">
        <w:tc>
          <w:tcPr>
            <w:tcW w:w="1900" w:type="dxa"/>
          </w:tcPr>
          <w:p w14:paraId="4E643786"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75B30098"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Fund for Scientific Research - Flanders (FWO)</w:t>
            </w:r>
          </w:p>
        </w:tc>
        <w:tc>
          <w:tcPr>
            <w:tcW w:w="2182" w:type="dxa"/>
          </w:tcPr>
          <w:p w14:paraId="6F2ABD27"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Belgium</w:t>
            </w:r>
          </w:p>
        </w:tc>
      </w:tr>
      <w:tr w:rsidR="00D47750" w:rsidRPr="00B12704" w14:paraId="7BA614D2" w14:textId="77777777" w:rsidTr="004877AE">
        <w:tc>
          <w:tcPr>
            <w:tcW w:w="1900" w:type="dxa"/>
          </w:tcPr>
          <w:p w14:paraId="1590F178"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748C4894"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Korea National Institute of Health (KNIH)</w:t>
            </w:r>
          </w:p>
        </w:tc>
        <w:tc>
          <w:tcPr>
            <w:tcW w:w="2182" w:type="dxa"/>
          </w:tcPr>
          <w:p w14:paraId="44C95A9D"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South Korea</w:t>
            </w:r>
          </w:p>
        </w:tc>
      </w:tr>
      <w:tr w:rsidR="00D47750" w:rsidRPr="00B12704" w14:paraId="5CD7B72A" w14:textId="77777777" w:rsidTr="004877AE">
        <w:tc>
          <w:tcPr>
            <w:tcW w:w="1900" w:type="dxa"/>
          </w:tcPr>
          <w:p w14:paraId="2D79A9B0"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2F6F7FE8" w14:textId="77777777" w:rsidR="00D47750" w:rsidRPr="00B12704" w:rsidRDefault="00D47750" w:rsidP="004877AE">
            <w:pPr>
              <w:rPr>
                <w:rFonts w:ascii="Arial" w:hAnsi="Arial" w:cs="Arial"/>
                <w:sz w:val="24"/>
                <w:szCs w:val="24"/>
              </w:rPr>
            </w:pPr>
            <w:proofErr w:type="spellStart"/>
            <w:r w:rsidRPr="00B12704">
              <w:rPr>
                <w:rFonts w:ascii="Arial" w:hAnsi="Arial" w:cs="Arial"/>
                <w:color w:val="000000"/>
                <w:sz w:val="24"/>
                <w:szCs w:val="24"/>
              </w:rPr>
              <w:t>Forskingsrådet</w:t>
            </w:r>
            <w:proofErr w:type="spellEnd"/>
            <w:r w:rsidRPr="00B12704">
              <w:rPr>
                <w:rFonts w:ascii="Arial" w:hAnsi="Arial" w:cs="Arial"/>
                <w:color w:val="000000"/>
                <w:sz w:val="24"/>
                <w:szCs w:val="24"/>
              </w:rPr>
              <w:t xml:space="preserve"> / Research Council of Norway</w:t>
            </w:r>
          </w:p>
        </w:tc>
        <w:tc>
          <w:tcPr>
            <w:tcW w:w="2182" w:type="dxa"/>
          </w:tcPr>
          <w:p w14:paraId="638ABF3F"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Norway</w:t>
            </w:r>
          </w:p>
        </w:tc>
      </w:tr>
      <w:tr w:rsidR="00D47750" w:rsidRPr="00B12704" w14:paraId="7AB8FA30" w14:textId="77777777" w:rsidTr="004877AE">
        <w:tc>
          <w:tcPr>
            <w:tcW w:w="1900" w:type="dxa"/>
          </w:tcPr>
          <w:p w14:paraId="5A9AB9F2"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7CDC6422" w14:textId="77777777" w:rsidR="00D47750" w:rsidRPr="00B12704" w:rsidRDefault="00D47750" w:rsidP="004877AE">
            <w:pPr>
              <w:rPr>
                <w:rFonts w:ascii="Arial" w:hAnsi="Arial" w:cs="Arial"/>
                <w:sz w:val="24"/>
                <w:szCs w:val="24"/>
              </w:rPr>
            </w:pPr>
            <w:proofErr w:type="spellStart"/>
            <w:r w:rsidRPr="00B12704">
              <w:rPr>
                <w:rFonts w:ascii="Arial" w:hAnsi="Arial" w:cs="Arial"/>
                <w:color w:val="000000"/>
                <w:sz w:val="24"/>
                <w:szCs w:val="24"/>
              </w:rPr>
              <w:t>Conselho</w:t>
            </w:r>
            <w:proofErr w:type="spellEnd"/>
            <w:r w:rsidRPr="00B12704">
              <w:rPr>
                <w:rFonts w:ascii="Arial" w:hAnsi="Arial" w:cs="Arial"/>
                <w:color w:val="000000"/>
                <w:sz w:val="24"/>
                <w:szCs w:val="24"/>
              </w:rPr>
              <w:t xml:space="preserve"> Nacional de </w:t>
            </w:r>
            <w:proofErr w:type="spellStart"/>
            <w:r w:rsidRPr="00B12704">
              <w:rPr>
                <w:rFonts w:ascii="Arial" w:hAnsi="Arial" w:cs="Arial"/>
                <w:color w:val="000000"/>
                <w:sz w:val="24"/>
                <w:szCs w:val="24"/>
              </w:rPr>
              <w:t>Desenvolvimento</w:t>
            </w:r>
            <w:proofErr w:type="spellEnd"/>
            <w:r w:rsidRPr="00B12704">
              <w:rPr>
                <w:rFonts w:ascii="Arial" w:hAnsi="Arial" w:cs="Arial"/>
                <w:color w:val="000000"/>
                <w:sz w:val="24"/>
                <w:szCs w:val="24"/>
              </w:rPr>
              <w:t xml:space="preserve"> </w:t>
            </w:r>
            <w:proofErr w:type="spellStart"/>
            <w:r w:rsidRPr="00B12704">
              <w:rPr>
                <w:rFonts w:ascii="Arial" w:hAnsi="Arial" w:cs="Arial"/>
                <w:color w:val="000000"/>
                <w:sz w:val="24"/>
                <w:szCs w:val="24"/>
              </w:rPr>
              <w:t>Científico</w:t>
            </w:r>
            <w:proofErr w:type="spellEnd"/>
            <w:r w:rsidRPr="00B12704">
              <w:rPr>
                <w:rFonts w:ascii="Arial" w:hAnsi="Arial" w:cs="Arial"/>
                <w:color w:val="000000"/>
                <w:sz w:val="24"/>
                <w:szCs w:val="24"/>
              </w:rPr>
              <w:t xml:space="preserve"> e </w:t>
            </w:r>
            <w:proofErr w:type="spellStart"/>
            <w:r w:rsidRPr="00B12704">
              <w:rPr>
                <w:rFonts w:ascii="Arial" w:hAnsi="Arial" w:cs="Arial"/>
                <w:color w:val="000000"/>
                <w:sz w:val="24"/>
                <w:szCs w:val="24"/>
              </w:rPr>
              <w:t>Tecnológico</w:t>
            </w:r>
            <w:proofErr w:type="spellEnd"/>
            <w:r w:rsidRPr="00B12704">
              <w:rPr>
                <w:rFonts w:ascii="Arial" w:hAnsi="Arial" w:cs="Arial"/>
                <w:color w:val="000000"/>
                <w:sz w:val="24"/>
                <w:szCs w:val="24"/>
              </w:rPr>
              <w:t xml:space="preserve"> (</w:t>
            </w:r>
            <w:proofErr w:type="spellStart"/>
            <w:r w:rsidRPr="00B12704">
              <w:rPr>
                <w:rFonts w:ascii="Arial" w:hAnsi="Arial" w:cs="Arial"/>
                <w:color w:val="000000"/>
                <w:sz w:val="24"/>
                <w:szCs w:val="24"/>
              </w:rPr>
              <w:t>CNPq</w:t>
            </w:r>
            <w:proofErr w:type="spellEnd"/>
            <w:r w:rsidRPr="00B12704">
              <w:rPr>
                <w:rFonts w:ascii="Arial" w:hAnsi="Arial" w:cs="Arial"/>
                <w:color w:val="000000"/>
                <w:sz w:val="24"/>
                <w:szCs w:val="24"/>
              </w:rPr>
              <w:t>)</w:t>
            </w:r>
          </w:p>
        </w:tc>
        <w:tc>
          <w:tcPr>
            <w:tcW w:w="2182" w:type="dxa"/>
          </w:tcPr>
          <w:p w14:paraId="2DFA69C8" w14:textId="77777777" w:rsidR="00D47750" w:rsidRPr="00B12704" w:rsidRDefault="00D47750" w:rsidP="004877AE">
            <w:pPr>
              <w:rPr>
                <w:rFonts w:ascii="Arial" w:hAnsi="Arial" w:cs="Arial"/>
                <w:sz w:val="24"/>
                <w:szCs w:val="24"/>
              </w:rPr>
            </w:pPr>
            <w:r w:rsidRPr="00B12704">
              <w:rPr>
                <w:rFonts w:ascii="Arial" w:hAnsi="Arial" w:cs="Arial"/>
                <w:sz w:val="24"/>
                <w:szCs w:val="24"/>
              </w:rPr>
              <w:t>Brazil</w:t>
            </w:r>
          </w:p>
        </w:tc>
      </w:tr>
      <w:tr w:rsidR="00D47750" w:rsidRPr="00B12704" w14:paraId="1F759373" w14:textId="77777777" w:rsidTr="004877AE">
        <w:tc>
          <w:tcPr>
            <w:tcW w:w="1900" w:type="dxa"/>
          </w:tcPr>
          <w:p w14:paraId="25631028"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646F86CD"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 xml:space="preserve">Fonds </w:t>
            </w:r>
            <w:proofErr w:type="spellStart"/>
            <w:r w:rsidRPr="00B12704">
              <w:rPr>
                <w:rFonts w:ascii="Arial" w:hAnsi="Arial" w:cs="Arial"/>
                <w:color w:val="000000"/>
                <w:sz w:val="24"/>
                <w:szCs w:val="24"/>
              </w:rPr>
              <w:t>zur</w:t>
            </w:r>
            <w:proofErr w:type="spellEnd"/>
            <w:r w:rsidRPr="00B12704">
              <w:rPr>
                <w:rFonts w:ascii="Arial" w:hAnsi="Arial" w:cs="Arial"/>
                <w:color w:val="000000"/>
                <w:sz w:val="24"/>
                <w:szCs w:val="24"/>
              </w:rPr>
              <w:t xml:space="preserve"> </w:t>
            </w:r>
            <w:proofErr w:type="spellStart"/>
            <w:r w:rsidRPr="00B12704">
              <w:rPr>
                <w:rFonts w:ascii="Arial" w:hAnsi="Arial" w:cs="Arial"/>
                <w:color w:val="000000"/>
                <w:sz w:val="24"/>
                <w:szCs w:val="24"/>
              </w:rPr>
              <w:t>Förderung</w:t>
            </w:r>
            <w:proofErr w:type="spellEnd"/>
            <w:r w:rsidRPr="00B12704">
              <w:rPr>
                <w:rFonts w:ascii="Arial" w:hAnsi="Arial" w:cs="Arial"/>
                <w:color w:val="000000"/>
                <w:sz w:val="24"/>
                <w:szCs w:val="24"/>
              </w:rPr>
              <w:t xml:space="preserve"> der </w:t>
            </w:r>
            <w:proofErr w:type="spellStart"/>
            <w:r w:rsidRPr="00B12704">
              <w:rPr>
                <w:rFonts w:ascii="Arial" w:hAnsi="Arial" w:cs="Arial"/>
                <w:color w:val="000000"/>
                <w:sz w:val="24"/>
                <w:szCs w:val="24"/>
              </w:rPr>
              <w:t>wissenschaftlichen</w:t>
            </w:r>
            <w:proofErr w:type="spellEnd"/>
            <w:r w:rsidRPr="00B12704">
              <w:rPr>
                <w:rFonts w:ascii="Arial" w:hAnsi="Arial" w:cs="Arial"/>
                <w:color w:val="000000"/>
                <w:sz w:val="24"/>
                <w:szCs w:val="24"/>
              </w:rPr>
              <w:t xml:space="preserve"> </w:t>
            </w:r>
            <w:proofErr w:type="spellStart"/>
            <w:r w:rsidRPr="00B12704">
              <w:rPr>
                <w:rFonts w:ascii="Arial" w:hAnsi="Arial" w:cs="Arial"/>
                <w:color w:val="000000"/>
                <w:sz w:val="24"/>
                <w:szCs w:val="24"/>
              </w:rPr>
              <w:t>Forschung</w:t>
            </w:r>
            <w:proofErr w:type="spellEnd"/>
            <w:r w:rsidRPr="00B12704">
              <w:rPr>
                <w:rFonts w:ascii="Arial" w:hAnsi="Arial" w:cs="Arial"/>
                <w:color w:val="000000"/>
                <w:sz w:val="24"/>
                <w:szCs w:val="24"/>
              </w:rPr>
              <w:t> / Austrian Science Fund (FWF)</w:t>
            </w:r>
          </w:p>
        </w:tc>
        <w:tc>
          <w:tcPr>
            <w:tcW w:w="2182" w:type="dxa"/>
          </w:tcPr>
          <w:p w14:paraId="25935020"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Austria</w:t>
            </w:r>
          </w:p>
        </w:tc>
      </w:tr>
      <w:tr w:rsidR="00D47750" w:rsidRPr="00B12704" w14:paraId="7C954432" w14:textId="77777777" w:rsidTr="004877AE">
        <w:tc>
          <w:tcPr>
            <w:tcW w:w="1900" w:type="dxa"/>
          </w:tcPr>
          <w:p w14:paraId="7CA6629D"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162217F3"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South African Medical Research Council (SA MRC)</w:t>
            </w:r>
          </w:p>
        </w:tc>
        <w:tc>
          <w:tcPr>
            <w:tcW w:w="2182" w:type="dxa"/>
          </w:tcPr>
          <w:p w14:paraId="34FD82F2"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South Africa</w:t>
            </w:r>
          </w:p>
        </w:tc>
      </w:tr>
      <w:tr w:rsidR="00D47750" w:rsidRPr="00B12704" w14:paraId="097A70DA" w14:textId="77777777" w:rsidTr="004877AE">
        <w:tc>
          <w:tcPr>
            <w:tcW w:w="1900" w:type="dxa"/>
          </w:tcPr>
          <w:p w14:paraId="05661A8B"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3914FB06"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Health Research Council of New Zealand</w:t>
            </w:r>
          </w:p>
        </w:tc>
        <w:tc>
          <w:tcPr>
            <w:tcW w:w="2182" w:type="dxa"/>
          </w:tcPr>
          <w:p w14:paraId="74EED551"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New Zealand</w:t>
            </w:r>
          </w:p>
        </w:tc>
      </w:tr>
      <w:tr w:rsidR="00D47750" w:rsidRPr="00B12704" w14:paraId="52C593ED" w14:textId="77777777" w:rsidTr="004877AE">
        <w:tc>
          <w:tcPr>
            <w:tcW w:w="1900" w:type="dxa"/>
          </w:tcPr>
          <w:p w14:paraId="39480861"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1B763906"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Danish Council for Independent Research / Medical Sciences</w:t>
            </w:r>
          </w:p>
        </w:tc>
        <w:tc>
          <w:tcPr>
            <w:tcW w:w="2182" w:type="dxa"/>
          </w:tcPr>
          <w:p w14:paraId="21764F1B"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Denmark</w:t>
            </w:r>
          </w:p>
        </w:tc>
      </w:tr>
      <w:tr w:rsidR="00D47750" w:rsidRPr="00B12704" w14:paraId="0A3BC37B" w14:textId="77777777" w:rsidTr="004877AE">
        <w:tc>
          <w:tcPr>
            <w:tcW w:w="1900" w:type="dxa"/>
          </w:tcPr>
          <w:p w14:paraId="00C8D221"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3331E619"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Russian Foundation for Basic Research (RFBR)</w:t>
            </w:r>
          </w:p>
        </w:tc>
        <w:tc>
          <w:tcPr>
            <w:tcW w:w="2182" w:type="dxa"/>
          </w:tcPr>
          <w:p w14:paraId="1C552A12"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Russia</w:t>
            </w:r>
          </w:p>
        </w:tc>
      </w:tr>
      <w:tr w:rsidR="00D47750" w:rsidRPr="00B12704" w14:paraId="5B666ABD" w14:textId="77777777" w:rsidTr="004877AE">
        <w:tc>
          <w:tcPr>
            <w:tcW w:w="1900" w:type="dxa"/>
          </w:tcPr>
          <w:p w14:paraId="31C6F3BA"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388104F1"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Danish Council for Strategic Research (two programmes: Individuals, Disease and Society &amp; Health, Food and Welfare)</w:t>
            </w:r>
          </w:p>
        </w:tc>
        <w:tc>
          <w:tcPr>
            <w:tcW w:w="2182" w:type="dxa"/>
          </w:tcPr>
          <w:p w14:paraId="48A775FE"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Denmark</w:t>
            </w:r>
          </w:p>
        </w:tc>
      </w:tr>
      <w:tr w:rsidR="00D47750" w:rsidRPr="00B12704" w14:paraId="7D064E85" w14:textId="77777777" w:rsidTr="004877AE">
        <w:tc>
          <w:tcPr>
            <w:tcW w:w="1900" w:type="dxa"/>
          </w:tcPr>
          <w:p w14:paraId="0319A9DC"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0A95FE32" w14:textId="77777777" w:rsidR="00D47750" w:rsidRPr="00B12704" w:rsidRDefault="00D47750" w:rsidP="004877AE">
            <w:pPr>
              <w:rPr>
                <w:rFonts w:ascii="Arial" w:hAnsi="Arial" w:cs="Arial"/>
                <w:sz w:val="24"/>
                <w:szCs w:val="24"/>
              </w:rPr>
            </w:pPr>
            <w:proofErr w:type="spellStart"/>
            <w:r w:rsidRPr="00B12704">
              <w:rPr>
                <w:rFonts w:ascii="Arial" w:hAnsi="Arial" w:cs="Arial"/>
                <w:color w:val="000000"/>
                <w:sz w:val="24"/>
                <w:szCs w:val="24"/>
              </w:rPr>
              <w:t>Consejo</w:t>
            </w:r>
            <w:proofErr w:type="spellEnd"/>
            <w:r w:rsidRPr="00B12704">
              <w:rPr>
                <w:rFonts w:ascii="Arial" w:hAnsi="Arial" w:cs="Arial"/>
                <w:color w:val="000000"/>
                <w:sz w:val="24"/>
                <w:szCs w:val="24"/>
              </w:rPr>
              <w:t xml:space="preserve"> Nacional de </w:t>
            </w:r>
            <w:proofErr w:type="spellStart"/>
            <w:r w:rsidRPr="00B12704">
              <w:rPr>
                <w:rFonts w:ascii="Arial" w:hAnsi="Arial" w:cs="Arial"/>
                <w:color w:val="000000"/>
                <w:sz w:val="24"/>
                <w:szCs w:val="24"/>
              </w:rPr>
              <w:t>Ciencia</w:t>
            </w:r>
            <w:proofErr w:type="spellEnd"/>
            <w:r w:rsidRPr="00B12704">
              <w:rPr>
                <w:rFonts w:ascii="Arial" w:hAnsi="Arial" w:cs="Arial"/>
                <w:color w:val="000000"/>
                <w:sz w:val="24"/>
                <w:szCs w:val="24"/>
              </w:rPr>
              <w:t xml:space="preserve"> y </w:t>
            </w:r>
            <w:proofErr w:type="spellStart"/>
            <w:r w:rsidRPr="00B12704">
              <w:rPr>
                <w:rFonts w:ascii="Arial" w:hAnsi="Arial" w:cs="Arial"/>
                <w:color w:val="000000"/>
                <w:sz w:val="24"/>
                <w:szCs w:val="24"/>
              </w:rPr>
              <w:t>Tecnología</w:t>
            </w:r>
            <w:proofErr w:type="spellEnd"/>
            <w:r w:rsidRPr="00B12704">
              <w:rPr>
                <w:rFonts w:ascii="Arial" w:hAnsi="Arial" w:cs="Arial"/>
                <w:color w:val="000000"/>
                <w:sz w:val="24"/>
                <w:szCs w:val="24"/>
              </w:rPr>
              <w:t xml:space="preserve"> (CONACYT)</w:t>
            </w:r>
          </w:p>
        </w:tc>
        <w:tc>
          <w:tcPr>
            <w:tcW w:w="2182" w:type="dxa"/>
          </w:tcPr>
          <w:p w14:paraId="37456A28"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Mexico</w:t>
            </w:r>
          </w:p>
        </w:tc>
      </w:tr>
      <w:tr w:rsidR="00D47750" w:rsidRPr="00B12704" w14:paraId="3AED89D4" w14:textId="77777777" w:rsidTr="004877AE">
        <w:tc>
          <w:tcPr>
            <w:tcW w:w="1900" w:type="dxa"/>
          </w:tcPr>
          <w:p w14:paraId="75FF389A"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5B2B688D" w14:textId="77777777" w:rsidR="00D47750" w:rsidRPr="00B12704" w:rsidRDefault="00D47750" w:rsidP="004877AE">
            <w:pPr>
              <w:rPr>
                <w:rFonts w:ascii="Arial" w:hAnsi="Arial" w:cs="Arial"/>
                <w:color w:val="000000"/>
                <w:sz w:val="24"/>
                <w:szCs w:val="24"/>
              </w:rPr>
            </w:pPr>
            <w:r w:rsidRPr="00B12704">
              <w:rPr>
                <w:rFonts w:ascii="Arial" w:hAnsi="Arial" w:cs="Arial"/>
                <w:color w:val="000000"/>
                <w:sz w:val="24"/>
                <w:szCs w:val="24"/>
              </w:rPr>
              <w:t>South African Department of Science and Technology (DST)</w:t>
            </w:r>
          </w:p>
        </w:tc>
        <w:tc>
          <w:tcPr>
            <w:tcW w:w="2182" w:type="dxa"/>
          </w:tcPr>
          <w:p w14:paraId="2B56C5C3"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South Africa</w:t>
            </w:r>
          </w:p>
        </w:tc>
      </w:tr>
      <w:tr w:rsidR="00D47750" w:rsidRPr="00B12704" w14:paraId="072FB387" w14:textId="77777777" w:rsidTr="004877AE">
        <w:tc>
          <w:tcPr>
            <w:tcW w:w="1900" w:type="dxa"/>
          </w:tcPr>
          <w:p w14:paraId="45CD6880"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742ED236" w14:textId="77777777" w:rsidR="00D47750" w:rsidRPr="00B12704" w:rsidRDefault="00D47750" w:rsidP="004877AE">
            <w:pPr>
              <w:rPr>
                <w:rFonts w:ascii="Arial" w:hAnsi="Arial" w:cs="Arial"/>
                <w:color w:val="000000"/>
                <w:sz w:val="24"/>
                <w:szCs w:val="24"/>
              </w:rPr>
            </w:pPr>
            <w:proofErr w:type="spellStart"/>
            <w:r w:rsidRPr="00B12704">
              <w:rPr>
                <w:rFonts w:ascii="Arial" w:hAnsi="Arial" w:cs="Arial"/>
                <w:color w:val="000000"/>
                <w:sz w:val="24"/>
                <w:szCs w:val="24"/>
              </w:rPr>
              <w:t>Agencia</w:t>
            </w:r>
            <w:proofErr w:type="spellEnd"/>
            <w:r w:rsidRPr="00B12704">
              <w:rPr>
                <w:rFonts w:ascii="Arial" w:hAnsi="Arial" w:cs="Arial"/>
                <w:color w:val="000000"/>
                <w:sz w:val="24"/>
                <w:szCs w:val="24"/>
              </w:rPr>
              <w:t xml:space="preserve"> Nacional de </w:t>
            </w:r>
            <w:proofErr w:type="spellStart"/>
            <w:r w:rsidRPr="00B12704">
              <w:rPr>
                <w:rFonts w:ascii="Arial" w:hAnsi="Arial" w:cs="Arial"/>
                <w:color w:val="000000"/>
                <w:sz w:val="24"/>
                <w:szCs w:val="24"/>
              </w:rPr>
              <w:t>Promocion</w:t>
            </w:r>
            <w:proofErr w:type="spellEnd"/>
            <w:r w:rsidRPr="00B12704">
              <w:rPr>
                <w:rFonts w:ascii="Arial" w:hAnsi="Arial" w:cs="Arial"/>
                <w:color w:val="000000"/>
                <w:sz w:val="24"/>
                <w:szCs w:val="24"/>
              </w:rPr>
              <w:t xml:space="preserve"> </w:t>
            </w:r>
            <w:proofErr w:type="spellStart"/>
            <w:r w:rsidRPr="00B12704">
              <w:rPr>
                <w:rFonts w:ascii="Arial" w:hAnsi="Arial" w:cs="Arial"/>
                <w:color w:val="000000"/>
                <w:sz w:val="24"/>
                <w:szCs w:val="24"/>
              </w:rPr>
              <w:t>Cientifica</w:t>
            </w:r>
            <w:proofErr w:type="spellEnd"/>
            <w:r w:rsidRPr="00B12704">
              <w:rPr>
                <w:rFonts w:ascii="Arial" w:hAnsi="Arial" w:cs="Arial"/>
                <w:color w:val="000000"/>
                <w:sz w:val="24"/>
                <w:szCs w:val="24"/>
              </w:rPr>
              <w:t xml:space="preserve"> y </w:t>
            </w:r>
            <w:proofErr w:type="spellStart"/>
            <w:r w:rsidRPr="00B12704">
              <w:rPr>
                <w:rFonts w:ascii="Arial" w:hAnsi="Arial" w:cs="Arial"/>
                <w:color w:val="000000"/>
                <w:sz w:val="24"/>
                <w:szCs w:val="24"/>
              </w:rPr>
              <w:t>Technologica</w:t>
            </w:r>
            <w:proofErr w:type="spellEnd"/>
            <w:r w:rsidRPr="00B12704">
              <w:rPr>
                <w:rFonts w:ascii="Arial" w:hAnsi="Arial" w:cs="Arial"/>
                <w:color w:val="000000"/>
                <w:sz w:val="24"/>
                <w:szCs w:val="24"/>
              </w:rPr>
              <w:t xml:space="preserve"> (</w:t>
            </w:r>
            <w:proofErr w:type="spellStart"/>
            <w:r w:rsidRPr="00B12704">
              <w:rPr>
                <w:rFonts w:ascii="Arial" w:hAnsi="Arial" w:cs="Arial"/>
                <w:color w:val="000000"/>
                <w:sz w:val="24"/>
                <w:szCs w:val="24"/>
              </w:rPr>
              <w:t>Agenica</w:t>
            </w:r>
            <w:proofErr w:type="spellEnd"/>
            <w:r w:rsidRPr="00B12704">
              <w:rPr>
                <w:rFonts w:ascii="Arial" w:hAnsi="Arial" w:cs="Arial"/>
                <w:color w:val="000000"/>
                <w:sz w:val="24"/>
                <w:szCs w:val="24"/>
              </w:rPr>
              <w:t xml:space="preserve"> - </w:t>
            </w:r>
            <w:proofErr w:type="spellStart"/>
            <w:r w:rsidRPr="00B12704">
              <w:rPr>
                <w:rFonts w:ascii="Arial" w:hAnsi="Arial" w:cs="Arial"/>
                <w:color w:val="000000"/>
                <w:sz w:val="24"/>
                <w:szCs w:val="24"/>
              </w:rPr>
              <w:t>ANPCyT</w:t>
            </w:r>
            <w:proofErr w:type="spellEnd"/>
            <w:r w:rsidRPr="00B12704">
              <w:rPr>
                <w:rFonts w:ascii="Arial" w:hAnsi="Arial" w:cs="Arial"/>
                <w:color w:val="000000"/>
                <w:sz w:val="24"/>
                <w:szCs w:val="24"/>
              </w:rPr>
              <w:t>)</w:t>
            </w:r>
          </w:p>
        </w:tc>
        <w:tc>
          <w:tcPr>
            <w:tcW w:w="2182" w:type="dxa"/>
          </w:tcPr>
          <w:p w14:paraId="4343480B"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Argentina</w:t>
            </w:r>
          </w:p>
        </w:tc>
      </w:tr>
      <w:tr w:rsidR="00D47750" w:rsidRPr="00B12704" w14:paraId="2A86ABF9" w14:textId="77777777" w:rsidTr="004877AE">
        <w:tc>
          <w:tcPr>
            <w:tcW w:w="1900" w:type="dxa"/>
          </w:tcPr>
          <w:p w14:paraId="4C06FA3D"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42BAD8D7" w14:textId="77777777" w:rsidR="00D47750" w:rsidRPr="00B12704" w:rsidRDefault="00D47750" w:rsidP="004877AE">
            <w:pPr>
              <w:rPr>
                <w:rFonts w:ascii="Arial" w:hAnsi="Arial" w:cs="Arial"/>
                <w:color w:val="000000"/>
                <w:sz w:val="24"/>
                <w:szCs w:val="24"/>
              </w:rPr>
            </w:pPr>
            <w:r w:rsidRPr="00B12704">
              <w:rPr>
                <w:rFonts w:ascii="Arial" w:hAnsi="Arial" w:cs="Arial"/>
                <w:color w:val="000000"/>
                <w:sz w:val="24"/>
                <w:szCs w:val="24"/>
              </w:rPr>
              <w:t xml:space="preserve">Biomedical Research Council of the Singapore </w:t>
            </w:r>
            <w:r w:rsidRPr="00B12704">
              <w:rPr>
                <w:rFonts w:ascii="Arial" w:hAnsi="Arial" w:cs="Arial"/>
                <w:color w:val="000000"/>
                <w:sz w:val="24"/>
                <w:szCs w:val="24"/>
              </w:rPr>
              <w:lastRenderedPageBreak/>
              <w:t>Agency for Science, Technology and Research (BMRC of A*STAR)</w:t>
            </w:r>
          </w:p>
        </w:tc>
        <w:tc>
          <w:tcPr>
            <w:tcW w:w="2182" w:type="dxa"/>
          </w:tcPr>
          <w:p w14:paraId="151D926A"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lastRenderedPageBreak/>
              <w:t>Singapore</w:t>
            </w:r>
          </w:p>
        </w:tc>
      </w:tr>
      <w:tr w:rsidR="00D47750" w:rsidRPr="00B12704" w14:paraId="44A1EA79" w14:textId="77777777" w:rsidTr="004877AE">
        <w:tc>
          <w:tcPr>
            <w:tcW w:w="1900" w:type="dxa"/>
          </w:tcPr>
          <w:p w14:paraId="0B804388"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52AB643D" w14:textId="77777777" w:rsidR="00D47750" w:rsidRPr="00B12704" w:rsidRDefault="00D47750" w:rsidP="004877AE">
            <w:pPr>
              <w:rPr>
                <w:rFonts w:ascii="Arial" w:hAnsi="Arial" w:cs="Arial"/>
                <w:color w:val="000000"/>
                <w:sz w:val="24"/>
                <w:szCs w:val="24"/>
              </w:rPr>
            </w:pPr>
            <w:r w:rsidRPr="00B12704">
              <w:rPr>
                <w:rFonts w:ascii="Arial" w:hAnsi="Arial" w:cs="Arial"/>
                <w:color w:val="000000"/>
                <w:sz w:val="24"/>
                <w:szCs w:val="24"/>
              </w:rPr>
              <w:t>Ministry of Science and Technology of China (MOST)</w:t>
            </w:r>
          </w:p>
        </w:tc>
        <w:tc>
          <w:tcPr>
            <w:tcW w:w="2182" w:type="dxa"/>
          </w:tcPr>
          <w:p w14:paraId="14315BF8"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China</w:t>
            </w:r>
          </w:p>
        </w:tc>
      </w:tr>
      <w:tr w:rsidR="00D47750" w:rsidRPr="00B12704" w14:paraId="205DA190" w14:textId="77777777" w:rsidTr="004877AE">
        <w:tc>
          <w:tcPr>
            <w:tcW w:w="1900" w:type="dxa"/>
          </w:tcPr>
          <w:p w14:paraId="12ACF256"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0FD98092" w14:textId="77777777" w:rsidR="00D47750" w:rsidRPr="00B12704" w:rsidRDefault="00D47750" w:rsidP="004877AE">
            <w:pPr>
              <w:rPr>
                <w:rFonts w:ascii="Arial" w:hAnsi="Arial" w:cs="Arial"/>
                <w:color w:val="000000"/>
                <w:sz w:val="24"/>
                <w:szCs w:val="24"/>
              </w:rPr>
            </w:pPr>
            <w:r w:rsidRPr="00B12704">
              <w:rPr>
                <w:rFonts w:ascii="Arial" w:hAnsi="Arial" w:cs="Arial"/>
                <w:color w:val="000000"/>
                <w:sz w:val="24"/>
                <w:szCs w:val="24"/>
              </w:rPr>
              <w:t>Indian Department of Biotechnology (DBT)</w:t>
            </w:r>
          </w:p>
        </w:tc>
        <w:tc>
          <w:tcPr>
            <w:tcW w:w="2182" w:type="dxa"/>
          </w:tcPr>
          <w:p w14:paraId="262624C7"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India</w:t>
            </w:r>
          </w:p>
        </w:tc>
      </w:tr>
      <w:tr w:rsidR="00D47750" w:rsidRPr="00B12704" w14:paraId="7A1499E7" w14:textId="77777777" w:rsidTr="004877AE">
        <w:tc>
          <w:tcPr>
            <w:tcW w:w="1900" w:type="dxa"/>
          </w:tcPr>
          <w:p w14:paraId="430BDECA"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396EBE2E" w14:textId="77777777" w:rsidR="00D47750" w:rsidRPr="00B12704" w:rsidRDefault="00D47750" w:rsidP="004877AE">
            <w:pPr>
              <w:rPr>
                <w:rFonts w:ascii="Arial" w:hAnsi="Arial" w:cs="Arial"/>
                <w:color w:val="000000"/>
                <w:sz w:val="24"/>
                <w:szCs w:val="24"/>
              </w:rPr>
            </w:pPr>
            <w:r w:rsidRPr="00B12704">
              <w:rPr>
                <w:rFonts w:ascii="Arial" w:hAnsi="Arial" w:cs="Arial"/>
                <w:color w:val="000000"/>
                <w:sz w:val="24"/>
                <w:szCs w:val="24"/>
              </w:rPr>
              <w:t>Indian Department of Science and Technology (DST)</w:t>
            </w:r>
          </w:p>
        </w:tc>
        <w:tc>
          <w:tcPr>
            <w:tcW w:w="2182" w:type="dxa"/>
          </w:tcPr>
          <w:p w14:paraId="6882B989"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India</w:t>
            </w:r>
          </w:p>
        </w:tc>
      </w:tr>
      <w:tr w:rsidR="00D47750" w:rsidRPr="00B12704" w14:paraId="556DE013" w14:textId="77777777" w:rsidTr="004877AE">
        <w:tc>
          <w:tcPr>
            <w:tcW w:w="1900" w:type="dxa"/>
          </w:tcPr>
          <w:p w14:paraId="03612AA8"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41AE2CB3" w14:textId="77777777" w:rsidR="00D47750" w:rsidRPr="00B12704" w:rsidRDefault="00D47750" w:rsidP="004877AE">
            <w:pPr>
              <w:rPr>
                <w:rFonts w:ascii="Arial" w:hAnsi="Arial" w:cs="Arial"/>
                <w:color w:val="000000"/>
                <w:sz w:val="24"/>
                <w:szCs w:val="24"/>
              </w:rPr>
            </w:pPr>
            <w:r w:rsidRPr="00B12704">
              <w:rPr>
                <w:rFonts w:ascii="Arial" w:hAnsi="Arial" w:cs="Arial"/>
                <w:color w:val="000000"/>
                <w:sz w:val="24"/>
                <w:szCs w:val="24"/>
              </w:rPr>
              <w:t xml:space="preserve">King </w:t>
            </w:r>
            <w:proofErr w:type="spellStart"/>
            <w:r w:rsidRPr="00B12704">
              <w:rPr>
                <w:rFonts w:ascii="Arial" w:hAnsi="Arial" w:cs="Arial"/>
                <w:color w:val="000000"/>
                <w:sz w:val="24"/>
                <w:szCs w:val="24"/>
              </w:rPr>
              <w:t>Abdulaziz</w:t>
            </w:r>
            <w:proofErr w:type="spellEnd"/>
            <w:r w:rsidRPr="00B12704">
              <w:rPr>
                <w:rFonts w:ascii="Arial" w:hAnsi="Arial" w:cs="Arial"/>
                <w:color w:val="000000"/>
                <w:sz w:val="24"/>
                <w:szCs w:val="24"/>
              </w:rPr>
              <w:t xml:space="preserve"> City for Science and Technology (KACST)</w:t>
            </w:r>
          </w:p>
        </w:tc>
        <w:tc>
          <w:tcPr>
            <w:tcW w:w="2182" w:type="dxa"/>
          </w:tcPr>
          <w:p w14:paraId="51F5954F"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Saudi Arabia</w:t>
            </w:r>
          </w:p>
        </w:tc>
      </w:tr>
      <w:tr w:rsidR="00D47750" w:rsidRPr="00B12704" w14:paraId="7A70FBD1" w14:textId="77777777" w:rsidTr="004877AE">
        <w:tc>
          <w:tcPr>
            <w:tcW w:w="1900" w:type="dxa"/>
          </w:tcPr>
          <w:p w14:paraId="733A13B6"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16133304" w14:textId="77777777" w:rsidR="00D47750" w:rsidRPr="00B12704" w:rsidRDefault="00D47750" w:rsidP="004877AE">
            <w:pPr>
              <w:rPr>
                <w:rFonts w:ascii="Arial" w:hAnsi="Arial" w:cs="Arial"/>
                <w:color w:val="000000"/>
                <w:sz w:val="24"/>
                <w:szCs w:val="24"/>
              </w:rPr>
            </w:pPr>
            <w:r w:rsidRPr="00B12704">
              <w:rPr>
                <w:rFonts w:ascii="Arial" w:hAnsi="Arial" w:cs="Arial"/>
                <w:color w:val="000000"/>
                <w:sz w:val="24"/>
                <w:szCs w:val="24"/>
              </w:rPr>
              <w:t xml:space="preserve">Le Fonds de la Recherche </w:t>
            </w:r>
            <w:proofErr w:type="spellStart"/>
            <w:r w:rsidRPr="00B12704">
              <w:rPr>
                <w:rFonts w:ascii="Arial" w:hAnsi="Arial" w:cs="Arial"/>
                <w:color w:val="000000"/>
                <w:sz w:val="24"/>
                <w:szCs w:val="24"/>
              </w:rPr>
              <w:t>Scientifique</w:t>
            </w:r>
            <w:proofErr w:type="spellEnd"/>
            <w:r w:rsidRPr="00B12704">
              <w:rPr>
                <w:rFonts w:ascii="Arial" w:hAnsi="Arial" w:cs="Arial"/>
                <w:color w:val="000000"/>
                <w:sz w:val="24"/>
                <w:szCs w:val="24"/>
              </w:rPr>
              <w:t xml:space="preserve"> (FNRS)</w:t>
            </w:r>
          </w:p>
        </w:tc>
        <w:tc>
          <w:tcPr>
            <w:tcW w:w="2182" w:type="dxa"/>
          </w:tcPr>
          <w:p w14:paraId="7998EAB4"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Belgium</w:t>
            </w:r>
          </w:p>
        </w:tc>
      </w:tr>
      <w:tr w:rsidR="00D47750" w:rsidRPr="00B12704" w14:paraId="138D6E33" w14:textId="77777777" w:rsidTr="004877AE">
        <w:tc>
          <w:tcPr>
            <w:tcW w:w="1900" w:type="dxa"/>
          </w:tcPr>
          <w:p w14:paraId="5B7967A7"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5B8A4CB4" w14:textId="77777777" w:rsidR="00D47750" w:rsidRPr="00B12704" w:rsidRDefault="00D47750" w:rsidP="004877AE">
            <w:pPr>
              <w:rPr>
                <w:rFonts w:ascii="Arial" w:hAnsi="Arial" w:cs="Arial"/>
                <w:color w:val="000000"/>
                <w:sz w:val="24"/>
                <w:szCs w:val="24"/>
              </w:rPr>
            </w:pPr>
            <w:proofErr w:type="spellStart"/>
            <w:r w:rsidRPr="00B12704">
              <w:rPr>
                <w:rFonts w:ascii="Arial" w:hAnsi="Arial" w:cs="Arial"/>
                <w:color w:val="000000"/>
                <w:sz w:val="24"/>
                <w:szCs w:val="24"/>
              </w:rPr>
              <w:t>Lipi</w:t>
            </w:r>
            <w:proofErr w:type="spellEnd"/>
            <w:r w:rsidRPr="00B12704">
              <w:rPr>
                <w:rFonts w:ascii="Arial" w:hAnsi="Arial" w:cs="Arial"/>
                <w:color w:val="000000"/>
                <w:sz w:val="24"/>
                <w:szCs w:val="24"/>
              </w:rPr>
              <w:t xml:space="preserve"> Indonesian Research Council</w:t>
            </w:r>
          </w:p>
        </w:tc>
        <w:tc>
          <w:tcPr>
            <w:tcW w:w="2182" w:type="dxa"/>
          </w:tcPr>
          <w:p w14:paraId="63AD89D4"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Indonesia</w:t>
            </w:r>
          </w:p>
        </w:tc>
      </w:tr>
      <w:tr w:rsidR="00D47750" w:rsidRPr="00B12704" w14:paraId="7D840A69" w14:textId="77777777" w:rsidTr="004877AE">
        <w:tc>
          <w:tcPr>
            <w:tcW w:w="1900" w:type="dxa"/>
          </w:tcPr>
          <w:p w14:paraId="33C94862"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4BEAB7BC" w14:textId="77777777" w:rsidR="00D47750" w:rsidRPr="00B12704" w:rsidRDefault="00D47750" w:rsidP="004877AE">
            <w:pPr>
              <w:rPr>
                <w:rFonts w:ascii="Arial" w:hAnsi="Arial" w:cs="Arial"/>
                <w:color w:val="000000"/>
                <w:sz w:val="24"/>
                <w:szCs w:val="24"/>
              </w:rPr>
            </w:pPr>
            <w:r w:rsidRPr="00B12704">
              <w:rPr>
                <w:rFonts w:ascii="Arial" w:hAnsi="Arial" w:cs="Arial"/>
                <w:color w:val="000000"/>
                <w:sz w:val="24"/>
                <w:szCs w:val="24"/>
              </w:rPr>
              <w:t>Ministry of Healthcare of the Russian Federation</w:t>
            </w:r>
          </w:p>
        </w:tc>
        <w:tc>
          <w:tcPr>
            <w:tcW w:w="2182" w:type="dxa"/>
          </w:tcPr>
          <w:p w14:paraId="069782DD"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Russia</w:t>
            </w:r>
          </w:p>
        </w:tc>
      </w:tr>
      <w:tr w:rsidR="00D47750" w:rsidRPr="00B12704" w14:paraId="646E3941" w14:textId="77777777" w:rsidTr="004877AE">
        <w:tc>
          <w:tcPr>
            <w:tcW w:w="1900" w:type="dxa"/>
          </w:tcPr>
          <w:p w14:paraId="4D904BD7"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Pr>
          <w:p w14:paraId="33BA4DF3" w14:textId="77777777" w:rsidR="00D47750" w:rsidRPr="00B12704" w:rsidRDefault="00D47750" w:rsidP="004877AE">
            <w:pPr>
              <w:rPr>
                <w:rFonts w:ascii="Arial" w:hAnsi="Arial" w:cs="Arial"/>
                <w:color w:val="000000"/>
                <w:sz w:val="24"/>
                <w:szCs w:val="24"/>
              </w:rPr>
            </w:pPr>
            <w:r w:rsidRPr="00B12704">
              <w:rPr>
                <w:rFonts w:ascii="Arial" w:hAnsi="Arial" w:cs="Arial"/>
                <w:color w:val="000000"/>
                <w:sz w:val="24"/>
                <w:szCs w:val="24"/>
              </w:rPr>
              <w:t>National Research Foundation South Africa (NRF SA)</w:t>
            </w:r>
          </w:p>
        </w:tc>
        <w:tc>
          <w:tcPr>
            <w:tcW w:w="2182" w:type="dxa"/>
          </w:tcPr>
          <w:p w14:paraId="0D4D2AC3" w14:textId="77777777" w:rsidR="00D47750" w:rsidRPr="00B12704" w:rsidRDefault="00D47750" w:rsidP="004877AE">
            <w:pPr>
              <w:rPr>
                <w:rFonts w:ascii="Arial" w:hAnsi="Arial" w:cs="Arial"/>
                <w:sz w:val="24"/>
                <w:szCs w:val="24"/>
              </w:rPr>
            </w:pPr>
            <w:r w:rsidRPr="00B12704">
              <w:rPr>
                <w:rFonts w:ascii="Arial" w:hAnsi="Arial" w:cs="Arial"/>
                <w:sz w:val="24"/>
                <w:szCs w:val="24"/>
              </w:rPr>
              <w:t>South Africa</w:t>
            </w:r>
          </w:p>
        </w:tc>
      </w:tr>
      <w:tr w:rsidR="00D47750" w:rsidRPr="00B12704" w14:paraId="45486992" w14:textId="77777777" w:rsidTr="004877AE">
        <w:tc>
          <w:tcPr>
            <w:tcW w:w="1900" w:type="dxa"/>
            <w:tcBorders>
              <w:bottom w:val="single" w:sz="4" w:space="0" w:color="auto"/>
            </w:tcBorders>
          </w:tcPr>
          <w:p w14:paraId="73975837"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Borders>
              <w:bottom w:val="single" w:sz="4" w:space="0" w:color="auto"/>
            </w:tcBorders>
          </w:tcPr>
          <w:p w14:paraId="10201B83" w14:textId="77777777" w:rsidR="00D47750" w:rsidRPr="00B12704" w:rsidRDefault="00D47750" w:rsidP="004877AE">
            <w:pPr>
              <w:rPr>
                <w:rFonts w:ascii="Arial" w:hAnsi="Arial" w:cs="Arial"/>
                <w:color w:val="000000"/>
                <w:sz w:val="24"/>
                <w:szCs w:val="24"/>
              </w:rPr>
            </w:pPr>
            <w:proofErr w:type="spellStart"/>
            <w:r w:rsidRPr="00B12704">
              <w:rPr>
                <w:rFonts w:ascii="Arial" w:hAnsi="Arial" w:cs="Arial"/>
                <w:color w:val="000000"/>
                <w:sz w:val="24"/>
                <w:szCs w:val="24"/>
              </w:rPr>
              <w:t>Tubitak</w:t>
            </w:r>
            <w:proofErr w:type="spellEnd"/>
            <w:r w:rsidRPr="00B12704">
              <w:rPr>
                <w:rFonts w:ascii="Arial" w:hAnsi="Arial" w:cs="Arial"/>
                <w:color w:val="000000"/>
                <w:sz w:val="24"/>
                <w:szCs w:val="24"/>
              </w:rPr>
              <w:t xml:space="preserve"> / Scientific and Technological Research Council of Turkey</w:t>
            </w:r>
          </w:p>
        </w:tc>
        <w:tc>
          <w:tcPr>
            <w:tcW w:w="2182" w:type="dxa"/>
            <w:tcBorders>
              <w:bottom w:val="single" w:sz="4" w:space="0" w:color="auto"/>
            </w:tcBorders>
          </w:tcPr>
          <w:p w14:paraId="3ACC28DD"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Turkey</w:t>
            </w:r>
          </w:p>
        </w:tc>
      </w:tr>
      <w:tr w:rsidR="00D47750" w:rsidRPr="00B12704" w14:paraId="24F48EC2" w14:textId="77777777" w:rsidTr="004877AE">
        <w:tc>
          <w:tcPr>
            <w:tcW w:w="1900" w:type="dxa"/>
            <w:tcBorders>
              <w:top w:val="single" w:sz="4" w:space="0" w:color="auto"/>
              <w:bottom w:val="single" w:sz="12" w:space="0" w:color="auto"/>
            </w:tcBorders>
          </w:tcPr>
          <w:p w14:paraId="0606E43A" w14:textId="77777777" w:rsidR="00D47750" w:rsidRPr="00B12704" w:rsidRDefault="00D47750" w:rsidP="004877AE">
            <w:pPr>
              <w:rPr>
                <w:rFonts w:ascii="Arial" w:hAnsi="Arial" w:cs="Arial"/>
                <w:sz w:val="24"/>
                <w:szCs w:val="24"/>
              </w:rPr>
            </w:pPr>
            <w:r w:rsidRPr="00B12704">
              <w:rPr>
                <w:rFonts w:ascii="Arial" w:hAnsi="Arial" w:cs="Arial"/>
                <w:sz w:val="24"/>
                <w:szCs w:val="24"/>
              </w:rPr>
              <w:t>Public</w:t>
            </w:r>
          </w:p>
        </w:tc>
        <w:tc>
          <w:tcPr>
            <w:tcW w:w="5670" w:type="dxa"/>
            <w:tcBorders>
              <w:top w:val="single" w:sz="4" w:space="0" w:color="auto"/>
              <w:bottom w:val="single" w:sz="12" w:space="0" w:color="auto"/>
            </w:tcBorders>
          </w:tcPr>
          <w:p w14:paraId="516E44E9" w14:textId="77777777" w:rsidR="00D47750" w:rsidRPr="00B12704" w:rsidRDefault="00D47750" w:rsidP="004877AE">
            <w:pPr>
              <w:rPr>
                <w:rFonts w:ascii="Arial" w:hAnsi="Arial" w:cs="Arial"/>
                <w:color w:val="000000"/>
                <w:sz w:val="24"/>
                <w:szCs w:val="24"/>
              </w:rPr>
            </w:pPr>
            <w:r w:rsidRPr="00B12704">
              <w:rPr>
                <w:rFonts w:ascii="Arial" w:hAnsi="Arial" w:cs="Arial"/>
                <w:color w:val="000000"/>
                <w:sz w:val="24"/>
                <w:szCs w:val="24"/>
              </w:rPr>
              <w:t>Turkish Academy of Sciences (TUBA)</w:t>
            </w:r>
          </w:p>
        </w:tc>
        <w:tc>
          <w:tcPr>
            <w:tcW w:w="2182" w:type="dxa"/>
            <w:tcBorders>
              <w:top w:val="single" w:sz="4" w:space="0" w:color="auto"/>
              <w:bottom w:val="single" w:sz="12" w:space="0" w:color="auto"/>
            </w:tcBorders>
          </w:tcPr>
          <w:p w14:paraId="0E566F32" w14:textId="77777777" w:rsidR="00D47750" w:rsidRPr="00B12704" w:rsidRDefault="00D47750" w:rsidP="004877AE">
            <w:pPr>
              <w:rPr>
                <w:rFonts w:ascii="Arial" w:hAnsi="Arial" w:cs="Arial"/>
                <w:sz w:val="24"/>
                <w:szCs w:val="24"/>
              </w:rPr>
            </w:pPr>
            <w:r w:rsidRPr="00B12704">
              <w:rPr>
                <w:rFonts w:ascii="Arial" w:hAnsi="Arial" w:cs="Arial"/>
                <w:color w:val="000000"/>
                <w:sz w:val="24"/>
                <w:szCs w:val="24"/>
              </w:rPr>
              <w:t>Turkey</w:t>
            </w:r>
          </w:p>
        </w:tc>
      </w:tr>
      <w:tr w:rsidR="00D47750" w:rsidRPr="00B12704" w14:paraId="313B9CE1" w14:textId="77777777" w:rsidTr="004877AE">
        <w:tc>
          <w:tcPr>
            <w:tcW w:w="9752" w:type="dxa"/>
            <w:gridSpan w:val="3"/>
            <w:tcBorders>
              <w:top w:val="single" w:sz="12" w:space="0" w:color="auto"/>
              <w:bottom w:val="single" w:sz="12" w:space="0" w:color="auto"/>
            </w:tcBorders>
          </w:tcPr>
          <w:p w14:paraId="551567CA" w14:textId="77777777" w:rsidR="00D47750" w:rsidRPr="00B12704" w:rsidRDefault="00D47750" w:rsidP="004877AE">
            <w:pPr>
              <w:rPr>
                <w:rFonts w:ascii="Arial" w:hAnsi="Arial" w:cs="Arial"/>
                <w:b/>
                <w:bCs/>
                <w:color w:val="000000"/>
                <w:sz w:val="24"/>
                <w:szCs w:val="24"/>
              </w:rPr>
            </w:pPr>
            <w:r w:rsidRPr="00B12704">
              <w:rPr>
                <w:rFonts w:ascii="Arial" w:hAnsi="Arial" w:cs="Arial"/>
                <w:b/>
                <w:bCs/>
                <w:sz w:val="24"/>
                <w:szCs w:val="24"/>
              </w:rPr>
              <w:t>Philanthropic</w:t>
            </w:r>
          </w:p>
        </w:tc>
      </w:tr>
      <w:tr w:rsidR="00D47750" w:rsidRPr="00B12704" w14:paraId="749E912F" w14:textId="77777777" w:rsidTr="004877AE">
        <w:tc>
          <w:tcPr>
            <w:tcW w:w="1900" w:type="dxa"/>
            <w:tcBorders>
              <w:top w:val="single" w:sz="12" w:space="0" w:color="auto"/>
            </w:tcBorders>
          </w:tcPr>
          <w:p w14:paraId="56FE3E2D" w14:textId="77777777" w:rsidR="00D47750" w:rsidRPr="00B12704" w:rsidRDefault="00D47750" w:rsidP="004877AE">
            <w:pPr>
              <w:rPr>
                <w:rFonts w:ascii="Arial" w:hAnsi="Arial" w:cs="Arial"/>
                <w:sz w:val="24"/>
                <w:szCs w:val="24"/>
              </w:rPr>
            </w:pPr>
            <w:r w:rsidRPr="00B12704">
              <w:rPr>
                <w:rFonts w:ascii="Arial" w:hAnsi="Arial" w:cs="Arial"/>
                <w:sz w:val="24"/>
                <w:szCs w:val="24"/>
              </w:rPr>
              <w:t>Philanthropic</w:t>
            </w:r>
          </w:p>
        </w:tc>
        <w:tc>
          <w:tcPr>
            <w:tcW w:w="5670" w:type="dxa"/>
            <w:tcBorders>
              <w:top w:val="single" w:sz="12" w:space="0" w:color="auto"/>
            </w:tcBorders>
          </w:tcPr>
          <w:p w14:paraId="72A42766" w14:textId="77777777" w:rsidR="00D47750" w:rsidRPr="00B12704" w:rsidRDefault="00D47750" w:rsidP="004877AE">
            <w:pPr>
              <w:rPr>
                <w:rFonts w:ascii="Arial" w:hAnsi="Arial" w:cs="Arial"/>
                <w:color w:val="000000"/>
                <w:sz w:val="24"/>
                <w:szCs w:val="24"/>
              </w:rPr>
            </w:pPr>
            <w:proofErr w:type="spellStart"/>
            <w:r w:rsidRPr="00B12704">
              <w:rPr>
                <w:rFonts w:ascii="Arial" w:hAnsi="Arial" w:cs="Arial"/>
                <w:sz w:val="24"/>
                <w:szCs w:val="24"/>
              </w:rPr>
              <w:t>Wellcome</w:t>
            </w:r>
            <w:proofErr w:type="spellEnd"/>
            <w:r w:rsidRPr="00B12704">
              <w:rPr>
                <w:rFonts w:ascii="Arial" w:hAnsi="Arial" w:cs="Arial"/>
                <w:sz w:val="24"/>
                <w:szCs w:val="24"/>
              </w:rPr>
              <w:t xml:space="preserve"> Trust</w:t>
            </w:r>
          </w:p>
        </w:tc>
        <w:tc>
          <w:tcPr>
            <w:tcW w:w="2182" w:type="dxa"/>
            <w:tcBorders>
              <w:top w:val="single" w:sz="12" w:space="0" w:color="auto"/>
            </w:tcBorders>
          </w:tcPr>
          <w:p w14:paraId="1E887934" w14:textId="77777777" w:rsidR="00D47750" w:rsidRPr="00B12704" w:rsidRDefault="00D47750" w:rsidP="004877AE">
            <w:pPr>
              <w:rPr>
                <w:rFonts w:ascii="Arial" w:hAnsi="Arial" w:cs="Arial"/>
                <w:color w:val="000000"/>
                <w:sz w:val="24"/>
                <w:szCs w:val="24"/>
              </w:rPr>
            </w:pPr>
            <w:r w:rsidRPr="00B12704">
              <w:rPr>
                <w:rFonts w:ascii="Arial" w:hAnsi="Arial" w:cs="Arial"/>
                <w:sz w:val="24"/>
                <w:szCs w:val="24"/>
              </w:rPr>
              <w:t>United Kingdom</w:t>
            </w:r>
          </w:p>
        </w:tc>
      </w:tr>
      <w:tr w:rsidR="00D47750" w:rsidRPr="00B12704" w14:paraId="4EEA3C4D" w14:textId="77777777" w:rsidTr="004877AE">
        <w:tc>
          <w:tcPr>
            <w:tcW w:w="1900" w:type="dxa"/>
          </w:tcPr>
          <w:p w14:paraId="0234BB5A" w14:textId="77777777" w:rsidR="00D47750" w:rsidRPr="00B12704" w:rsidRDefault="00D47750" w:rsidP="004877AE">
            <w:pPr>
              <w:rPr>
                <w:rFonts w:ascii="Arial" w:hAnsi="Arial" w:cs="Arial"/>
                <w:sz w:val="24"/>
                <w:szCs w:val="24"/>
              </w:rPr>
            </w:pPr>
            <w:r w:rsidRPr="00877974">
              <w:rPr>
                <w:rFonts w:ascii="Arial" w:hAnsi="Arial" w:cs="Arial"/>
                <w:sz w:val="24"/>
                <w:szCs w:val="24"/>
              </w:rPr>
              <w:t>Philanthropic</w:t>
            </w:r>
          </w:p>
        </w:tc>
        <w:tc>
          <w:tcPr>
            <w:tcW w:w="5670" w:type="dxa"/>
          </w:tcPr>
          <w:p w14:paraId="3C04282A" w14:textId="77777777" w:rsidR="00D47750" w:rsidRPr="00B12704" w:rsidRDefault="00D47750" w:rsidP="004877AE">
            <w:pPr>
              <w:rPr>
                <w:rFonts w:ascii="Arial" w:hAnsi="Arial" w:cs="Arial"/>
                <w:color w:val="000000"/>
                <w:sz w:val="24"/>
                <w:szCs w:val="24"/>
              </w:rPr>
            </w:pPr>
            <w:r w:rsidRPr="00B12704">
              <w:rPr>
                <w:rFonts w:ascii="Arial" w:hAnsi="Arial" w:cs="Arial"/>
                <w:sz w:val="24"/>
                <w:szCs w:val="24"/>
              </w:rPr>
              <w:t>Howard Hughes Medical Institute (HHMI)</w:t>
            </w:r>
          </w:p>
        </w:tc>
        <w:tc>
          <w:tcPr>
            <w:tcW w:w="2182" w:type="dxa"/>
          </w:tcPr>
          <w:p w14:paraId="06859D25" w14:textId="77777777" w:rsidR="00D47750" w:rsidRPr="00B12704" w:rsidRDefault="00D47750" w:rsidP="004877AE">
            <w:pPr>
              <w:rPr>
                <w:rFonts w:ascii="Arial" w:hAnsi="Arial" w:cs="Arial"/>
                <w:color w:val="000000"/>
                <w:sz w:val="24"/>
                <w:szCs w:val="24"/>
              </w:rPr>
            </w:pPr>
            <w:r w:rsidRPr="00B12704">
              <w:rPr>
                <w:rFonts w:ascii="Arial" w:hAnsi="Arial" w:cs="Arial"/>
                <w:sz w:val="24"/>
                <w:szCs w:val="24"/>
              </w:rPr>
              <w:t>United States</w:t>
            </w:r>
          </w:p>
        </w:tc>
      </w:tr>
      <w:tr w:rsidR="00D47750" w:rsidRPr="00B12704" w14:paraId="48062C5C" w14:textId="77777777" w:rsidTr="004877AE">
        <w:tc>
          <w:tcPr>
            <w:tcW w:w="1900" w:type="dxa"/>
          </w:tcPr>
          <w:p w14:paraId="0B184818" w14:textId="77777777" w:rsidR="00D47750" w:rsidRPr="00B12704" w:rsidRDefault="00D47750" w:rsidP="004877AE">
            <w:pPr>
              <w:rPr>
                <w:rFonts w:ascii="Arial" w:hAnsi="Arial" w:cs="Arial"/>
                <w:sz w:val="24"/>
                <w:szCs w:val="24"/>
              </w:rPr>
            </w:pPr>
            <w:r w:rsidRPr="00877974">
              <w:rPr>
                <w:rFonts w:ascii="Arial" w:hAnsi="Arial" w:cs="Arial"/>
                <w:sz w:val="24"/>
                <w:szCs w:val="24"/>
              </w:rPr>
              <w:t>Philanthropic</w:t>
            </w:r>
          </w:p>
        </w:tc>
        <w:tc>
          <w:tcPr>
            <w:tcW w:w="5670" w:type="dxa"/>
          </w:tcPr>
          <w:p w14:paraId="3D926655" w14:textId="77777777" w:rsidR="00D47750" w:rsidRPr="00B12704" w:rsidRDefault="00D47750" w:rsidP="004877AE">
            <w:pPr>
              <w:rPr>
                <w:rFonts w:ascii="Arial" w:hAnsi="Arial" w:cs="Arial"/>
                <w:color w:val="000000"/>
                <w:sz w:val="24"/>
                <w:szCs w:val="24"/>
              </w:rPr>
            </w:pPr>
            <w:r w:rsidRPr="00B12704">
              <w:rPr>
                <w:rFonts w:ascii="Arial" w:hAnsi="Arial" w:cs="Arial"/>
                <w:sz w:val="24"/>
                <w:szCs w:val="24"/>
              </w:rPr>
              <w:t>Bill &amp; Melinda Gates Foundation (BMGF)</w:t>
            </w:r>
          </w:p>
        </w:tc>
        <w:tc>
          <w:tcPr>
            <w:tcW w:w="2182" w:type="dxa"/>
          </w:tcPr>
          <w:p w14:paraId="346CABC3" w14:textId="77777777" w:rsidR="00D47750" w:rsidRPr="00B12704" w:rsidRDefault="00D47750" w:rsidP="004877AE">
            <w:pPr>
              <w:rPr>
                <w:rFonts w:ascii="Arial" w:hAnsi="Arial" w:cs="Arial"/>
                <w:color w:val="000000"/>
                <w:sz w:val="24"/>
                <w:szCs w:val="24"/>
              </w:rPr>
            </w:pPr>
            <w:r w:rsidRPr="00B12704">
              <w:rPr>
                <w:rFonts w:ascii="Arial" w:hAnsi="Arial" w:cs="Arial"/>
                <w:sz w:val="24"/>
                <w:szCs w:val="24"/>
              </w:rPr>
              <w:t>United States</w:t>
            </w:r>
          </w:p>
        </w:tc>
      </w:tr>
      <w:tr w:rsidR="00D47750" w:rsidRPr="00B12704" w14:paraId="7184248D" w14:textId="77777777" w:rsidTr="004877AE">
        <w:tc>
          <w:tcPr>
            <w:tcW w:w="1900" w:type="dxa"/>
          </w:tcPr>
          <w:p w14:paraId="2FE09B11" w14:textId="77777777" w:rsidR="00D47750" w:rsidRPr="00B12704" w:rsidRDefault="00D47750" w:rsidP="004877AE">
            <w:pPr>
              <w:rPr>
                <w:rFonts w:ascii="Arial" w:hAnsi="Arial" w:cs="Arial"/>
                <w:sz w:val="24"/>
                <w:szCs w:val="24"/>
              </w:rPr>
            </w:pPr>
            <w:r w:rsidRPr="00877974">
              <w:rPr>
                <w:rFonts w:ascii="Arial" w:hAnsi="Arial" w:cs="Arial"/>
                <w:sz w:val="24"/>
                <w:szCs w:val="24"/>
              </w:rPr>
              <w:t>Philanthropic</w:t>
            </w:r>
          </w:p>
        </w:tc>
        <w:tc>
          <w:tcPr>
            <w:tcW w:w="5670" w:type="dxa"/>
          </w:tcPr>
          <w:p w14:paraId="56A9A641" w14:textId="77777777" w:rsidR="00D47750" w:rsidRPr="00B12704" w:rsidRDefault="00D47750" w:rsidP="004877AE">
            <w:pPr>
              <w:rPr>
                <w:rFonts w:ascii="Arial" w:hAnsi="Arial" w:cs="Arial"/>
                <w:color w:val="000000"/>
                <w:sz w:val="24"/>
                <w:szCs w:val="24"/>
              </w:rPr>
            </w:pPr>
            <w:proofErr w:type="spellStart"/>
            <w:r w:rsidRPr="00B12704">
              <w:rPr>
                <w:rFonts w:ascii="Arial" w:hAnsi="Arial" w:cs="Arial"/>
                <w:sz w:val="24"/>
                <w:szCs w:val="24"/>
              </w:rPr>
              <w:t>Institut</w:t>
            </w:r>
            <w:proofErr w:type="spellEnd"/>
            <w:r w:rsidRPr="00B12704">
              <w:rPr>
                <w:rFonts w:ascii="Arial" w:hAnsi="Arial" w:cs="Arial"/>
                <w:sz w:val="24"/>
                <w:szCs w:val="24"/>
              </w:rPr>
              <w:t xml:space="preserve"> Pasteur</w:t>
            </w:r>
          </w:p>
        </w:tc>
        <w:tc>
          <w:tcPr>
            <w:tcW w:w="2182" w:type="dxa"/>
          </w:tcPr>
          <w:p w14:paraId="455BE59A" w14:textId="77777777" w:rsidR="00D47750" w:rsidRPr="00B12704" w:rsidRDefault="00D47750" w:rsidP="004877AE">
            <w:pPr>
              <w:rPr>
                <w:rFonts w:ascii="Arial" w:hAnsi="Arial" w:cs="Arial"/>
                <w:color w:val="000000"/>
                <w:sz w:val="24"/>
                <w:szCs w:val="24"/>
              </w:rPr>
            </w:pPr>
            <w:r w:rsidRPr="00B12704">
              <w:rPr>
                <w:rFonts w:ascii="Arial" w:hAnsi="Arial" w:cs="Arial"/>
                <w:sz w:val="24"/>
                <w:szCs w:val="24"/>
              </w:rPr>
              <w:t>France</w:t>
            </w:r>
          </w:p>
        </w:tc>
      </w:tr>
      <w:tr w:rsidR="00D47750" w:rsidRPr="00B12704" w14:paraId="77DE60F7" w14:textId="77777777" w:rsidTr="004877AE">
        <w:tc>
          <w:tcPr>
            <w:tcW w:w="1900" w:type="dxa"/>
            <w:tcBorders>
              <w:bottom w:val="single" w:sz="4" w:space="0" w:color="auto"/>
            </w:tcBorders>
          </w:tcPr>
          <w:p w14:paraId="757B2CBB" w14:textId="77777777" w:rsidR="00D47750" w:rsidRPr="00B12704" w:rsidRDefault="00D47750" w:rsidP="004877AE">
            <w:pPr>
              <w:rPr>
                <w:rFonts w:ascii="Arial" w:hAnsi="Arial" w:cs="Arial"/>
                <w:sz w:val="24"/>
                <w:szCs w:val="24"/>
              </w:rPr>
            </w:pPr>
            <w:r w:rsidRPr="00877974">
              <w:rPr>
                <w:rFonts w:ascii="Arial" w:hAnsi="Arial" w:cs="Arial"/>
                <w:sz w:val="24"/>
                <w:szCs w:val="24"/>
              </w:rPr>
              <w:t>Philanthropic</w:t>
            </w:r>
          </w:p>
        </w:tc>
        <w:tc>
          <w:tcPr>
            <w:tcW w:w="5670" w:type="dxa"/>
            <w:tcBorders>
              <w:bottom w:val="single" w:sz="4" w:space="0" w:color="auto"/>
            </w:tcBorders>
          </w:tcPr>
          <w:p w14:paraId="116FF759" w14:textId="77777777" w:rsidR="00D47750" w:rsidRPr="00B12704" w:rsidRDefault="00D47750" w:rsidP="004877AE">
            <w:pPr>
              <w:rPr>
                <w:rFonts w:ascii="Arial" w:hAnsi="Arial" w:cs="Arial"/>
                <w:color w:val="000000"/>
                <w:sz w:val="24"/>
                <w:szCs w:val="24"/>
              </w:rPr>
            </w:pPr>
            <w:r w:rsidRPr="00B12704">
              <w:rPr>
                <w:rFonts w:ascii="Arial" w:hAnsi="Arial" w:cs="Arial"/>
                <w:sz w:val="24"/>
                <w:szCs w:val="24"/>
              </w:rPr>
              <w:t>Oswaldo Cruz Foundation (</w:t>
            </w:r>
            <w:proofErr w:type="spellStart"/>
            <w:r w:rsidRPr="00B12704">
              <w:rPr>
                <w:rFonts w:ascii="Arial" w:hAnsi="Arial" w:cs="Arial"/>
                <w:sz w:val="24"/>
                <w:szCs w:val="24"/>
              </w:rPr>
              <w:t>Fiocruz</w:t>
            </w:r>
            <w:proofErr w:type="spellEnd"/>
            <w:r w:rsidRPr="00B12704">
              <w:rPr>
                <w:rFonts w:ascii="Arial" w:hAnsi="Arial" w:cs="Arial"/>
                <w:sz w:val="24"/>
                <w:szCs w:val="24"/>
              </w:rPr>
              <w:t>)</w:t>
            </w:r>
          </w:p>
        </w:tc>
        <w:tc>
          <w:tcPr>
            <w:tcW w:w="2182" w:type="dxa"/>
            <w:tcBorders>
              <w:bottom w:val="single" w:sz="4" w:space="0" w:color="auto"/>
            </w:tcBorders>
          </w:tcPr>
          <w:p w14:paraId="0F70DD16" w14:textId="77777777" w:rsidR="00D47750" w:rsidRPr="00B12704" w:rsidRDefault="00D47750" w:rsidP="004877AE">
            <w:pPr>
              <w:rPr>
                <w:rFonts w:ascii="Arial" w:hAnsi="Arial" w:cs="Arial"/>
                <w:color w:val="000000"/>
                <w:sz w:val="24"/>
                <w:szCs w:val="24"/>
              </w:rPr>
            </w:pPr>
            <w:r w:rsidRPr="00B12704">
              <w:rPr>
                <w:rFonts w:ascii="Arial" w:hAnsi="Arial" w:cs="Arial"/>
                <w:sz w:val="24"/>
                <w:szCs w:val="24"/>
              </w:rPr>
              <w:t>Brazil</w:t>
            </w:r>
          </w:p>
        </w:tc>
      </w:tr>
      <w:tr w:rsidR="00D47750" w:rsidRPr="00B12704" w14:paraId="5CAF4438" w14:textId="77777777" w:rsidTr="004877AE">
        <w:tc>
          <w:tcPr>
            <w:tcW w:w="1900" w:type="dxa"/>
            <w:tcBorders>
              <w:top w:val="single" w:sz="4" w:space="0" w:color="auto"/>
              <w:bottom w:val="single" w:sz="12" w:space="0" w:color="auto"/>
            </w:tcBorders>
          </w:tcPr>
          <w:p w14:paraId="293AEAFA" w14:textId="77777777" w:rsidR="00D47750" w:rsidRPr="00B12704" w:rsidRDefault="00D47750" w:rsidP="004877AE">
            <w:pPr>
              <w:rPr>
                <w:rFonts w:ascii="Arial" w:hAnsi="Arial" w:cs="Arial"/>
                <w:sz w:val="24"/>
                <w:szCs w:val="24"/>
              </w:rPr>
            </w:pPr>
            <w:r w:rsidRPr="00877974">
              <w:rPr>
                <w:rFonts w:ascii="Arial" w:hAnsi="Arial" w:cs="Arial"/>
                <w:sz w:val="24"/>
                <w:szCs w:val="24"/>
              </w:rPr>
              <w:t>Philanthropic</w:t>
            </w:r>
          </w:p>
        </w:tc>
        <w:tc>
          <w:tcPr>
            <w:tcW w:w="5670" w:type="dxa"/>
            <w:tcBorders>
              <w:top w:val="single" w:sz="4" w:space="0" w:color="auto"/>
              <w:bottom w:val="single" w:sz="12" w:space="0" w:color="auto"/>
            </w:tcBorders>
          </w:tcPr>
          <w:p w14:paraId="54554D6A" w14:textId="77777777" w:rsidR="00D47750" w:rsidRPr="00B12704" w:rsidRDefault="00D47750" w:rsidP="004877AE">
            <w:pPr>
              <w:rPr>
                <w:rFonts w:ascii="Arial" w:hAnsi="Arial" w:cs="Arial"/>
                <w:color w:val="000000"/>
                <w:sz w:val="24"/>
                <w:szCs w:val="24"/>
              </w:rPr>
            </w:pPr>
            <w:r w:rsidRPr="00C75F1D">
              <w:rPr>
                <w:rFonts w:ascii="Arial" w:hAnsi="Arial" w:cs="Arial"/>
                <w:sz w:val="24"/>
                <w:szCs w:val="24"/>
              </w:rPr>
              <w:t>Rockefeller foundation</w:t>
            </w:r>
          </w:p>
        </w:tc>
        <w:tc>
          <w:tcPr>
            <w:tcW w:w="2182" w:type="dxa"/>
            <w:tcBorders>
              <w:top w:val="single" w:sz="4" w:space="0" w:color="auto"/>
              <w:bottom w:val="single" w:sz="12" w:space="0" w:color="auto"/>
            </w:tcBorders>
          </w:tcPr>
          <w:p w14:paraId="6787B81E" w14:textId="77777777" w:rsidR="00D47750" w:rsidRPr="00B12704" w:rsidRDefault="00D47750" w:rsidP="004877AE">
            <w:pPr>
              <w:rPr>
                <w:rFonts w:ascii="Arial" w:hAnsi="Arial" w:cs="Arial"/>
                <w:color w:val="000000"/>
                <w:sz w:val="24"/>
                <w:szCs w:val="24"/>
              </w:rPr>
            </w:pPr>
            <w:r w:rsidRPr="00B12704">
              <w:rPr>
                <w:rFonts w:ascii="Arial" w:hAnsi="Arial" w:cs="Arial"/>
                <w:sz w:val="24"/>
                <w:szCs w:val="24"/>
              </w:rPr>
              <w:t>United States</w:t>
            </w:r>
          </w:p>
        </w:tc>
      </w:tr>
      <w:tr w:rsidR="00D47750" w:rsidRPr="00B12704" w14:paraId="7FE3E5D6" w14:textId="77777777" w:rsidTr="004877AE">
        <w:tc>
          <w:tcPr>
            <w:tcW w:w="9752" w:type="dxa"/>
            <w:gridSpan w:val="3"/>
            <w:tcBorders>
              <w:top w:val="single" w:sz="12" w:space="0" w:color="auto"/>
              <w:bottom w:val="single" w:sz="12" w:space="0" w:color="auto"/>
            </w:tcBorders>
          </w:tcPr>
          <w:p w14:paraId="4AD8F2B5" w14:textId="77777777" w:rsidR="00D47750" w:rsidRPr="000A0939" w:rsidRDefault="00D47750" w:rsidP="004877AE">
            <w:pPr>
              <w:rPr>
                <w:rFonts w:ascii="Arial" w:hAnsi="Arial" w:cs="Arial"/>
                <w:b/>
                <w:bCs/>
                <w:color w:val="000000"/>
                <w:sz w:val="24"/>
                <w:szCs w:val="24"/>
              </w:rPr>
            </w:pPr>
            <w:r w:rsidRPr="000A0939">
              <w:rPr>
                <w:rFonts w:ascii="Arial" w:hAnsi="Arial" w:cs="Arial"/>
                <w:b/>
                <w:bCs/>
                <w:color w:val="000000"/>
                <w:sz w:val="24"/>
                <w:szCs w:val="24"/>
              </w:rPr>
              <w:t>Private (pharmaceuticals and biotechnology)</w:t>
            </w:r>
          </w:p>
        </w:tc>
      </w:tr>
      <w:tr w:rsidR="00D47750" w:rsidRPr="00B12704" w14:paraId="7FCC82DC" w14:textId="77777777" w:rsidTr="004877AE">
        <w:tc>
          <w:tcPr>
            <w:tcW w:w="1900" w:type="dxa"/>
            <w:tcBorders>
              <w:top w:val="single" w:sz="12" w:space="0" w:color="auto"/>
            </w:tcBorders>
          </w:tcPr>
          <w:p w14:paraId="64F54C02"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tcBorders>
              <w:top w:val="single" w:sz="12" w:space="0" w:color="auto"/>
            </w:tcBorders>
            <w:vAlign w:val="bottom"/>
          </w:tcPr>
          <w:p w14:paraId="3171DFF0"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ROCHE</w:t>
            </w:r>
          </w:p>
        </w:tc>
        <w:tc>
          <w:tcPr>
            <w:tcW w:w="2182" w:type="dxa"/>
            <w:tcBorders>
              <w:top w:val="single" w:sz="12" w:space="0" w:color="auto"/>
            </w:tcBorders>
            <w:vAlign w:val="bottom"/>
          </w:tcPr>
          <w:p w14:paraId="78A8D3A6"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Switzerland</w:t>
            </w:r>
          </w:p>
        </w:tc>
      </w:tr>
      <w:tr w:rsidR="00D47750" w:rsidRPr="00B12704" w14:paraId="78B2CF0B" w14:textId="77777777" w:rsidTr="004877AE">
        <w:tc>
          <w:tcPr>
            <w:tcW w:w="1900" w:type="dxa"/>
          </w:tcPr>
          <w:p w14:paraId="63C51FFD"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1C6926AC"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JOHNSON &amp; JOHNSON</w:t>
            </w:r>
          </w:p>
        </w:tc>
        <w:tc>
          <w:tcPr>
            <w:tcW w:w="2182" w:type="dxa"/>
          </w:tcPr>
          <w:p w14:paraId="08FD4E55" w14:textId="77777777" w:rsidR="00D47750" w:rsidRPr="0068043C" w:rsidRDefault="00D47750" w:rsidP="004877AE">
            <w:pPr>
              <w:rPr>
                <w:rFonts w:ascii="Arial" w:hAnsi="Arial" w:cs="Arial"/>
                <w:color w:val="000000"/>
                <w:sz w:val="24"/>
                <w:szCs w:val="24"/>
              </w:rPr>
            </w:pPr>
            <w:r w:rsidRPr="00871902">
              <w:rPr>
                <w:rFonts w:ascii="Arial" w:hAnsi="Arial" w:cs="Arial"/>
                <w:sz w:val="24"/>
                <w:szCs w:val="24"/>
              </w:rPr>
              <w:t>United States</w:t>
            </w:r>
          </w:p>
        </w:tc>
      </w:tr>
      <w:tr w:rsidR="00D47750" w:rsidRPr="00B12704" w14:paraId="76682671" w14:textId="77777777" w:rsidTr="004877AE">
        <w:tc>
          <w:tcPr>
            <w:tcW w:w="1900" w:type="dxa"/>
          </w:tcPr>
          <w:p w14:paraId="7EBDD3BA"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537074CA"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BRISTOL-MYERS SQUIBB</w:t>
            </w:r>
          </w:p>
        </w:tc>
        <w:tc>
          <w:tcPr>
            <w:tcW w:w="2182" w:type="dxa"/>
          </w:tcPr>
          <w:p w14:paraId="1C3D4AB8" w14:textId="77777777" w:rsidR="00D47750" w:rsidRPr="0068043C" w:rsidRDefault="00D47750" w:rsidP="004877AE">
            <w:pPr>
              <w:rPr>
                <w:rFonts w:ascii="Arial" w:hAnsi="Arial" w:cs="Arial"/>
                <w:color w:val="000000"/>
                <w:sz w:val="24"/>
                <w:szCs w:val="24"/>
              </w:rPr>
            </w:pPr>
            <w:r w:rsidRPr="00871902">
              <w:rPr>
                <w:rFonts w:ascii="Arial" w:hAnsi="Arial" w:cs="Arial"/>
                <w:sz w:val="24"/>
                <w:szCs w:val="24"/>
              </w:rPr>
              <w:t>United States</w:t>
            </w:r>
          </w:p>
        </w:tc>
      </w:tr>
      <w:tr w:rsidR="00D47750" w:rsidRPr="00B12704" w14:paraId="5F67994F" w14:textId="77777777" w:rsidTr="004877AE">
        <w:tc>
          <w:tcPr>
            <w:tcW w:w="1900" w:type="dxa"/>
          </w:tcPr>
          <w:p w14:paraId="1497C6B2"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1DAE6811"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MERCK US</w:t>
            </w:r>
          </w:p>
        </w:tc>
        <w:tc>
          <w:tcPr>
            <w:tcW w:w="2182" w:type="dxa"/>
          </w:tcPr>
          <w:p w14:paraId="46DB2001" w14:textId="77777777" w:rsidR="00D47750" w:rsidRPr="0068043C" w:rsidRDefault="00D47750" w:rsidP="004877AE">
            <w:pPr>
              <w:rPr>
                <w:rFonts w:ascii="Arial" w:hAnsi="Arial" w:cs="Arial"/>
                <w:color w:val="000000"/>
                <w:sz w:val="24"/>
                <w:szCs w:val="24"/>
              </w:rPr>
            </w:pPr>
            <w:r w:rsidRPr="00871902">
              <w:rPr>
                <w:rFonts w:ascii="Arial" w:hAnsi="Arial" w:cs="Arial"/>
                <w:sz w:val="24"/>
                <w:szCs w:val="24"/>
              </w:rPr>
              <w:t>United States</w:t>
            </w:r>
          </w:p>
        </w:tc>
      </w:tr>
      <w:tr w:rsidR="00D47750" w:rsidRPr="00B12704" w14:paraId="54159F34" w14:textId="77777777" w:rsidTr="004877AE">
        <w:tc>
          <w:tcPr>
            <w:tcW w:w="1900" w:type="dxa"/>
          </w:tcPr>
          <w:p w14:paraId="24714876"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28F5ABC3"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PFIZER</w:t>
            </w:r>
          </w:p>
        </w:tc>
        <w:tc>
          <w:tcPr>
            <w:tcW w:w="2182" w:type="dxa"/>
          </w:tcPr>
          <w:p w14:paraId="73CB29F5" w14:textId="77777777" w:rsidR="00D47750" w:rsidRPr="0068043C" w:rsidRDefault="00D47750" w:rsidP="004877AE">
            <w:pPr>
              <w:rPr>
                <w:rFonts w:ascii="Arial" w:hAnsi="Arial" w:cs="Arial"/>
                <w:color w:val="000000"/>
                <w:sz w:val="24"/>
                <w:szCs w:val="24"/>
              </w:rPr>
            </w:pPr>
            <w:r w:rsidRPr="00871902">
              <w:rPr>
                <w:rFonts w:ascii="Arial" w:hAnsi="Arial" w:cs="Arial"/>
                <w:sz w:val="24"/>
                <w:szCs w:val="24"/>
              </w:rPr>
              <w:t>United States</w:t>
            </w:r>
          </w:p>
        </w:tc>
      </w:tr>
      <w:tr w:rsidR="00D47750" w:rsidRPr="00B12704" w14:paraId="1D601FEF" w14:textId="77777777" w:rsidTr="004877AE">
        <w:tc>
          <w:tcPr>
            <w:tcW w:w="1900" w:type="dxa"/>
          </w:tcPr>
          <w:p w14:paraId="5C8969D4"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1EADBEFD"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BAYER</w:t>
            </w:r>
          </w:p>
        </w:tc>
        <w:tc>
          <w:tcPr>
            <w:tcW w:w="2182" w:type="dxa"/>
            <w:vAlign w:val="bottom"/>
          </w:tcPr>
          <w:p w14:paraId="0A84A2A4"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Germany</w:t>
            </w:r>
          </w:p>
        </w:tc>
      </w:tr>
      <w:tr w:rsidR="00D47750" w:rsidRPr="00B12704" w14:paraId="5E6F4E97" w14:textId="77777777" w:rsidTr="004877AE">
        <w:tc>
          <w:tcPr>
            <w:tcW w:w="1900" w:type="dxa"/>
          </w:tcPr>
          <w:p w14:paraId="0BB5C9B4"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5807A281"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NOVARTIS</w:t>
            </w:r>
          </w:p>
        </w:tc>
        <w:tc>
          <w:tcPr>
            <w:tcW w:w="2182" w:type="dxa"/>
            <w:vAlign w:val="bottom"/>
          </w:tcPr>
          <w:p w14:paraId="37F21DD5"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Switzerland</w:t>
            </w:r>
          </w:p>
        </w:tc>
      </w:tr>
      <w:tr w:rsidR="00D47750" w:rsidRPr="00B12704" w14:paraId="45D5A701" w14:textId="77777777" w:rsidTr="004877AE">
        <w:tc>
          <w:tcPr>
            <w:tcW w:w="1900" w:type="dxa"/>
          </w:tcPr>
          <w:p w14:paraId="6F26EB5E"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4320604C"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SANOFI</w:t>
            </w:r>
          </w:p>
        </w:tc>
        <w:tc>
          <w:tcPr>
            <w:tcW w:w="2182" w:type="dxa"/>
            <w:vAlign w:val="bottom"/>
          </w:tcPr>
          <w:p w14:paraId="4C1B13DB"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France</w:t>
            </w:r>
          </w:p>
        </w:tc>
      </w:tr>
      <w:tr w:rsidR="00D47750" w:rsidRPr="00B12704" w14:paraId="401F3872" w14:textId="77777777" w:rsidTr="004877AE">
        <w:tc>
          <w:tcPr>
            <w:tcW w:w="1900" w:type="dxa"/>
          </w:tcPr>
          <w:p w14:paraId="3074A12A"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05578CE5"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ABBVIE</w:t>
            </w:r>
          </w:p>
        </w:tc>
        <w:tc>
          <w:tcPr>
            <w:tcW w:w="2182" w:type="dxa"/>
            <w:vAlign w:val="bottom"/>
          </w:tcPr>
          <w:p w14:paraId="0AC4EF5B"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r w:rsidR="00D47750" w:rsidRPr="00B12704" w14:paraId="7822C0F9" w14:textId="77777777" w:rsidTr="004877AE">
        <w:tc>
          <w:tcPr>
            <w:tcW w:w="1900" w:type="dxa"/>
          </w:tcPr>
          <w:p w14:paraId="08C544B6"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12E99EAF"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GLAXOSMITHKLINE</w:t>
            </w:r>
          </w:p>
        </w:tc>
        <w:tc>
          <w:tcPr>
            <w:tcW w:w="2182" w:type="dxa"/>
            <w:vAlign w:val="bottom"/>
          </w:tcPr>
          <w:p w14:paraId="27796BA1" w14:textId="77777777" w:rsidR="00D47750" w:rsidRPr="0068043C" w:rsidRDefault="00D47750" w:rsidP="004877AE">
            <w:pPr>
              <w:rPr>
                <w:rFonts w:ascii="Arial" w:hAnsi="Arial" w:cs="Arial"/>
                <w:color w:val="000000"/>
                <w:sz w:val="24"/>
                <w:szCs w:val="24"/>
              </w:rPr>
            </w:pPr>
            <w:r>
              <w:rPr>
                <w:rFonts w:ascii="Arial" w:hAnsi="Arial" w:cs="Arial"/>
                <w:sz w:val="24"/>
                <w:szCs w:val="24"/>
              </w:rPr>
              <w:t>United Kingdom</w:t>
            </w:r>
          </w:p>
        </w:tc>
      </w:tr>
      <w:tr w:rsidR="00D47750" w:rsidRPr="00B12704" w14:paraId="72CD873E" w14:textId="77777777" w:rsidTr="004877AE">
        <w:tc>
          <w:tcPr>
            <w:tcW w:w="1900" w:type="dxa"/>
          </w:tcPr>
          <w:p w14:paraId="68520737"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2DEBC570"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ASTRAZENECA</w:t>
            </w:r>
          </w:p>
        </w:tc>
        <w:tc>
          <w:tcPr>
            <w:tcW w:w="2182" w:type="dxa"/>
            <w:vAlign w:val="bottom"/>
          </w:tcPr>
          <w:p w14:paraId="49022836"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U</w:t>
            </w:r>
            <w:r>
              <w:rPr>
                <w:rFonts w:ascii="Arial" w:hAnsi="Arial" w:cs="Arial"/>
                <w:sz w:val="24"/>
                <w:szCs w:val="24"/>
              </w:rPr>
              <w:t>nited Kingdom</w:t>
            </w:r>
          </w:p>
        </w:tc>
      </w:tr>
      <w:tr w:rsidR="00D47750" w:rsidRPr="00B12704" w14:paraId="073A29E6" w14:textId="77777777" w:rsidTr="004877AE">
        <w:tc>
          <w:tcPr>
            <w:tcW w:w="1900" w:type="dxa"/>
          </w:tcPr>
          <w:p w14:paraId="51CA3761"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55BB66C5"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GILEAD SCIENCES</w:t>
            </w:r>
          </w:p>
        </w:tc>
        <w:tc>
          <w:tcPr>
            <w:tcW w:w="2182" w:type="dxa"/>
            <w:vAlign w:val="bottom"/>
          </w:tcPr>
          <w:p w14:paraId="116267F0"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r w:rsidR="00D47750" w:rsidRPr="00B12704" w14:paraId="5D5A8A1D" w14:textId="77777777" w:rsidTr="004877AE">
        <w:tc>
          <w:tcPr>
            <w:tcW w:w="1900" w:type="dxa"/>
          </w:tcPr>
          <w:p w14:paraId="5D660983"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2E87BFD5"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BOEHRINGER SOHN</w:t>
            </w:r>
          </w:p>
        </w:tc>
        <w:tc>
          <w:tcPr>
            <w:tcW w:w="2182" w:type="dxa"/>
            <w:vAlign w:val="bottom"/>
          </w:tcPr>
          <w:p w14:paraId="28D70EAB"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Germany</w:t>
            </w:r>
          </w:p>
        </w:tc>
      </w:tr>
      <w:tr w:rsidR="00D47750" w:rsidRPr="00B12704" w14:paraId="4BF1119F" w14:textId="77777777" w:rsidTr="004877AE">
        <w:tc>
          <w:tcPr>
            <w:tcW w:w="1900" w:type="dxa"/>
          </w:tcPr>
          <w:p w14:paraId="75716C20"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1B4DEF8E"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TAKEDA PHARMACEUTICAL</w:t>
            </w:r>
          </w:p>
        </w:tc>
        <w:tc>
          <w:tcPr>
            <w:tcW w:w="2182" w:type="dxa"/>
            <w:vAlign w:val="bottom"/>
          </w:tcPr>
          <w:p w14:paraId="17EBCBAB"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Japan</w:t>
            </w:r>
          </w:p>
        </w:tc>
      </w:tr>
      <w:tr w:rsidR="00D47750" w:rsidRPr="00B12704" w14:paraId="40151CD0" w14:textId="77777777" w:rsidTr="004877AE">
        <w:tc>
          <w:tcPr>
            <w:tcW w:w="1900" w:type="dxa"/>
          </w:tcPr>
          <w:p w14:paraId="7A3DEAEF"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346ABB6D"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ELI LILLY</w:t>
            </w:r>
          </w:p>
        </w:tc>
        <w:tc>
          <w:tcPr>
            <w:tcW w:w="2182" w:type="dxa"/>
          </w:tcPr>
          <w:p w14:paraId="7DA50DF3" w14:textId="77777777" w:rsidR="00D47750" w:rsidRPr="0068043C" w:rsidRDefault="00D47750" w:rsidP="004877AE">
            <w:pPr>
              <w:rPr>
                <w:rFonts w:ascii="Arial" w:hAnsi="Arial" w:cs="Arial"/>
                <w:color w:val="000000"/>
                <w:sz w:val="24"/>
                <w:szCs w:val="24"/>
              </w:rPr>
            </w:pPr>
            <w:r w:rsidRPr="003157BA">
              <w:rPr>
                <w:rFonts w:ascii="Arial" w:hAnsi="Arial" w:cs="Arial"/>
                <w:sz w:val="24"/>
                <w:szCs w:val="24"/>
              </w:rPr>
              <w:t>United States</w:t>
            </w:r>
          </w:p>
        </w:tc>
      </w:tr>
      <w:tr w:rsidR="00D47750" w:rsidRPr="00B12704" w14:paraId="606A83AE" w14:textId="77777777" w:rsidTr="004877AE">
        <w:tc>
          <w:tcPr>
            <w:tcW w:w="1900" w:type="dxa"/>
          </w:tcPr>
          <w:p w14:paraId="04FF2305"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4AEF26EC"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AMGEN</w:t>
            </w:r>
          </w:p>
        </w:tc>
        <w:tc>
          <w:tcPr>
            <w:tcW w:w="2182" w:type="dxa"/>
          </w:tcPr>
          <w:p w14:paraId="53B4F6BD" w14:textId="77777777" w:rsidR="00D47750" w:rsidRPr="0068043C" w:rsidRDefault="00D47750" w:rsidP="004877AE">
            <w:pPr>
              <w:rPr>
                <w:rFonts w:ascii="Arial" w:hAnsi="Arial" w:cs="Arial"/>
                <w:color w:val="000000"/>
                <w:sz w:val="24"/>
                <w:szCs w:val="24"/>
              </w:rPr>
            </w:pPr>
            <w:r w:rsidRPr="003157BA">
              <w:rPr>
                <w:rFonts w:ascii="Arial" w:hAnsi="Arial" w:cs="Arial"/>
                <w:sz w:val="24"/>
                <w:szCs w:val="24"/>
              </w:rPr>
              <w:t>United States</w:t>
            </w:r>
          </w:p>
        </w:tc>
      </w:tr>
      <w:tr w:rsidR="00D47750" w:rsidRPr="00B12704" w14:paraId="69E2125C" w14:textId="77777777" w:rsidTr="004877AE">
        <w:tc>
          <w:tcPr>
            <w:tcW w:w="1900" w:type="dxa"/>
          </w:tcPr>
          <w:p w14:paraId="714A8DF0"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54342753"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BIOGEN</w:t>
            </w:r>
          </w:p>
        </w:tc>
        <w:tc>
          <w:tcPr>
            <w:tcW w:w="2182" w:type="dxa"/>
          </w:tcPr>
          <w:p w14:paraId="6FD56DCC" w14:textId="77777777" w:rsidR="00D47750" w:rsidRPr="0068043C" w:rsidRDefault="00D47750" w:rsidP="004877AE">
            <w:pPr>
              <w:rPr>
                <w:rFonts w:ascii="Arial" w:hAnsi="Arial" w:cs="Arial"/>
                <w:color w:val="000000"/>
                <w:sz w:val="24"/>
                <w:szCs w:val="24"/>
              </w:rPr>
            </w:pPr>
            <w:r w:rsidRPr="003157BA">
              <w:rPr>
                <w:rFonts w:ascii="Arial" w:hAnsi="Arial" w:cs="Arial"/>
                <w:sz w:val="24"/>
                <w:szCs w:val="24"/>
              </w:rPr>
              <w:t>United States</w:t>
            </w:r>
          </w:p>
        </w:tc>
      </w:tr>
      <w:tr w:rsidR="00D47750" w:rsidRPr="00B12704" w14:paraId="0AC7558B" w14:textId="77777777" w:rsidTr="004877AE">
        <w:tc>
          <w:tcPr>
            <w:tcW w:w="1900" w:type="dxa"/>
          </w:tcPr>
          <w:p w14:paraId="20E738F4"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6180A0D6"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MERCK DE</w:t>
            </w:r>
          </w:p>
        </w:tc>
        <w:tc>
          <w:tcPr>
            <w:tcW w:w="2182" w:type="dxa"/>
            <w:vAlign w:val="bottom"/>
          </w:tcPr>
          <w:p w14:paraId="1EA7146D"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Germany</w:t>
            </w:r>
          </w:p>
        </w:tc>
      </w:tr>
      <w:tr w:rsidR="00D47750" w:rsidRPr="00B12704" w14:paraId="7DEBF0FA" w14:textId="77777777" w:rsidTr="004877AE">
        <w:tc>
          <w:tcPr>
            <w:tcW w:w="1900" w:type="dxa"/>
          </w:tcPr>
          <w:p w14:paraId="1C2974F6"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7D78D56F"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ABBOTT LABORATORIES</w:t>
            </w:r>
          </w:p>
        </w:tc>
        <w:tc>
          <w:tcPr>
            <w:tcW w:w="2182" w:type="dxa"/>
            <w:vAlign w:val="bottom"/>
          </w:tcPr>
          <w:p w14:paraId="1FA0FBE3"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r w:rsidR="00D47750" w:rsidRPr="00B12704" w14:paraId="3EA78BE6" w14:textId="77777777" w:rsidTr="004877AE">
        <w:tc>
          <w:tcPr>
            <w:tcW w:w="1900" w:type="dxa"/>
          </w:tcPr>
          <w:p w14:paraId="5F88ABE4"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19373A73"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NOVO NORDISK</w:t>
            </w:r>
          </w:p>
        </w:tc>
        <w:tc>
          <w:tcPr>
            <w:tcW w:w="2182" w:type="dxa"/>
            <w:vAlign w:val="bottom"/>
          </w:tcPr>
          <w:p w14:paraId="76CA017A"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Denmark</w:t>
            </w:r>
          </w:p>
        </w:tc>
      </w:tr>
      <w:tr w:rsidR="00D47750" w:rsidRPr="00B12704" w14:paraId="66F7F31A" w14:textId="77777777" w:rsidTr="004877AE">
        <w:tc>
          <w:tcPr>
            <w:tcW w:w="1900" w:type="dxa"/>
          </w:tcPr>
          <w:p w14:paraId="3CAEC3A8"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1794DA5A"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DAIICHI SANKYO</w:t>
            </w:r>
          </w:p>
        </w:tc>
        <w:tc>
          <w:tcPr>
            <w:tcW w:w="2182" w:type="dxa"/>
            <w:vAlign w:val="bottom"/>
          </w:tcPr>
          <w:p w14:paraId="44896BC3"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Japan</w:t>
            </w:r>
          </w:p>
        </w:tc>
      </w:tr>
      <w:tr w:rsidR="00D47750" w:rsidRPr="00B12704" w14:paraId="4DAD9BC3" w14:textId="77777777" w:rsidTr="004877AE">
        <w:tc>
          <w:tcPr>
            <w:tcW w:w="1900" w:type="dxa"/>
          </w:tcPr>
          <w:p w14:paraId="51360F6D"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21FAA06A"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INCYTE</w:t>
            </w:r>
          </w:p>
        </w:tc>
        <w:tc>
          <w:tcPr>
            <w:tcW w:w="2182" w:type="dxa"/>
            <w:vAlign w:val="bottom"/>
          </w:tcPr>
          <w:p w14:paraId="26E8D7DA"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r w:rsidR="00D47750" w:rsidRPr="00B12704" w14:paraId="4A47A103" w14:textId="77777777" w:rsidTr="004877AE">
        <w:tc>
          <w:tcPr>
            <w:tcW w:w="1900" w:type="dxa"/>
          </w:tcPr>
          <w:p w14:paraId="183D7251"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0857452D"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ASTELLAS PHARMA</w:t>
            </w:r>
          </w:p>
        </w:tc>
        <w:tc>
          <w:tcPr>
            <w:tcW w:w="2182" w:type="dxa"/>
            <w:vAlign w:val="bottom"/>
          </w:tcPr>
          <w:p w14:paraId="17058839"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Japan</w:t>
            </w:r>
          </w:p>
        </w:tc>
      </w:tr>
      <w:tr w:rsidR="00D47750" w:rsidRPr="00B12704" w14:paraId="14B5D79C" w14:textId="77777777" w:rsidTr="004877AE">
        <w:tc>
          <w:tcPr>
            <w:tcW w:w="1900" w:type="dxa"/>
          </w:tcPr>
          <w:p w14:paraId="38F8D3AC"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3CDD3052"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OTSUKA</w:t>
            </w:r>
          </w:p>
        </w:tc>
        <w:tc>
          <w:tcPr>
            <w:tcW w:w="2182" w:type="dxa"/>
            <w:vAlign w:val="bottom"/>
          </w:tcPr>
          <w:p w14:paraId="0C939488"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Japan</w:t>
            </w:r>
          </w:p>
        </w:tc>
      </w:tr>
      <w:tr w:rsidR="00D47750" w:rsidRPr="00B12704" w14:paraId="7F9EFFEE" w14:textId="77777777" w:rsidTr="004877AE">
        <w:tc>
          <w:tcPr>
            <w:tcW w:w="1900" w:type="dxa"/>
          </w:tcPr>
          <w:p w14:paraId="1F1D49F9"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41ABA82E"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UCB</w:t>
            </w:r>
          </w:p>
        </w:tc>
        <w:tc>
          <w:tcPr>
            <w:tcW w:w="2182" w:type="dxa"/>
            <w:vAlign w:val="bottom"/>
          </w:tcPr>
          <w:p w14:paraId="715FB491"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Belgium</w:t>
            </w:r>
          </w:p>
        </w:tc>
      </w:tr>
      <w:tr w:rsidR="00D47750" w:rsidRPr="00B12704" w14:paraId="7EACA249" w14:textId="77777777" w:rsidTr="004877AE">
        <w:tc>
          <w:tcPr>
            <w:tcW w:w="1900" w:type="dxa"/>
          </w:tcPr>
          <w:p w14:paraId="11CD44FA"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lastRenderedPageBreak/>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0ADBD383"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VERTEX PHARMACEUTICALS</w:t>
            </w:r>
          </w:p>
        </w:tc>
        <w:tc>
          <w:tcPr>
            <w:tcW w:w="2182" w:type="dxa"/>
            <w:vAlign w:val="bottom"/>
          </w:tcPr>
          <w:p w14:paraId="2E4DEDE8"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r w:rsidR="00D47750" w:rsidRPr="00B12704" w14:paraId="31B9676D" w14:textId="77777777" w:rsidTr="004877AE">
        <w:tc>
          <w:tcPr>
            <w:tcW w:w="1900" w:type="dxa"/>
          </w:tcPr>
          <w:p w14:paraId="3FDAD5E3"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494C399C"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EISAICO</w:t>
            </w:r>
          </w:p>
        </w:tc>
        <w:tc>
          <w:tcPr>
            <w:tcW w:w="2182" w:type="dxa"/>
            <w:vAlign w:val="bottom"/>
          </w:tcPr>
          <w:p w14:paraId="0C4AEED7"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Japan</w:t>
            </w:r>
          </w:p>
        </w:tc>
      </w:tr>
      <w:tr w:rsidR="00D47750" w:rsidRPr="00B12704" w14:paraId="49118B20" w14:textId="77777777" w:rsidTr="004877AE">
        <w:tc>
          <w:tcPr>
            <w:tcW w:w="1900" w:type="dxa"/>
          </w:tcPr>
          <w:p w14:paraId="30C198B7"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0E0C6F56"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BEIGENE</w:t>
            </w:r>
          </w:p>
        </w:tc>
        <w:tc>
          <w:tcPr>
            <w:tcW w:w="2182" w:type="dxa"/>
            <w:vAlign w:val="bottom"/>
          </w:tcPr>
          <w:p w14:paraId="0E17FB54"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China</w:t>
            </w:r>
          </w:p>
        </w:tc>
      </w:tr>
      <w:tr w:rsidR="00D47750" w:rsidRPr="00B12704" w14:paraId="0211DF5E" w14:textId="77777777" w:rsidTr="004877AE">
        <w:tc>
          <w:tcPr>
            <w:tcW w:w="1900" w:type="dxa"/>
          </w:tcPr>
          <w:p w14:paraId="41131AA6"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14F22BD9"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ALEXION PHARMACEUTICALS</w:t>
            </w:r>
          </w:p>
        </w:tc>
        <w:tc>
          <w:tcPr>
            <w:tcW w:w="2182" w:type="dxa"/>
            <w:vAlign w:val="bottom"/>
          </w:tcPr>
          <w:p w14:paraId="2988D9A2"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r w:rsidR="00D47750" w:rsidRPr="00B12704" w14:paraId="7DAFB187" w14:textId="77777777" w:rsidTr="004877AE">
        <w:tc>
          <w:tcPr>
            <w:tcW w:w="1900" w:type="dxa"/>
          </w:tcPr>
          <w:p w14:paraId="02B2BF84"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1E69DE6F"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CSL</w:t>
            </w:r>
          </w:p>
        </w:tc>
        <w:tc>
          <w:tcPr>
            <w:tcW w:w="2182" w:type="dxa"/>
            <w:vAlign w:val="bottom"/>
          </w:tcPr>
          <w:p w14:paraId="5E870AA1"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Australia</w:t>
            </w:r>
          </w:p>
        </w:tc>
      </w:tr>
      <w:tr w:rsidR="00D47750" w:rsidRPr="00B12704" w14:paraId="3B2D3A98" w14:textId="77777777" w:rsidTr="004877AE">
        <w:tc>
          <w:tcPr>
            <w:tcW w:w="1900" w:type="dxa"/>
          </w:tcPr>
          <w:p w14:paraId="583A8F96"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59A35DF5"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TEVA PHARMACEUTICAL INDUSTRIES</w:t>
            </w:r>
          </w:p>
        </w:tc>
        <w:tc>
          <w:tcPr>
            <w:tcW w:w="2182" w:type="dxa"/>
            <w:vAlign w:val="bottom"/>
          </w:tcPr>
          <w:p w14:paraId="6B58727E"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Israel</w:t>
            </w:r>
          </w:p>
        </w:tc>
      </w:tr>
      <w:tr w:rsidR="00D47750" w:rsidRPr="00B12704" w14:paraId="17AA0E66" w14:textId="77777777" w:rsidTr="004877AE">
        <w:tc>
          <w:tcPr>
            <w:tcW w:w="1900" w:type="dxa"/>
          </w:tcPr>
          <w:p w14:paraId="512DA592"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5F35AF66"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SERVIER</w:t>
            </w:r>
          </w:p>
        </w:tc>
        <w:tc>
          <w:tcPr>
            <w:tcW w:w="2182" w:type="dxa"/>
            <w:vAlign w:val="bottom"/>
          </w:tcPr>
          <w:p w14:paraId="2996C255"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France</w:t>
            </w:r>
          </w:p>
        </w:tc>
      </w:tr>
      <w:tr w:rsidR="00D47750" w:rsidRPr="00B12704" w14:paraId="4471A838" w14:textId="77777777" w:rsidTr="004877AE">
        <w:tc>
          <w:tcPr>
            <w:tcW w:w="1900" w:type="dxa"/>
          </w:tcPr>
          <w:p w14:paraId="71F71886"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2F74B2BC"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SEAGEN</w:t>
            </w:r>
          </w:p>
        </w:tc>
        <w:tc>
          <w:tcPr>
            <w:tcW w:w="2182" w:type="dxa"/>
            <w:vAlign w:val="bottom"/>
          </w:tcPr>
          <w:p w14:paraId="2AF9990F"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r w:rsidR="00D47750" w:rsidRPr="00B12704" w14:paraId="039F3A3A" w14:textId="77777777" w:rsidTr="004877AE">
        <w:tc>
          <w:tcPr>
            <w:tcW w:w="1900" w:type="dxa"/>
          </w:tcPr>
          <w:p w14:paraId="574F4907"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17B185D6"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MODERNA</w:t>
            </w:r>
          </w:p>
        </w:tc>
        <w:tc>
          <w:tcPr>
            <w:tcW w:w="2182" w:type="dxa"/>
          </w:tcPr>
          <w:p w14:paraId="106812A0" w14:textId="77777777" w:rsidR="00D47750" w:rsidRPr="0068043C" w:rsidRDefault="00D47750" w:rsidP="004877AE">
            <w:pPr>
              <w:rPr>
                <w:rFonts w:ascii="Arial" w:hAnsi="Arial" w:cs="Arial"/>
                <w:color w:val="000000"/>
                <w:sz w:val="24"/>
                <w:szCs w:val="24"/>
              </w:rPr>
            </w:pPr>
            <w:r w:rsidRPr="002E4511">
              <w:rPr>
                <w:rFonts w:ascii="Arial" w:hAnsi="Arial" w:cs="Arial"/>
                <w:sz w:val="24"/>
                <w:szCs w:val="24"/>
              </w:rPr>
              <w:t>United States</w:t>
            </w:r>
          </w:p>
        </w:tc>
      </w:tr>
      <w:tr w:rsidR="00D47750" w:rsidRPr="00B12704" w14:paraId="3CED1B57" w14:textId="77777777" w:rsidTr="004877AE">
        <w:tc>
          <w:tcPr>
            <w:tcW w:w="1900" w:type="dxa"/>
          </w:tcPr>
          <w:p w14:paraId="0E897C18"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4B6A60F6"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SAREPTA THERAPEUTICS</w:t>
            </w:r>
          </w:p>
        </w:tc>
        <w:tc>
          <w:tcPr>
            <w:tcW w:w="2182" w:type="dxa"/>
          </w:tcPr>
          <w:p w14:paraId="4B1698B4" w14:textId="77777777" w:rsidR="00D47750" w:rsidRPr="0068043C" w:rsidRDefault="00D47750" w:rsidP="004877AE">
            <w:pPr>
              <w:rPr>
                <w:rFonts w:ascii="Arial" w:hAnsi="Arial" w:cs="Arial"/>
                <w:color w:val="000000"/>
                <w:sz w:val="24"/>
                <w:szCs w:val="24"/>
              </w:rPr>
            </w:pPr>
            <w:r w:rsidRPr="002E4511">
              <w:rPr>
                <w:rFonts w:ascii="Arial" w:hAnsi="Arial" w:cs="Arial"/>
                <w:sz w:val="24"/>
                <w:szCs w:val="24"/>
              </w:rPr>
              <w:t>United States</w:t>
            </w:r>
          </w:p>
        </w:tc>
      </w:tr>
      <w:tr w:rsidR="00D47750" w:rsidRPr="00B12704" w14:paraId="5B541733" w14:textId="77777777" w:rsidTr="004877AE">
        <w:tc>
          <w:tcPr>
            <w:tcW w:w="1900" w:type="dxa"/>
          </w:tcPr>
          <w:p w14:paraId="6F3EAC4C"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5264DBB1"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ILLUMINA</w:t>
            </w:r>
          </w:p>
        </w:tc>
        <w:tc>
          <w:tcPr>
            <w:tcW w:w="2182" w:type="dxa"/>
          </w:tcPr>
          <w:p w14:paraId="024CE75A" w14:textId="77777777" w:rsidR="00D47750" w:rsidRPr="0068043C" w:rsidRDefault="00D47750" w:rsidP="004877AE">
            <w:pPr>
              <w:rPr>
                <w:rFonts w:ascii="Arial" w:hAnsi="Arial" w:cs="Arial"/>
                <w:color w:val="000000"/>
                <w:sz w:val="24"/>
                <w:szCs w:val="24"/>
              </w:rPr>
            </w:pPr>
            <w:r w:rsidRPr="002E4511">
              <w:rPr>
                <w:rFonts w:ascii="Arial" w:hAnsi="Arial" w:cs="Arial"/>
                <w:sz w:val="24"/>
                <w:szCs w:val="24"/>
              </w:rPr>
              <w:t>United States</w:t>
            </w:r>
          </w:p>
        </w:tc>
      </w:tr>
      <w:tr w:rsidR="00D47750" w:rsidRPr="00B12704" w14:paraId="019197A7" w14:textId="77777777" w:rsidTr="004877AE">
        <w:tc>
          <w:tcPr>
            <w:tcW w:w="1900" w:type="dxa"/>
          </w:tcPr>
          <w:p w14:paraId="440ADF83"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702D8937"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FOSUN INTERNATIONAL</w:t>
            </w:r>
          </w:p>
        </w:tc>
        <w:tc>
          <w:tcPr>
            <w:tcW w:w="2182" w:type="dxa"/>
            <w:vAlign w:val="bottom"/>
          </w:tcPr>
          <w:p w14:paraId="1DF60103"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China</w:t>
            </w:r>
          </w:p>
        </w:tc>
      </w:tr>
      <w:tr w:rsidR="00D47750" w:rsidRPr="00B12704" w14:paraId="38C95242" w14:textId="77777777" w:rsidTr="004877AE">
        <w:tc>
          <w:tcPr>
            <w:tcW w:w="1900" w:type="dxa"/>
          </w:tcPr>
          <w:p w14:paraId="497380B0"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6F1CC16B"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BIOMARIN PHARMACEUTICAL</w:t>
            </w:r>
          </w:p>
        </w:tc>
        <w:tc>
          <w:tcPr>
            <w:tcW w:w="2182" w:type="dxa"/>
            <w:vAlign w:val="bottom"/>
          </w:tcPr>
          <w:p w14:paraId="3D35173D"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r w:rsidR="00D47750" w:rsidRPr="00B12704" w14:paraId="4AF9407D" w14:textId="77777777" w:rsidTr="004877AE">
        <w:tc>
          <w:tcPr>
            <w:tcW w:w="1900" w:type="dxa"/>
          </w:tcPr>
          <w:p w14:paraId="1E657250"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34DF33B7"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H LUNDBECK</w:t>
            </w:r>
          </w:p>
        </w:tc>
        <w:tc>
          <w:tcPr>
            <w:tcW w:w="2182" w:type="dxa"/>
            <w:vAlign w:val="bottom"/>
          </w:tcPr>
          <w:p w14:paraId="71CFC659"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Denmark</w:t>
            </w:r>
          </w:p>
        </w:tc>
      </w:tr>
      <w:tr w:rsidR="00D47750" w:rsidRPr="00B12704" w14:paraId="6B6743D2" w14:textId="77777777" w:rsidTr="004877AE">
        <w:tc>
          <w:tcPr>
            <w:tcW w:w="1900" w:type="dxa"/>
          </w:tcPr>
          <w:p w14:paraId="572BD480"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47840B37"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ONO PHARMACEUTICAL</w:t>
            </w:r>
          </w:p>
        </w:tc>
        <w:tc>
          <w:tcPr>
            <w:tcW w:w="2182" w:type="dxa"/>
            <w:vAlign w:val="bottom"/>
          </w:tcPr>
          <w:p w14:paraId="2FAF1938"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Japan</w:t>
            </w:r>
          </w:p>
        </w:tc>
      </w:tr>
      <w:tr w:rsidR="00D47750" w:rsidRPr="00B12704" w14:paraId="6703F42F" w14:textId="77777777" w:rsidTr="004877AE">
        <w:tc>
          <w:tcPr>
            <w:tcW w:w="1900" w:type="dxa"/>
          </w:tcPr>
          <w:p w14:paraId="73A1BE41"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1F0CC444"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VIATRIS</w:t>
            </w:r>
          </w:p>
        </w:tc>
        <w:tc>
          <w:tcPr>
            <w:tcW w:w="2182" w:type="dxa"/>
            <w:vAlign w:val="bottom"/>
          </w:tcPr>
          <w:p w14:paraId="47D239E5"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r w:rsidR="00D47750" w:rsidRPr="00B12704" w14:paraId="05A3BB7E" w14:textId="77777777" w:rsidTr="004877AE">
        <w:tc>
          <w:tcPr>
            <w:tcW w:w="1900" w:type="dxa"/>
          </w:tcPr>
          <w:p w14:paraId="1DBBA1CB"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vAlign w:val="bottom"/>
          </w:tcPr>
          <w:p w14:paraId="423A9FBE"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BIONTECH</w:t>
            </w:r>
          </w:p>
        </w:tc>
        <w:tc>
          <w:tcPr>
            <w:tcW w:w="2182" w:type="dxa"/>
            <w:vAlign w:val="bottom"/>
          </w:tcPr>
          <w:p w14:paraId="5E0F224D"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Germany</w:t>
            </w:r>
          </w:p>
        </w:tc>
      </w:tr>
      <w:tr w:rsidR="00D47750" w:rsidRPr="00B12704" w14:paraId="70ECA0E3" w14:textId="77777777" w:rsidTr="004877AE">
        <w:tc>
          <w:tcPr>
            <w:tcW w:w="1900" w:type="dxa"/>
            <w:tcBorders>
              <w:bottom w:val="single" w:sz="4" w:space="0" w:color="auto"/>
            </w:tcBorders>
          </w:tcPr>
          <w:p w14:paraId="755C8A3E"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tcBorders>
              <w:bottom w:val="single" w:sz="4" w:space="0" w:color="auto"/>
            </w:tcBorders>
            <w:vAlign w:val="bottom"/>
          </w:tcPr>
          <w:p w14:paraId="7A305293"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MERIEUX ALLIANCE</w:t>
            </w:r>
          </w:p>
        </w:tc>
        <w:tc>
          <w:tcPr>
            <w:tcW w:w="2182" w:type="dxa"/>
            <w:tcBorders>
              <w:bottom w:val="single" w:sz="4" w:space="0" w:color="auto"/>
            </w:tcBorders>
            <w:vAlign w:val="bottom"/>
          </w:tcPr>
          <w:p w14:paraId="2ADCBA87"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France</w:t>
            </w:r>
          </w:p>
        </w:tc>
      </w:tr>
      <w:tr w:rsidR="00D47750" w:rsidRPr="00B12704" w14:paraId="50370177" w14:textId="77777777" w:rsidTr="004877AE">
        <w:tc>
          <w:tcPr>
            <w:tcW w:w="1900" w:type="dxa"/>
            <w:tcBorders>
              <w:top w:val="single" w:sz="4" w:space="0" w:color="auto"/>
              <w:bottom w:val="single" w:sz="12" w:space="0" w:color="auto"/>
            </w:tcBorders>
          </w:tcPr>
          <w:p w14:paraId="40E5081F" w14:textId="77777777" w:rsidR="00D47750" w:rsidRPr="007920B5" w:rsidRDefault="00D47750" w:rsidP="004877AE">
            <w:pPr>
              <w:rPr>
                <w:rFonts w:ascii="Arial" w:hAnsi="Arial" w:cs="Arial"/>
                <w:sz w:val="24"/>
                <w:szCs w:val="24"/>
              </w:rPr>
            </w:pPr>
            <w:r w:rsidRPr="007920B5">
              <w:rPr>
                <w:rFonts w:ascii="Arial" w:hAnsi="Arial" w:cs="Arial"/>
                <w:color w:val="000000"/>
                <w:sz w:val="24"/>
                <w:szCs w:val="24"/>
              </w:rPr>
              <w:t>Private (</w:t>
            </w:r>
            <w:proofErr w:type="spellStart"/>
            <w:r w:rsidRPr="007920B5">
              <w:rPr>
                <w:rFonts w:ascii="Arial" w:hAnsi="Arial" w:cs="Arial"/>
                <w:color w:val="000000"/>
                <w:sz w:val="24"/>
                <w:szCs w:val="24"/>
              </w:rPr>
              <w:t>p&amp;b</w:t>
            </w:r>
            <w:proofErr w:type="spellEnd"/>
            <w:r w:rsidRPr="007920B5">
              <w:rPr>
                <w:rFonts w:ascii="Arial" w:hAnsi="Arial" w:cs="Arial"/>
                <w:color w:val="000000"/>
                <w:sz w:val="24"/>
                <w:szCs w:val="24"/>
              </w:rPr>
              <w:t>)</w:t>
            </w:r>
          </w:p>
        </w:tc>
        <w:tc>
          <w:tcPr>
            <w:tcW w:w="5670" w:type="dxa"/>
            <w:tcBorders>
              <w:top w:val="single" w:sz="4" w:space="0" w:color="auto"/>
              <w:bottom w:val="single" w:sz="12" w:space="0" w:color="auto"/>
            </w:tcBorders>
            <w:vAlign w:val="bottom"/>
          </w:tcPr>
          <w:p w14:paraId="2D755738" w14:textId="77777777" w:rsidR="00D47750" w:rsidRPr="007920B5" w:rsidRDefault="00D47750" w:rsidP="004877AE">
            <w:pPr>
              <w:rPr>
                <w:rFonts w:ascii="Arial" w:hAnsi="Arial" w:cs="Arial"/>
                <w:color w:val="000000"/>
                <w:sz w:val="24"/>
                <w:szCs w:val="24"/>
              </w:rPr>
            </w:pPr>
            <w:r w:rsidRPr="007920B5">
              <w:rPr>
                <w:rFonts w:ascii="Arial" w:hAnsi="Arial" w:cs="Arial"/>
                <w:sz w:val="24"/>
                <w:szCs w:val="24"/>
              </w:rPr>
              <w:t>SHIONOGI</w:t>
            </w:r>
          </w:p>
        </w:tc>
        <w:tc>
          <w:tcPr>
            <w:tcW w:w="2182" w:type="dxa"/>
            <w:tcBorders>
              <w:top w:val="single" w:sz="4" w:space="0" w:color="auto"/>
              <w:bottom w:val="single" w:sz="12" w:space="0" w:color="auto"/>
            </w:tcBorders>
            <w:vAlign w:val="bottom"/>
          </w:tcPr>
          <w:p w14:paraId="099FBD8A"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Japan</w:t>
            </w:r>
          </w:p>
        </w:tc>
      </w:tr>
      <w:tr w:rsidR="00D47750" w:rsidRPr="00B12704" w14:paraId="5CB696B2" w14:textId="77777777" w:rsidTr="004877AE">
        <w:tc>
          <w:tcPr>
            <w:tcW w:w="9752" w:type="dxa"/>
            <w:gridSpan w:val="3"/>
            <w:tcBorders>
              <w:top w:val="single" w:sz="12" w:space="0" w:color="auto"/>
              <w:bottom w:val="single" w:sz="12" w:space="0" w:color="auto"/>
            </w:tcBorders>
          </w:tcPr>
          <w:p w14:paraId="6940241F" w14:textId="77777777" w:rsidR="00D47750" w:rsidRPr="00B12704" w:rsidRDefault="00D47750" w:rsidP="004877AE">
            <w:pPr>
              <w:rPr>
                <w:rFonts w:ascii="Arial" w:hAnsi="Arial" w:cs="Arial"/>
                <w:color w:val="000000"/>
                <w:sz w:val="24"/>
                <w:szCs w:val="24"/>
              </w:rPr>
            </w:pPr>
            <w:r w:rsidRPr="000A0939">
              <w:rPr>
                <w:rFonts w:ascii="Arial" w:hAnsi="Arial" w:cs="Arial"/>
                <w:b/>
                <w:bCs/>
                <w:color w:val="000000"/>
                <w:sz w:val="24"/>
                <w:szCs w:val="24"/>
              </w:rPr>
              <w:t>Private (</w:t>
            </w:r>
            <w:r>
              <w:rPr>
                <w:rFonts w:ascii="Arial" w:hAnsi="Arial" w:cs="Arial"/>
                <w:b/>
                <w:bCs/>
                <w:color w:val="000000"/>
                <w:sz w:val="24"/>
                <w:szCs w:val="24"/>
              </w:rPr>
              <w:t>health care equipment and services</w:t>
            </w:r>
            <w:r w:rsidRPr="000A0939">
              <w:rPr>
                <w:rFonts w:ascii="Arial" w:hAnsi="Arial" w:cs="Arial"/>
                <w:b/>
                <w:bCs/>
                <w:color w:val="000000"/>
                <w:sz w:val="24"/>
                <w:szCs w:val="24"/>
              </w:rPr>
              <w:t>)</w:t>
            </w:r>
          </w:p>
        </w:tc>
      </w:tr>
      <w:tr w:rsidR="00D47750" w:rsidRPr="00B12704" w14:paraId="64FA3EA2" w14:textId="77777777" w:rsidTr="004877AE">
        <w:tc>
          <w:tcPr>
            <w:tcW w:w="1900" w:type="dxa"/>
            <w:tcBorders>
              <w:top w:val="single" w:sz="12" w:space="0" w:color="auto"/>
            </w:tcBorders>
          </w:tcPr>
          <w:p w14:paraId="63C017E8" w14:textId="77777777" w:rsidR="00D47750" w:rsidRPr="0068043C" w:rsidRDefault="00D47750" w:rsidP="004877AE">
            <w:pPr>
              <w:rPr>
                <w:rFonts w:ascii="Arial" w:hAnsi="Arial" w:cs="Arial"/>
                <w:sz w:val="24"/>
                <w:szCs w:val="24"/>
              </w:rPr>
            </w:pPr>
            <w:r w:rsidRPr="0068043C">
              <w:rPr>
                <w:rFonts w:ascii="Arial" w:hAnsi="Arial" w:cs="Arial"/>
                <w:sz w:val="24"/>
                <w:szCs w:val="24"/>
              </w:rPr>
              <w:t>Private (</w:t>
            </w:r>
            <w:proofErr w:type="spellStart"/>
            <w:r w:rsidRPr="0068043C">
              <w:rPr>
                <w:rFonts w:ascii="Arial" w:hAnsi="Arial" w:cs="Arial"/>
                <w:sz w:val="24"/>
                <w:szCs w:val="24"/>
              </w:rPr>
              <w:t>hce&amp;s</w:t>
            </w:r>
            <w:proofErr w:type="spellEnd"/>
            <w:r w:rsidRPr="0068043C">
              <w:rPr>
                <w:rFonts w:ascii="Arial" w:hAnsi="Arial" w:cs="Arial"/>
                <w:sz w:val="24"/>
                <w:szCs w:val="24"/>
              </w:rPr>
              <w:t>)</w:t>
            </w:r>
          </w:p>
        </w:tc>
        <w:tc>
          <w:tcPr>
            <w:tcW w:w="5670" w:type="dxa"/>
            <w:tcBorders>
              <w:top w:val="single" w:sz="12" w:space="0" w:color="auto"/>
            </w:tcBorders>
          </w:tcPr>
          <w:p w14:paraId="5B62190A"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MEDTRONIC PUBLIC LIMITED</w:t>
            </w:r>
          </w:p>
        </w:tc>
        <w:tc>
          <w:tcPr>
            <w:tcW w:w="2182" w:type="dxa"/>
            <w:tcBorders>
              <w:top w:val="single" w:sz="12" w:space="0" w:color="auto"/>
            </w:tcBorders>
          </w:tcPr>
          <w:p w14:paraId="5D6774D7"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Ireland</w:t>
            </w:r>
          </w:p>
        </w:tc>
      </w:tr>
      <w:tr w:rsidR="00D47750" w:rsidRPr="00B12704" w14:paraId="24732DF2" w14:textId="77777777" w:rsidTr="004877AE">
        <w:tc>
          <w:tcPr>
            <w:tcW w:w="1900" w:type="dxa"/>
          </w:tcPr>
          <w:p w14:paraId="6F41C795" w14:textId="77777777" w:rsidR="00D47750" w:rsidRPr="0068043C" w:rsidRDefault="00D47750" w:rsidP="004877AE">
            <w:pPr>
              <w:rPr>
                <w:rFonts w:ascii="Arial" w:hAnsi="Arial" w:cs="Arial"/>
                <w:sz w:val="24"/>
                <w:szCs w:val="24"/>
              </w:rPr>
            </w:pPr>
            <w:r w:rsidRPr="0068043C">
              <w:rPr>
                <w:rFonts w:ascii="Arial" w:hAnsi="Arial" w:cs="Arial"/>
                <w:sz w:val="24"/>
                <w:szCs w:val="24"/>
              </w:rPr>
              <w:t>Private (</w:t>
            </w:r>
            <w:proofErr w:type="spellStart"/>
            <w:r w:rsidRPr="0068043C">
              <w:rPr>
                <w:rFonts w:ascii="Arial" w:hAnsi="Arial" w:cs="Arial"/>
                <w:sz w:val="24"/>
                <w:szCs w:val="24"/>
              </w:rPr>
              <w:t>hce&amp;s</w:t>
            </w:r>
            <w:proofErr w:type="spellEnd"/>
            <w:r w:rsidRPr="0068043C">
              <w:rPr>
                <w:rFonts w:ascii="Arial" w:hAnsi="Arial" w:cs="Arial"/>
                <w:sz w:val="24"/>
                <w:szCs w:val="24"/>
              </w:rPr>
              <w:t>)</w:t>
            </w:r>
          </w:p>
        </w:tc>
        <w:tc>
          <w:tcPr>
            <w:tcW w:w="5670" w:type="dxa"/>
          </w:tcPr>
          <w:p w14:paraId="49928D33"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THERMO FISHER SCIENTIFIC</w:t>
            </w:r>
          </w:p>
        </w:tc>
        <w:tc>
          <w:tcPr>
            <w:tcW w:w="2182" w:type="dxa"/>
          </w:tcPr>
          <w:p w14:paraId="163FB0ED" w14:textId="77777777" w:rsidR="00D47750" w:rsidRPr="0068043C" w:rsidRDefault="00D47750" w:rsidP="004877AE">
            <w:pPr>
              <w:rPr>
                <w:rFonts w:ascii="Arial" w:hAnsi="Arial" w:cs="Arial"/>
                <w:color w:val="000000"/>
                <w:sz w:val="24"/>
                <w:szCs w:val="24"/>
              </w:rPr>
            </w:pPr>
            <w:r w:rsidRPr="0050259C">
              <w:rPr>
                <w:rFonts w:ascii="Arial" w:hAnsi="Arial" w:cs="Arial"/>
                <w:sz w:val="24"/>
                <w:szCs w:val="24"/>
              </w:rPr>
              <w:t>United States</w:t>
            </w:r>
          </w:p>
        </w:tc>
      </w:tr>
      <w:tr w:rsidR="00D47750" w:rsidRPr="00B12704" w14:paraId="6E9104E3" w14:textId="77777777" w:rsidTr="004877AE">
        <w:tc>
          <w:tcPr>
            <w:tcW w:w="1900" w:type="dxa"/>
          </w:tcPr>
          <w:p w14:paraId="71B65914" w14:textId="77777777" w:rsidR="00D47750" w:rsidRPr="0068043C" w:rsidRDefault="00D47750" w:rsidP="004877AE">
            <w:pPr>
              <w:rPr>
                <w:rFonts w:ascii="Arial" w:hAnsi="Arial" w:cs="Arial"/>
                <w:sz w:val="24"/>
                <w:szCs w:val="24"/>
              </w:rPr>
            </w:pPr>
            <w:r w:rsidRPr="0068043C">
              <w:rPr>
                <w:rFonts w:ascii="Arial" w:hAnsi="Arial" w:cs="Arial"/>
                <w:sz w:val="24"/>
                <w:szCs w:val="24"/>
              </w:rPr>
              <w:t>Private (</w:t>
            </w:r>
            <w:proofErr w:type="spellStart"/>
            <w:r w:rsidRPr="0068043C">
              <w:rPr>
                <w:rFonts w:ascii="Arial" w:hAnsi="Arial" w:cs="Arial"/>
                <w:sz w:val="24"/>
                <w:szCs w:val="24"/>
              </w:rPr>
              <w:t>hce&amp;s</w:t>
            </w:r>
            <w:proofErr w:type="spellEnd"/>
            <w:r w:rsidRPr="0068043C">
              <w:rPr>
                <w:rFonts w:ascii="Arial" w:hAnsi="Arial" w:cs="Arial"/>
                <w:sz w:val="24"/>
                <w:szCs w:val="24"/>
              </w:rPr>
              <w:t>)</w:t>
            </w:r>
          </w:p>
        </w:tc>
        <w:tc>
          <w:tcPr>
            <w:tcW w:w="5670" w:type="dxa"/>
          </w:tcPr>
          <w:p w14:paraId="7B844EFF"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BOSTON SCIENTIFIC</w:t>
            </w:r>
          </w:p>
        </w:tc>
        <w:tc>
          <w:tcPr>
            <w:tcW w:w="2182" w:type="dxa"/>
          </w:tcPr>
          <w:p w14:paraId="1DD77ADC" w14:textId="77777777" w:rsidR="00D47750" w:rsidRPr="0068043C" w:rsidRDefault="00D47750" w:rsidP="004877AE">
            <w:pPr>
              <w:rPr>
                <w:rFonts w:ascii="Arial" w:hAnsi="Arial" w:cs="Arial"/>
                <w:color w:val="000000"/>
                <w:sz w:val="24"/>
                <w:szCs w:val="24"/>
              </w:rPr>
            </w:pPr>
            <w:r w:rsidRPr="0050259C">
              <w:rPr>
                <w:rFonts w:ascii="Arial" w:hAnsi="Arial" w:cs="Arial"/>
                <w:sz w:val="24"/>
                <w:szCs w:val="24"/>
              </w:rPr>
              <w:t>United States</w:t>
            </w:r>
          </w:p>
        </w:tc>
      </w:tr>
      <w:tr w:rsidR="00D47750" w:rsidRPr="00B12704" w14:paraId="1DC82DA8" w14:textId="77777777" w:rsidTr="004877AE">
        <w:tc>
          <w:tcPr>
            <w:tcW w:w="1900" w:type="dxa"/>
          </w:tcPr>
          <w:p w14:paraId="4C7576CB" w14:textId="77777777" w:rsidR="00D47750" w:rsidRPr="0068043C" w:rsidRDefault="00D47750" w:rsidP="004877AE">
            <w:pPr>
              <w:rPr>
                <w:rFonts w:ascii="Arial" w:hAnsi="Arial" w:cs="Arial"/>
                <w:sz w:val="24"/>
                <w:szCs w:val="24"/>
              </w:rPr>
            </w:pPr>
            <w:r w:rsidRPr="0068043C">
              <w:rPr>
                <w:rFonts w:ascii="Arial" w:hAnsi="Arial" w:cs="Arial"/>
                <w:sz w:val="24"/>
                <w:szCs w:val="24"/>
              </w:rPr>
              <w:t>Private (</w:t>
            </w:r>
            <w:proofErr w:type="spellStart"/>
            <w:r w:rsidRPr="0068043C">
              <w:rPr>
                <w:rFonts w:ascii="Arial" w:hAnsi="Arial" w:cs="Arial"/>
                <w:sz w:val="24"/>
                <w:szCs w:val="24"/>
              </w:rPr>
              <w:t>hce&amp;s</w:t>
            </w:r>
            <w:proofErr w:type="spellEnd"/>
            <w:r w:rsidRPr="0068043C">
              <w:rPr>
                <w:rFonts w:ascii="Arial" w:hAnsi="Arial" w:cs="Arial"/>
                <w:sz w:val="24"/>
                <w:szCs w:val="24"/>
              </w:rPr>
              <w:t>)</w:t>
            </w:r>
          </w:p>
        </w:tc>
        <w:tc>
          <w:tcPr>
            <w:tcW w:w="5670" w:type="dxa"/>
          </w:tcPr>
          <w:p w14:paraId="515B2D2D"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BECTON DICKINSON</w:t>
            </w:r>
          </w:p>
        </w:tc>
        <w:tc>
          <w:tcPr>
            <w:tcW w:w="2182" w:type="dxa"/>
          </w:tcPr>
          <w:p w14:paraId="31E0F29D" w14:textId="77777777" w:rsidR="00D47750" w:rsidRPr="0068043C" w:rsidRDefault="00D47750" w:rsidP="004877AE">
            <w:pPr>
              <w:rPr>
                <w:rFonts w:ascii="Arial" w:hAnsi="Arial" w:cs="Arial"/>
                <w:color w:val="000000"/>
                <w:sz w:val="24"/>
                <w:szCs w:val="24"/>
              </w:rPr>
            </w:pPr>
            <w:r w:rsidRPr="0050259C">
              <w:rPr>
                <w:rFonts w:ascii="Arial" w:hAnsi="Arial" w:cs="Arial"/>
                <w:sz w:val="24"/>
                <w:szCs w:val="24"/>
              </w:rPr>
              <w:t>United States</w:t>
            </w:r>
          </w:p>
        </w:tc>
      </w:tr>
      <w:tr w:rsidR="00D47750" w:rsidRPr="00B12704" w14:paraId="39F175AA" w14:textId="77777777" w:rsidTr="004877AE">
        <w:tc>
          <w:tcPr>
            <w:tcW w:w="1900" w:type="dxa"/>
          </w:tcPr>
          <w:p w14:paraId="238C377C" w14:textId="77777777" w:rsidR="00D47750" w:rsidRPr="0068043C" w:rsidRDefault="00D47750" w:rsidP="004877AE">
            <w:pPr>
              <w:rPr>
                <w:rFonts w:ascii="Arial" w:hAnsi="Arial" w:cs="Arial"/>
                <w:sz w:val="24"/>
                <w:szCs w:val="24"/>
              </w:rPr>
            </w:pPr>
            <w:r w:rsidRPr="0068043C">
              <w:rPr>
                <w:rFonts w:ascii="Arial" w:hAnsi="Arial" w:cs="Arial"/>
                <w:sz w:val="24"/>
                <w:szCs w:val="24"/>
              </w:rPr>
              <w:t>Private (</w:t>
            </w:r>
            <w:proofErr w:type="spellStart"/>
            <w:r w:rsidRPr="0068043C">
              <w:rPr>
                <w:rFonts w:ascii="Arial" w:hAnsi="Arial" w:cs="Arial"/>
                <w:sz w:val="24"/>
                <w:szCs w:val="24"/>
              </w:rPr>
              <w:t>hce&amp;s</w:t>
            </w:r>
            <w:proofErr w:type="spellEnd"/>
            <w:r w:rsidRPr="0068043C">
              <w:rPr>
                <w:rFonts w:ascii="Arial" w:hAnsi="Arial" w:cs="Arial"/>
                <w:sz w:val="24"/>
                <w:szCs w:val="24"/>
              </w:rPr>
              <w:t>)</w:t>
            </w:r>
          </w:p>
        </w:tc>
        <w:tc>
          <w:tcPr>
            <w:tcW w:w="5670" w:type="dxa"/>
          </w:tcPr>
          <w:p w14:paraId="55396564"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CARL ZEISS</w:t>
            </w:r>
          </w:p>
        </w:tc>
        <w:tc>
          <w:tcPr>
            <w:tcW w:w="2182" w:type="dxa"/>
          </w:tcPr>
          <w:p w14:paraId="15F382E6"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Germany</w:t>
            </w:r>
          </w:p>
        </w:tc>
      </w:tr>
      <w:tr w:rsidR="00D47750" w:rsidRPr="00B12704" w14:paraId="328BA605" w14:textId="77777777" w:rsidTr="004877AE">
        <w:tc>
          <w:tcPr>
            <w:tcW w:w="1900" w:type="dxa"/>
          </w:tcPr>
          <w:p w14:paraId="7F3BD8DD" w14:textId="77777777" w:rsidR="00D47750" w:rsidRPr="0068043C" w:rsidRDefault="00D47750" w:rsidP="004877AE">
            <w:pPr>
              <w:rPr>
                <w:rFonts w:ascii="Arial" w:hAnsi="Arial" w:cs="Arial"/>
                <w:sz w:val="24"/>
                <w:szCs w:val="24"/>
              </w:rPr>
            </w:pPr>
            <w:r w:rsidRPr="0068043C">
              <w:rPr>
                <w:rFonts w:ascii="Arial" w:hAnsi="Arial" w:cs="Arial"/>
                <w:sz w:val="24"/>
                <w:szCs w:val="24"/>
              </w:rPr>
              <w:t>Private (</w:t>
            </w:r>
            <w:proofErr w:type="spellStart"/>
            <w:r w:rsidRPr="0068043C">
              <w:rPr>
                <w:rFonts w:ascii="Arial" w:hAnsi="Arial" w:cs="Arial"/>
                <w:sz w:val="24"/>
                <w:szCs w:val="24"/>
              </w:rPr>
              <w:t>hce&amp;s</w:t>
            </w:r>
            <w:proofErr w:type="spellEnd"/>
            <w:r w:rsidRPr="0068043C">
              <w:rPr>
                <w:rFonts w:ascii="Arial" w:hAnsi="Arial" w:cs="Arial"/>
                <w:sz w:val="24"/>
                <w:szCs w:val="24"/>
              </w:rPr>
              <w:t>)</w:t>
            </w:r>
          </w:p>
        </w:tc>
        <w:tc>
          <w:tcPr>
            <w:tcW w:w="5670" w:type="dxa"/>
          </w:tcPr>
          <w:p w14:paraId="35FB9BE2"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STRYKER</w:t>
            </w:r>
          </w:p>
        </w:tc>
        <w:tc>
          <w:tcPr>
            <w:tcW w:w="2182" w:type="dxa"/>
          </w:tcPr>
          <w:p w14:paraId="109801D9"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r w:rsidR="00D47750" w:rsidRPr="00B12704" w14:paraId="0CD7987C" w14:textId="77777777" w:rsidTr="004877AE">
        <w:tc>
          <w:tcPr>
            <w:tcW w:w="1900" w:type="dxa"/>
          </w:tcPr>
          <w:p w14:paraId="326CCC88" w14:textId="77777777" w:rsidR="00D47750" w:rsidRPr="0068043C" w:rsidRDefault="00D47750" w:rsidP="004877AE">
            <w:pPr>
              <w:rPr>
                <w:rFonts w:ascii="Arial" w:hAnsi="Arial" w:cs="Arial"/>
                <w:sz w:val="24"/>
                <w:szCs w:val="24"/>
              </w:rPr>
            </w:pPr>
            <w:r w:rsidRPr="0068043C">
              <w:rPr>
                <w:rFonts w:ascii="Arial" w:hAnsi="Arial" w:cs="Arial"/>
                <w:sz w:val="24"/>
                <w:szCs w:val="24"/>
              </w:rPr>
              <w:t>Private (</w:t>
            </w:r>
            <w:proofErr w:type="spellStart"/>
            <w:r w:rsidRPr="0068043C">
              <w:rPr>
                <w:rFonts w:ascii="Arial" w:hAnsi="Arial" w:cs="Arial"/>
                <w:sz w:val="24"/>
                <w:szCs w:val="24"/>
              </w:rPr>
              <w:t>hce&amp;s</w:t>
            </w:r>
            <w:proofErr w:type="spellEnd"/>
            <w:r w:rsidRPr="0068043C">
              <w:rPr>
                <w:rFonts w:ascii="Arial" w:hAnsi="Arial" w:cs="Arial"/>
                <w:sz w:val="24"/>
                <w:szCs w:val="24"/>
              </w:rPr>
              <w:t>)</w:t>
            </w:r>
          </w:p>
        </w:tc>
        <w:tc>
          <w:tcPr>
            <w:tcW w:w="5670" w:type="dxa"/>
          </w:tcPr>
          <w:p w14:paraId="12EF5886"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FRESENIUS</w:t>
            </w:r>
          </w:p>
        </w:tc>
        <w:tc>
          <w:tcPr>
            <w:tcW w:w="2182" w:type="dxa"/>
          </w:tcPr>
          <w:p w14:paraId="0323BB5D"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Germany</w:t>
            </w:r>
          </w:p>
        </w:tc>
      </w:tr>
      <w:tr w:rsidR="00D47750" w:rsidRPr="00B12704" w14:paraId="60D89B45" w14:textId="77777777" w:rsidTr="004877AE">
        <w:tc>
          <w:tcPr>
            <w:tcW w:w="1900" w:type="dxa"/>
          </w:tcPr>
          <w:p w14:paraId="46017B48" w14:textId="77777777" w:rsidR="00D47750" w:rsidRPr="0068043C" w:rsidRDefault="00D47750" w:rsidP="004877AE">
            <w:pPr>
              <w:rPr>
                <w:rFonts w:ascii="Arial" w:hAnsi="Arial" w:cs="Arial"/>
                <w:sz w:val="24"/>
                <w:szCs w:val="24"/>
              </w:rPr>
            </w:pPr>
            <w:r w:rsidRPr="0068043C">
              <w:rPr>
                <w:rFonts w:ascii="Arial" w:hAnsi="Arial" w:cs="Arial"/>
                <w:sz w:val="24"/>
                <w:szCs w:val="24"/>
              </w:rPr>
              <w:t>Private (</w:t>
            </w:r>
            <w:proofErr w:type="spellStart"/>
            <w:r w:rsidRPr="0068043C">
              <w:rPr>
                <w:rFonts w:ascii="Arial" w:hAnsi="Arial" w:cs="Arial"/>
                <w:sz w:val="24"/>
                <w:szCs w:val="24"/>
              </w:rPr>
              <w:t>hce&amp;s</w:t>
            </w:r>
            <w:proofErr w:type="spellEnd"/>
            <w:r w:rsidRPr="0068043C">
              <w:rPr>
                <w:rFonts w:ascii="Arial" w:hAnsi="Arial" w:cs="Arial"/>
                <w:sz w:val="24"/>
                <w:szCs w:val="24"/>
              </w:rPr>
              <w:t>)</w:t>
            </w:r>
          </w:p>
        </w:tc>
        <w:tc>
          <w:tcPr>
            <w:tcW w:w="5670" w:type="dxa"/>
          </w:tcPr>
          <w:p w14:paraId="41E34666"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EDWARDS LIFESCIENCES</w:t>
            </w:r>
          </w:p>
        </w:tc>
        <w:tc>
          <w:tcPr>
            <w:tcW w:w="2182" w:type="dxa"/>
          </w:tcPr>
          <w:p w14:paraId="47108C06"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r w:rsidR="00D47750" w:rsidRPr="00B12704" w14:paraId="10CC280A" w14:textId="77777777" w:rsidTr="004877AE">
        <w:tc>
          <w:tcPr>
            <w:tcW w:w="1900" w:type="dxa"/>
          </w:tcPr>
          <w:p w14:paraId="70C97EC7" w14:textId="77777777" w:rsidR="00D47750" w:rsidRPr="0068043C" w:rsidRDefault="00D47750" w:rsidP="004877AE">
            <w:pPr>
              <w:rPr>
                <w:rFonts w:ascii="Arial" w:hAnsi="Arial" w:cs="Arial"/>
                <w:sz w:val="24"/>
                <w:szCs w:val="24"/>
              </w:rPr>
            </w:pPr>
            <w:r w:rsidRPr="0068043C">
              <w:rPr>
                <w:rFonts w:ascii="Arial" w:hAnsi="Arial" w:cs="Arial"/>
                <w:sz w:val="24"/>
                <w:szCs w:val="24"/>
              </w:rPr>
              <w:t>Private (</w:t>
            </w:r>
            <w:proofErr w:type="spellStart"/>
            <w:r w:rsidRPr="0068043C">
              <w:rPr>
                <w:rFonts w:ascii="Arial" w:hAnsi="Arial" w:cs="Arial"/>
                <w:sz w:val="24"/>
                <w:szCs w:val="24"/>
              </w:rPr>
              <w:t>hce&amp;s</w:t>
            </w:r>
            <w:proofErr w:type="spellEnd"/>
            <w:r w:rsidRPr="0068043C">
              <w:rPr>
                <w:rFonts w:ascii="Arial" w:hAnsi="Arial" w:cs="Arial"/>
                <w:sz w:val="24"/>
                <w:szCs w:val="24"/>
              </w:rPr>
              <w:t>)</w:t>
            </w:r>
          </w:p>
        </w:tc>
        <w:tc>
          <w:tcPr>
            <w:tcW w:w="5670" w:type="dxa"/>
          </w:tcPr>
          <w:p w14:paraId="7D119AE4"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ESSILORLUXOTTICA</w:t>
            </w:r>
          </w:p>
        </w:tc>
        <w:tc>
          <w:tcPr>
            <w:tcW w:w="2182" w:type="dxa"/>
          </w:tcPr>
          <w:p w14:paraId="27700DBF"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France</w:t>
            </w:r>
          </w:p>
        </w:tc>
      </w:tr>
      <w:tr w:rsidR="00D47750" w:rsidRPr="00B12704" w14:paraId="4E0C52DE" w14:textId="77777777" w:rsidTr="004877AE">
        <w:tc>
          <w:tcPr>
            <w:tcW w:w="1900" w:type="dxa"/>
            <w:tcBorders>
              <w:bottom w:val="single" w:sz="4" w:space="0" w:color="auto"/>
            </w:tcBorders>
          </w:tcPr>
          <w:p w14:paraId="0328BE56" w14:textId="77777777" w:rsidR="00D47750" w:rsidRPr="0068043C" w:rsidRDefault="00D47750" w:rsidP="004877AE">
            <w:pPr>
              <w:rPr>
                <w:rFonts w:ascii="Arial" w:hAnsi="Arial" w:cs="Arial"/>
                <w:sz w:val="24"/>
                <w:szCs w:val="24"/>
              </w:rPr>
            </w:pPr>
            <w:r w:rsidRPr="0068043C">
              <w:rPr>
                <w:rFonts w:ascii="Arial" w:hAnsi="Arial" w:cs="Arial"/>
                <w:sz w:val="24"/>
                <w:szCs w:val="24"/>
              </w:rPr>
              <w:t>Private (</w:t>
            </w:r>
            <w:proofErr w:type="spellStart"/>
            <w:r w:rsidRPr="0068043C">
              <w:rPr>
                <w:rFonts w:ascii="Arial" w:hAnsi="Arial" w:cs="Arial"/>
                <w:sz w:val="24"/>
                <w:szCs w:val="24"/>
              </w:rPr>
              <w:t>hce&amp;s</w:t>
            </w:r>
            <w:proofErr w:type="spellEnd"/>
            <w:r w:rsidRPr="0068043C">
              <w:rPr>
                <w:rFonts w:ascii="Arial" w:hAnsi="Arial" w:cs="Arial"/>
                <w:sz w:val="24"/>
                <w:szCs w:val="24"/>
              </w:rPr>
              <w:t>)</w:t>
            </w:r>
          </w:p>
        </w:tc>
        <w:tc>
          <w:tcPr>
            <w:tcW w:w="5670" w:type="dxa"/>
            <w:tcBorders>
              <w:bottom w:val="single" w:sz="4" w:space="0" w:color="auto"/>
            </w:tcBorders>
          </w:tcPr>
          <w:p w14:paraId="4D1A8D48"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OLYMPUS</w:t>
            </w:r>
          </w:p>
        </w:tc>
        <w:tc>
          <w:tcPr>
            <w:tcW w:w="2182" w:type="dxa"/>
            <w:tcBorders>
              <w:bottom w:val="single" w:sz="4" w:space="0" w:color="auto"/>
            </w:tcBorders>
          </w:tcPr>
          <w:p w14:paraId="0EAAEB2A" w14:textId="77777777" w:rsidR="00D47750" w:rsidRPr="0068043C" w:rsidRDefault="00D47750" w:rsidP="004877AE">
            <w:pPr>
              <w:rPr>
                <w:rFonts w:ascii="Arial" w:hAnsi="Arial" w:cs="Arial"/>
                <w:color w:val="000000"/>
                <w:sz w:val="24"/>
                <w:szCs w:val="24"/>
              </w:rPr>
            </w:pPr>
            <w:r w:rsidRPr="0068043C">
              <w:rPr>
                <w:rFonts w:ascii="Arial" w:hAnsi="Arial" w:cs="Arial"/>
                <w:sz w:val="24"/>
                <w:szCs w:val="24"/>
              </w:rPr>
              <w:t>Japan</w:t>
            </w:r>
          </w:p>
        </w:tc>
      </w:tr>
      <w:tr w:rsidR="00D47750" w:rsidRPr="00B12704" w14:paraId="46897CAE" w14:textId="77777777" w:rsidTr="004877AE">
        <w:tc>
          <w:tcPr>
            <w:tcW w:w="1900" w:type="dxa"/>
            <w:tcBorders>
              <w:top w:val="single" w:sz="4" w:space="0" w:color="auto"/>
              <w:bottom w:val="single" w:sz="12" w:space="0" w:color="auto"/>
            </w:tcBorders>
          </w:tcPr>
          <w:p w14:paraId="49D3F9B8" w14:textId="77777777" w:rsidR="00D47750" w:rsidRPr="0068043C" w:rsidRDefault="00D47750" w:rsidP="004877AE">
            <w:pPr>
              <w:rPr>
                <w:rFonts w:ascii="Arial" w:hAnsi="Arial" w:cs="Arial"/>
                <w:sz w:val="24"/>
                <w:szCs w:val="24"/>
              </w:rPr>
            </w:pPr>
            <w:r w:rsidRPr="0068043C">
              <w:rPr>
                <w:rFonts w:ascii="Arial" w:hAnsi="Arial" w:cs="Arial"/>
                <w:sz w:val="24"/>
                <w:szCs w:val="24"/>
              </w:rPr>
              <w:t>Private (</w:t>
            </w:r>
            <w:proofErr w:type="spellStart"/>
            <w:r w:rsidRPr="0068043C">
              <w:rPr>
                <w:rFonts w:ascii="Arial" w:hAnsi="Arial" w:cs="Arial"/>
                <w:sz w:val="24"/>
                <w:szCs w:val="24"/>
              </w:rPr>
              <w:t>hce&amp;s</w:t>
            </w:r>
            <w:proofErr w:type="spellEnd"/>
            <w:r w:rsidRPr="0068043C">
              <w:rPr>
                <w:rFonts w:ascii="Arial" w:hAnsi="Arial" w:cs="Arial"/>
                <w:sz w:val="24"/>
                <w:szCs w:val="24"/>
              </w:rPr>
              <w:t>)</w:t>
            </w:r>
          </w:p>
        </w:tc>
        <w:tc>
          <w:tcPr>
            <w:tcW w:w="5670" w:type="dxa"/>
            <w:tcBorders>
              <w:top w:val="single" w:sz="4" w:space="0" w:color="auto"/>
              <w:bottom w:val="single" w:sz="12" w:space="0" w:color="auto"/>
            </w:tcBorders>
          </w:tcPr>
          <w:p w14:paraId="641FF756" w14:textId="77777777" w:rsidR="00D47750" w:rsidRPr="0068043C" w:rsidRDefault="00D47750" w:rsidP="004877AE">
            <w:pPr>
              <w:rPr>
                <w:rFonts w:ascii="Arial" w:hAnsi="Arial" w:cs="Arial"/>
                <w:color w:val="000000"/>
                <w:sz w:val="24"/>
                <w:szCs w:val="24"/>
              </w:rPr>
            </w:pPr>
            <w:r w:rsidRPr="0068043C">
              <w:rPr>
                <w:rFonts w:ascii="Arial" w:hAnsi="Arial" w:cs="Arial"/>
                <w:color w:val="000000"/>
                <w:sz w:val="24"/>
                <w:szCs w:val="24"/>
              </w:rPr>
              <w:t>INTUITIVE SURGICAL</w:t>
            </w:r>
          </w:p>
        </w:tc>
        <w:tc>
          <w:tcPr>
            <w:tcW w:w="2182" w:type="dxa"/>
            <w:tcBorders>
              <w:top w:val="single" w:sz="4" w:space="0" w:color="auto"/>
              <w:bottom w:val="single" w:sz="12" w:space="0" w:color="auto"/>
            </w:tcBorders>
          </w:tcPr>
          <w:p w14:paraId="396082DF" w14:textId="77777777" w:rsidR="00D47750" w:rsidRPr="0068043C" w:rsidRDefault="00D47750" w:rsidP="004877AE">
            <w:pPr>
              <w:rPr>
                <w:rFonts w:ascii="Arial" w:hAnsi="Arial" w:cs="Arial"/>
                <w:color w:val="000000"/>
                <w:sz w:val="24"/>
                <w:szCs w:val="24"/>
              </w:rPr>
            </w:pPr>
            <w:r>
              <w:rPr>
                <w:rFonts w:ascii="Arial" w:hAnsi="Arial" w:cs="Arial"/>
                <w:sz w:val="24"/>
                <w:szCs w:val="24"/>
              </w:rPr>
              <w:t>United States</w:t>
            </w:r>
          </w:p>
        </w:tc>
      </w:tr>
    </w:tbl>
    <w:p w14:paraId="08403810" w14:textId="67DB7157" w:rsidR="00D47750" w:rsidRDefault="00D47750" w:rsidP="00906A49">
      <w:pPr>
        <w:spacing w:after="0" w:line="240" w:lineRule="auto"/>
        <w:rPr>
          <w:rFonts w:ascii="Arial" w:hAnsi="Arial" w:cs="Arial"/>
          <w:noProof/>
          <w:sz w:val="24"/>
          <w:szCs w:val="24"/>
          <w:lang w:val="en-US"/>
        </w:rPr>
      </w:pPr>
    </w:p>
    <w:tbl>
      <w:tblPr>
        <w:tblStyle w:val="TableGrid"/>
        <w:tblW w:w="9639" w:type="dxa"/>
        <w:tblBorders>
          <w:top w:val="none" w:sz="0" w:space="0" w:color="auto"/>
          <w:left w:val="none" w:sz="0" w:space="0" w:color="auto"/>
          <w:bottom w:val="none" w:sz="0" w:space="0" w:color="auto"/>
          <w:right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426"/>
        <w:gridCol w:w="1984"/>
        <w:gridCol w:w="7229"/>
      </w:tblGrid>
      <w:tr w:rsidR="00F6074C" w:rsidRPr="00906A49" w14:paraId="4FE9A0E4" w14:textId="77777777" w:rsidTr="004877AE">
        <w:tc>
          <w:tcPr>
            <w:tcW w:w="9639" w:type="dxa"/>
            <w:gridSpan w:val="3"/>
            <w:tcBorders>
              <w:top w:val="nil"/>
              <w:bottom w:val="single" w:sz="12" w:space="0" w:color="auto"/>
            </w:tcBorders>
          </w:tcPr>
          <w:p w14:paraId="2B2BF1D7" w14:textId="77777777" w:rsidR="00F6074C" w:rsidRPr="00906A49" w:rsidRDefault="00F6074C" w:rsidP="004877AE">
            <w:pPr>
              <w:rPr>
                <w:rFonts w:ascii="Arial" w:hAnsi="Arial" w:cs="Arial"/>
                <w:b/>
                <w:bCs/>
                <w:sz w:val="24"/>
                <w:szCs w:val="24"/>
              </w:rPr>
            </w:pPr>
            <w:r>
              <w:rPr>
                <w:rFonts w:ascii="Arial" w:hAnsi="Arial" w:cs="Arial"/>
                <w:b/>
                <w:bCs/>
                <w:sz w:val="24"/>
                <w:szCs w:val="24"/>
              </w:rPr>
              <w:t xml:space="preserve">Table S2. </w:t>
            </w:r>
            <w:r w:rsidRPr="00906A49">
              <w:rPr>
                <w:rFonts w:ascii="Arial" w:hAnsi="Arial" w:cs="Arial"/>
                <w:b/>
                <w:bCs/>
                <w:sz w:val="24"/>
                <w:szCs w:val="24"/>
              </w:rPr>
              <w:t>Clinical trial registries</w:t>
            </w:r>
          </w:p>
        </w:tc>
      </w:tr>
      <w:tr w:rsidR="00F6074C" w:rsidRPr="00906A49" w14:paraId="124FC40B" w14:textId="77777777" w:rsidTr="004877AE">
        <w:tc>
          <w:tcPr>
            <w:tcW w:w="9639" w:type="dxa"/>
            <w:gridSpan w:val="3"/>
            <w:tcBorders>
              <w:top w:val="single" w:sz="12" w:space="0" w:color="auto"/>
              <w:bottom w:val="single" w:sz="12" w:space="0" w:color="auto"/>
            </w:tcBorders>
          </w:tcPr>
          <w:p w14:paraId="50CE3839"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Primary registries</w:t>
            </w:r>
          </w:p>
        </w:tc>
      </w:tr>
      <w:tr w:rsidR="00F6074C" w:rsidRPr="00906A49" w14:paraId="369DB1E5" w14:textId="77777777" w:rsidTr="004877AE">
        <w:tc>
          <w:tcPr>
            <w:tcW w:w="426" w:type="dxa"/>
            <w:tcBorders>
              <w:top w:val="single" w:sz="12" w:space="0" w:color="auto"/>
            </w:tcBorders>
          </w:tcPr>
          <w:p w14:paraId="19208B9A"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1</w:t>
            </w:r>
          </w:p>
        </w:tc>
        <w:tc>
          <w:tcPr>
            <w:tcW w:w="1984" w:type="dxa"/>
            <w:tcBorders>
              <w:top w:val="single" w:sz="12" w:space="0" w:color="auto"/>
            </w:tcBorders>
          </w:tcPr>
          <w:p w14:paraId="10984FDE" w14:textId="77777777" w:rsidR="00F6074C" w:rsidRPr="00906A49" w:rsidRDefault="00F6074C" w:rsidP="004877AE">
            <w:pPr>
              <w:rPr>
                <w:rFonts w:ascii="Arial" w:hAnsi="Arial" w:cs="Arial"/>
                <w:sz w:val="24"/>
                <w:szCs w:val="24"/>
              </w:rPr>
            </w:pPr>
            <w:r w:rsidRPr="00906A49">
              <w:rPr>
                <w:rFonts w:ascii="Arial" w:hAnsi="Arial" w:cs="Arial"/>
                <w:sz w:val="24"/>
                <w:szCs w:val="24"/>
              </w:rPr>
              <w:t>ANZCTR</w:t>
            </w:r>
          </w:p>
        </w:tc>
        <w:tc>
          <w:tcPr>
            <w:tcW w:w="7229" w:type="dxa"/>
            <w:tcBorders>
              <w:top w:val="single" w:sz="12" w:space="0" w:color="auto"/>
            </w:tcBorders>
          </w:tcPr>
          <w:p w14:paraId="3E3C9E9D" w14:textId="77777777" w:rsidR="00F6074C" w:rsidRPr="00906A49" w:rsidRDefault="00F6074C" w:rsidP="004877AE">
            <w:pPr>
              <w:rPr>
                <w:rFonts w:ascii="Arial" w:hAnsi="Arial" w:cs="Arial"/>
                <w:sz w:val="24"/>
                <w:szCs w:val="24"/>
              </w:rPr>
            </w:pPr>
            <w:r w:rsidRPr="00906A49">
              <w:rPr>
                <w:rFonts w:ascii="Arial" w:hAnsi="Arial" w:cs="Arial"/>
                <w:sz w:val="24"/>
                <w:szCs w:val="24"/>
              </w:rPr>
              <w:t>Australian New Zealand Clinical Trials Registry (</w:t>
            </w:r>
            <w:hyperlink r:id="rId15" w:history="1">
              <w:r w:rsidRPr="00906A49">
                <w:rPr>
                  <w:rStyle w:val="Hyperlink"/>
                  <w:rFonts w:ascii="Arial" w:hAnsi="Arial" w:cs="Arial"/>
                  <w:sz w:val="24"/>
                  <w:szCs w:val="24"/>
                </w:rPr>
                <w:t>https://www.anzctr.org.au/</w:t>
              </w:r>
            </w:hyperlink>
            <w:r w:rsidRPr="00906A49">
              <w:rPr>
                <w:rFonts w:ascii="Arial" w:hAnsi="Arial" w:cs="Arial"/>
                <w:sz w:val="24"/>
                <w:szCs w:val="24"/>
              </w:rPr>
              <w:t>)</w:t>
            </w:r>
          </w:p>
        </w:tc>
      </w:tr>
      <w:tr w:rsidR="00F6074C" w:rsidRPr="00906A49" w14:paraId="3E3C3C41" w14:textId="77777777" w:rsidTr="004877AE">
        <w:tc>
          <w:tcPr>
            <w:tcW w:w="426" w:type="dxa"/>
          </w:tcPr>
          <w:p w14:paraId="5ABE7542"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2</w:t>
            </w:r>
          </w:p>
        </w:tc>
        <w:tc>
          <w:tcPr>
            <w:tcW w:w="1984" w:type="dxa"/>
          </w:tcPr>
          <w:p w14:paraId="57A5415D" w14:textId="77777777" w:rsidR="00F6074C" w:rsidRPr="00906A49" w:rsidRDefault="00F6074C" w:rsidP="004877AE">
            <w:pPr>
              <w:rPr>
                <w:rFonts w:ascii="Arial" w:hAnsi="Arial" w:cs="Arial"/>
                <w:sz w:val="24"/>
                <w:szCs w:val="24"/>
              </w:rPr>
            </w:pPr>
            <w:proofErr w:type="spellStart"/>
            <w:r w:rsidRPr="00906A49">
              <w:rPr>
                <w:rFonts w:ascii="Arial" w:hAnsi="Arial" w:cs="Arial"/>
                <w:sz w:val="24"/>
                <w:szCs w:val="24"/>
              </w:rPr>
              <w:t>ReBec</w:t>
            </w:r>
            <w:proofErr w:type="spellEnd"/>
          </w:p>
        </w:tc>
        <w:tc>
          <w:tcPr>
            <w:tcW w:w="7229" w:type="dxa"/>
          </w:tcPr>
          <w:p w14:paraId="79C96533" w14:textId="77777777" w:rsidR="00F6074C" w:rsidRPr="00906A49" w:rsidRDefault="00F6074C" w:rsidP="004877AE">
            <w:pPr>
              <w:rPr>
                <w:rFonts w:ascii="Arial" w:hAnsi="Arial" w:cs="Arial"/>
                <w:sz w:val="24"/>
                <w:szCs w:val="24"/>
              </w:rPr>
            </w:pPr>
            <w:r w:rsidRPr="00906A49">
              <w:rPr>
                <w:rFonts w:ascii="Arial" w:hAnsi="Arial" w:cs="Arial"/>
                <w:sz w:val="24"/>
                <w:szCs w:val="24"/>
              </w:rPr>
              <w:t>Brazilian Clinical Trials Registry (</w:t>
            </w:r>
            <w:hyperlink r:id="rId16" w:history="1">
              <w:r w:rsidRPr="00906A49">
                <w:rPr>
                  <w:rStyle w:val="Hyperlink"/>
                  <w:rFonts w:ascii="Arial" w:hAnsi="Arial" w:cs="Arial"/>
                  <w:sz w:val="24"/>
                  <w:szCs w:val="24"/>
                </w:rPr>
                <w:t>www.ensaiosclinicos.gov.br</w:t>
              </w:r>
            </w:hyperlink>
            <w:r w:rsidRPr="00906A49">
              <w:rPr>
                <w:rFonts w:ascii="Arial" w:hAnsi="Arial" w:cs="Arial"/>
                <w:sz w:val="24"/>
                <w:szCs w:val="24"/>
              </w:rPr>
              <w:t>)</w:t>
            </w:r>
          </w:p>
        </w:tc>
      </w:tr>
      <w:tr w:rsidR="00F6074C" w:rsidRPr="00906A49" w14:paraId="08A2D01D" w14:textId="77777777" w:rsidTr="004877AE">
        <w:tc>
          <w:tcPr>
            <w:tcW w:w="426" w:type="dxa"/>
          </w:tcPr>
          <w:p w14:paraId="27E064A7"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3</w:t>
            </w:r>
          </w:p>
        </w:tc>
        <w:tc>
          <w:tcPr>
            <w:tcW w:w="1984" w:type="dxa"/>
          </w:tcPr>
          <w:p w14:paraId="668228BE" w14:textId="77777777" w:rsidR="00F6074C" w:rsidRPr="00906A49" w:rsidRDefault="00F6074C" w:rsidP="004877AE">
            <w:pPr>
              <w:rPr>
                <w:rFonts w:ascii="Arial" w:hAnsi="Arial" w:cs="Arial"/>
                <w:sz w:val="24"/>
                <w:szCs w:val="24"/>
              </w:rPr>
            </w:pPr>
            <w:proofErr w:type="spellStart"/>
            <w:r w:rsidRPr="00906A49">
              <w:rPr>
                <w:rFonts w:ascii="Arial" w:hAnsi="Arial" w:cs="Arial"/>
                <w:sz w:val="24"/>
                <w:szCs w:val="24"/>
              </w:rPr>
              <w:t>ChiCTR</w:t>
            </w:r>
            <w:proofErr w:type="spellEnd"/>
          </w:p>
        </w:tc>
        <w:tc>
          <w:tcPr>
            <w:tcW w:w="7229" w:type="dxa"/>
          </w:tcPr>
          <w:p w14:paraId="2A61E534" w14:textId="77777777" w:rsidR="00F6074C" w:rsidRPr="00906A49" w:rsidRDefault="00F6074C" w:rsidP="004877AE">
            <w:pPr>
              <w:rPr>
                <w:rFonts w:ascii="Arial" w:hAnsi="Arial" w:cs="Arial"/>
                <w:sz w:val="24"/>
                <w:szCs w:val="24"/>
              </w:rPr>
            </w:pPr>
            <w:r w:rsidRPr="00906A49">
              <w:rPr>
                <w:rFonts w:ascii="Arial" w:hAnsi="Arial" w:cs="Arial"/>
                <w:sz w:val="24"/>
                <w:szCs w:val="24"/>
              </w:rPr>
              <w:t>Chinese Clinical Trial Registry (</w:t>
            </w:r>
            <w:hyperlink r:id="rId17" w:history="1">
              <w:r w:rsidRPr="00906A49">
                <w:rPr>
                  <w:rStyle w:val="Hyperlink"/>
                  <w:rFonts w:ascii="Arial" w:hAnsi="Arial" w:cs="Arial"/>
                  <w:sz w:val="24"/>
                  <w:szCs w:val="24"/>
                </w:rPr>
                <w:t>http://www.chictr.org.cn/enIndex.aspx</w:t>
              </w:r>
            </w:hyperlink>
            <w:r w:rsidRPr="00906A49">
              <w:rPr>
                <w:rFonts w:ascii="Arial" w:hAnsi="Arial" w:cs="Arial"/>
                <w:sz w:val="24"/>
                <w:szCs w:val="24"/>
              </w:rPr>
              <w:t>)</w:t>
            </w:r>
          </w:p>
        </w:tc>
      </w:tr>
      <w:tr w:rsidR="00F6074C" w:rsidRPr="00906A49" w14:paraId="7B358D24" w14:textId="77777777" w:rsidTr="004877AE">
        <w:tc>
          <w:tcPr>
            <w:tcW w:w="426" w:type="dxa"/>
          </w:tcPr>
          <w:p w14:paraId="6916A24D"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4</w:t>
            </w:r>
          </w:p>
        </w:tc>
        <w:tc>
          <w:tcPr>
            <w:tcW w:w="1984" w:type="dxa"/>
          </w:tcPr>
          <w:p w14:paraId="245D65E6" w14:textId="77777777" w:rsidR="00F6074C" w:rsidRPr="00906A49" w:rsidRDefault="00F6074C" w:rsidP="004877AE">
            <w:pPr>
              <w:rPr>
                <w:rFonts w:ascii="Arial" w:hAnsi="Arial" w:cs="Arial"/>
                <w:sz w:val="24"/>
                <w:szCs w:val="24"/>
              </w:rPr>
            </w:pPr>
            <w:proofErr w:type="spellStart"/>
            <w:r w:rsidRPr="00906A49">
              <w:rPr>
                <w:rFonts w:ascii="Arial" w:hAnsi="Arial" w:cs="Arial"/>
                <w:sz w:val="24"/>
                <w:szCs w:val="24"/>
              </w:rPr>
              <w:t>CRiS</w:t>
            </w:r>
            <w:proofErr w:type="spellEnd"/>
          </w:p>
        </w:tc>
        <w:tc>
          <w:tcPr>
            <w:tcW w:w="7229" w:type="dxa"/>
          </w:tcPr>
          <w:p w14:paraId="2E1B010C" w14:textId="77777777" w:rsidR="00F6074C" w:rsidRPr="00906A49" w:rsidRDefault="00F6074C" w:rsidP="004877AE">
            <w:pPr>
              <w:rPr>
                <w:rFonts w:ascii="Arial" w:hAnsi="Arial" w:cs="Arial"/>
                <w:sz w:val="24"/>
                <w:szCs w:val="24"/>
              </w:rPr>
            </w:pPr>
            <w:r w:rsidRPr="00906A49">
              <w:rPr>
                <w:rFonts w:ascii="Arial" w:hAnsi="Arial" w:cs="Arial"/>
                <w:sz w:val="24"/>
                <w:szCs w:val="24"/>
              </w:rPr>
              <w:t>Clinical Research Information Service, Republic of Korea</w:t>
            </w:r>
          </w:p>
          <w:p w14:paraId="5D03F0B1" w14:textId="77777777" w:rsidR="00F6074C" w:rsidRPr="00906A49" w:rsidRDefault="00F6074C" w:rsidP="004877AE">
            <w:pPr>
              <w:rPr>
                <w:rFonts w:ascii="Arial" w:hAnsi="Arial" w:cs="Arial"/>
                <w:sz w:val="24"/>
                <w:szCs w:val="24"/>
              </w:rPr>
            </w:pPr>
            <w:r w:rsidRPr="00906A49">
              <w:rPr>
                <w:rFonts w:ascii="Arial" w:hAnsi="Arial" w:cs="Arial"/>
              </w:rPr>
              <w:t>(</w:t>
            </w:r>
            <w:hyperlink r:id="rId18" w:history="1">
              <w:r w:rsidRPr="00906A49">
                <w:rPr>
                  <w:rStyle w:val="Hyperlink"/>
                  <w:rFonts w:ascii="Arial" w:hAnsi="Arial" w:cs="Arial"/>
                  <w:sz w:val="24"/>
                  <w:szCs w:val="24"/>
                </w:rPr>
                <w:t>https://cris.nih.go.kr/cris/info/introduce.do?search_lang=E&amp;lang=E</w:t>
              </w:r>
            </w:hyperlink>
            <w:r w:rsidRPr="00906A49">
              <w:rPr>
                <w:rFonts w:ascii="Arial" w:hAnsi="Arial" w:cs="Arial"/>
                <w:sz w:val="24"/>
                <w:szCs w:val="24"/>
              </w:rPr>
              <w:t>)</w:t>
            </w:r>
          </w:p>
        </w:tc>
      </w:tr>
      <w:tr w:rsidR="00F6074C" w:rsidRPr="00906A49" w14:paraId="0DF8A51D" w14:textId="77777777" w:rsidTr="004877AE">
        <w:tc>
          <w:tcPr>
            <w:tcW w:w="426" w:type="dxa"/>
          </w:tcPr>
          <w:p w14:paraId="50748BEC"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5</w:t>
            </w:r>
          </w:p>
        </w:tc>
        <w:tc>
          <w:tcPr>
            <w:tcW w:w="1984" w:type="dxa"/>
          </w:tcPr>
          <w:p w14:paraId="2228C1AA" w14:textId="77777777" w:rsidR="00F6074C" w:rsidRPr="00906A49" w:rsidRDefault="00F6074C" w:rsidP="004877AE">
            <w:pPr>
              <w:rPr>
                <w:rFonts w:ascii="Arial" w:hAnsi="Arial" w:cs="Arial"/>
                <w:sz w:val="24"/>
                <w:szCs w:val="24"/>
              </w:rPr>
            </w:pPr>
            <w:r w:rsidRPr="00906A49">
              <w:rPr>
                <w:rFonts w:ascii="Arial" w:hAnsi="Arial" w:cs="Arial"/>
                <w:sz w:val="24"/>
                <w:szCs w:val="24"/>
              </w:rPr>
              <w:t>CTRI</w:t>
            </w:r>
          </w:p>
        </w:tc>
        <w:tc>
          <w:tcPr>
            <w:tcW w:w="7229" w:type="dxa"/>
          </w:tcPr>
          <w:p w14:paraId="109A63F0" w14:textId="77777777" w:rsidR="00F6074C" w:rsidRPr="00906A49" w:rsidRDefault="00F6074C" w:rsidP="004877AE">
            <w:pPr>
              <w:rPr>
                <w:rFonts w:ascii="Arial" w:hAnsi="Arial" w:cs="Arial"/>
                <w:sz w:val="24"/>
                <w:szCs w:val="24"/>
              </w:rPr>
            </w:pPr>
            <w:r w:rsidRPr="00906A49">
              <w:rPr>
                <w:rFonts w:ascii="Arial" w:hAnsi="Arial" w:cs="Arial"/>
                <w:sz w:val="24"/>
                <w:szCs w:val="24"/>
              </w:rPr>
              <w:t xml:space="preserve">Clinical Trials Registry – India </w:t>
            </w:r>
            <w:r w:rsidRPr="00906A49">
              <w:rPr>
                <w:rFonts w:ascii="Arial" w:hAnsi="Arial" w:cs="Arial"/>
              </w:rPr>
              <w:t>(</w:t>
            </w:r>
            <w:hyperlink r:id="rId19" w:history="1">
              <w:r w:rsidRPr="00906A49">
                <w:rPr>
                  <w:rStyle w:val="Hyperlink"/>
                  <w:rFonts w:ascii="Arial" w:hAnsi="Arial" w:cs="Arial"/>
                  <w:sz w:val="24"/>
                  <w:szCs w:val="24"/>
                </w:rPr>
                <w:t>http://ctri.nic.in/Clinicaltrials/login.php</w:t>
              </w:r>
            </w:hyperlink>
            <w:r w:rsidRPr="00906A49">
              <w:rPr>
                <w:rFonts w:ascii="Arial" w:hAnsi="Arial" w:cs="Arial"/>
                <w:sz w:val="24"/>
                <w:szCs w:val="24"/>
              </w:rPr>
              <w:t>)</w:t>
            </w:r>
          </w:p>
        </w:tc>
      </w:tr>
      <w:tr w:rsidR="00F6074C" w:rsidRPr="00906A49" w14:paraId="3C826376" w14:textId="77777777" w:rsidTr="004877AE">
        <w:tc>
          <w:tcPr>
            <w:tcW w:w="426" w:type="dxa"/>
          </w:tcPr>
          <w:p w14:paraId="16E3027C"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6</w:t>
            </w:r>
          </w:p>
        </w:tc>
        <w:tc>
          <w:tcPr>
            <w:tcW w:w="1984" w:type="dxa"/>
          </w:tcPr>
          <w:p w14:paraId="1DE30453" w14:textId="77777777" w:rsidR="00F6074C" w:rsidRPr="00906A49" w:rsidRDefault="00F6074C" w:rsidP="004877AE">
            <w:pPr>
              <w:rPr>
                <w:rFonts w:ascii="Arial" w:hAnsi="Arial" w:cs="Arial"/>
                <w:sz w:val="24"/>
                <w:szCs w:val="24"/>
              </w:rPr>
            </w:pPr>
            <w:r w:rsidRPr="00906A49">
              <w:rPr>
                <w:rFonts w:ascii="Arial" w:hAnsi="Arial" w:cs="Arial"/>
                <w:sz w:val="24"/>
                <w:szCs w:val="24"/>
              </w:rPr>
              <w:t>RPCEC</w:t>
            </w:r>
          </w:p>
        </w:tc>
        <w:tc>
          <w:tcPr>
            <w:tcW w:w="7229" w:type="dxa"/>
          </w:tcPr>
          <w:p w14:paraId="29299D40" w14:textId="77777777" w:rsidR="00F6074C" w:rsidRPr="00906A49" w:rsidRDefault="00F6074C" w:rsidP="004877AE">
            <w:pPr>
              <w:rPr>
                <w:rFonts w:ascii="Arial" w:hAnsi="Arial" w:cs="Arial"/>
                <w:sz w:val="24"/>
                <w:szCs w:val="24"/>
              </w:rPr>
            </w:pPr>
            <w:r w:rsidRPr="00906A49">
              <w:rPr>
                <w:rFonts w:ascii="Arial" w:hAnsi="Arial" w:cs="Arial"/>
                <w:sz w:val="24"/>
                <w:szCs w:val="24"/>
              </w:rPr>
              <w:t xml:space="preserve">Cuban Public Registry of Clinical Trials </w:t>
            </w:r>
            <w:r w:rsidRPr="00906A49">
              <w:rPr>
                <w:rFonts w:ascii="Arial" w:hAnsi="Arial" w:cs="Arial"/>
              </w:rPr>
              <w:t>(</w:t>
            </w:r>
            <w:hyperlink r:id="rId20" w:history="1">
              <w:r w:rsidRPr="00906A49">
                <w:rPr>
                  <w:rStyle w:val="Hyperlink"/>
                  <w:rFonts w:ascii="Arial" w:hAnsi="Arial" w:cs="Arial"/>
                  <w:sz w:val="24"/>
                  <w:szCs w:val="24"/>
                </w:rPr>
                <w:t>https://rpcec.sld.cu/en/home</w:t>
              </w:r>
            </w:hyperlink>
            <w:r w:rsidRPr="00906A49">
              <w:rPr>
                <w:rFonts w:ascii="Arial" w:hAnsi="Arial" w:cs="Arial"/>
                <w:sz w:val="24"/>
                <w:szCs w:val="24"/>
              </w:rPr>
              <w:t>)</w:t>
            </w:r>
          </w:p>
        </w:tc>
      </w:tr>
      <w:tr w:rsidR="00F6074C" w:rsidRPr="00906A49" w14:paraId="2A9E0AE9" w14:textId="77777777" w:rsidTr="004877AE">
        <w:tc>
          <w:tcPr>
            <w:tcW w:w="426" w:type="dxa"/>
          </w:tcPr>
          <w:p w14:paraId="712E7D15"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7</w:t>
            </w:r>
          </w:p>
        </w:tc>
        <w:tc>
          <w:tcPr>
            <w:tcW w:w="1984" w:type="dxa"/>
          </w:tcPr>
          <w:p w14:paraId="1F8178F4" w14:textId="77777777" w:rsidR="00F6074C" w:rsidRPr="00906A49" w:rsidRDefault="00F6074C" w:rsidP="004877AE">
            <w:pPr>
              <w:rPr>
                <w:rFonts w:ascii="Arial" w:hAnsi="Arial" w:cs="Arial"/>
                <w:sz w:val="24"/>
                <w:szCs w:val="24"/>
              </w:rPr>
            </w:pPr>
            <w:r w:rsidRPr="00906A49">
              <w:rPr>
                <w:rFonts w:ascii="Arial" w:hAnsi="Arial" w:cs="Arial"/>
                <w:sz w:val="24"/>
                <w:szCs w:val="24"/>
              </w:rPr>
              <w:t>EU-CTR</w:t>
            </w:r>
          </w:p>
        </w:tc>
        <w:tc>
          <w:tcPr>
            <w:tcW w:w="7229" w:type="dxa"/>
          </w:tcPr>
          <w:p w14:paraId="4509F8E4" w14:textId="77777777" w:rsidR="00F6074C" w:rsidRPr="00906A49" w:rsidRDefault="00F6074C" w:rsidP="004877AE">
            <w:pPr>
              <w:rPr>
                <w:rFonts w:ascii="Arial" w:hAnsi="Arial" w:cs="Arial"/>
                <w:sz w:val="24"/>
                <w:szCs w:val="24"/>
              </w:rPr>
            </w:pPr>
            <w:r w:rsidRPr="00906A49">
              <w:rPr>
                <w:rFonts w:ascii="Arial" w:hAnsi="Arial" w:cs="Arial"/>
                <w:sz w:val="24"/>
                <w:szCs w:val="24"/>
              </w:rPr>
              <w:t xml:space="preserve">EU Clinical Trials Register </w:t>
            </w:r>
            <w:r w:rsidRPr="00906A49">
              <w:rPr>
                <w:rFonts w:ascii="Arial" w:hAnsi="Arial" w:cs="Arial"/>
              </w:rPr>
              <w:t>(</w:t>
            </w:r>
            <w:hyperlink r:id="rId21" w:history="1">
              <w:r w:rsidRPr="00906A49">
                <w:rPr>
                  <w:rStyle w:val="Hyperlink"/>
                  <w:rFonts w:ascii="Arial" w:hAnsi="Arial" w:cs="Arial"/>
                  <w:sz w:val="24"/>
                  <w:szCs w:val="24"/>
                </w:rPr>
                <w:t>https://www.clinicaltrialsregister.eu/ctr-search/search</w:t>
              </w:r>
            </w:hyperlink>
            <w:r w:rsidRPr="00906A49">
              <w:rPr>
                <w:rFonts w:ascii="Arial" w:hAnsi="Arial" w:cs="Arial"/>
                <w:sz w:val="24"/>
                <w:szCs w:val="24"/>
              </w:rPr>
              <w:t>)</w:t>
            </w:r>
          </w:p>
        </w:tc>
      </w:tr>
      <w:tr w:rsidR="00F6074C" w:rsidRPr="00906A49" w14:paraId="58EB20DA" w14:textId="77777777" w:rsidTr="004877AE">
        <w:tc>
          <w:tcPr>
            <w:tcW w:w="426" w:type="dxa"/>
          </w:tcPr>
          <w:p w14:paraId="0C155C72"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8</w:t>
            </w:r>
          </w:p>
        </w:tc>
        <w:tc>
          <w:tcPr>
            <w:tcW w:w="1984" w:type="dxa"/>
          </w:tcPr>
          <w:p w14:paraId="2A88460D" w14:textId="77777777" w:rsidR="00F6074C" w:rsidRPr="00906A49" w:rsidRDefault="00F6074C" w:rsidP="004877AE">
            <w:pPr>
              <w:rPr>
                <w:rFonts w:ascii="Arial" w:hAnsi="Arial" w:cs="Arial"/>
                <w:sz w:val="24"/>
                <w:szCs w:val="24"/>
              </w:rPr>
            </w:pPr>
            <w:r w:rsidRPr="00906A49">
              <w:rPr>
                <w:rFonts w:ascii="Arial" w:hAnsi="Arial" w:cs="Arial"/>
                <w:sz w:val="24"/>
                <w:szCs w:val="24"/>
              </w:rPr>
              <w:t>DRKS</w:t>
            </w:r>
          </w:p>
        </w:tc>
        <w:tc>
          <w:tcPr>
            <w:tcW w:w="7229" w:type="dxa"/>
          </w:tcPr>
          <w:p w14:paraId="48F422E2" w14:textId="77777777" w:rsidR="00F6074C" w:rsidRPr="00906A49" w:rsidRDefault="00F6074C" w:rsidP="004877AE">
            <w:pPr>
              <w:rPr>
                <w:rFonts w:ascii="Arial" w:hAnsi="Arial" w:cs="Arial"/>
                <w:sz w:val="24"/>
                <w:szCs w:val="24"/>
              </w:rPr>
            </w:pPr>
            <w:r w:rsidRPr="00906A49">
              <w:rPr>
                <w:rFonts w:ascii="Arial" w:hAnsi="Arial" w:cs="Arial"/>
                <w:sz w:val="24"/>
                <w:szCs w:val="24"/>
              </w:rPr>
              <w:t>German Clinical Trials Register (</w:t>
            </w:r>
            <w:hyperlink r:id="rId22" w:history="1">
              <w:r w:rsidRPr="00906A49">
                <w:rPr>
                  <w:rStyle w:val="Hyperlink"/>
                  <w:rFonts w:ascii="Arial" w:hAnsi="Arial" w:cs="Arial"/>
                  <w:sz w:val="24"/>
                  <w:szCs w:val="24"/>
                </w:rPr>
                <w:t>https://www.drks.de/drks_web/</w:t>
              </w:r>
            </w:hyperlink>
            <w:r w:rsidRPr="00906A49">
              <w:rPr>
                <w:rFonts w:ascii="Arial" w:hAnsi="Arial" w:cs="Arial"/>
                <w:sz w:val="24"/>
                <w:szCs w:val="24"/>
              </w:rPr>
              <w:t>)</w:t>
            </w:r>
          </w:p>
        </w:tc>
      </w:tr>
      <w:tr w:rsidR="00F6074C" w:rsidRPr="00906A49" w14:paraId="421D55E2" w14:textId="77777777" w:rsidTr="004877AE">
        <w:tc>
          <w:tcPr>
            <w:tcW w:w="426" w:type="dxa"/>
          </w:tcPr>
          <w:p w14:paraId="4F58227C"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lastRenderedPageBreak/>
              <w:t>9</w:t>
            </w:r>
          </w:p>
        </w:tc>
        <w:tc>
          <w:tcPr>
            <w:tcW w:w="1984" w:type="dxa"/>
          </w:tcPr>
          <w:p w14:paraId="032FE058" w14:textId="77777777" w:rsidR="00F6074C" w:rsidRPr="00906A49" w:rsidRDefault="00F6074C" w:rsidP="004877AE">
            <w:pPr>
              <w:rPr>
                <w:rFonts w:ascii="Arial" w:hAnsi="Arial" w:cs="Arial"/>
                <w:sz w:val="24"/>
                <w:szCs w:val="24"/>
              </w:rPr>
            </w:pPr>
            <w:r w:rsidRPr="00906A49">
              <w:rPr>
                <w:rFonts w:ascii="Arial" w:hAnsi="Arial" w:cs="Arial"/>
                <w:sz w:val="24"/>
                <w:szCs w:val="24"/>
              </w:rPr>
              <w:t>IRCT</w:t>
            </w:r>
          </w:p>
        </w:tc>
        <w:tc>
          <w:tcPr>
            <w:tcW w:w="7229" w:type="dxa"/>
          </w:tcPr>
          <w:p w14:paraId="5EBE35A8" w14:textId="77777777" w:rsidR="00F6074C" w:rsidRPr="00906A49" w:rsidRDefault="00F6074C" w:rsidP="004877AE">
            <w:pPr>
              <w:rPr>
                <w:rFonts w:ascii="Arial" w:hAnsi="Arial" w:cs="Arial"/>
                <w:sz w:val="24"/>
                <w:szCs w:val="24"/>
              </w:rPr>
            </w:pPr>
            <w:r w:rsidRPr="00906A49">
              <w:rPr>
                <w:rFonts w:ascii="Arial" w:hAnsi="Arial" w:cs="Arial"/>
                <w:sz w:val="24"/>
                <w:szCs w:val="24"/>
              </w:rPr>
              <w:t>Iranian Registry of Clinical Trials (</w:t>
            </w:r>
            <w:hyperlink r:id="rId23" w:history="1">
              <w:r w:rsidRPr="00906A49">
                <w:rPr>
                  <w:rStyle w:val="Hyperlink"/>
                  <w:rFonts w:ascii="Arial" w:hAnsi="Arial" w:cs="Arial"/>
                  <w:sz w:val="24"/>
                  <w:szCs w:val="24"/>
                </w:rPr>
                <w:t>https://www.irct.ir/</w:t>
              </w:r>
            </w:hyperlink>
            <w:r w:rsidRPr="00906A49">
              <w:rPr>
                <w:rFonts w:ascii="Arial" w:hAnsi="Arial" w:cs="Arial"/>
                <w:sz w:val="24"/>
                <w:szCs w:val="24"/>
              </w:rPr>
              <w:t>)</w:t>
            </w:r>
          </w:p>
        </w:tc>
      </w:tr>
      <w:tr w:rsidR="00F6074C" w:rsidRPr="00906A49" w14:paraId="018B14E2" w14:textId="77777777" w:rsidTr="004877AE">
        <w:tc>
          <w:tcPr>
            <w:tcW w:w="426" w:type="dxa"/>
          </w:tcPr>
          <w:p w14:paraId="7A74A680"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10</w:t>
            </w:r>
          </w:p>
        </w:tc>
        <w:tc>
          <w:tcPr>
            <w:tcW w:w="1984" w:type="dxa"/>
          </w:tcPr>
          <w:p w14:paraId="68246FD0" w14:textId="77777777" w:rsidR="00F6074C" w:rsidRPr="00906A49" w:rsidRDefault="00F6074C" w:rsidP="004877AE">
            <w:pPr>
              <w:rPr>
                <w:rFonts w:ascii="Arial" w:hAnsi="Arial" w:cs="Arial"/>
                <w:sz w:val="24"/>
                <w:szCs w:val="24"/>
              </w:rPr>
            </w:pPr>
            <w:r w:rsidRPr="00906A49">
              <w:rPr>
                <w:rFonts w:ascii="Arial" w:hAnsi="Arial" w:cs="Arial"/>
                <w:sz w:val="24"/>
                <w:szCs w:val="24"/>
              </w:rPr>
              <w:t>ISRCTN</w:t>
            </w:r>
          </w:p>
        </w:tc>
        <w:tc>
          <w:tcPr>
            <w:tcW w:w="7229" w:type="dxa"/>
          </w:tcPr>
          <w:p w14:paraId="58E26D61" w14:textId="77777777" w:rsidR="00F6074C" w:rsidRPr="00906A49" w:rsidRDefault="00F6074C" w:rsidP="004877AE">
            <w:pPr>
              <w:rPr>
                <w:rFonts w:ascii="Arial" w:hAnsi="Arial" w:cs="Arial"/>
                <w:sz w:val="24"/>
                <w:szCs w:val="24"/>
              </w:rPr>
            </w:pPr>
            <w:r w:rsidRPr="00906A49">
              <w:rPr>
                <w:rFonts w:ascii="Arial" w:hAnsi="Arial" w:cs="Arial"/>
                <w:sz w:val="24"/>
                <w:szCs w:val="24"/>
              </w:rPr>
              <w:t>ISRCTN (</w:t>
            </w:r>
            <w:hyperlink r:id="rId24" w:history="1">
              <w:r w:rsidRPr="00906A49">
                <w:rPr>
                  <w:rStyle w:val="Hyperlink"/>
                  <w:rFonts w:ascii="Arial" w:hAnsi="Arial" w:cs="Arial"/>
                  <w:sz w:val="24"/>
                  <w:szCs w:val="24"/>
                </w:rPr>
                <w:t>https://www.isrctn.com/</w:t>
              </w:r>
            </w:hyperlink>
            <w:r w:rsidRPr="00906A49">
              <w:rPr>
                <w:rFonts w:ascii="Arial" w:hAnsi="Arial" w:cs="Arial"/>
                <w:sz w:val="24"/>
                <w:szCs w:val="24"/>
              </w:rPr>
              <w:t>)</w:t>
            </w:r>
          </w:p>
        </w:tc>
      </w:tr>
      <w:tr w:rsidR="00F6074C" w:rsidRPr="00906A49" w14:paraId="0DCCBDF2" w14:textId="77777777" w:rsidTr="004877AE">
        <w:tc>
          <w:tcPr>
            <w:tcW w:w="426" w:type="dxa"/>
          </w:tcPr>
          <w:p w14:paraId="4FACD221"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11</w:t>
            </w:r>
          </w:p>
        </w:tc>
        <w:tc>
          <w:tcPr>
            <w:tcW w:w="1984" w:type="dxa"/>
          </w:tcPr>
          <w:p w14:paraId="34062664" w14:textId="77777777" w:rsidR="00F6074C" w:rsidRPr="00906A49" w:rsidRDefault="00F6074C" w:rsidP="004877AE">
            <w:pPr>
              <w:rPr>
                <w:rFonts w:ascii="Arial" w:hAnsi="Arial" w:cs="Arial"/>
                <w:sz w:val="24"/>
                <w:szCs w:val="24"/>
              </w:rPr>
            </w:pPr>
            <w:r w:rsidRPr="00906A49">
              <w:rPr>
                <w:rFonts w:ascii="Arial" w:hAnsi="Arial" w:cs="Arial"/>
                <w:sz w:val="24"/>
                <w:szCs w:val="24"/>
              </w:rPr>
              <w:t>JPRN</w:t>
            </w:r>
          </w:p>
        </w:tc>
        <w:tc>
          <w:tcPr>
            <w:tcW w:w="7229" w:type="dxa"/>
          </w:tcPr>
          <w:p w14:paraId="6AFB8691" w14:textId="77777777" w:rsidR="00F6074C" w:rsidRPr="00906A49" w:rsidRDefault="00F6074C" w:rsidP="004877AE">
            <w:pPr>
              <w:rPr>
                <w:rFonts w:ascii="Arial" w:hAnsi="Arial" w:cs="Arial"/>
                <w:sz w:val="24"/>
                <w:szCs w:val="24"/>
              </w:rPr>
            </w:pPr>
            <w:r w:rsidRPr="00906A49">
              <w:rPr>
                <w:rFonts w:ascii="Arial" w:hAnsi="Arial" w:cs="Arial"/>
                <w:sz w:val="24"/>
                <w:szCs w:val="24"/>
              </w:rPr>
              <w:t>Japan Primary Registries Network (</w:t>
            </w:r>
            <w:hyperlink r:id="rId25" w:history="1">
              <w:r w:rsidRPr="00906A49">
                <w:rPr>
                  <w:rStyle w:val="Hyperlink"/>
                  <w:rFonts w:ascii="Arial" w:hAnsi="Arial" w:cs="Arial"/>
                  <w:sz w:val="24"/>
                  <w:szCs w:val="24"/>
                </w:rPr>
                <w:t>https://rctportal.niph.go.jp/en/</w:t>
              </w:r>
            </w:hyperlink>
            <w:r w:rsidRPr="00906A49">
              <w:rPr>
                <w:rFonts w:ascii="Arial" w:hAnsi="Arial" w:cs="Arial"/>
                <w:sz w:val="24"/>
                <w:szCs w:val="24"/>
              </w:rPr>
              <w:t>)</w:t>
            </w:r>
          </w:p>
          <w:p w14:paraId="4E666A60" w14:textId="77777777" w:rsidR="00F6074C" w:rsidRPr="00906A49" w:rsidRDefault="00F6074C" w:rsidP="004877AE">
            <w:pPr>
              <w:rPr>
                <w:rFonts w:ascii="Arial" w:hAnsi="Arial" w:cs="Arial"/>
                <w:sz w:val="24"/>
                <w:szCs w:val="24"/>
              </w:rPr>
            </w:pPr>
            <w:r w:rsidRPr="00906A49">
              <w:rPr>
                <w:rFonts w:ascii="Arial" w:hAnsi="Arial" w:cs="Arial"/>
                <w:b/>
                <w:bCs/>
                <w:sz w:val="24"/>
                <w:szCs w:val="24"/>
              </w:rPr>
              <w:t>1</w:t>
            </w:r>
            <w:r w:rsidRPr="00906A49">
              <w:rPr>
                <w:rFonts w:ascii="Arial" w:hAnsi="Arial" w:cs="Arial"/>
                <w:sz w:val="24"/>
                <w:szCs w:val="24"/>
              </w:rPr>
              <w:t xml:space="preserve"> │</w:t>
            </w:r>
            <w:proofErr w:type="spellStart"/>
            <w:r w:rsidRPr="00906A49">
              <w:rPr>
                <w:rFonts w:ascii="Arial" w:hAnsi="Arial" w:cs="Arial"/>
                <w:sz w:val="24"/>
                <w:szCs w:val="24"/>
              </w:rPr>
              <w:t>JapicCTI</w:t>
            </w:r>
            <w:proofErr w:type="spellEnd"/>
            <w:r w:rsidRPr="00906A49">
              <w:rPr>
                <w:rFonts w:ascii="Arial" w:hAnsi="Arial" w:cs="Arial"/>
                <w:sz w:val="24"/>
                <w:szCs w:val="24"/>
              </w:rPr>
              <w:t xml:space="preserve"> │ </w:t>
            </w:r>
            <w:proofErr w:type="spellStart"/>
            <w:r w:rsidRPr="00906A49">
              <w:rPr>
                <w:rFonts w:ascii="Arial" w:hAnsi="Arial" w:cs="Arial"/>
                <w:sz w:val="24"/>
                <w:szCs w:val="24"/>
              </w:rPr>
              <w:t>Japic</w:t>
            </w:r>
            <w:proofErr w:type="spellEnd"/>
            <w:r w:rsidRPr="00906A49">
              <w:rPr>
                <w:rFonts w:ascii="Arial" w:hAnsi="Arial" w:cs="Arial"/>
                <w:sz w:val="24"/>
                <w:szCs w:val="24"/>
              </w:rPr>
              <w:t xml:space="preserve"> Clinical Trials Information (</w:t>
            </w:r>
            <w:hyperlink r:id="rId26" w:history="1">
              <w:r w:rsidRPr="00906A49">
                <w:rPr>
                  <w:rStyle w:val="Hyperlink"/>
                  <w:rFonts w:ascii="Arial" w:hAnsi="Arial" w:cs="Arial"/>
                  <w:sz w:val="24"/>
                  <w:szCs w:val="24"/>
                </w:rPr>
                <w:t>https://www.japic.or.jp/</w:t>
              </w:r>
            </w:hyperlink>
            <w:r w:rsidRPr="00906A49">
              <w:rPr>
                <w:rFonts w:ascii="Arial" w:hAnsi="Arial" w:cs="Arial"/>
                <w:sz w:val="24"/>
                <w:szCs w:val="24"/>
              </w:rPr>
              <w:t xml:space="preserve">) </w:t>
            </w:r>
            <w:r w:rsidRPr="00906A49">
              <w:rPr>
                <w:rFonts w:ascii="Arial" w:hAnsi="Arial" w:cs="Arial"/>
                <w:sz w:val="24"/>
                <w:szCs w:val="24"/>
              </w:rPr>
              <w:br/>
            </w:r>
            <w:r w:rsidRPr="00906A49">
              <w:rPr>
                <w:rFonts w:ascii="Arial" w:hAnsi="Arial" w:cs="Arial"/>
                <w:b/>
                <w:bCs/>
                <w:sz w:val="24"/>
                <w:szCs w:val="24"/>
              </w:rPr>
              <w:t>2</w:t>
            </w:r>
            <w:r w:rsidRPr="00906A49">
              <w:rPr>
                <w:rFonts w:ascii="Arial" w:hAnsi="Arial" w:cs="Arial"/>
                <w:sz w:val="24"/>
                <w:szCs w:val="24"/>
              </w:rPr>
              <w:t xml:space="preserve"> │JMACCT CTR │ Japan Medical Association Centre for Clinical Trials Clinical Trial Registry (</w:t>
            </w:r>
            <w:hyperlink r:id="rId27" w:history="1">
              <w:r w:rsidRPr="00906A49">
                <w:rPr>
                  <w:rStyle w:val="Hyperlink"/>
                  <w:rFonts w:ascii="Arial" w:hAnsi="Arial" w:cs="Arial"/>
                  <w:sz w:val="24"/>
                  <w:szCs w:val="24"/>
                </w:rPr>
                <w:t>http://www.jmacct.med.or.jp/en/</w:t>
              </w:r>
            </w:hyperlink>
            <w:r w:rsidRPr="00906A49">
              <w:rPr>
                <w:rFonts w:ascii="Arial" w:hAnsi="Arial" w:cs="Arial"/>
                <w:sz w:val="24"/>
                <w:szCs w:val="24"/>
              </w:rPr>
              <w:t xml:space="preserve">) </w:t>
            </w:r>
          </w:p>
          <w:p w14:paraId="4A0BCEE6" w14:textId="77777777" w:rsidR="00F6074C" w:rsidRPr="00906A49" w:rsidRDefault="00F6074C" w:rsidP="004877AE">
            <w:pPr>
              <w:rPr>
                <w:rFonts w:ascii="Arial" w:hAnsi="Arial" w:cs="Arial"/>
                <w:sz w:val="24"/>
                <w:szCs w:val="24"/>
              </w:rPr>
            </w:pPr>
            <w:r w:rsidRPr="00906A49">
              <w:rPr>
                <w:rFonts w:ascii="Arial" w:hAnsi="Arial" w:cs="Arial"/>
                <w:b/>
                <w:bCs/>
                <w:sz w:val="24"/>
                <w:szCs w:val="24"/>
              </w:rPr>
              <w:t>3</w:t>
            </w:r>
            <w:r w:rsidRPr="00906A49">
              <w:rPr>
                <w:rFonts w:ascii="Arial" w:hAnsi="Arial" w:cs="Arial"/>
                <w:sz w:val="24"/>
                <w:szCs w:val="24"/>
              </w:rPr>
              <w:t xml:space="preserve"> │</w:t>
            </w:r>
            <w:proofErr w:type="spellStart"/>
            <w:r w:rsidRPr="00906A49">
              <w:rPr>
                <w:rFonts w:ascii="Arial" w:hAnsi="Arial" w:cs="Arial"/>
                <w:sz w:val="24"/>
                <w:szCs w:val="24"/>
              </w:rPr>
              <w:t>jRCT</w:t>
            </w:r>
            <w:proofErr w:type="spellEnd"/>
            <w:r w:rsidRPr="00906A49">
              <w:rPr>
                <w:rFonts w:ascii="Arial" w:hAnsi="Arial" w:cs="Arial"/>
                <w:sz w:val="24"/>
                <w:szCs w:val="24"/>
              </w:rPr>
              <w:t xml:space="preserve"> │ Japan Registry of Clinical Trials (</w:t>
            </w:r>
            <w:hyperlink r:id="rId28" w:history="1">
              <w:r w:rsidRPr="00906A49">
                <w:rPr>
                  <w:rStyle w:val="Hyperlink"/>
                  <w:rFonts w:ascii="Arial" w:hAnsi="Arial" w:cs="Arial"/>
                  <w:sz w:val="24"/>
                  <w:szCs w:val="24"/>
                </w:rPr>
                <w:t>https://jrct.niph.go.jp/</w:t>
              </w:r>
            </w:hyperlink>
            <w:r w:rsidRPr="00906A49">
              <w:rPr>
                <w:rFonts w:ascii="Arial" w:hAnsi="Arial" w:cs="Arial"/>
                <w:sz w:val="24"/>
                <w:szCs w:val="24"/>
              </w:rPr>
              <w:t xml:space="preserve">) </w:t>
            </w:r>
          </w:p>
          <w:p w14:paraId="420D2838" w14:textId="77777777" w:rsidR="00F6074C" w:rsidRPr="00906A49" w:rsidRDefault="00F6074C" w:rsidP="004877AE">
            <w:pPr>
              <w:rPr>
                <w:rFonts w:ascii="Arial" w:hAnsi="Arial" w:cs="Arial"/>
                <w:sz w:val="24"/>
                <w:szCs w:val="24"/>
              </w:rPr>
            </w:pPr>
            <w:r w:rsidRPr="00906A49">
              <w:rPr>
                <w:rFonts w:ascii="Arial" w:hAnsi="Arial" w:cs="Arial"/>
                <w:b/>
                <w:bCs/>
                <w:sz w:val="24"/>
                <w:szCs w:val="24"/>
              </w:rPr>
              <w:t xml:space="preserve">4 </w:t>
            </w:r>
            <w:r w:rsidRPr="00906A49">
              <w:rPr>
                <w:rFonts w:ascii="Arial" w:hAnsi="Arial" w:cs="Arial"/>
                <w:sz w:val="24"/>
                <w:szCs w:val="24"/>
              </w:rPr>
              <w:t>│UMIN CTR │ University hospital Medical Information Network Clinical Trial Registry (</w:t>
            </w:r>
            <w:hyperlink r:id="rId29" w:history="1">
              <w:r w:rsidRPr="00906A49">
                <w:rPr>
                  <w:rStyle w:val="Hyperlink"/>
                  <w:rFonts w:ascii="Arial" w:hAnsi="Arial" w:cs="Arial"/>
                  <w:sz w:val="24"/>
                  <w:szCs w:val="24"/>
                </w:rPr>
                <w:t>https://www.umin.ac.jp/ctr/</w:t>
              </w:r>
            </w:hyperlink>
            <w:r w:rsidRPr="00906A49">
              <w:rPr>
                <w:rFonts w:ascii="Arial" w:hAnsi="Arial" w:cs="Arial"/>
                <w:sz w:val="24"/>
                <w:szCs w:val="24"/>
              </w:rPr>
              <w:t xml:space="preserve">) </w:t>
            </w:r>
          </w:p>
        </w:tc>
      </w:tr>
      <w:tr w:rsidR="00F6074C" w:rsidRPr="00906A49" w14:paraId="3482907C" w14:textId="77777777" w:rsidTr="004877AE">
        <w:tc>
          <w:tcPr>
            <w:tcW w:w="426" w:type="dxa"/>
          </w:tcPr>
          <w:p w14:paraId="029F98FA"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12</w:t>
            </w:r>
          </w:p>
        </w:tc>
        <w:tc>
          <w:tcPr>
            <w:tcW w:w="1984" w:type="dxa"/>
          </w:tcPr>
          <w:p w14:paraId="3FBC5ACE" w14:textId="77777777" w:rsidR="00F6074C" w:rsidRPr="00906A49" w:rsidRDefault="00F6074C" w:rsidP="004877AE">
            <w:pPr>
              <w:rPr>
                <w:rFonts w:ascii="Arial" w:hAnsi="Arial" w:cs="Arial"/>
                <w:sz w:val="24"/>
                <w:szCs w:val="24"/>
              </w:rPr>
            </w:pPr>
            <w:r w:rsidRPr="00906A49">
              <w:rPr>
                <w:rFonts w:ascii="Arial" w:hAnsi="Arial" w:cs="Arial"/>
                <w:sz w:val="24"/>
                <w:szCs w:val="24"/>
              </w:rPr>
              <w:t>LBCTR</w:t>
            </w:r>
          </w:p>
        </w:tc>
        <w:tc>
          <w:tcPr>
            <w:tcW w:w="7229" w:type="dxa"/>
          </w:tcPr>
          <w:p w14:paraId="37F45C38" w14:textId="77777777" w:rsidR="00F6074C" w:rsidRPr="00906A49" w:rsidRDefault="00F6074C" w:rsidP="004877AE">
            <w:pPr>
              <w:rPr>
                <w:rFonts w:ascii="Arial" w:hAnsi="Arial" w:cs="Arial"/>
                <w:sz w:val="24"/>
                <w:szCs w:val="24"/>
              </w:rPr>
            </w:pPr>
            <w:r w:rsidRPr="00906A49">
              <w:rPr>
                <w:rFonts w:ascii="Arial" w:hAnsi="Arial" w:cs="Arial"/>
                <w:sz w:val="24"/>
                <w:szCs w:val="24"/>
              </w:rPr>
              <w:t>Lebanese Clinical Trials Registry (</w:t>
            </w:r>
            <w:hyperlink r:id="rId30" w:history="1">
              <w:r w:rsidRPr="00906A49">
                <w:rPr>
                  <w:rStyle w:val="Hyperlink"/>
                  <w:rFonts w:ascii="Arial" w:hAnsi="Arial" w:cs="Arial"/>
                  <w:sz w:val="24"/>
                  <w:szCs w:val="24"/>
                </w:rPr>
                <w:t>https://lbctr.moph.gov.lb/</w:t>
              </w:r>
            </w:hyperlink>
            <w:r w:rsidRPr="00906A49">
              <w:rPr>
                <w:rFonts w:ascii="Arial" w:hAnsi="Arial" w:cs="Arial"/>
                <w:sz w:val="24"/>
                <w:szCs w:val="24"/>
              </w:rPr>
              <w:t>)</w:t>
            </w:r>
          </w:p>
        </w:tc>
      </w:tr>
      <w:tr w:rsidR="00F6074C" w:rsidRPr="00906A49" w14:paraId="75599880" w14:textId="77777777" w:rsidTr="004877AE">
        <w:tc>
          <w:tcPr>
            <w:tcW w:w="426" w:type="dxa"/>
          </w:tcPr>
          <w:p w14:paraId="0FEDAB1C"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13</w:t>
            </w:r>
          </w:p>
        </w:tc>
        <w:tc>
          <w:tcPr>
            <w:tcW w:w="1984" w:type="dxa"/>
          </w:tcPr>
          <w:p w14:paraId="2BC9FE48" w14:textId="77777777" w:rsidR="00F6074C" w:rsidRPr="00906A49" w:rsidRDefault="00F6074C" w:rsidP="004877AE">
            <w:pPr>
              <w:rPr>
                <w:rFonts w:ascii="Arial" w:hAnsi="Arial" w:cs="Arial"/>
                <w:sz w:val="24"/>
                <w:szCs w:val="24"/>
              </w:rPr>
            </w:pPr>
            <w:r w:rsidRPr="00906A49">
              <w:rPr>
                <w:rFonts w:ascii="Arial" w:hAnsi="Arial" w:cs="Arial"/>
                <w:sz w:val="24"/>
                <w:szCs w:val="24"/>
              </w:rPr>
              <w:t>TCTR</w:t>
            </w:r>
          </w:p>
        </w:tc>
        <w:tc>
          <w:tcPr>
            <w:tcW w:w="7229" w:type="dxa"/>
          </w:tcPr>
          <w:p w14:paraId="7F2CD0F7" w14:textId="77777777" w:rsidR="00F6074C" w:rsidRPr="00906A49" w:rsidRDefault="00F6074C" w:rsidP="004877AE">
            <w:pPr>
              <w:rPr>
                <w:rFonts w:ascii="Arial" w:hAnsi="Arial" w:cs="Arial"/>
                <w:sz w:val="24"/>
                <w:szCs w:val="24"/>
              </w:rPr>
            </w:pPr>
            <w:r w:rsidRPr="00906A49">
              <w:rPr>
                <w:rFonts w:ascii="Arial" w:hAnsi="Arial" w:cs="Arial"/>
                <w:sz w:val="24"/>
                <w:szCs w:val="24"/>
              </w:rPr>
              <w:t>Thai Clinical Trials Registry (</w:t>
            </w:r>
            <w:hyperlink r:id="rId31" w:history="1">
              <w:r w:rsidRPr="00906A49">
                <w:rPr>
                  <w:rStyle w:val="Hyperlink"/>
                  <w:rFonts w:ascii="Arial" w:hAnsi="Arial" w:cs="Arial"/>
                  <w:sz w:val="24"/>
                  <w:szCs w:val="24"/>
                </w:rPr>
                <w:t>https://www.thaiclinicaltrials.org/</w:t>
              </w:r>
            </w:hyperlink>
            <w:r w:rsidRPr="00906A49">
              <w:rPr>
                <w:rFonts w:ascii="Arial" w:hAnsi="Arial" w:cs="Arial"/>
                <w:sz w:val="24"/>
                <w:szCs w:val="24"/>
              </w:rPr>
              <w:t>)</w:t>
            </w:r>
          </w:p>
        </w:tc>
      </w:tr>
      <w:tr w:rsidR="00F6074C" w:rsidRPr="00906A49" w14:paraId="58F4F95E" w14:textId="77777777" w:rsidTr="004877AE">
        <w:tc>
          <w:tcPr>
            <w:tcW w:w="426" w:type="dxa"/>
          </w:tcPr>
          <w:p w14:paraId="093C619C"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14</w:t>
            </w:r>
          </w:p>
        </w:tc>
        <w:tc>
          <w:tcPr>
            <w:tcW w:w="1984" w:type="dxa"/>
          </w:tcPr>
          <w:p w14:paraId="6C7961EE" w14:textId="77777777" w:rsidR="00F6074C" w:rsidRPr="00906A49" w:rsidRDefault="00F6074C" w:rsidP="004877AE">
            <w:pPr>
              <w:rPr>
                <w:rFonts w:ascii="Arial" w:hAnsi="Arial" w:cs="Arial"/>
                <w:sz w:val="24"/>
                <w:szCs w:val="24"/>
              </w:rPr>
            </w:pPr>
            <w:r w:rsidRPr="00906A49">
              <w:rPr>
                <w:rFonts w:ascii="Arial" w:hAnsi="Arial" w:cs="Arial"/>
                <w:sz w:val="24"/>
                <w:szCs w:val="24"/>
              </w:rPr>
              <w:t>NTR</w:t>
            </w:r>
          </w:p>
        </w:tc>
        <w:tc>
          <w:tcPr>
            <w:tcW w:w="7229" w:type="dxa"/>
          </w:tcPr>
          <w:p w14:paraId="07AED383" w14:textId="77777777" w:rsidR="00F6074C" w:rsidRPr="00906A49" w:rsidRDefault="00F6074C" w:rsidP="004877AE">
            <w:pPr>
              <w:rPr>
                <w:rFonts w:ascii="Arial" w:hAnsi="Arial" w:cs="Arial"/>
                <w:sz w:val="24"/>
                <w:szCs w:val="24"/>
              </w:rPr>
            </w:pPr>
            <w:r w:rsidRPr="00906A49">
              <w:rPr>
                <w:rFonts w:ascii="Arial" w:hAnsi="Arial" w:cs="Arial"/>
                <w:sz w:val="24"/>
                <w:szCs w:val="24"/>
              </w:rPr>
              <w:t>The Netherlands Trial Register (</w:t>
            </w:r>
            <w:hyperlink r:id="rId32" w:history="1">
              <w:r w:rsidRPr="00906A49">
                <w:rPr>
                  <w:rStyle w:val="Hyperlink"/>
                  <w:rFonts w:ascii="Arial" w:hAnsi="Arial" w:cs="Arial"/>
                  <w:sz w:val="24"/>
                  <w:szCs w:val="24"/>
                </w:rPr>
                <w:t>https://www.trialregister.nl/</w:t>
              </w:r>
            </w:hyperlink>
            <w:r w:rsidRPr="00906A49">
              <w:rPr>
                <w:rFonts w:ascii="Arial" w:hAnsi="Arial" w:cs="Arial"/>
                <w:sz w:val="24"/>
                <w:szCs w:val="24"/>
              </w:rPr>
              <w:t>)</w:t>
            </w:r>
          </w:p>
        </w:tc>
      </w:tr>
      <w:tr w:rsidR="00F6074C" w:rsidRPr="00906A49" w14:paraId="05C2A64C" w14:textId="77777777" w:rsidTr="004877AE">
        <w:tc>
          <w:tcPr>
            <w:tcW w:w="426" w:type="dxa"/>
          </w:tcPr>
          <w:p w14:paraId="490F6E81"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15</w:t>
            </w:r>
          </w:p>
        </w:tc>
        <w:tc>
          <w:tcPr>
            <w:tcW w:w="1984" w:type="dxa"/>
          </w:tcPr>
          <w:p w14:paraId="700F1F28" w14:textId="77777777" w:rsidR="00F6074C" w:rsidRPr="00906A49" w:rsidRDefault="00F6074C" w:rsidP="004877AE">
            <w:pPr>
              <w:rPr>
                <w:rFonts w:ascii="Arial" w:hAnsi="Arial" w:cs="Arial"/>
                <w:sz w:val="24"/>
                <w:szCs w:val="24"/>
              </w:rPr>
            </w:pPr>
            <w:r w:rsidRPr="00906A49">
              <w:rPr>
                <w:rFonts w:ascii="Arial" w:hAnsi="Arial" w:cs="Arial"/>
                <w:sz w:val="24"/>
                <w:szCs w:val="24"/>
              </w:rPr>
              <w:t>PACTR</w:t>
            </w:r>
          </w:p>
        </w:tc>
        <w:tc>
          <w:tcPr>
            <w:tcW w:w="7229" w:type="dxa"/>
          </w:tcPr>
          <w:p w14:paraId="0F2B28A3" w14:textId="77777777" w:rsidR="00F6074C" w:rsidRPr="00906A49" w:rsidRDefault="00F6074C" w:rsidP="004877AE">
            <w:pPr>
              <w:rPr>
                <w:rFonts w:ascii="Arial" w:hAnsi="Arial" w:cs="Arial"/>
                <w:sz w:val="24"/>
                <w:szCs w:val="24"/>
              </w:rPr>
            </w:pPr>
            <w:r w:rsidRPr="00906A49">
              <w:rPr>
                <w:rFonts w:ascii="Arial" w:hAnsi="Arial" w:cs="Arial"/>
                <w:sz w:val="24"/>
                <w:szCs w:val="24"/>
              </w:rPr>
              <w:t>Pan African Clinical Trial Registry (</w:t>
            </w:r>
            <w:hyperlink r:id="rId33" w:history="1">
              <w:r w:rsidRPr="00906A49">
                <w:rPr>
                  <w:rStyle w:val="Hyperlink"/>
                  <w:rFonts w:ascii="Arial" w:hAnsi="Arial" w:cs="Arial"/>
                  <w:sz w:val="24"/>
                  <w:szCs w:val="24"/>
                </w:rPr>
                <w:t>https://pactr.samrc.ac.za/</w:t>
              </w:r>
            </w:hyperlink>
            <w:r w:rsidRPr="00906A49">
              <w:rPr>
                <w:rFonts w:ascii="Arial" w:hAnsi="Arial" w:cs="Arial"/>
                <w:sz w:val="24"/>
                <w:szCs w:val="24"/>
              </w:rPr>
              <w:t>)</w:t>
            </w:r>
          </w:p>
        </w:tc>
      </w:tr>
      <w:tr w:rsidR="00F6074C" w:rsidRPr="00906A49" w14:paraId="58A45265" w14:textId="77777777" w:rsidTr="004877AE">
        <w:tc>
          <w:tcPr>
            <w:tcW w:w="426" w:type="dxa"/>
            <w:tcBorders>
              <w:bottom w:val="single" w:sz="4" w:space="0" w:color="auto"/>
            </w:tcBorders>
          </w:tcPr>
          <w:p w14:paraId="1772641D"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16</w:t>
            </w:r>
          </w:p>
        </w:tc>
        <w:tc>
          <w:tcPr>
            <w:tcW w:w="1984" w:type="dxa"/>
            <w:tcBorders>
              <w:bottom w:val="single" w:sz="4" w:space="0" w:color="auto"/>
            </w:tcBorders>
          </w:tcPr>
          <w:p w14:paraId="1A777059" w14:textId="77777777" w:rsidR="00F6074C" w:rsidRPr="00906A49" w:rsidRDefault="00F6074C" w:rsidP="004877AE">
            <w:pPr>
              <w:rPr>
                <w:rFonts w:ascii="Arial" w:hAnsi="Arial" w:cs="Arial"/>
                <w:sz w:val="24"/>
                <w:szCs w:val="24"/>
              </w:rPr>
            </w:pPr>
            <w:r w:rsidRPr="00906A49">
              <w:rPr>
                <w:rFonts w:ascii="Arial" w:hAnsi="Arial" w:cs="Arial"/>
                <w:sz w:val="24"/>
                <w:szCs w:val="24"/>
              </w:rPr>
              <w:t>REPEC</w:t>
            </w:r>
          </w:p>
        </w:tc>
        <w:tc>
          <w:tcPr>
            <w:tcW w:w="7229" w:type="dxa"/>
            <w:tcBorders>
              <w:bottom w:val="single" w:sz="4" w:space="0" w:color="auto"/>
            </w:tcBorders>
          </w:tcPr>
          <w:p w14:paraId="731DC891" w14:textId="77777777" w:rsidR="00F6074C" w:rsidRPr="00906A49" w:rsidRDefault="00F6074C" w:rsidP="004877AE">
            <w:pPr>
              <w:rPr>
                <w:rFonts w:ascii="Arial" w:hAnsi="Arial" w:cs="Arial"/>
                <w:sz w:val="24"/>
                <w:szCs w:val="24"/>
              </w:rPr>
            </w:pPr>
            <w:r w:rsidRPr="00906A49">
              <w:rPr>
                <w:rFonts w:ascii="Arial" w:hAnsi="Arial" w:cs="Arial"/>
                <w:sz w:val="24"/>
                <w:szCs w:val="24"/>
              </w:rPr>
              <w:t>Peruvian Clinical Trial Registry (</w:t>
            </w:r>
            <w:hyperlink r:id="rId34" w:history="1">
              <w:r w:rsidRPr="00906A49">
                <w:rPr>
                  <w:rStyle w:val="Hyperlink"/>
                  <w:rFonts w:ascii="Arial" w:hAnsi="Arial" w:cs="Arial"/>
                  <w:sz w:val="24"/>
                  <w:szCs w:val="24"/>
                </w:rPr>
                <w:t>https://ensayosclinicos-repec.ins.gob.pe/en/</w:t>
              </w:r>
            </w:hyperlink>
            <w:r w:rsidRPr="00906A49">
              <w:rPr>
                <w:rFonts w:ascii="Arial" w:hAnsi="Arial" w:cs="Arial"/>
                <w:sz w:val="24"/>
                <w:szCs w:val="24"/>
              </w:rPr>
              <w:t>)</w:t>
            </w:r>
          </w:p>
        </w:tc>
      </w:tr>
      <w:tr w:rsidR="00F6074C" w:rsidRPr="00906A49" w14:paraId="5804CA69" w14:textId="77777777" w:rsidTr="004877AE">
        <w:tc>
          <w:tcPr>
            <w:tcW w:w="426" w:type="dxa"/>
            <w:tcBorders>
              <w:top w:val="single" w:sz="4" w:space="0" w:color="auto"/>
              <w:bottom w:val="single" w:sz="12" w:space="0" w:color="auto"/>
            </w:tcBorders>
          </w:tcPr>
          <w:p w14:paraId="32F9BFF0"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17</w:t>
            </w:r>
          </w:p>
        </w:tc>
        <w:tc>
          <w:tcPr>
            <w:tcW w:w="1984" w:type="dxa"/>
            <w:tcBorders>
              <w:top w:val="single" w:sz="4" w:space="0" w:color="auto"/>
              <w:bottom w:val="single" w:sz="12" w:space="0" w:color="auto"/>
            </w:tcBorders>
          </w:tcPr>
          <w:p w14:paraId="32452C76" w14:textId="77777777" w:rsidR="00F6074C" w:rsidRPr="00906A49" w:rsidRDefault="00F6074C" w:rsidP="004877AE">
            <w:pPr>
              <w:rPr>
                <w:rFonts w:ascii="Arial" w:hAnsi="Arial" w:cs="Arial"/>
                <w:sz w:val="24"/>
                <w:szCs w:val="24"/>
              </w:rPr>
            </w:pPr>
            <w:r w:rsidRPr="00906A49">
              <w:rPr>
                <w:rFonts w:ascii="Arial" w:hAnsi="Arial" w:cs="Arial"/>
                <w:sz w:val="24"/>
                <w:szCs w:val="24"/>
              </w:rPr>
              <w:t>SLCTR</w:t>
            </w:r>
          </w:p>
        </w:tc>
        <w:tc>
          <w:tcPr>
            <w:tcW w:w="7229" w:type="dxa"/>
            <w:tcBorders>
              <w:top w:val="single" w:sz="4" w:space="0" w:color="auto"/>
              <w:bottom w:val="single" w:sz="12" w:space="0" w:color="auto"/>
            </w:tcBorders>
          </w:tcPr>
          <w:p w14:paraId="22C76F47" w14:textId="77777777" w:rsidR="00F6074C" w:rsidRPr="00906A49" w:rsidRDefault="00F6074C" w:rsidP="004877AE">
            <w:pPr>
              <w:rPr>
                <w:rFonts w:ascii="Arial" w:hAnsi="Arial" w:cs="Arial"/>
                <w:sz w:val="24"/>
                <w:szCs w:val="24"/>
              </w:rPr>
            </w:pPr>
            <w:r w:rsidRPr="00906A49">
              <w:rPr>
                <w:rFonts w:ascii="Arial" w:hAnsi="Arial" w:cs="Arial"/>
                <w:sz w:val="24"/>
                <w:szCs w:val="24"/>
              </w:rPr>
              <w:t>Sri Lanka Clinical Trials Registry (</w:t>
            </w:r>
            <w:hyperlink r:id="rId35" w:history="1">
              <w:r w:rsidRPr="00906A49">
                <w:rPr>
                  <w:rStyle w:val="Hyperlink"/>
                  <w:rFonts w:ascii="Arial" w:hAnsi="Arial" w:cs="Arial"/>
                  <w:sz w:val="24"/>
                  <w:szCs w:val="24"/>
                </w:rPr>
                <w:t>https://slctr.lk/</w:t>
              </w:r>
            </w:hyperlink>
            <w:r w:rsidRPr="00906A49">
              <w:rPr>
                <w:rFonts w:ascii="Arial" w:hAnsi="Arial" w:cs="Arial"/>
                <w:sz w:val="24"/>
                <w:szCs w:val="24"/>
              </w:rPr>
              <w:t>)</w:t>
            </w:r>
          </w:p>
        </w:tc>
      </w:tr>
      <w:tr w:rsidR="00F6074C" w:rsidRPr="00906A49" w14:paraId="11ADA126" w14:textId="77777777" w:rsidTr="004877AE">
        <w:tc>
          <w:tcPr>
            <w:tcW w:w="9639" w:type="dxa"/>
            <w:gridSpan w:val="3"/>
            <w:tcBorders>
              <w:top w:val="single" w:sz="4" w:space="0" w:color="auto"/>
              <w:bottom w:val="single" w:sz="12" w:space="0" w:color="auto"/>
            </w:tcBorders>
          </w:tcPr>
          <w:p w14:paraId="4AD61342" w14:textId="77777777" w:rsidR="00F6074C" w:rsidRPr="00906A49" w:rsidRDefault="00F6074C" w:rsidP="004877AE">
            <w:pPr>
              <w:rPr>
                <w:rFonts w:ascii="Arial" w:hAnsi="Arial" w:cs="Arial"/>
                <w:sz w:val="24"/>
                <w:szCs w:val="24"/>
              </w:rPr>
            </w:pPr>
            <w:r w:rsidRPr="00906A49">
              <w:rPr>
                <w:rFonts w:ascii="Arial" w:hAnsi="Arial" w:cs="Arial"/>
                <w:b/>
                <w:bCs/>
                <w:sz w:val="24"/>
                <w:szCs w:val="24"/>
              </w:rPr>
              <w:t>Data providers</w:t>
            </w:r>
            <w:r w:rsidRPr="00906A49">
              <w:rPr>
                <w:rFonts w:ascii="Arial" w:hAnsi="Arial" w:cs="Arial"/>
                <w:sz w:val="24"/>
                <w:szCs w:val="24"/>
              </w:rPr>
              <w:t xml:space="preserve"> (excluding primary registries)</w:t>
            </w:r>
          </w:p>
        </w:tc>
      </w:tr>
      <w:tr w:rsidR="00F6074C" w:rsidRPr="00906A49" w14:paraId="423EBB3F" w14:textId="77777777" w:rsidTr="004877AE">
        <w:tc>
          <w:tcPr>
            <w:tcW w:w="426" w:type="dxa"/>
            <w:tcBorders>
              <w:top w:val="single" w:sz="4" w:space="0" w:color="auto"/>
              <w:bottom w:val="single" w:sz="12" w:space="0" w:color="auto"/>
            </w:tcBorders>
          </w:tcPr>
          <w:p w14:paraId="4D0BDDEF" w14:textId="77777777" w:rsidR="00F6074C" w:rsidRPr="00906A49" w:rsidRDefault="00F6074C" w:rsidP="004877AE">
            <w:pPr>
              <w:rPr>
                <w:rFonts w:ascii="Arial" w:hAnsi="Arial" w:cs="Arial"/>
                <w:b/>
                <w:bCs/>
                <w:sz w:val="24"/>
                <w:szCs w:val="24"/>
              </w:rPr>
            </w:pPr>
            <w:r>
              <w:rPr>
                <w:rFonts w:ascii="Arial" w:hAnsi="Arial" w:cs="Arial"/>
                <w:b/>
                <w:bCs/>
                <w:sz w:val="24"/>
                <w:szCs w:val="24"/>
              </w:rPr>
              <w:t>18</w:t>
            </w:r>
          </w:p>
        </w:tc>
        <w:tc>
          <w:tcPr>
            <w:tcW w:w="1984" w:type="dxa"/>
            <w:tcBorders>
              <w:top w:val="single" w:sz="4" w:space="0" w:color="auto"/>
              <w:bottom w:val="single" w:sz="12" w:space="0" w:color="auto"/>
            </w:tcBorders>
          </w:tcPr>
          <w:p w14:paraId="5B4DFD54" w14:textId="77777777" w:rsidR="00F6074C" w:rsidRPr="00906A49" w:rsidRDefault="00F6074C" w:rsidP="004877AE">
            <w:pPr>
              <w:rPr>
                <w:rFonts w:ascii="Arial" w:hAnsi="Arial" w:cs="Arial"/>
                <w:sz w:val="24"/>
                <w:szCs w:val="24"/>
              </w:rPr>
            </w:pPr>
            <w:r w:rsidRPr="00906A49">
              <w:rPr>
                <w:rFonts w:ascii="Arial" w:hAnsi="Arial" w:cs="Arial"/>
                <w:sz w:val="24"/>
                <w:szCs w:val="24"/>
              </w:rPr>
              <w:t>ClinicalTrials.gov</w:t>
            </w:r>
          </w:p>
        </w:tc>
        <w:tc>
          <w:tcPr>
            <w:tcW w:w="7229" w:type="dxa"/>
            <w:tcBorders>
              <w:top w:val="single" w:sz="4" w:space="0" w:color="auto"/>
              <w:bottom w:val="single" w:sz="12" w:space="0" w:color="auto"/>
            </w:tcBorders>
          </w:tcPr>
          <w:p w14:paraId="59FC61BF" w14:textId="77777777" w:rsidR="00F6074C" w:rsidRPr="00906A49" w:rsidRDefault="00F6074C" w:rsidP="004877AE">
            <w:pPr>
              <w:rPr>
                <w:rFonts w:ascii="Arial" w:hAnsi="Arial" w:cs="Arial"/>
                <w:sz w:val="24"/>
                <w:szCs w:val="24"/>
              </w:rPr>
            </w:pPr>
            <w:r w:rsidRPr="00906A49">
              <w:rPr>
                <w:rFonts w:ascii="Arial" w:hAnsi="Arial" w:cs="Arial"/>
                <w:sz w:val="24"/>
                <w:szCs w:val="24"/>
              </w:rPr>
              <w:t>ClinicalTrials.gov (</w:t>
            </w:r>
            <w:hyperlink r:id="rId36" w:history="1">
              <w:r w:rsidRPr="00906A49">
                <w:rPr>
                  <w:rStyle w:val="Hyperlink"/>
                  <w:rFonts w:ascii="Arial" w:hAnsi="Arial" w:cs="Arial"/>
                  <w:sz w:val="24"/>
                  <w:szCs w:val="24"/>
                </w:rPr>
                <w:t>https://clinicaltrials.gov/</w:t>
              </w:r>
            </w:hyperlink>
            <w:r w:rsidRPr="00906A49">
              <w:rPr>
                <w:rFonts w:ascii="Arial" w:hAnsi="Arial" w:cs="Arial"/>
                <w:sz w:val="24"/>
                <w:szCs w:val="24"/>
              </w:rPr>
              <w:t>)</w:t>
            </w:r>
          </w:p>
        </w:tc>
      </w:tr>
      <w:tr w:rsidR="00F6074C" w:rsidRPr="00906A49" w14:paraId="194E2917" w14:textId="77777777" w:rsidTr="004877AE">
        <w:tc>
          <w:tcPr>
            <w:tcW w:w="9639" w:type="dxa"/>
            <w:gridSpan w:val="3"/>
            <w:tcBorders>
              <w:top w:val="single" w:sz="12" w:space="0" w:color="auto"/>
              <w:bottom w:val="single" w:sz="12" w:space="0" w:color="auto"/>
            </w:tcBorders>
          </w:tcPr>
          <w:p w14:paraId="7BA23813" w14:textId="77777777" w:rsidR="00F6074C" w:rsidRPr="00DC3278" w:rsidRDefault="00F6074C" w:rsidP="004877AE">
            <w:pPr>
              <w:rPr>
                <w:rFonts w:ascii="Arial" w:hAnsi="Arial" w:cs="Arial"/>
                <w:sz w:val="24"/>
                <w:szCs w:val="24"/>
              </w:rPr>
            </w:pPr>
            <w:r w:rsidRPr="00906A49">
              <w:rPr>
                <w:rFonts w:ascii="Arial" w:hAnsi="Arial" w:cs="Arial"/>
                <w:b/>
                <w:bCs/>
                <w:sz w:val="24"/>
                <w:szCs w:val="24"/>
              </w:rPr>
              <w:t>Partner registries</w:t>
            </w:r>
            <w:r>
              <w:rPr>
                <w:rFonts w:ascii="Arial" w:hAnsi="Arial" w:cs="Arial"/>
                <w:b/>
                <w:bCs/>
                <w:sz w:val="24"/>
                <w:szCs w:val="24"/>
              </w:rPr>
              <w:t xml:space="preserve"> </w:t>
            </w:r>
            <w:r>
              <w:rPr>
                <w:rFonts w:ascii="Arial" w:hAnsi="Arial" w:cs="Arial"/>
                <w:sz w:val="24"/>
                <w:szCs w:val="24"/>
              </w:rPr>
              <w:t>(not included)</w:t>
            </w:r>
          </w:p>
        </w:tc>
      </w:tr>
      <w:tr w:rsidR="00F6074C" w:rsidRPr="00906A49" w14:paraId="32923E43" w14:textId="77777777" w:rsidTr="004877AE">
        <w:tc>
          <w:tcPr>
            <w:tcW w:w="426" w:type="dxa"/>
            <w:tcBorders>
              <w:top w:val="single" w:sz="12" w:space="0" w:color="auto"/>
              <w:bottom w:val="single" w:sz="4" w:space="0" w:color="auto"/>
            </w:tcBorders>
          </w:tcPr>
          <w:p w14:paraId="668B1851" w14:textId="77777777" w:rsidR="00F6074C" w:rsidRPr="00906A49" w:rsidRDefault="00F6074C" w:rsidP="004877AE">
            <w:pPr>
              <w:rPr>
                <w:rFonts w:ascii="Arial" w:hAnsi="Arial" w:cs="Arial"/>
                <w:b/>
                <w:bCs/>
                <w:sz w:val="24"/>
                <w:szCs w:val="24"/>
              </w:rPr>
            </w:pPr>
          </w:p>
        </w:tc>
        <w:tc>
          <w:tcPr>
            <w:tcW w:w="1984" w:type="dxa"/>
            <w:tcBorders>
              <w:top w:val="single" w:sz="12" w:space="0" w:color="auto"/>
              <w:bottom w:val="single" w:sz="4" w:space="0" w:color="auto"/>
            </w:tcBorders>
          </w:tcPr>
          <w:p w14:paraId="0130C7C7" w14:textId="77777777" w:rsidR="00F6074C" w:rsidRPr="00906A49" w:rsidRDefault="00F6074C" w:rsidP="004877AE">
            <w:pPr>
              <w:rPr>
                <w:rFonts w:ascii="Arial" w:hAnsi="Arial" w:cs="Arial"/>
                <w:sz w:val="24"/>
                <w:szCs w:val="24"/>
              </w:rPr>
            </w:pPr>
            <w:r w:rsidRPr="00906A49">
              <w:rPr>
                <w:rFonts w:ascii="Arial" w:hAnsi="Arial" w:cs="Arial"/>
                <w:sz w:val="24"/>
                <w:szCs w:val="24"/>
              </w:rPr>
              <w:t>CCRBCTR</w:t>
            </w:r>
          </w:p>
        </w:tc>
        <w:tc>
          <w:tcPr>
            <w:tcW w:w="7229" w:type="dxa"/>
            <w:tcBorders>
              <w:top w:val="single" w:sz="12" w:space="0" w:color="auto"/>
              <w:bottom w:val="single" w:sz="4" w:space="0" w:color="auto"/>
            </w:tcBorders>
          </w:tcPr>
          <w:p w14:paraId="476CC36E" w14:textId="77777777" w:rsidR="00F6074C" w:rsidRPr="00906A49" w:rsidRDefault="00F6074C" w:rsidP="004877AE">
            <w:pPr>
              <w:rPr>
                <w:rFonts w:ascii="Arial" w:hAnsi="Arial" w:cs="Arial"/>
                <w:sz w:val="24"/>
                <w:szCs w:val="24"/>
              </w:rPr>
            </w:pPr>
            <w:r w:rsidRPr="00906A49">
              <w:rPr>
                <w:rFonts w:ascii="Arial" w:hAnsi="Arial" w:cs="Arial"/>
                <w:sz w:val="24"/>
                <w:szCs w:val="24"/>
              </w:rPr>
              <w:t>Centre for Clinical Research and Biostatistics – Clinical Trials Registry (</w:t>
            </w:r>
            <w:hyperlink r:id="rId37" w:history="1">
              <w:r w:rsidRPr="00906A49">
                <w:rPr>
                  <w:rStyle w:val="Hyperlink"/>
                  <w:rFonts w:ascii="Arial" w:hAnsi="Arial" w:cs="Arial"/>
                  <w:sz w:val="24"/>
                  <w:szCs w:val="24"/>
                </w:rPr>
                <w:t>https://www2.ccrb.cuhk.edu.hk/web/?page_id=746</w:t>
              </w:r>
            </w:hyperlink>
            <w:r w:rsidRPr="00906A49">
              <w:rPr>
                <w:rFonts w:ascii="Arial" w:hAnsi="Arial" w:cs="Arial"/>
                <w:sz w:val="24"/>
                <w:szCs w:val="24"/>
              </w:rPr>
              <w:t>)</w:t>
            </w:r>
          </w:p>
        </w:tc>
      </w:tr>
      <w:tr w:rsidR="00F6074C" w:rsidRPr="00906A49" w14:paraId="72D1510F" w14:textId="77777777" w:rsidTr="004877AE">
        <w:tc>
          <w:tcPr>
            <w:tcW w:w="426" w:type="dxa"/>
            <w:tcBorders>
              <w:top w:val="single" w:sz="4" w:space="0" w:color="auto"/>
              <w:bottom w:val="single" w:sz="12" w:space="0" w:color="auto"/>
            </w:tcBorders>
          </w:tcPr>
          <w:p w14:paraId="2F6B537A" w14:textId="77777777" w:rsidR="00F6074C" w:rsidRPr="00906A49" w:rsidRDefault="00F6074C" w:rsidP="004877AE">
            <w:pPr>
              <w:rPr>
                <w:rFonts w:ascii="Arial" w:hAnsi="Arial" w:cs="Arial"/>
                <w:b/>
                <w:bCs/>
                <w:sz w:val="24"/>
                <w:szCs w:val="24"/>
              </w:rPr>
            </w:pPr>
          </w:p>
        </w:tc>
        <w:tc>
          <w:tcPr>
            <w:tcW w:w="1984" w:type="dxa"/>
            <w:tcBorders>
              <w:top w:val="single" w:sz="4" w:space="0" w:color="auto"/>
              <w:bottom w:val="single" w:sz="12" w:space="0" w:color="auto"/>
            </w:tcBorders>
          </w:tcPr>
          <w:p w14:paraId="436E3F92" w14:textId="77777777" w:rsidR="00F6074C" w:rsidRPr="00906A49" w:rsidRDefault="00F6074C" w:rsidP="004877AE">
            <w:pPr>
              <w:rPr>
                <w:rFonts w:ascii="Arial" w:hAnsi="Arial" w:cs="Arial"/>
                <w:sz w:val="24"/>
                <w:szCs w:val="24"/>
              </w:rPr>
            </w:pPr>
            <w:r w:rsidRPr="00906A49">
              <w:rPr>
                <w:rFonts w:ascii="Arial" w:hAnsi="Arial" w:cs="Arial"/>
                <w:sz w:val="24"/>
                <w:szCs w:val="24"/>
              </w:rPr>
              <w:t>AMCTR</w:t>
            </w:r>
          </w:p>
        </w:tc>
        <w:tc>
          <w:tcPr>
            <w:tcW w:w="7229" w:type="dxa"/>
            <w:tcBorders>
              <w:top w:val="single" w:sz="4" w:space="0" w:color="auto"/>
              <w:bottom w:val="single" w:sz="12" w:space="0" w:color="auto"/>
            </w:tcBorders>
          </w:tcPr>
          <w:p w14:paraId="77898C1E" w14:textId="77777777" w:rsidR="00F6074C" w:rsidRPr="00906A49" w:rsidRDefault="00F6074C" w:rsidP="004877AE">
            <w:pPr>
              <w:rPr>
                <w:rFonts w:ascii="Arial" w:hAnsi="Arial" w:cs="Arial"/>
                <w:sz w:val="24"/>
                <w:szCs w:val="24"/>
              </w:rPr>
            </w:pPr>
            <w:r w:rsidRPr="00906A49">
              <w:rPr>
                <w:rFonts w:ascii="Arial" w:hAnsi="Arial" w:cs="Arial"/>
                <w:sz w:val="24"/>
                <w:szCs w:val="24"/>
              </w:rPr>
              <w:t>Acupuncture-Moxibustion Clinical Trial Registry (</w:t>
            </w:r>
            <w:hyperlink r:id="rId38" w:history="1">
              <w:r w:rsidRPr="00906A49">
                <w:rPr>
                  <w:rStyle w:val="Hyperlink"/>
                  <w:rFonts w:ascii="Arial" w:hAnsi="Arial" w:cs="Arial"/>
                  <w:sz w:val="24"/>
                  <w:szCs w:val="24"/>
                </w:rPr>
                <w:t>www.acmctr.org</w:t>
              </w:r>
            </w:hyperlink>
            <w:r w:rsidRPr="00906A49">
              <w:rPr>
                <w:rFonts w:ascii="Arial" w:hAnsi="Arial" w:cs="Arial"/>
                <w:sz w:val="24"/>
                <w:szCs w:val="24"/>
              </w:rPr>
              <w:t xml:space="preserve">) </w:t>
            </w:r>
          </w:p>
        </w:tc>
      </w:tr>
      <w:tr w:rsidR="00F6074C" w:rsidRPr="00906A49" w14:paraId="4E04B8E2" w14:textId="77777777" w:rsidTr="004877AE">
        <w:tc>
          <w:tcPr>
            <w:tcW w:w="9639" w:type="dxa"/>
            <w:gridSpan w:val="3"/>
            <w:tcBorders>
              <w:top w:val="single" w:sz="12" w:space="0" w:color="auto"/>
              <w:bottom w:val="single" w:sz="12" w:space="0" w:color="auto"/>
            </w:tcBorders>
          </w:tcPr>
          <w:p w14:paraId="631F9785" w14:textId="77777777" w:rsidR="00F6074C" w:rsidRPr="00906A49" w:rsidRDefault="00F6074C" w:rsidP="004877AE">
            <w:pPr>
              <w:rPr>
                <w:rFonts w:ascii="Arial" w:hAnsi="Arial" w:cs="Arial"/>
                <w:b/>
                <w:bCs/>
                <w:sz w:val="24"/>
                <w:szCs w:val="24"/>
              </w:rPr>
            </w:pPr>
            <w:r w:rsidRPr="00906A49">
              <w:rPr>
                <w:rFonts w:ascii="Arial" w:hAnsi="Arial" w:cs="Arial"/>
                <w:b/>
                <w:bCs/>
                <w:sz w:val="24"/>
                <w:szCs w:val="24"/>
              </w:rPr>
              <w:t>Other databases</w:t>
            </w:r>
            <w:r>
              <w:rPr>
                <w:rFonts w:ascii="Arial" w:hAnsi="Arial" w:cs="Arial"/>
                <w:b/>
                <w:bCs/>
                <w:sz w:val="24"/>
                <w:szCs w:val="24"/>
              </w:rPr>
              <w:t xml:space="preserve"> </w:t>
            </w:r>
            <w:r>
              <w:rPr>
                <w:rFonts w:ascii="Arial" w:hAnsi="Arial" w:cs="Arial"/>
                <w:sz w:val="24"/>
                <w:szCs w:val="24"/>
              </w:rPr>
              <w:t>(not included)</w:t>
            </w:r>
          </w:p>
        </w:tc>
      </w:tr>
      <w:tr w:rsidR="00F6074C" w:rsidRPr="00906A49" w14:paraId="6AF69383" w14:textId="77777777" w:rsidTr="004877AE">
        <w:tc>
          <w:tcPr>
            <w:tcW w:w="426" w:type="dxa"/>
            <w:tcBorders>
              <w:top w:val="single" w:sz="12" w:space="0" w:color="auto"/>
              <w:bottom w:val="single" w:sz="12" w:space="0" w:color="auto"/>
            </w:tcBorders>
          </w:tcPr>
          <w:p w14:paraId="2635A1B3" w14:textId="77777777" w:rsidR="00F6074C" w:rsidRPr="00906A49" w:rsidRDefault="00F6074C" w:rsidP="004877AE">
            <w:pPr>
              <w:rPr>
                <w:rFonts w:ascii="Arial" w:hAnsi="Arial" w:cs="Arial"/>
                <w:b/>
                <w:bCs/>
                <w:sz w:val="24"/>
                <w:szCs w:val="24"/>
              </w:rPr>
            </w:pPr>
          </w:p>
        </w:tc>
        <w:tc>
          <w:tcPr>
            <w:tcW w:w="1984" w:type="dxa"/>
            <w:tcBorders>
              <w:top w:val="single" w:sz="12" w:space="0" w:color="auto"/>
              <w:bottom w:val="single" w:sz="12" w:space="0" w:color="auto"/>
            </w:tcBorders>
          </w:tcPr>
          <w:p w14:paraId="72892392" w14:textId="77777777" w:rsidR="00F6074C" w:rsidRPr="00906A49" w:rsidRDefault="00F6074C" w:rsidP="004877AE">
            <w:pPr>
              <w:rPr>
                <w:rFonts w:ascii="Arial" w:hAnsi="Arial" w:cs="Arial"/>
                <w:sz w:val="24"/>
                <w:szCs w:val="24"/>
              </w:rPr>
            </w:pPr>
            <w:r w:rsidRPr="00906A49">
              <w:rPr>
                <w:rFonts w:ascii="Arial" w:hAnsi="Arial" w:cs="Arial"/>
                <w:sz w:val="24"/>
                <w:szCs w:val="24"/>
              </w:rPr>
              <w:t>HC CTD</w:t>
            </w:r>
          </w:p>
        </w:tc>
        <w:tc>
          <w:tcPr>
            <w:tcW w:w="7229" w:type="dxa"/>
            <w:tcBorders>
              <w:top w:val="single" w:sz="12" w:space="0" w:color="auto"/>
              <w:bottom w:val="single" w:sz="12" w:space="0" w:color="auto"/>
            </w:tcBorders>
          </w:tcPr>
          <w:p w14:paraId="12268630" w14:textId="77777777" w:rsidR="00F6074C" w:rsidRPr="00906A49" w:rsidRDefault="00F6074C" w:rsidP="004877AE">
            <w:pPr>
              <w:rPr>
                <w:rFonts w:ascii="Arial" w:hAnsi="Arial" w:cs="Arial"/>
                <w:sz w:val="24"/>
                <w:szCs w:val="24"/>
              </w:rPr>
            </w:pPr>
            <w:r w:rsidRPr="00906A49">
              <w:rPr>
                <w:rFonts w:ascii="Arial" w:hAnsi="Arial" w:cs="Arial"/>
                <w:sz w:val="24"/>
                <w:szCs w:val="24"/>
              </w:rPr>
              <w:t>Health Canada's Clinical Trials Database (</w:t>
            </w:r>
            <w:hyperlink r:id="rId39" w:history="1">
              <w:r w:rsidRPr="00906A49">
                <w:rPr>
                  <w:rStyle w:val="Hyperlink"/>
                  <w:rFonts w:ascii="Arial" w:hAnsi="Arial" w:cs="Arial"/>
                  <w:sz w:val="24"/>
                  <w:szCs w:val="24"/>
                </w:rPr>
                <w:t>https://www.canada.ca/en/health-canada/services/drugs-health-products/drug-products/health-canada-clinical-trials-database.html</w:t>
              </w:r>
            </w:hyperlink>
            <w:r w:rsidRPr="00906A49">
              <w:rPr>
                <w:rFonts w:ascii="Arial" w:hAnsi="Arial" w:cs="Arial"/>
                <w:sz w:val="24"/>
                <w:szCs w:val="24"/>
              </w:rPr>
              <w:t xml:space="preserve">) </w:t>
            </w:r>
          </w:p>
        </w:tc>
      </w:tr>
      <w:tr w:rsidR="00F6074C" w:rsidRPr="00906A49" w14:paraId="7C91F49E" w14:textId="77777777" w:rsidTr="004877AE">
        <w:trPr>
          <w:trHeight w:val="308"/>
        </w:trPr>
        <w:tc>
          <w:tcPr>
            <w:tcW w:w="426" w:type="dxa"/>
            <w:tcBorders>
              <w:top w:val="single" w:sz="12" w:space="0" w:color="auto"/>
              <w:bottom w:val="single" w:sz="12" w:space="0" w:color="auto"/>
            </w:tcBorders>
          </w:tcPr>
          <w:p w14:paraId="1085EBA6" w14:textId="77777777" w:rsidR="00F6074C" w:rsidRPr="00906A49" w:rsidRDefault="00F6074C" w:rsidP="004877AE">
            <w:pPr>
              <w:rPr>
                <w:rFonts w:ascii="Arial" w:hAnsi="Arial" w:cs="Arial"/>
                <w:b/>
                <w:bCs/>
                <w:sz w:val="24"/>
                <w:szCs w:val="24"/>
              </w:rPr>
            </w:pPr>
          </w:p>
        </w:tc>
        <w:tc>
          <w:tcPr>
            <w:tcW w:w="1984" w:type="dxa"/>
            <w:tcBorders>
              <w:top w:val="single" w:sz="12" w:space="0" w:color="auto"/>
              <w:bottom w:val="single" w:sz="12" w:space="0" w:color="auto"/>
            </w:tcBorders>
          </w:tcPr>
          <w:p w14:paraId="7CADF7DF" w14:textId="77777777" w:rsidR="00F6074C" w:rsidRPr="00906A49" w:rsidRDefault="00F6074C" w:rsidP="004877AE">
            <w:pPr>
              <w:rPr>
                <w:rFonts w:ascii="Arial" w:hAnsi="Arial" w:cs="Arial"/>
                <w:sz w:val="24"/>
                <w:szCs w:val="24"/>
              </w:rPr>
            </w:pPr>
            <w:r w:rsidRPr="00906A49">
              <w:rPr>
                <w:rFonts w:ascii="Arial" w:hAnsi="Arial" w:cs="Arial"/>
                <w:sz w:val="24"/>
                <w:szCs w:val="24"/>
              </w:rPr>
              <w:t>SNCTP</w:t>
            </w:r>
          </w:p>
        </w:tc>
        <w:tc>
          <w:tcPr>
            <w:tcW w:w="7229" w:type="dxa"/>
            <w:tcBorders>
              <w:top w:val="single" w:sz="12" w:space="0" w:color="auto"/>
              <w:bottom w:val="single" w:sz="12" w:space="0" w:color="auto"/>
            </w:tcBorders>
          </w:tcPr>
          <w:p w14:paraId="390B2B89" w14:textId="77777777" w:rsidR="00F6074C" w:rsidRPr="00906A49" w:rsidRDefault="00F6074C" w:rsidP="004877AE">
            <w:pPr>
              <w:rPr>
                <w:rFonts w:ascii="Arial" w:hAnsi="Arial" w:cs="Arial"/>
                <w:sz w:val="24"/>
                <w:szCs w:val="24"/>
              </w:rPr>
            </w:pPr>
            <w:r w:rsidRPr="00906A49">
              <w:rPr>
                <w:rFonts w:ascii="Arial" w:hAnsi="Arial" w:cs="Arial"/>
                <w:sz w:val="24"/>
                <w:szCs w:val="24"/>
              </w:rPr>
              <w:t>Swiss National Clinical Trials Portal (</w:t>
            </w:r>
            <w:hyperlink r:id="rId40" w:history="1">
              <w:r w:rsidRPr="00906A49">
                <w:rPr>
                  <w:rStyle w:val="Hyperlink"/>
                  <w:rFonts w:ascii="Arial" w:hAnsi="Arial" w:cs="Arial"/>
                  <w:sz w:val="24"/>
                  <w:szCs w:val="24"/>
                </w:rPr>
                <w:t>https://www.kofam.ch/en/snctp-portal/searching-for-a-clinical-trial/</w:t>
              </w:r>
            </w:hyperlink>
            <w:r w:rsidRPr="00906A49">
              <w:rPr>
                <w:rFonts w:ascii="Arial" w:hAnsi="Arial" w:cs="Arial"/>
                <w:sz w:val="24"/>
                <w:szCs w:val="24"/>
              </w:rPr>
              <w:t xml:space="preserve">) </w:t>
            </w:r>
          </w:p>
        </w:tc>
      </w:tr>
      <w:tr w:rsidR="00F6074C" w:rsidRPr="00906A49" w14:paraId="4B4BCACD" w14:textId="77777777" w:rsidTr="004877AE">
        <w:tc>
          <w:tcPr>
            <w:tcW w:w="426" w:type="dxa"/>
            <w:tcBorders>
              <w:top w:val="single" w:sz="12" w:space="0" w:color="auto"/>
              <w:bottom w:val="single" w:sz="12" w:space="0" w:color="auto"/>
            </w:tcBorders>
          </w:tcPr>
          <w:p w14:paraId="0662470A" w14:textId="77777777" w:rsidR="00F6074C" w:rsidRPr="00906A49" w:rsidRDefault="00F6074C" w:rsidP="004877AE">
            <w:pPr>
              <w:rPr>
                <w:rFonts w:ascii="Arial" w:hAnsi="Arial" w:cs="Arial"/>
                <w:b/>
                <w:bCs/>
                <w:sz w:val="24"/>
                <w:szCs w:val="24"/>
              </w:rPr>
            </w:pPr>
          </w:p>
        </w:tc>
        <w:tc>
          <w:tcPr>
            <w:tcW w:w="1984" w:type="dxa"/>
            <w:tcBorders>
              <w:top w:val="single" w:sz="12" w:space="0" w:color="auto"/>
              <w:bottom w:val="single" w:sz="12" w:space="0" w:color="auto"/>
            </w:tcBorders>
          </w:tcPr>
          <w:p w14:paraId="034C0502" w14:textId="77777777" w:rsidR="00F6074C" w:rsidRPr="00906A49" w:rsidRDefault="00F6074C" w:rsidP="004877AE">
            <w:pPr>
              <w:rPr>
                <w:rFonts w:ascii="Arial" w:hAnsi="Arial" w:cs="Arial"/>
                <w:sz w:val="24"/>
                <w:szCs w:val="24"/>
              </w:rPr>
            </w:pPr>
            <w:r w:rsidRPr="00906A49">
              <w:rPr>
                <w:rFonts w:ascii="Arial" w:hAnsi="Arial" w:cs="Arial"/>
                <w:sz w:val="24"/>
                <w:szCs w:val="24"/>
              </w:rPr>
              <w:t>PHRR</w:t>
            </w:r>
          </w:p>
        </w:tc>
        <w:tc>
          <w:tcPr>
            <w:tcW w:w="7229" w:type="dxa"/>
            <w:tcBorders>
              <w:top w:val="single" w:sz="12" w:space="0" w:color="auto"/>
              <w:bottom w:val="single" w:sz="12" w:space="0" w:color="auto"/>
            </w:tcBorders>
          </w:tcPr>
          <w:p w14:paraId="1668BDF3" w14:textId="77777777" w:rsidR="00F6074C" w:rsidRPr="00906A49" w:rsidRDefault="00F6074C" w:rsidP="004877AE">
            <w:pPr>
              <w:rPr>
                <w:rFonts w:ascii="Arial" w:hAnsi="Arial" w:cs="Arial"/>
                <w:sz w:val="24"/>
                <w:szCs w:val="24"/>
              </w:rPr>
            </w:pPr>
            <w:r w:rsidRPr="00906A49">
              <w:rPr>
                <w:rFonts w:ascii="Arial" w:hAnsi="Arial" w:cs="Arial"/>
                <w:sz w:val="24"/>
                <w:szCs w:val="24"/>
              </w:rPr>
              <w:t>Philippine Health Research Registry (</w:t>
            </w:r>
            <w:hyperlink r:id="rId41" w:history="1">
              <w:r w:rsidRPr="00906A49">
                <w:rPr>
                  <w:rStyle w:val="Hyperlink"/>
                  <w:rFonts w:ascii="Arial" w:hAnsi="Arial" w:cs="Arial"/>
                  <w:sz w:val="24"/>
                  <w:szCs w:val="24"/>
                </w:rPr>
                <w:t>https://registry.healthresearch.ph/index.php/registry</w:t>
              </w:r>
            </w:hyperlink>
            <w:r w:rsidRPr="00906A49">
              <w:rPr>
                <w:rFonts w:ascii="Arial" w:hAnsi="Arial" w:cs="Arial"/>
                <w:sz w:val="24"/>
                <w:szCs w:val="24"/>
              </w:rPr>
              <w:t xml:space="preserve">) </w:t>
            </w:r>
          </w:p>
        </w:tc>
      </w:tr>
      <w:tr w:rsidR="00F6074C" w:rsidRPr="00906A49" w14:paraId="413AD571" w14:textId="77777777" w:rsidTr="004877AE">
        <w:tc>
          <w:tcPr>
            <w:tcW w:w="426" w:type="dxa"/>
            <w:tcBorders>
              <w:top w:val="single" w:sz="12" w:space="0" w:color="auto"/>
              <w:bottom w:val="single" w:sz="12" w:space="0" w:color="auto"/>
            </w:tcBorders>
          </w:tcPr>
          <w:p w14:paraId="35AFFBCE" w14:textId="77777777" w:rsidR="00F6074C" w:rsidRPr="00906A49" w:rsidRDefault="00F6074C" w:rsidP="004877AE">
            <w:pPr>
              <w:rPr>
                <w:rFonts w:ascii="Arial" w:hAnsi="Arial" w:cs="Arial"/>
                <w:b/>
                <w:bCs/>
                <w:sz w:val="24"/>
                <w:szCs w:val="24"/>
              </w:rPr>
            </w:pPr>
          </w:p>
        </w:tc>
        <w:tc>
          <w:tcPr>
            <w:tcW w:w="1984" w:type="dxa"/>
            <w:tcBorders>
              <w:top w:val="single" w:sz="12" w:space="0" w:color="auto"/>
              <w:bottom w:val="single" w:sz="12" w:space="0" w:color="auto"/>
            </w:tcBorders>
          </w:tcPr>
          <w:p w14:paraId="3B5BE5CD" w14:textId="77777777" w:rsidR="00F6074C" w:rsidRPr="00906A49" w:rsidRDefault="00F6074C" w:rsidP="004877AE">
            <w:pPr>
              <w:rPr>
                <w:rFonts w:ascii="Arial" w:hAnsi="Arial" w:cs="Arial"/>
                <w:sz w:val="24"/>
                <w:szCs w:val="24"/>
              </w:rPr>
            </w:pPr>
            <w:r w:rsidRPr="00906A49">
              <w:rPr>
                <w:rFonts w:ascii="Arial" w:hAnsi="Arial" w:cs="Arial"/>
                <w:sz w:val="24"/>
                <w:szCs w:val="24"/>
              </w:rPr>
              <w:t>SANCTR</w:t>
            </w:r>
          </w:p>
        </w:tc>
        <w:tc>
          <w:tcPr>
            <w:tcW w:w="7229" w:type="dxa"/>
            <w:tcBorders>
              <w:top w:val="single" w:sz="12" w:space="0" w:color="auto"/>
              <w:bottom w:val="single" w:sz="12" w:space="0" w:color="auto"/>
            </w:tcBorders>
          </w:tcPr>
          <w:p w14:paraId="4F8BCCC1" w14:textId="77777777" w:rsidR="00F6074C" w:rsidRPr="00906A49" w:rsidRDefault="00F6074C" w:rsidP="004877AE">
            <w:pPr>
              <w:rPr>
                <w:rFonts w:ascii="Arial" w:hAnsi="Arial" w:cs="Arial"/>
                <w:sz w:val="24"/>
                <w:szCs w:val="24"/>
              </w:rPr>
            </w:pPr>
            <w:r w:rsidRPr="00906A49">
              <w:rPr>
                <w:rFonts w:ascii="Arial" w:hAnsi="Arial" w:cs="Arial"/>
                <w:sz w:val="24"/>
                <w:szCs w:val="24"/>
              </w:rPr>
              <w:t>South African National Clinical Trial Register (</w:t>
            </w:r>
            <w:hyperlink r:id="rId42" w:history="1">
              <w:r w:rsidRPr="00906A49">
                <w:rPr>
                  <w:rStyle w:val="Hyperlink"/>
                  <w:rFonts w:ascii="Arial" w:hAnsi="Arial" w:cs="Arial"/>
                  <w:sz w:val="24"/>
                  <w:szCs w:val="24"/>
                </w:rPr>
                <w:t>www.sanctr.gov.za</w:t>
              </w:r>
            </w:hyperlink>
            <w:r w:rsidRPr="00906A49">
              <w:rPr>
                <w:rFonts w:ascii="Arial" w:hAnsi="Arial" w:cs="Arial"/>
                <w:sz w:val="24"/>
                <w:szCs w:val="24"/>
              </w:rPr>
              <w:t xml:space="preserve">) </w:t>
            </w:r>
          </w:p>
        </w:tc>
      </w:tr>
      <w:tr w:rsidR="00F6074C" w:rsidRPr="00906A49" w14:paraId="57E3745A" w14:textId="77777777" w:rsidTr="004877AE">
        <w:tc>
          <w:tcPr>
            <w:tcW w:w="426" w:type="dxa"/>
            <w:tcBorders>
              <w:top w:val="single" w:sz="12" w:space="0" w:color="auto"/>
              <w:bottom w:val="single" w:sz="12" w:space="0" w:color="auto"/>
            </w:tcBorders>
          </w:tcPr>
          <w:p w14:paraId="091B14EA" w14:textId="77777777" w:rsidR="00F6074C" w:rsidRPr="00906A49" w:rsidRDefault="00F6074C" w:rsidP="004877AE">
            <w:pPr>
              <w:rPr>
                <w:rFonts w:ascii="Arial" w:hAnsi="Arial" w:cs="Arial"/>
                <w:b/>
                <w:bCs/>
                <w:sz w:val="24"/>
                <w:szCs w:val="24"/>
              </w:rPr>
            </w:pPr>
          </w:p>
        </w:tc>
        <w:tc>
          <w:tcPr>
            <w:tcW w:w="1984" w:type="dxa"/>
            <w:tcBorders>
              <w:top w:val="single" w:sz="12" w:space="0" w:color="auto"/>
              <w:bottom w:val="single" w:sz="12" w:space="0" w:color="auto"/>
            </w:tcBorders>
          </w:tcPr>
          <w:p w14:paraId="6EFE05B5" w14:textId="77777777" w:rsidR="00F6074C" w:rsidRPr="00906A49" w:rsidRDefault="00F6074C" w:rsidP="004877AE">
            <w:pPr>
              <w:rPr>
                <w:rFonts w:ascii="Arial" w:hAnsi="Arial" w:cs="Arial"/>
                <w:sz w:val="24"/>
                <w:szCs w:val="24"/>
              </w:rPr>
            </w:pPr>
            <w:proofErr w:type="spellStart"/>
            <w:r w:rsidRPr="00906A49">
              <w:rPr>
                <w:rFonts w:ascii="Arial" w:hAnsi="Arial" w:cs="Arial"/>
                <w:sz w:val="24"/>
                <w:szCs w:val="24"/>
              </w:rPr>
              <w:t>TzCTR</w:t>
            </w:r>
            <w:proofErr w:type="spellEnd"/>
          </w:p>
        </w:tc>
        <w:tc>
          <w:tcPr>
            <w:tcW w:w="7229" w:type="dxa"/>
            <w:tcBorders>
              <w:top w:val="single" w:sz="12" w:space="0" w:color="auto"/>
              <w:bottom w:val="single" w:sz="12" w:space="0" w:color="auto"/>
            </w:tcBorders>
          </w:tcPr>
          <w:p w14:paraId="222DF382" w14:textId="77777777" w:rsidR="00F6074C" w:rsidRPr="00906A49" w:rsidRDefault="00F6074C" w:rsidP="004877AE">
            <w:pPr>
              <w:rPr>
                <w:rFonts w:ascii="Arial" w:hAnsi="Arial" w:cs="Arial"/>
                <w:sz w:val="24"/>
                <w:szCs w:val="24"/>
              </w:rPr>
            </w:pPr>
            <w:r w:rsidRPr="00906A49">
              <w:rPr>
                <w:rFonts w:ascii="Arial" w:hAnsi="Arial" w:cs="Arial"/>
                <w:sz w:val="24"/>
                <w:szCs w:val="24"/>
              </w:rPr>
              <w:t>Tanzania Clinical Trial Registry (</w:t>
            </w:r>
            <w:hyperlink r:id="rId43" w:history="1">
              <w:r w:rsidRPr="00906A49">
                <w:rPr>
                  <w:rStyle w:val="Hyperlink"/>
                  <w:rFonts w:ascii="Arial" w:hAnsi="Arial" w:cs="Arial"/>
                  <w:sz w:val="24"/>
                  <w:szCs w:val="24"/>
                </w:rPr>
                <w:t>http://www.tzctr.or.tz/faq.php</w:t>
              </w:r>
            </w:hyperlink>
            <w:r w:rsidRPr="00906A49">
              <w:rPr>
                <w:rFonts w:ascii="Arial" w:hAnsi="Arial" w:cs="Arial"/>
                <w:sz w:val="24"/>
                <w:szCs w:val="24"/>
              </w:rPr>
              <w:t xml:space="preserve">) </w:t>
            </w:r>
          </w:p>
        </w:tc>
      </w:tr>
      <w:tr w:rsidR="00F6074C" w:rsidRPr="00906A49" w14:paraId="5E93AE02" w14:textId="77777777" w:rsidTr="004877AE">
        <w:tc>
          <w:tcPr>
            <w:tcW w:w="426" w:type="dxa"/>
            <w:tcBorders>
              <w:top w:val="single" w:sz="12" w:space="0" w:color="auto"/>
              <w:bottom w:val="single" w:sz="12" w:space="0" w:color="auto"/>
            </w:tcBorders>
          </w:tcPr>
          <w:p w14:paraId="4BF38E64" w14:textId="77777777" w:rsidR="00F6074C" w:rsidRPr="00906A49" w:rsidRDefault="00F6074C" w:rsidP="004877AE">
            <w:pPr>
              <w:rPr>
                <w:rFonts w:ascii="Arial" w:hAnsi="Arial" w:cs="Arial"/>
                <w:b/>
                <w:bCs/>
                <w:sz w:val="24"/>
                <w:szCs w:val="24"/>
              </w:rPr>
            </w:pPr>
          </w:p>
        </w:tc>
        <w:tc>
          <w:tcPr>
            <w:tcW w:w="1984" w:type="dxa"/>
            <w:tcBorders>
              <w:top w:val="single" w:sz="12" w:space="0" w:color="auto"/>
              <w:bottom w:val="single" w:sz="12" w:space="0" w:color="auto"/>
            </w:tcBorders>
          </w:tcPr>
          <w:p w14:paraId="59AA692B" w14:textId="77777777" w:rsidR="00F6074C" w:rsidRPr="00906A49" w:rsidRDefault="00F6074C" w:rsidP="004877AE">
            <w:pPr>
              <w:rPr>
                <w:rFonts w:ascii="Arial" w:hAnsi="Arial" w:cs="Arial"/>
                <w:sz w:val="24"/>
                <w:szCs w:val="24"/>
              </w:rPr>
            </w:pPr>
            <w:r w:rsidRPr="00906A49">
              <w:rPr>
                <w:rFonts w:ascii="Arial" w:hAnsi="Arial" w:cs="Arial"/>
                <w:sz w:val="24"/>
                <w:szCs w:val="24"/>
              </w:rPr>
              <w:t>NMRR</w:t>
            </w:r>
          </w:p>
        </w:tc>
        <w:tc>
          <w:tcPr>
            <w:tcW w:w="7229" w:type="dxa"/>
            <w:tcBorders>
              <w:top w:val="single" w:sz="12" w:space="0" w:color="auto"/>
              <w:bottom w:val="single" w:sz="12" w:space="0" w:color="auto"/>
            </w:tcBorders>
          </w:tcPr>
          <w:p w14:paraId="79918476" w14:textId="77777777" w:rsidR="00F6074C" w:rsidRPr="00906A49" w:rsidRDefault="00F6074C" w:rsidP="004877AE">
            <w:pPr>
              <w:rPr>
                <w:rFonts w:ascii="Arial" w:hAnsi="Arial" w:cs="Arial"/>
                <w:sz w:val="24"/>
                <w:szCs w:val="24"/>
              </w:rPr>
            </w:pPr>
            <w:r w:rsidRPr="00906A49">
              <w:rPr>
                <w:rFonts w:ascii="Arial" w:hAnsi="Arial" w:cs="Arial"/>
                <w:sz w:val="24"/>
                <w:szCs w:val="24"/>
              </w:rPr>
              <w:t>National Medical Research Register (</w:t>
            </w:r>
            <w:hyperlink r:id="rId44" w:history="1">
              <w:r w:rsidRPr="00906A49">
                <w:rPr>
                  <w:rStyle w:val="Hyperlink"/>
                  <w:rFonts w:ascii="Arial" w:hAnsi="Arial" w:cs="Arial"/>
                  <w:sz w:val="24"/>
                  <w:szCs w:val="24"/>
                </w:rPr>
                <w:t>https://www.nmrr.gov.my/fwbLoginPage.jsp</w:t>
              </w:r>
            </w:hyperlink>
            <w:r w:rsidRPr="00906A49">
              <w:rPr>
                <w:rFonts w:ascii="Arial" w:hAnsi="Arial" w:cs="Arial"/>
                <w:sz w:val="24"/>
                <w:szCs w:val="24"/>
              </w:rPr>
              <w:t xml:space="preserve">) </w:t>
            </w:r>
          </w:p>
        </w:tc>
      </w:tr>
      <w:tr w:rsidR="00F6074C" w:rsidRPr="00906A49" w14:paraId="23BFD28C" w14:textId="77777777" w:rsidTr="004877AE">
        <w:tc>
          <w:tcPr>
            <w:tcW w:w="426" w:type="dxa"/>
            <w:tcBorders>
              <w:top w:val="single" w:sz="12" w:space="0" w:color="auto"/>
              <w:bottom w:val="single" w:sz="12" w:space="0" w:color="auto"/>
            </w:tcBorders>
          </w:tcPr>
          <w:p w14:paraId="62876867" w14:textId="77777777" w:rsidR="00F6074C" w:rsidRPr="00906A49" w:rsidRDefault="00F6074C" w:rsidP="004877AE">
            <w:pPr>
              <w:rPr>
                <w:rFonts w:ascii="Arial" w:hAnsi="Arial" w:cs="Arial"/>
                <w:b/>
                <w:bCs/>
                <w:sz w:val="24"/>
                <w:szCs w:val="24"/>
              </w:rPr>
            </w:pPr>
          </w:p>
        </w:tc>
        <w:tc>
          <w:tcPr>
            <w:tcW w:w="1984" w:type="dxa"/>
            <w:tcBorders>
              <w:top w:val="single" w:sz="12" w:space="0" w:color="auto"/>
              <w:bottom w:val="single" w:sz="12" w:space="0" w:color="auto"/>
            </w:tcBorders>
          </w:tcPr>
          <w:p w14:paraId="7FBD23E9" w14:textId="77777777" w:rsidR="00F6074C" w:rsidRPr="00906A49" w:rsidRDefault="00F6074C" w:rsidP="004877AE">
            <w:pPr>
              <w:rPr>
                <w:rFonts w:ascii="Arial" w:hAnsi="Arial" w:cs="Arial"/>
                <w:sz w:val="24"/>
                <w:szCs w:val="24"/>
              </w:rPr>
            </w:pPr>
            <w:proofErr w:type="spellStart"/>
            <w:r w:rsidRPr="00906A49">
              <w:rPr>
                <w:rFonts w:ascii="Arial" w:hAnsi="Arial" w:cs="Arial"/>
                <w:sz w:val="24"/>
                <w:szCs w:val="24"/>
              </w:rPr>
              <w:t>ReNIS</w:t>
            </w:r>
            <w:proofErr w:type="spellEnd"/>
          </w:p>
        </w:tc>
        <w:tc>
          <w:tcPr>
            <w:tcW w:w="7229" w:type="dxa"/>
            <w:tcBorders>
              <w:top w:val="single" w:sz="12" w:space="0" w:color="auto"/>
              <w:bottom w:val="single" w:sz="12" w:space="0" w:color="auto"/>
            </w:tcBorders>
          </w:tcPr>
          <w:p w14:paraId="1617A273" w14:textId="77777777" w:rsidR="00F6074C" w:rsidRPr="00906A49" w:rsidRDefault="00F6074C" w:rsidP="004877AE">
            <w:pPr>
              <w:rPr>
                <w:rFonts w:ascii="Arial" w:hAnsi="Arial" w:cs="Arial"/>
                <w:sz w:val="24"/>
                <w:szCs w:val="24"/>
              </w:rPr>
            </w:pPr>
            <w:r w:rsidRPr="00906A49">
              <w:rPr>
                <w:rFonts w:ascii="Arial" w:hAnsi="Arial" w:cs="Arial"/>
                <w:sz w:val="24"/>
                <w:szCs w:val="24"/>
              </w:rPr>
              <w:t>National Registry of Health Research (</w:t>
            </w:r>
            <w:hyperlink r:id="rId45" w:history="1">
              <w:r w:rsidRPr="00906A49">
                <w:rPr>
                  <w:rStyle w:val="Hyperlink"/>
                  <w:rFonts w:ascii="Arial" w:hAnsi="Arial" w:cs="Arial"/>
                  <w:sz w:val="24"/>
                  <w:szCs w:val="24"/>
                </w:rPr>
                <w:t>https://www.argentina.gob.ar/salud/registroinvestigaciones</w:t>
              </w:r>
            </w:hyperlink>
            <w:r w:rsidRPr="00906A49">
              <w:rPr>
                <w:rFonts w:ascii="Arial" w:hAnsi="Arial" w:cs="Arial"/>
                <w:sz w:val="24"/>
                <w:szCs w:val="24"/>
              </w:rPr>
              <w:t xml:space="preserve">) </w:t>
            </w:r>
          </w:p>
        </w:tc>
      </w:tr>
      <w:tr w:rsidR="00F6074C" w:rsidRPr="00906A49" w14:paraId="10691586" w14:textId="77777777" w:rsidTr="004877AE">
        <w:tc>
          <w:tcPr>
            <w:tcW w:w="426" w:type="dxa"/>
            <w:tcBorders>
              <w:top w:val="single" w:sz="12" w:space="0" w:color="auto"/>
              <w:bottom w:val="single" w:sz="12" w:space="0" w:color="auto"/>
            </w:tcBorders>
          </w:tcPr>
          <w:p w14:paraId="10FD0440" w14:textId="77777777" w:rsidR="00F6074C" w:rsidRPr="00906A49" w:rsidRDefault="00F6074C" w:rsidP="004877AE">
            <w:pPr>
              <w:rPr>
                <w:rFonts w:ascii="Arial" w:hAnsi="Arial" w:cs="Arial"/>
                <w:b/>
                <w:bCs/>
                <w:sz w:val="24"/>
                <w:szCs w:val="24"/>
              </w:rPr>
            </w:pPr>
          </w:p>
        </w:tc>
        <w:tc>
          <w:tcPr>
            <w:tcW w:w="1984" w:type="dxa"/>
            <w:tcBorders>
              <w:top w:val="single" w:sz="12" w:space="0" w:color="auto"/>
              <w:bottom w:val="single" w:sz="12" w:space="0" w:color="auto"/>
            </w:tcBorders>
          </w:tcPr>
          <w:p w14:paraId="5598D85A" w14:textId="77777777" w:rsidR="00F6074C" w:rsidRPr="00906A49" w:rsidRDefault="00F6074C" w:rsidP="004877AE">
            <w:pPr>
              <w:rPr>
                <w:rFonts w:ascii="Arial" w:hAnsi="Arial" w:cs="Arial"/>
                <w:sz w:val="24"/>
                <w:szCs w:val="24"/>
              </w:rPr>
            </w:pPr>
            <w:r w:rsidRPr="00906A49">
              <w:rPr>
                <w:rFonts w:ascii="Arial" w:hAnsi="Arial" w:cs="Arial"/>
                <w:sz w:val="24"/>
                <w:szCs w:val="24"/>
              </w:rPr>
              <w:t>NCTR</w:t>
            </w:r>
          </w:p>
        </w:tc>
        <w:tc>
          <w:tcPr>
            <w:tcW w:w="7229" w:type="dxa"/>
            <w:tcBorders>
              <w:top w:val="single" w:sz="12" w:space="0" w:color="auto"/>
              <w:bottom w:val="single" w:sz="12" w:space="0" w:color="auto"/>
            </w:tcBorders>
          </w:tcPr>
          <w:p w14:paraId="63B0CB03" w14:textId="77777777" w:rsidR="00F6074C" w:rsidRPr="00906A49" w:rsidRDefault="00F6074C" w:rsidP="004877AE">
            <w:pPr>
              <w:rPr>
                <w:rFonts w:ascii="Arial" w:hAnsi="Arial" w:cs="Arial"/>
                <w:sz w:val="24"/>
                <w:szCs w:val="24"/>
              </w:rPr>
            </w:pPr>
            <w:r w:rsidRPr="00906A49">
              <w:rPr>
                <w:rFonts w:ascii="Arial" w:hAnsi="Arial" w:cs="Arial"/>
                <w:sz w:val="24"/>
                <w:szCs w:val="24"/>
              </w:rPr>
              <w:t>Nigerian Clinical Trials Registry (</w:t>
            </w:r>
            <w:hyperlink r:id="rId46" w:history="1">
              <w:r w:rsidRPr="00906A49">
                <w:rPr>
                  <w:rStyle w:val="Hyperlink"/>
                  <w:rFonts w:ascii="Arial" w:hAnsi="Arial" w:cs="Arial"/>
                  <w:sz w:val="24"/>
                  <w:szCs w:val="24"/>
                </w:rPr>
                <w:t>https://nhrec.net/nigeria-clinical-trials-registry/</w:t>
              </w:r>
            </w:hyperlink>
            <w:r w:rsidRPr="00906A49">
              <w:rPr>
                <w:rFonts w:ascii="Arial" w:hAnsi="Arial" w:cs="Arial"/>
                <w:sz w:val="24"/>
                <w:szCs w:val="24"/>
              </w:rPr>
              <w:t xml:space="preserve">) </w:t>
            </w:r>
          </w:p>
        </w:tc>
      </w:tr>
    </w:tbl>
    <w:p w14:paraId="68980606" w14:textId="77777777" w:rsidR="00F6074C" w:rsidRPr="007856C3" w:rsidRDefault="00F6074C" w:rsidP="00906A49">
      <w:pPr>
        <w:spacing w:after="0" w:line="240" w:lineRule="auto"/>
        <w:rPr>
          <w:rFonts w:ascii="Arial" w:hAnsi="Arial" w:cs="Arial"/>
          <w:noProof/>
          <w:sz w:val="24"/>
          <w:szCs w:val="24"/>
          <w:lang w:val="en-US"/>
        </w:rPr>
      </w:pPr>
    </w:p>
    <w:p w14:paraId="0D0223FC" w14:textId="74E5D0B6" w:rsidR="00E83165" w:rsidRDefault="00E83165" w:rsidP="00E83165">
      <w:pPr>
        <w:spacing w:after="0" w:line="240" w:lineRule="auto"/>
        <w:rPr>
          <w:rFonts w:ascii="Arial" w:hAnsi="Arial" w:cs="Arial"/>
          <w:b/>
          <w:bCs/>
          <w:sz w:val="24"/>
          <w:szCs w:val="24"/>
        </w:rPr>
      </w:pPr>
    </w:p>
    <w:p w14:paraId="2F84C6E3" w14:textId="13CEB42E" w:rsidR="00B11280" w:rsidRDefault="00B11280" w:rsidP="00E83165">
      <w:pPr>
        <w:spacing w:after="0" w:line="240" w:lineRule="auto"/>
        <w:rPr>
          <w:rFonts w:ascii="Arial" w:hAnsi="Arial" w:cs="Arial"/>
          <w:b/>
          <w:bCs/>
          <w:sz w:val="24"/>
          <w:szCs w:val="24"/>
        </w:rPr>
      </w:pPr>
    </w:p>
    <w:p w14:paraId="7BE307A6" w14:textId="4FA95B52" w:rsidR="00B11280" w:rsidRDefault="00B11280" w:rsidP="00E83165">
      <w:pPr>
        <w:spacing w:after="0" w:line="240" w:lineRule="auto"/>
        <w:rPr>
          <w:rFonts w:ascii="Arial" w:hAnsi="Arial" w:cs="Arial"/>
          <w:b/>
          <w:bCs/>
          <w:sz w:val="24"/>
          <w:szCs w:val="24"/>
        </w:rPr>
      </w:pPr>
    </w:p>
    <w:p w14:paraId="2F2147E9" w14:textId="2AD0776F" w:rsidR="00B11280" w:rsidRDefault="00B11280" w:rsidP="00E83165">
      <w:pPr>
        <w:spacing w:after="0" w:line="240" w:lineRule="auto"/>
        <w:rPr>
          <w:rFonts w:ascii="Arial" w:hAnsi="Arial" w:cs="Arial"/>
          <w:b/>
          <w:bCs/>
          <w:sz w:val="24"/>
          <w:szCs w:val="24"/>
        </w:rPr>
      </w:pPr>
    </w:p>
    <w:p w14:paraId="1A82A33C" w14:textId="77777777" w:rsidR="00B11280" w:rsidRPr="00587853" w:rsidRDefault="00B11280" w:rsidP="00E83165">
      <w:pPr>
        <w:spacing w:after="0" w:line="240" w:lineRule="auto"/>
        <w:rPr>
          <w:rFonts w:ascii="Arial" w:hAnsi="Arial" w:cs="Arial"/>
          <w:b/>
          <w:bCs/>
          <w:sz w:val="24"/>
          <w:szCs w:val="24"/>
        </w:rPr>
      </w:pPr>
    </w:p>
    <w:p w14:paraId="4A4A41FC" w14:textId="0E6A1953" w:rsidR="00FF6CE6" w:rsidRPr="00587853" w:rsidRDefault="00E83165" w:rsidP="00906A49">
      <w:pPr>
        <w:spacing w:after="0" w:line="240" w:lineRule="auto"/>
        <w:rPr>
          <w:rFonts w:ascii="Arial" w:hAnsi="Arial" w:cs="Arial"/>
          <w:sz w:val="24"/>
          <w:szCs w:val="24"/>
        </w:rPr>
      </w:pPr>
      <w:r w:rsidRPr="00587853">
        <w:rPr>
          <w:rFonts w:ascii="Arial" w:hAnsi="Arial" w:cs="Arial"/>
          <w:b/>
          <w:bCs/>
          <w:sz w:val="24"/>
          <w:szCs w:val="24"/>
        </w:rPr>
        <w:lastRenderedPageBreak/>
        <w:t>REFERENCES</w:t>
      </w:r>
    </w:p>
    <w:p w14:paraId="2CE55435" w14:textId="77777777" w:rsidR="003E09F1" w:rsidRPr="003E09F1" w:rsidRDefault="00FF6CE6" w:rsidP="003E09F1">
      <w:pPr>
        <w:pStyle w:val="EndNoteBibliography"/>
        <w:spacing w:after="0"/>
      </w:pPr>
      <w:r w:rsidRPr="00587853">
        <w:rPr>
          <w:rFonts w:ascii="Arial" w:hAnsi="Arial" w:cs="Arial"/>
          <w:sz w:val="24"/>
          <w:szCs w:val="24"/>
        </w:rPr>
        <w:fldChar w:fldCharType="begin"/>
      </w:r>
      <w:r w:rsidRPr="00587853">
        <w:rPr>
          <w:rFonts w:ascii="Arial" w:hAnsi="Arial" w:cs="Arial"/>
          <w:sz w:val="24"/>
          <w:szCs w:val="24"/>
        </w:rPr>
        <w:instrText xml:space="preserve"> ADDIN EN.REFLIST </w:instrText>
      </w:r>
      <w:r w:rsidRPr="00587853">
        <w:rPr>
          <w:rFonts w:ascii="Arial" w:hAnsi="Arial" w:cs="Arial"/>
          <w:sz w:val="24"/>
          <w:szCs w:val="24"/>
        </w:rPr>
        <w:fldChar w:fldCharType="separate"/>
      </w:r>
      <w:r w:rsidR="003E09F1" w:rsidRPr="003E09F1">
        <w:t>1.</w:t>
      </w:r>
      <w:r w:rsidR="003E09F1" w:rsidRPr="003E09F1">
        <w:tab/>
        <w:t>Viergever RF, Hendriks TCC. The 10 largest public and philanthropic funders of health research in the world: what they fund and how they distribute their funds. Health Research Policy and Systems. 2016;14(1):12.</w:t>
      </w:r>
    </w:p>
    <w:p w14:paraId="6BDDB17B" w14:textId="77777777" w:rsidR="003E09F1" w:rsidRPr="003E09F1" w:rsidRDefault="003E09F1" w:rsidP="003E09F1">
      <w:pPr>
        <w:pStyle w:val="EndNoteBibliography"/>
        <w:spacing w:after="0"/>
      </w:pPr>
      <w:r w:rsidRPr="003E09F1">
        <w:t>2.</w:t>
      </w:r>
      <w:r w:rsidRPr="003E09F1">
        <w:tab/>
        <w:t>Hummel P, Adam T, Reis A, Littler K. Taking stock of the availability and functions of National Ethics Committees worldwide. BMC Medical Ethics. 2021;22(1):56.</w:t>
      </w:r>
    </w:p>
    <w:p w14:paraId="2598B925" w14:textId="77777777" w:rsidR="003E09F1" w:rsidRPr="003E09F1" w:rsidRDefault="003E09F1" w:rsidP="003E09F1">
      <w:pPr>
        <w:pStyle w:val="EndNoteBibliography"/>
      </w:pPr>
      <w:r w:rsidRPr="003E09F1">
        <w:t>3.</w:t>
      </w:r>
      <w:r w:rsidRPr="003E09F1">
        <w:tab/>
        <w:t>Blasimme A, Fadda M, Schneider M, Vayena E. Data sharing for precision medicine: Policy lessons and future directions. Health Affairs. 2018;37(5):702-9.</w:t>
      </w:r>
    </w:p>
    <w:p w14:paraId="1C02E526" w14:textId="0B6E6802" w:rsidR="006D4979" w:rsidRPr="00587853" w:rsidRDefault="00FF6CE6" w:rsidP="00906A49">
      <w:pPr>
        <w:spacing w:after="0" w:line="240" w:lineRule="auto"/>
        <w:rPr>
          <w:rFonts w:ascii="Arial" w:hAnsi="Arial" w:cs="Arial"/>
          <w:noProof/>
          <w:sz w:val="24"/>
          <w:szCs w:val="24"/>
          <w:lang w:val="en-US"/>
        </w:rPr>
      </w:pPr>
      <w:r w:rsidRPr="00587853">
        <w:rPr>
          <w:rFonts w:ascii="Arial" w:hAnsi="Arial" w:cs="Arial"/>
          <w:noProof/>
          <w:sz w:val="24"/>
          <w:szCs w:val="24"/>
          <w:lang w:val="en-US"/>
        </w:rPr>
        <w:fldChar w:fldCharType="end"/>
      </w:r>
    </w:p>
    <w:sectPr w:rsidR="006D4979" w:rsidRPr="00587853" w:rsidSect="00111D57">
      <w:headerReference w:type="default" r:id="rId47"/>
      <w:footerReference w:type="default" r:id="rId48"/>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8C2E" w14:textId="77777777" w:rsidR="002C34AD" w:rsidRDefault="002C34AD" w:rsidP="00FE5D5E">
      <w:pPr>
        <w:spacing w:after="0" w:line="240" w:lineRule="auto"/>
      </w:pPr>
      <w:r>
        <w:separator/>
      </w:r>
    </w:p>
  </w:endnote>
  <w:endnote w:type="continuationSeparator" w:id="0">
    <w:p w14:paraId="66FDDCD2" w14:textId="77777777" w:rsidR="002C34AD" w:rsidRDefault="002C34AD" w:rsidP="00FE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543286225"/>
      <w:docPartObj>
        <w:docPartGallery w:val="Page Numbers (Bottom of Page)"/>
        <w:docPartUnique/>
      </w:docPartObj>
    </w:sdtPr>
    <w:sdtEndPr>
      <w:rPr>
        <w:noProof/>
      </w:rPr>
    </w:sdtEndPr>
    <w:sdtContent>
      <w:p w14:paraId="53A73B76" w14:textId="69E8629F" w:rsidR="00A47254" w:rsidRPr="007B6721" w:rsidRDefault="00A47254">
        <w:pPr>
          <w:pStyle w:val="Footer"/>
          <w:rPr>
            <w:rFonts w:ascii="Arial" w:hAnsi="Arial" w:cs="Arial"/>
            <w:sz w:val="24"/>
            <w:szCs w:val="24"/>
          </w:rPr>
        </w:pPr>
        <w:r w:rsidRPr="007B6721">
          <w:rPr>
            <w:rFonts w:ascii="Arial" w:hAnsi="Arial" w:cs="Arial"/>
            <w:sz w:val="24"/>
            <w:szCs w:val="24"/>
          </w:rPr>
          <w:fldChar w:fldCharType="begin"/>
        </w:r>
        <w:r w:rsidRPr="007B6721">
          <w:rPr>
            <w:rFonts w:ascii="Arial" w:hAnsi="Arial" w:cs="Arial"/>
            <w:sz w:val="24"/>
            <w:szCs w:val="24"/>
          </w:rPr>
          <w:instrText xml:space="preserve"> PAGE   \* MERGEFORMAT </w:instrText>
        </w:r>
        <w:r w:rsidRPr="007B6721">
          <w:rPr>
            <w:rFonts w:ascii="Arial" w:hAnsi="Arial" w:cs="Arial"/>
            <w:sz w:val="24"/>
            <w:szCs w:val="24"/>
          </w:rPr>
          <w:fldChar w:fldCharType="separate"/>
        </w:r>
        <w:r>
          <w:rPr>
            <w:rFonts w:ascii="Arial" w:hAnsi="Arial" w:cs="Arial"/>
            <w:noProof/>
            <w:sz w:val="24"/>
            <w:szCs w:val="24"/>
          </w:rPr>
          <w:t>2</w:t>
        </w:r>
        <w:r w:rsidRPr="007B6721">
          <w:rPr>
            <w:rFonts w:ascii="Arial" w:hAnsi="Arial" w:cs="Arial"/>
            <w:noProof/>
            <w:sz w:val="24"/>
            <w:szCs w:val="24"/>
          </w:rPr>
          <w:fldChar w:fldCharType="end"/>
        </w:r>
      </w:p>
    </w:sdtContent>
  </w:sdt>
  <w:p w14:paraId="3A6E0FA7" w14:textId="77777777" w:rsidR="00A47254" w:rsidRPr="007B6721" w:rsidRDefault="00A47254">
    <w:pPr>
      <w:pStyle w:val="Foo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BE633" w14:textId="77777777" w:rsidR="002C34AD" w:rsidRDefault="002C34AD" w:rsidP="00FE5D5E">
      <w:pPr>
        <w:spacing w:after="0" w:line="240" w:lineRule="auto"/>
      </w:pPr>
      <w:r>
        <w:separator/>
      </w:r>
    </w:p>
  </w:footnote>
  <w:footnote w:type="continuationSeparator" w:id="0">
    <w:p w14:paraId="193F1519" w14:textId="77777777" w:rsidR="002C34AD" w:rsidRDefault="002C34AD" w:rsidP="00FE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4964" w14:textId="4B6A00F2" w:rsidR="00A47254" w:rsidRPr="00157039" w:rsidRDefault="00CB7235">
    <w:pPr>
      <w:pStyle w:val="Header"/>
      <w:rPr>
        <w:rFonts w:ascii="Arial" w:hAnsi="Arial" w:cs="Arial"/>
        <w:sz w:val="24"/>
        <w:szCs w:val="24"/>
      </w:rPr>
    </w:pPr>
    <w:r>
      <w:rPr>
        <w:rFonts w:ascii="Arial" w:hAnsi="Arial" w:cs="Arial"/>
        <w:sz w:val="24"/>
        <w:szCs w:val="24"/>
      </w:rPr>
      <w:t xml:space="preserve">Data sharing </w:t>
    </w:r>
    <w:r w:rsidR="008A0975">
      <w:rPr>
        <w:rFonts w:ascii="Arial" w:hAnsi="Arial" w:cs="Arial"/>
        <w:sz w:val="24"/>
        <w:szCs w:val="24"/>
      </w:rPr>
      <w:t>policies</w:t>
    </w:r>
    <w:r w:rsidR="00A47254">
      <w:rPr>
        <w:rFonts w:ascii="Arial" w:hAnsi="Arial" w:cs="Arial"/>
        <w:sz w:val="24"/>
        <w:szCs w:val="24"/>
      </w:rPr>
      <w:tab/>
    </w:r>
    <w:r w:rsidR="00A47254" w:rsidRPr="00157039">
      <w:rPr>
        <w:rFonts w:ascii="Arial" w:hAnsi="Arial" w:cs="Arial"/>
        <w:sz w:val="24"/>
        <w:szCs w:val="24"/>
      </w:rPr>
      <w:t xml:space="preserve">                      </w:t>
    </w:r>
    <w:r w:rsidR="00A47254" w:rsidRPr="00157039">
      <w:rPr>
        <w:rFonts w:ascii="Arial" w:hAnsi="Arial" w:cs="Arial"/>
        <w:sz w:val="24"/>
        <w:szCs w:val="24"/>
      </w:rPr>
      <w:tab/>
      <w:t xml:space="preserve">     </w:t>
    </w:r>
    <w:r w:rsidR="00422A50">
      <w:rPr>
        <w:rFonts w:ascii="Arial" w:hAnsi="Arial" w:cs="Arial"/>
        <w:sz w:val="24"/>
        <w:szCs w:val="24"/>
      </w:rPr>
      <w:t>1</w:t>
    </w:r>
    <w:r w:rsidR="007F0AC3">
      <w:rPr>
        <w:rFonts w:ascii="Arial" w:hAnsi="Arial" w:cs="Arial"/>
        <w:sz w:val="24"/>
        <w:szCs w:val="24"/>
      </w:rPr>
      <w:t>3</w:t>
    </w:r>
    <w:r w:rsidR="00A47254" w:rsidRPr="00157039">
      <w:rPr>
        <w:rFonts w:ascii="Arial" w:hAnsi="Arial" w:cs="Arial"/>
        <w:sz w:val="24"/>
        <w:szCs w:val="24"/>
      </w:rPr>
      <w:t xml:space="preserve"> </w:t>
    </w:r>
    <w:r w:rsidR="007F0AC3">
      <w:rPr>
        <w:rFonts w:ascii="Arial" w:hAnsi="Arial" w:cs="Arial"/>
        <w:sz w:val="24"/>
        <w:szCs w:val="24"/>
      </w:rPr>
      <w:t>January</w:t>
    </w:r>
    <w:r w:rsidR="00A47254" w:rsidRPr="00157039">
      <w:rPr>
        <w:rFonts w:ascii="Arial" w:hAnsi="Arial" w:cs="Arial"/>
        <w:sz w:val="24"/>
        <w:szCs w:val="24"/>
      </w:rPr>
      <w:t xml:space="preserve"> 202</w:t>
    </w:r>
    <w:r w:rsidR="007F0AC3">
      <w:rPr>
        <w:rFonts w:ascii="Arial" w:hAnsi="Arial" w:cs="Arial"/>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795E"/>
    <w:multiLevelType w:val="hybridMultilevel"/>
    <w:tmpl w:val="F6FCBC6E"/>
    <w:lvl w:ilvl="0" w:tplc="486E08F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F81838"/>
    <w:multiLevelType w:val="hybridMultilevel"/>
    <w:tmpl w:val="C1684E2A"/>
    <w:lvl w:ilvl="0" w:tplc="3E0829B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0B6137"/>
    <w:multiLevelType w:val="hybridMultilevel"/>
    <w:tmpl w:val="D7B6F9FE"/>
    <w:lvl w:ilvl="0" w:tplc="9F0AEF8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79197F"/>
    <w:multiLevelType w:val="hybridMultilevel"/>
    <w:tmpl w:val="C07CFE1E"/>
    <w:lvl w:ilvl="0" w:tplc="9D4E532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CE18AA"/>
    <w:multiLevelType w:val="hybridMultilevel"/>
    <w:tmpl w:val="74FC6AC2"/>
    <w:lvl w:ilvl="0" w:tplc="5A06015C">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C7F5987"/>
    <w:multiLevelType w:val="hybridMultilevel"/>
    <w:tmpl w:val="741856BE"/>
    <w:lvl w:ilvl="0" w:tplc="6B8E95E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20D10"/>
    <w:rsid w:val="00000375"/>
    <w:rsid w:val="0000134A"/>
    <w:rsid w:val="00002EE1"/>
    <w:rsid w:val="000066CC"/>
    <w:rsid w:val="00010787"/>
    <w:rsid w:val="00014817"/>
    <w:rsid w:val="000163D6"/>
    <w:rsid w:val="00017B8C"/>
    <w:rsid w:val="0002246A"/>
    <w:rsid w:val="0002247A"/>
    <w:rsid w:val="00023778"/>
    <w:rsid w:val="000244B4"/>
    <w:rsid w:val="00024EB1"/>
    <w:rsid w:val="00025232"/>
    <w:rsid w:val="00025571"/>
    <w:rsid w:val="00025E15"/>
    <w:rsid w:val="00026337"/>
    <w:rsid w:val="00026649"/>
    <w:rsid w:val="00026FF5"/>
    <w:rsid w:val="0002764D"/>
    <w:rsid w:val="00035559"/>
    <w:rsid w:val="00044502"/>
    <w:rsid w:val="00045775"/>
    <w:rsid w:val="00047B12"/>
    <w:rsid w:val="00051050"/>
    <w:rsid w:val="000525EE"/>
    <w:rsid w:val="000529E3"/>
    <w:rsid w:val="00052C53"/>
    <w:rsid w:val="00053637"/>
    <w:rsid w:val="000545B6"/>
    <w:rsid w:val="00054BD7"/>
    <w:rsid w:val="000551F7"/>
    <w:rsid w:val="00057927"/>
    <w:rsid w:val="000601E2"/>
    <w:rsid w:val="000614DF"/>
    <w:rsid w:val="00064634"/>
    <w:rsid w:val="000653E3"/>
    <w:rsid w:val="00067324"/>
    <w:rsid w:val="00072088"/>
    <w:rsid w:val="0007214C"/>
    <w:rsid w:val="00072B8C"/>
    <w:rsid w:val="00074D00"/>
    <w:rsid w:val="0007599E"/>
    <w:rsid w:val="000760DE"/>
    <w:rsid w:val="00077E29"/>
    <w:rsid w:val="00077E62"/>
    <w:rsid w:val="00080D7E"/>
    <w:rsid w:val="00081F1D"/>
    <w:rsid w:val="00081F83"/>
    <w:rsid w:val="0008208D"/>
    <w:rsid w:val="000830E0"/>
    <w:rsid w:val="0008438F"/>
    <w:rsid w:val="00090EB3"/>
    <w:rsid w:val="00091852"/>
    <w:rsid w:val="000920E2"/>
    <w:rsid w:val="00092E5B"/>
    <w:rsid w:val="000935EE"/>
    <w:rsid w:val="00095EC3"/>
    <w:rsid w:val="000969DD"/>
    <w:rsid w:val="000972BC"/>
    <w:rsid w:val="00097759"/>
    <w:rsid w:val="000A002E"/>
    <w:rsid w:val="000A0939"/>
    <w:rsid w:val="000A0BC0"/>
    <w:rsid w:val="000A1748"/>
    <w:rsid w:val="000A28DC"/>
    <w:rsid w:val="000A2EBD"/>
    <w:rsid w:val="000A2F8F"/>
    <w:rsid w:val="000A4F88"/>
    <w:rsid w:val="000A579B"/>
    <w:rsid w:val="000A6700"/>
    <w:rsid w:val="000B1426"/>
    <w:rsid w:val="000B17CD"/>
    <w:rsid w:val="000B1DE6"/>
    <w:rsid w:val="000B240F"/>
    <w:rsid w:val="000B2B58"/>
    <w:rsid w:val="000B34BB"/>
    <w:rsid w:val="000B4C76"/>
    <w:rsid w:val="000B69ED"/>
    <w:rsid w:val="000C05B6"/>
    <w:rsid w:val="000C1DC9"/>
    <w:rsid w:val="000C308A"/>
    <w:rsid w:val="000C3820"/>
    <w:rsid w:val="000C6C66"/>
    <w:rsid w:val="000C712C"/>
    <w:rsid w:val="000D0DE8"/>
    <w:rsid w:val="000D17CE"/>
    <w:rsid w:val="000D34E6"/>
    <w:rsid w:val="000D635C"/>
    <w:rsid w:val="000E0534"/>
    <w:rsid w:val="000E0B76"/>
    <w:rsid w:val="000E1CD5"/>
    <w:rsid w:val="000E1EDA"/>
    <w:rsid w:val="000E43A0"/>
    <w:rsid w:val="000E483C"/>
    <w:rsid w:val="000E49B5"/>
    <w:rsid w:val="000E695A"/>
    <w:rsid w:val="000E6C6B"/>
    <w:rsid w:val="000E73BD"/>
    <w:rsid w:val="000E7A2B"/>
    <w:rsid w:val="000F142D"/>
    <w:rsid w:val="000F1547"/>
    <w:rsid w:val="000F1EEE"/>
    <w:rsid w:val="000F2896"/>
    <w:rsid w:val="000F40B9"/>
    <w:rsid w:val="000F680A"/>
    <w:rsid w:val="000F7CF6"/>
    <w:rsid w:val="00102081"/>
    <w:rsid w:val="00103ADB"/>
    <w:rsid w:val="00104D38"/>
    <w:rsid w:val="001062A3"/>
    <w:rsid w:val="00107764"/>
    <w:rsid w:val="00107A61"/>
    <w:rsid w:val="00111D57"/>
    <w:rsid w:val="0011216C"/>
    <w:rsid w:val="00112319"/>
    <w:rsid w:val="0011241F"/>
    <w:rsid w:val="00112F3C"/>
    <w:rsid w:val="00114AD7"/>
    <w:rsid w:val="00115704"/>
    <w:rsid w:val="00115FF2"/>
    <w:rsid w:val="00120658"/>
    <w:rsid w:val="0012099B"/>
    <w:rsid w:val="00120DD1"/>
    <w:rsid w:val="00121360"/>
    <w:rsid w:val="00121FE8"/>
    <w:rsid w:val="0012414A"/>
    <w:rsid w:val="001249AC"/>
    <w:rsid w:val="00124C05"/>
    <w:rsid w:val="0012583B"/>
    <w:rsid w:val="00126009"/>
    <w:rsid w:val="00126E60"/>
    <w:rsid w:val="0012763C"/>
    <w:rsid w:val="0013162F"/>
    <w:rsid w:val="0013189B"/>
    <w:rsid w:val="0013291E"/>
    <w:rsid w:val="00133B5F"/>
    <w:rsid w:val="00134206"/>
    <w:rsid w:val="001359F4"/>
    <w:rsid w:val="00136B12"/>
    <w:rsid w:val="001371F2"/>
    <w:rsid w:val="00137256"/>
    <w:rsid w:val="00137B55"/>
    <w:rsid w:val="001407B1"/>
    <w:rsid w:val="00140D29"/>
    <w:rsid w:val="00143AB9"/>
    <w:rsid w:val="001446C8"/>
    <w:rsid w:val="001450A1"/>
    <w:rsid w:val="00146447"/>
    <w:rsid w:val="001510B0"/>
    <w:rsid w:val="001518E6"/>
    <w:rsid w:val="00152AFC"/>
    <w:rsid w:val="001533DC"/>
    <w:rsid w:val="0015341C"/>
    <w:rsid w:val="00154230"/>
    <w:rsid w:val="00154AA0"/>
    <w:rsid w:val="00155302"/>
    <w:rsid w:val="00156683"/>
    <w:rsid w:val="00157039"/>
    <w:rsid w:val="00157362"/>
    <w:rsid w:val="0016013C"/>
    <w:rsid w:val="00161837"/>
    <w:rsid w:val="001630E8"/>
    <w:rsid w:val="00164AD7"/>
    <w:rsid w:val="00165105"/>
    <w:rsid w:val="00165810"/>
    <w:rsid w:val="00165DF8"/>
    <w:rsid w:val="00165E00"/>
    <w:rsid w:val="00171050"/>
    <w:rsid w:val="00172A22"/>
    <w:rsid w:val="00173D32"/>
    <w:rsid w:val="00174628"/>
    <w:rsid w:val="0017481D"/>
    <w:rsid w:val="00175A38"/>
    <w:rsid w:val="0018150C"/>
    <w:rsid w:val="00181F74"/>
    <w:rsid w:val="00182D42"/>
    <w:rsid w:val="00183494"/>
    <w:rsid w:val="001843FE"/>
    <w:rsid w:val="00185F35"/>
    <w:rsid w:val="00187BF2"/>
    <w:rsid w:val="00190CCF"/>
    <w:rsid w:val="001938F8"/>
    <w:rsid w:val="00193E3E"/>
    <w:rsid w:val="00194633"/>
    <w:rsid w:val="0019555C"/>
    <w:rsid w:val="00196814"/>
    <w:rsid w:val="001971D3"/>
    <w:rsid w:val="00197777"/>
    <w:rsid w:val="001A0034"/>
    <w:rsid w:val="001A1FA5"/>
    <w:rsid w:val="001A2E88"/>
    <w:rsid w:val="001A311C"/>
    <w:rsid w:val="001A35C9"/>
    <w:rsid w:val="001A40A8"/>
    <w:rsid w:val="001A4456"/>
    <w:rsid w:val="001A4B1A"/>
    <w:rsid w:val="001A7091"/>
    <w:rsid w:val="001B171D"/>
    <w:rsid w:val="001B19D5"/>
    <w:rsid w:val="001B210E"/>
    <w:rsid w:val="001B240F"/>
    <w:rsid w:val="001B4852"/>
    <w:rsid w:val="001B50D8"/>
    <w:rsid w:val="001B53BC"/>
    <w:rsid w:val="001B5AFF"/>
    <w:rsid w:val="001C0FE6"/>
    <w:rsid w:val="001C17B9"/>
    <w:rsid w:val="001C24AA"/>
    <w:rsid w:val="001C280D"/>
    <w:rsid w:val="001C6E17"/>
    <w:rsid w:val="001D1A2C"/>
    <w:rsid w:val="001D5B48"/>
    <w:rsid w:val="001D616F"/>
    <w:rsid w:val="001D6ED4"/>
    <w:rsid w:val="001E0AA8"/>
    <w:rsid w:val="001E303B"/>
    <w:rsid w:val="001E332F"/>
    <w:rsid w:val="001E4A31"/>
    <w:rsid w:val="001E5890"/>
    <w:rsid w:val="001E6A1A"/>
    <w:rsid w:val="001F07D2"/>
    <w:rsid w:val="001F0879"/>
    <w:rsid w:val="001F0CD1"/>
    <w:rsid w:val="001F2028"/>
    <w:rsid w:val="001F3F2B"/>
    <w:rsid w:val="001F4A5B"/>
    <w:rsid w:val="001F5653"/>
    <w:rsid w:val="001F775D"/>
    <w:rsid w:val="0020082D"/>
    <w:rsid w:val="002019C9"/>
    <w:rsid w:val="002034FF"/>
    <w:rsid w:val="00203D9A"/>
    <w:rsid w:val="00205161"/>
    <w:rsid w:val="0020522D"/>
    <w:rsid w:val="00206D0D"/>
    <w:rsid w:val="00207AA7"/>
    <w:rsid w:val="002101CB"/>
    <w:rsid w:val="0021125C"/>
    <w:rsid w:val="0021176C"/>
    <w:rsid w:val="002124B3"/>
    <w:rsid w:val="00214244"/>
    <w:rsid w:val="00214CDA"/>
    <w:rsid w:val="002155C7"/>
    <w:rsid w:val="00216BCB"/>
    <w:rsid w:val="00217F48"/>
    <w:rsid w:val="00221753"/>
    <w:rsid w:val="00221FA0"/>
    <w:rsid w:val="00224938"/>
    <w:rsid w:val="002267DA"/>
    <w:rsid w:val="002279A0"/>
    <w:rsid w:val="00227F57"/>
    <w:rsid w:val="00230E73"/>
    <w:rsid w:val="00230F05"/>
    <w:rsid w:val="00230FCA"/>
    <w:rsid w:val="00232C86"/>
    <w:rsid w:val="00232E8C"/>
    <w:rsid w:val="00233E5A"/>
    <w:rsid w:val="00233E63"/>
    <w:rsid w:val="002346B4"/>
    <w:rsid w:val="002356D9"/>
    <w:rsid w:val="00235B3A"/>
    <w:rsid w:val="00235DF0"/>
    <w:rsid w:val="00236645"/>
    <w:rsid w:val="00236ACF"/>
    <w:rsid w:val="00236CAC"/>
    <w:rsid w:val="002403DA"/>
    <w:rsid w:val="00240C1D"/>
    <w:rsid w:val="00241429"/>
    <w:rsid w:val="0024471B"/>
    <w:rsid w:val="00244A53"/>
    <w:rsid w:val="00245E3D"/>
    <w:rsid w:val="002476EE"/>
    <w:rsid w:val="00247F75"/>
    <w:rsid w:val="00250C05"/>
    <w:rsid w:val="00253B68"/>
    <w:rsid w:val="00254781"/>
    <w:rsid w:val="002557BF"/>
    <w:rsid w:val="00255950"/>
    <w:rsid w:val="002604BD"/>
    <w:rsid w:val="00260B27"/>
    <w:rsid w:val="002612BA"/>
    <w:rsid w:val="00261512"/>
    <w:rsid w:val="0026152A"/>
    <w:rsid w:val="00264FBD"/>
    <w:rsid w:val="00267375"/>
    <w:rsid w:val="00273085"/>
    <w:rsid w:val="00273A5B"/>
    <w:rsid w:val="00274BA5"/>
    <w:rsid w:val="00275BA3"/>
    <w:rsid w:val="00277EC5"/>
    <w:rsid w:val="002803F7"/>
    <w:rsid w:val="00282339"/>
    <w:rsid w:val="002833DE"/>
    <w:rsid w:val="0028494C"/>
    <w:rsid w:val="00284B62"/>
    <w:rsid w:val="00286CE8"/>
    <w:rsid w:val="00292FE2"/>
    <w:rsid w:val="002931FC"/>
    <w:rsid w:val="002934D0"/>
    <w:rsid w:val="00293885"/>
    <w:rsid w:val="002941BD"/>
    <w:rsid w:val="00294499"/>
    <w:rsid w:val="00296A63"/>
    <w:rsid w:val="00296BEF"/>
    <w:rsid w:val="00297C92"/>
    <w:rsid w:val="002A03AF"/>
    <w:rsid w:val="002A138A"/>
    <w:rsid w:val="002A17D5"/>
    <w:rsid w:val="002A197E"/>
    <w:rsid w:val="002A1EAE"/>
    <w:rsid w:val="002A25F1"/>
    <w:rsid w:val="002A2B74"/>
    <w:rsid w:val="002A398E"/>
    <w:rsid w:val="002A4559"/>
    <w:rsid w:val="002A66FB"/>
    <w:rsid w:val="002A67B2"/>
    <w:rsid w:val="002A6AF1"/>
    <w:rsid w:val="002A78C1"/>
    <w:rsid w:val="002B2260"/>
    <w:rsid w:val="002B2E9F"/>
    <w:rsid w:val="002B3995"/>
    <w:rsid w:val="002B4E3E"/>
    <w:rsid w:val="002B517D"/>
    <w:rsid w:val="002B5E19"/>
    <w:rsid w:val="002C08FB"/>
    <w:rsid w:val="002C10CF"/>
    <w:rsid w:val="002C34AD"/>
    <w:rsid w:val="002C5E96"/>
    <w:rsid w:val="002C5F7F"/>
    <w:rsid w:val="002C623D"/>
    <w:rsid w:val="002C64EF"/>
    <w:rsid w:val="002C7321"/>
    <w:rsid w:val="002D091C"/>
    <w:rsid w:val="002D0B5E"/>
    <w:rsid w:val="002D1B04"/>
    <w:rsid w:val="002D1B76"/>
    <w:rsid w:val="002D207C"/>
    <w:rsid w:val="002D2A4E"/>
    <w:rsid w:val="002D450D"/>
    <w:rsid w:val="002D47CD"/>
    <w:rsid w:val="002D59BA"/>
    <w:rsid w:val="002D7B25"/>
    <w:rsid w:val="002D7C40"/>
    <w:rsid w:val="002E001F"/>
    <w:rsid w:val="002E0A76"/>
    <w:rsid w:val="002E0D7F"/>
    <w:rsid w:val="002E505A"/>
    <w:rsid w:val="002E57B9"/>
    <w:rsid w:val="002E69C1"/>
    <w:rsid w:val="002E6B2E"/>
    <w:rsid w:val="002F0117"/>
    <w:rsid w:val="002F055C"/>
    <w:rsid w:val="002F1210"/>
    <w:rsid w:val="002F2E94"/>
    <w:rsid w:val="002F399F"/>
    <w:rsid w:val="002F39A3"/>
    <w:rsid w:val="002F7B3C"/>
    <w:rsid w:val="00300772"/>
    <w:rsid w:val="00300E9D"/>
    <w:rsid w:val="003021A9"/>
    <w:rsid w:val="00302630"/>
    <w:rsid w:val="0030405A"/>
    <w:rsid w:val="003047A4"/>
    <w:rsid w:val="003058CD"/>
    <w:rsid w:val="00306E8C"/>
    <w:rsid w:val="00310C53"/>
    <w:rsid w:val="00313CEC"/>
    <w:rsid w:val="00313D37"/>
    <w:rsid w:val="00314395"/>
    <w:rsid w:val="00315695"/>
    <w:rsid w:val="003176E2"/>
    <w:rsid w:val="00320059"/>
    <w:rsid w:val="00320657"/>
    <w:rsid w:val="00320D10"/>
    <w:rsid w:val="00322630"/>
    <w:rsid w:val="00323098"/>
    <w:rsid w:val="00323FE2"/>
    <w:rsid w:val="0032793B"/>
    <w:rsid w:val="00330B87"/>
    <w:rsid w:val="00332135"/>
    <w:rsid w:val="00332A7C"/>
    <w:rsid w:val="0033393C"/>
    <w:rsid w:val="00334167"/>
    <w:rsid w:val="0033426D"/>
    <w:rsid w:val="003342F9"/>
    <w:rsid w:val="00334F82"/>
    <w:rsid w:val="00336665"/>
    <w:rsid w:val="00341B6C"/>
    <w:rsid w:val="003420AA"/>
    <w:rsid w:val="00344D0C"/>
    <w:rsid w:val="0034518F"/>
    <w:rsid w:val="00345E1C"/>
    <w:rsid w:val="003501BE"/>
    <w:rsid w:val="00350FAC"/>
    <w:rsid w:val="00351506"/>
    <w:rsid w:val="00351F92"/>
    <w:rsid w:val="00353206"/>
    <w:rsid w:val="0035345F"/>
    <w:rsid w:val="00354C31"/>
    <w:rsid w:val="0036318F"/>
    <w:rsid w:val="00363ED2"/>
    <w:rsid w:val="00364122"/>
    <w:rsid w:val="00366751"/>
    <w:rsid w:val="0036729B"/>
    <w:rsid w:val="0036730D"/>
    <w:rsid w:val="003717FB"/>
    <w:rsid w:val="0037330E"/>
    <w:rsid w:val="00373C96"/>
    <w:rsid w:val="00373DF8"/>
    <w:rsid w:val="00377C28"/>
    <w:rsid w:val="003801B2"/>
    <w:rsid w:val="0038031A"/>
    <w:rsid w:val="0038073C"/>
    <w:rsid w:val="003816F4"/>
    <w:rsid w:val="00381A6F"/>
    <w:rsid w:val="00382368"/>
    <w:rsid w:val="00382503"/>
    <w:rsid w:val="00382B55"/>
    <w:rsid w:val="00383DE1"/>
    <w:rsid w:val="003843E6"/>
    <w:rsid w:val="00387270"/>
    <w:rsid w:val="00387478"/>
    <w:rsid w:val="003878EA"/>
    <w:rsid w:val="003914DB"/>
    <w:rsid w:val="00391F2B"/>
    <w:rsid w:val="00393659"/>
    <w:rsid w:val="00393F2C"/>
    <w:rsid w:val="00394BD6"/>
    <w:rsid w:val="00394C40"/>
    <w:rsid w:val="00395285"/>
    <w:rsid w:val="00395DFC"/>
    <w:rsid w:val="00395EC8"/>
    <w:rsid w:val="00397A3E"/>
    <w:rsid w:val="003A030E"/>
    <w:rsid w:val="003A145A"/>
    <w:rsid w:val="003A204B"/>
    <w:rsid w:val="003A3A59"/>
    <w:rsid w:val="003A540F"/>
    <w:rsid w:val="003A67AB"/>
    <w:rsid w:val="003A6A7F"/>
    <w:rsid w:val="003A70DD"/>
    <w:rsid w:val="003B09AB"/>
    <w:rsid w:val="003B0C2E"/>
    <w:rsid w:val="003B1023"/>
    <w:rsid w:val="003B1881"/>
    <w:rsid w:val="003B23E1"/>
    <w:rsid w:val="003B3581"/>
    <w:rsid w:val="003B59A0"/>
    <w:rsid w:val="003B7A9D"/>
    <w:rsid w:val="003C0609"/>
    <w:rsid w:val="003C0F5A"/>
    <w:rsid w:val="003C13EF"/>
    <w:rsid w:val="003C17E9"/>
    <w:rsid w:val="003C3E44"/>
    <w:rsid w:val="003C5B9C"/>
    <w:rsid w:val="003C603F"/>
    <w:rsid w:val="003D0503"/>
    <w:rsid w:val="003D0D0D"/>
    <w:rsid w:val="003D199E"/>
    <w:rsid w:val="003D1A50"/>
    <w:rsid w:val="003D2209"/>
    <w:rsid w:val="003D255E"/>
    <w:rsid w:val="003D3752"/>
    <w:rsid w:val="003D3CBD"/>
    <w:rsid w:val="003D4DD0"/>
    <w:rsid w:val="003D64E2"/>
    <w:rsid w:val="003D6B39"/>
    <w:rsid w:val="003D6BF1"/>
    <w:rsid w:val="003D76B7"/>
    <w:rsid w:val="003D7AA2"/>
    <w:rsid w:val="003D7D8F"/>
    <w:rsid w:val="003E09E5"/>
    <w:rsid w:val="003E09F1"/>
    <w:rsid w:val="003E1B74"/>
    <w:rsid w:val="003E34D3"/>
    <w:rsid w:val="003E3905"/>
    <w:rsid w:val="003E55BC"/>
    <w:rsid w:val="003E7D8D"/>
    <w:rsid w:val="003F07F2"/>
    <w:rsid w:val="003F36B6"/>
    <w:rsid w:val="003F3FBC"/>
    <w:rsid w:val="003F434F"/>
    <w:rsid w:val="003F7175"/>
    <w:rsid w:val="003F741B"/>
    <w:rsid w:val="003F7858"/>
    <w:rsid w:val="003F7A03"/>
    <w:rsid w:val="003F7F6F"/>
    <w:rsid w:val="00401A66"/>
    <w:rsid w:val="004024E1"/>
    <w:rsid w:val="004030BC"/>
    <w:rsid w:val="004032F1"/>
    <w:rsid w:val="0040348D"/>
    <w:rsid w:val="00405A1C"/>
    <w:rsid w:val="004063B4"/>
    <w:rsid w:val="00406B33"/>
    <w:rsid w:val="0040753F"/>
    <w:rsid w:val="00407DAD"/>
    <w:rsid w:val="00411309"/>
    <w:rsid w:val="00412A01"/>
    <w:rsid w:val="0041398A"/>
    <w:rsid w:val="0041450D"/>
    <w:rsid w:val="00414516"/>
    <w:rsid w:val="00415BAD"/>
    <w:rsid w:val="004166D3"/>
    <w:rsid w:val="00417A92"/>
    <w:rsid w:val="004203E6"/>
    <w:rsid w:val="00420782"/>
    <w:rsid w:val="00420FB7"/>
    <w:rsid w:val="0042182A"/>
    <w:rsid w:val="00422A50"/>
    <w:rsid w:val="00425849"/>
    <w:rsid w:val="00426025"/>
    <w:rsid w:val="00426DF5"/>
    <w:rsid w:val="00427808"/>
    <w:rsid w:val="004300A9"/>
    <w:rsid w:val="0043148E"/>
    <w:rsid w:val="004321A9"/>
    <w:rsid w:val="0043223A"/>
    <w:rsid w:val="00432CE9"/>
    <w:rsid w:val="00434414"/>
    <w:rsid w:val="00434B48"/>
    <w:rsid w:val="00435D39"/>
    <w:rsid w:val="004430B6"/>
    <w:rsid w:val="004438AF"/>
    <w:rsid w:val="0044410A"/>
    <w:rsid w:val="004445E2"/>
    <w:rsid w:val="00444A10"/>
    <w:rsid w:val="00445CB8"/>
    <w:rsid w:val="00446D5E"/>
    <w:rsid w:val="004472AA"/>
    <w:rsid w:val="0044736B"/>
    <w:rsid w:val="00447E06"/>
    <w:rsid w:val="004508AB"/>
    <w:rsid w:val="00450EE4"/>
    <w:rsid w:val="004519DC"/>
    <w:rsid w:val="00451CB8"/>
    <w:rsid w:val="00451E77"/>
    <w:rsid w:val="0045412D"/>
    <w:rsid w:val="0045542A"/>
    <w:rsid w:val="00464ADE"/>
    <w:rsid w:val="00466070"/>
    <w:rsid w:val="0046620B"/>
    <w:rsid w:val="00467CCB"/>
    <w:rsid w:val="00471AFA"/>
    <w:rsid w:val="00472457"/>
    <w:rsid w:val="004739C0"/>
    <w:rsid w:val="00474FD0"/>
    <w:rsid w:val="0047566C"/>
    <w:rsid w:val="00476A0F"/>
    <w:rsid w:val="00482264"/>
    <w:rsid w:val="004837E9"/>
    <w:rsid w:val="00484502"/>
    <w:rsid w:val="004854C1"/>
    <w:rsid w:val="00485F10"/>
    <w:rsid w:val="00486150"/>
    <w:rsid w:val="0048654D"/>
    <w:rsid w:val="00487925"/>
    <w:rsid w:val="00490528"/>
    <w:rsid w:val="00490AC6"/>
    <w:rsid w:val="00493869"/>
    <w:rsid w:val="00494BF8"/>
    <w:rsid w:val="004A1D10"/>
    <w:rsid w:val="004A4125"/>
    <w:rsid w:val="004A5143"/>
    <w:rsid w:val="004A6096"/>
    <w:rsid w:val="004A64FA"/>
    <w:rsid w:val="004A67C7"/>
    <w:rsid w:val="004B0525"/>
    <w:rsid w:val="004B07FE"/>
    <w:rsid w:val="004B1C49"/>
    <w:rsid w:val="004B32D8"/>
    <w:rsid w:val="004B436D"/>
    <w:rsid w:val="004B53DB"/>
    <w:rsid w:val="004B5DB2"/>
    <w:rsid w:val="004B66E0"/>
    <w:rsid w:val="004B69D0"/>
    <w:rsid w:val="004B7405"/>
    <w:rsid w:val="004B7F83"/>
    <w:rsid w:val="004C033F"/>
    <w:rsid w:val="004C0A1E"/>
    <w:rsid w:val="004C0D58"/>
    <w:rsid w:val="004C18E0"/>
    <w:rsid w:val="004C389F"/>
    <w:rsid w:val="004C398E"/>
    <w:rsid w:val="004C4006"/>
    <w:rsid w:val="004C4368"/>
    <w:rsid w:val="004C51A5"/>
    <w:rsid w:val="004C5439"/>
    <w:rsid w:val="004C5CC0"/>
    <w:rsid w:val="004D1BDD"/>
    <w:rsid w:val="004D41D2"/>
    <w:rsid w:val="004D4EEA"/>
    <w:rsid w:val="004D4FAA"/>
    <w:rsid w:val="004D5C83"/>
    <w:rsid w:val="004D7671"/>
    <w:rsid w:val="004E013F"/>
    <w:rsid w:val="004E094A"/>
    <w:rsid w:val="004E203F"/>
    <w:rsid w:val="004E2A2F"/>
    <w:rsid w:val="004E387D"/>
    <w:rsid w:val="004E4633"/>
    <w:rsid w:val="004E4C19"/>
    <w:rsid w:val="004E4C2C"/>
    <w:rsid w:val="004E5839"/>
    <w:rsid w:val="004E7BB0"/>
    <w:rsid w:val="004E7F9C"/>
    <w:rsid w:val="004F19C5"/>
    <w:rsid w:val="004F2535"/>
    <w:rsid w:val="004F27BB"/>
    <w:rsid w:val="004F42FD"/>
    <w:rsid w:val="004F4B44"/>
    <w:rsid w:val="004F4D98"/>
    <w:rsid w:val="004F56C2"/>
    <w:rsid w:val="004F5AB9"/>
    <w:rsid w:val="004F6009"/>
    <w:rsid w:val="005010CD"/>
    <w:rsid w:val="00502BC4"/>
    <w:rsid w:val="005041BA"/>
    <w:rsid w:val="00505A15"/>
    <w:rsid w:val="00505F90"/>
    <w:rsid w:val="005066B0"/>
    <w:rsid w:val="00507244"/>
    <w:rsid w:val="005076A4"/>
    <w:rsid w:val="005116B0"/>
    <w:rsid w:val="00512792"/>
    <w:rsid w:val="0051419E"/>
    <w:rsid w:val="0051491A"/>
    <w:rsid w:val="00515C3E"/>
    <w:rsid w:val="0051675A"/>
    <w:rsid w:val="00516C5F"/>
    <w:rsid w:val="005221F9"/>
    <w:rsid w:val="00523637"/>
    <w:rsid w:val="005252B6"/>
    <w:rsid w:val="00525384"/>
    <w:rsid w:val="00526623"/>
    <w:rsid w:val="00526937"/>
    <w:rsid w:val="00530224"/>
    <w:rsid w:val="005309DA"/>
    <w:rsid w:val="005331AB"/>
    <w:rsid w:val="00534F0E"/>
    <w:rsid w:val="00535AA4"/>
    <w:rsid w:val="00537615"/>
    <w:rsid w:val="00541930"/>
    <w:rsid w:val="0054197D"/>
    <w:rsid w:val="00542FE3"/>
    <w:rsid w:val="00544CAE"/>
    <w:rsid w:val="00552543"/>
    <w:rsid w:val="00553A8D"/>
    <w:rsid w:val="00553F95"/>
    <w:rsid w:val="005542AD"/>
    <w:rsid w:val="0055450B"/>
    <w:rsid w:val="00554C4B"/>
    <w:rsid w:val="00554D5B"/>
    <w:rsid w:val="00557936"/>
    <w:rsid w:val="00557B9A"/>
    <w:rsid w:val="005610E2"/>
    <w:rsid w:val="0056328A"/>
    <w:rsid w:val="00564393"/>
    <w:rsid w:val="005647A2"/>
    <w:rsid w:val="00565367"/>
    <w:rsid w:val="005653E5"/>
    <w:rsid w:val="005656F2"/>
    <w:rsid w:val="0056704C"/>
    <w:rsid w:val="00570656"/>
    <w:rsid w:val="00570757"/>
    <w:rsid w:val="005737DF"/>
    <w:rsid w:val="005743C9"/>
    <w:rsid w:val="0057494A"/>
    <w:rsid w:val="005753A2"/>
    <w:rsid w:val="0057719A"/>
    <w:rsid w:val="005774D4"/>
    <w:rsid w:val="005775F2"/>
    <w:rsid w:val="0058179C"/>
    <w:rsid w:val="00581E21"/>
    <w:rsid w:val="005830DE"/>
    <w:rsid w:val="00583C12"/>
    <w:rsid w:val="0058453F"/>
    <w:rsid w:val="005847C8"/>
    <w:rsid w:val="00586B69"/>
    <w:rsid w:val="005871F8"/>
    <w:rsid w:val="00587853"/>
    <w:rsid w:val="00587CEF"/>
    <w:rsid w:val="0059094A"/>
    <w:rsid w:val="00590A52"/>
    <w:rsid w:val="00590F82"/>
    <w:rsid w:val="005922AF"/>
    <w:rsid w:val="0059259E"/>
    <w:rsid w:val="00593A79"/>
    <w:rsid w:val="0059406C"/>
    <w:rsid w:val="00594789"/>
    <w:rsid w:val="00596CC8"/>
    <w:rsid w:val="005976CF"/>
    <w:rsid w:val="005A0376"/>
    <w:rsid w:val="005A1BE5"/>
    <w:rsid w:val="005A72FE"/>
    <w:rsid w:val="005A7CD8"/>
    <w:rsid w:val="005B2589"/>
    <w:rsid w:val="005B28FF"/>
    <w:rsid w:val="005B45CC"/>
    <w:rsid w:val="005B5287"/>
    <w:rsid w:val="005B5AE4"/>
    <w:rsid w:val="005C0764"/>
    <w:rsid w:val="005C07F1"/>
    <w:rsid w:val="005C0F81"/>
    <w:rsid w:val="005C1DB1"/>
    <w:rsid w:val="005C1F20"/>
    <w:rsid w:val="005C3CB1"/>
    <w:rsid w:val="005C4B22"/>
    <w:rsid w:val="005C6C05"/>
    <w:rsid w:val="005D1D7E"/>
    <w:rsid w:val="005D238E"/>
    <w:rsid w:val="005D26E2"/>
    <w:rsid w:val="005D2CE4"/>
    <w:rsid w:val="005D31AF"/>
    <w:rsid w:val="005D4CDF"/>
    <w:rsid w:val="005E0AF1"/>
    <w:rsid w:val="005E0CF7"/>
    <w:rsid w:val="005E38C5"/>
    <w:rsid w:val="005E3BDA"/>
    <w:rsid w:val="005E428D"/>
    <w:rsid w:val="005E575D"/>
    <w:rsid w:val="005E60D3"/>
    <w:rsid w:val="005E62C9"/>
    <w:rsid w:val="005E7092"/>
    <w:rsid w:val="005E75FC"/>
    <w:rsid w:val="005F096B"/>
    <w:rsid w:val="005F15E3"/>
    <w:rsid w:val="005F5E16"/>
    <w:rsid w:val="005F5FE6"/>
    <w:rsid w:val="005F64F9"/>
    <w:rsid w:val="005F66E6"/>
    <w:rsid w:val="005F7570"/>
    <w:rsid w:val="00600B2D"/>
    <w:rsid w:val="006020A6"/>
    <w:rsid w:val="0060513E"/>
    <w:rsid w:val="00605574"/>
    <w:rsid w:val="0060613B"/>
    <w:rsid w:val="006066FB"/>
    <w:rsid w:val="00607596"/>
    <w:rsid w:val="006075D1"/>
    <w:rsid w:val="0061149F"/>
    <w:rsid w:val="00611BBC"/>
    <w:rsid w:val="00611ECF"/>
    <w:rsid w:val="00612553"/>
    <w:rsid w:val="006135B2"/>
    <w:rsid w:val="0061372A"/>
    <w:rsid w:val="00613F13"/>
    <w:rsid w:val="00615709"/>
    <w:rsid w:val="0062144D"/>
    <w:rsid w:val="00621F77"/>
    <w:rsid w:val="00622190"/>
    <w:rsid w:val="00622C71"/>
    <w:rsid w:val="00625040"/>
    <w:rsid w:val="0062591F"/>
    <w:rsid w:val="00625BF6"/>
    <w:rsid w:val="0062634E"/>
    <w:rsid w:val="00626F81"/>
    <w:rsid w:val="0062718E"/>
    <w:rsid w:val="00627E25"/>
    <w:rsid w:val="00630539"/>
    <w:rsid w:val="00631393"/>
    <w:rsid w:val="00631518"/>
    <w:rsid w:val="00632795"/>
    <w:rsid w:val="00632862"/>
    <w:rsid w:val="00633735"/>
    <w:rsid w:val="00634334"/>
    <w:rsid w:val="006349BD"/>
    <w:rsid w:val="00635985"/>
    <w:rsid w:val="00635EA8"/>
    <w:rsid w:val="00636EC6"/>
    <w:rsid w:val="00637B3C"/>
    <w:rsid w:val="0064096A"/>
    <w:rsid w:val="00640E3F"/>
    <w:rsid w:val="00643ABC"/>
    <w:rsid w:val="00644B78"/>
    <w:rsid w:val="0064571B"/>
    <w:rsid w:val="00647B80"/>
    <w:rsid w:val="00650A97"/>
    <w:rsid w:val="00650D14"/>
    <w:rsid w:val="00652AE9"/>
    <w:rsid w:val="00654C45"/>
    <w:rsid w:val="00656B28"/>
    <w:rsid w:val="006617B5"/>
    <w:rsid w:val="00662D47"/>
    <w:rsid w:val="00663A43"/>
    <w:rsid w:val="00664473"/>
    <w:rsid w:val="00665904"/>
    <w:rsid w:val="006670BC"/>
    <w:rsid w:val="006705FF"/>
    <w:rsid w:val="00670EC0"/>
    <w:rsid w:val="00670F4C"/>
    <w:rsid w:val="006714C0"/>
    <w:rsid w:val="00671C09"/>
    <w:rsid w:val="00673082"/>
    <w:rsid w:val="00673952"/>
    <w:rsid w:val="0067462C"/>
    <w:rsid w:val="006778BF"/>
    <w:rsid w:val="0068043C"/>
    <w:rsid w:val="0068285F"/>
    <w:rsid w:val="00683806"/>
    <w:rsid w:val="00685E09"/>
    <w:rsid w:val="0069139C"/>
    <w:rsid w:val="006919AF"/>
    <w:rsid w:val="00692A1A"/>
    <w:rsid w:val="00692C14"/>
    <w:rsid w:val="00694519"/>
    <w:rsid w:val="0069476F"/>
    <w:rsid w:val="006951E7"/>
    <w:rsid w:val="00697631"/>
    <w:rsid w:val="00697DEA"/>
    <w:rsid w:val="006A05E7"/>
    <w:rsid w:val="006A1204"/>
    <w:rsid w:val="006A1BD3"/>
    <w:rsid w:val="006A21C0"/>
    <w:rsid w:val="006A2D3F"/>
    <w:rsid w:val="006A3530"/>
    <w:rsid w:val="006A49A1"/>
    <w:rsid w:val="006A5899"/>
    <w:rsid w:val="006B0744"/>
    <w:rsid w:val="006B11E9"/>
    <w:rsid w:val="006B16FE"/>
    <w:rsid w:val="006B1BDA"/>
    <w:rsid w:val="006B2228"/>
    <w:rsid w:val="006B2A25"/>
    <w:rsid w:val="006B4389"/>
    <w:rsid w:val="006B6537"/>
    <w:rsid w:val="006B6C1B"/>
    <w:rsid w:val="006B7282"/>
    <w:rsid w:val="006B7C46"/>
    <w:rsid w:val="006C0104"/>
    <w:rsid w:val="006C0229"/>
    <w:rsid w:val="006C163A"/>
    <w:rsid w:val="006C1DF6"/>
    <w:rsid w:val="006C317B"/>
    <w:rsid w:val="006C4CE1"/>
    <w:rsid w:val="006C6C82"/>
    <w:rsid w:val="006D0268"/>
    <w:rsid w:val="006D26DC"/>
    <w:rsid w:val="006D2A71"/>
    <w:rsid w:val="006D2AD6"/>
    <w:rsid w:val="006D4979"/>
    <w:rsid w:val="006D4C0C"/>
    <w:rsid w:val="006D526F"/>
    <w:rsid w:val="006D573E"/>
    <w:rsid w:val="006D5AA6"/>
    <w:rsid w:val="006D5D66"/>
    <w:rsid w:val="006D616F"/>
    <w:rsid w:val="006E04C6"/>
    <w:rsid w:val="006E05A2"/>
    <w:rsid w:val="006E0CD8"/>
    <w:rsid w:val="006E169D"/>
    <w:rsid w:val="006E181F"/>
    <w:rsid w:val="006E37B7"/>
    <w:rsid w:val="006E4874"/>
    <w:rsid w:val="006E7930"/>
    <w:rsid w:val="006E7BAA"/>
    <w:rsid w:val="006F037F"/>
    <w:rsid w:val="006F101A"/>
    <w:rsid w:val="006F43F1"/>
    <w:rsid w:val="006F4CC7"/>
    <w:rsid w:val="006F62FF"/>
    <w:rsid w:val="006F6C39"/>
    <w:rsid w:val="006F714A"/>
    <w:rsid w:val="006F743B"/>
    <w:rsid w:val="006F7C35"/>
    <w:rsid w:val="0070033D"/>
    <w:rsid w:val="0070143A"/>
    <w:rsid w:val="00701882"/>
    <w:rsid w:val="0070215D"/>
    <w:rsid w:val="007023C6"/>
    <w:rsid w:val="007035AA"/>
    <w:rsid w:val="00703F3A"/>
    <w:rsid w:val="00704267"/>
    <w:rsid w:val="00704295"/>
    <w:rsid w:val="00706196"/>
    <w:rsid w:val="00706AA7"/>
    <w:rsid w:val="00706B4C"/>
    <w:rsid w:val="00707F3F"/>
    <w:rsid w:val="00710940"/>
    <w:rsid w:val="00711D68"/>
    <w:rsid w:val="007126CE"/>
    <w:rsid w:val="00713190"/>
    <w:rsid w:val="0071644E"/>
    <w:rsid w:val="007217C9"/>
    <w:rsid w:val="00721E35"/>
    <w:rsid w:val="00722301"/>
    <w:rsid w:val="007226E0"/>
    <w:rsid w:val="0072315F"/>
    <w:rsid w:val="00723399"/>
    <w:rsid w:val="00724E8D"/>
    <w:rsid w:val="00726497"/>
    <w:rsid w:val="007273BC"/>
    <w:rsid w:val="00730F43"/>
    <w:rsid w:val="007321EA"/>
    <w:rsid w:val="00732DCC"/>
    <w:rsid w:val="00733A6E"/>
    <w:rsid w:val="0073652D"/>
    <w:rsid w:val="0073715E"/>
    <w:rsid w:val="00740150"/>
    <w:rsid w:val="00740654"/>
    <w:rsid w:val="00741710"/>
    <w:rsid w:val="00743DEB"/>
    <w:rsid w:val="00745647"/>
    <w:rsid w:val="0074578A"/>
    <w:rsid w:val="00746056"/>
    <w:rsid w:val="007460FE"/>
    <w:rsid w:val="00746371"/>
    <w:rsid w:val="007467BD"/>
    <w:rsid w:val="007469DC"/>
    <w:rsid w:val="00747A00"/>
    <w:rsid w:val="00751F35"/>
    <w:rsid w:val="00752CA3"/>
    <w:rsid w:val="00757234"/>
    <w:rsid w:val="007573A5"/>
    <w:rsid w:val="0075750F"/>
    <w:rsid w:val="0075755B"/>
    <w:rsid w:val="00760290"/>
    <w:rsid w:val="00760AE9"/>
    <w:rsid w:val="007642E4"/>
    <w:rsid w:val="00767038"/>
    <w:rsid w:val="00771561"/>
    <w:rsid w:val="00772608"/>
    <w:rsid w:val="0077361F"/>
    <w:rsid w:val="00773865"/>
    <w:rsid w:val="00775C43"/>
    <w:rsid w:val="0077677D"/>
    <w:rsid w:val="00782074"/>
    <w:rsid w:val="007822DA"/>
    <w:rsid w:val="007833EE"/>
    <w:rsid w:val="00783963"/>
    <w:rsid w:val="00784DB5"/>
    <w:rsid w:val="00784F19"/>
    <w:rsid w:val="007856A6"/>
    <w:rsid w:val="007856C3"/>
    <w:rsid w:val="00785C61"/>
    <w:rsid w:val="00786E1E"/>
    <w:rsid w:val="00791DEA"/>
    <w:rsid w:val="00792014"/>
    <w:rsid w:val="007920B5"/>
    <w:rsid w:val="00793267"/>
    <w:rsid w:val="00793A0C"/>
    <w:rsid w:val="00794783"/>
    <w:rsid w:val="00797C88"/>
    <w:rsid w:val="007A11E2"/>
    <w:rsid w:val="007A489C"/>
    <w:rsid w:val="007A5B6B"/>
    <w:rsid w:val="007A6D21"/>
    <w:rsid w:val="007B611D"/>
    <w:rsid w:val="007B6721"/>
    <w:rsid w:val="007B7CD6"/>
    <w:rsid w:val="007B7F37"/>
    <w:rsid w:val="007C03F2"/>
    <w:rsid w:val="007C1C91"/>
    <w:rsid w:val="007C32B2"/>
    <w:rsid w:val="007C391F"/>
    <w:rsid w:val="007C408D"/>
    <w:rsid w:val="007C4BBC"/>
    <w:rsid w:val="007C5902"/>
    <w:rsid w:val="007C62E9"/>
    <w:rsid w:val="007C6EE3"/>
    <w:rsid w:val="007C772F"/>
    <w:rsid w:val="007C7A04"/>
    <w:rsid w:val="007D005C"/>
    <w:rsid w:val="007D2131"/>
    <w:rsid w:val="007D28F3"/>
    <w:rsid w:val="007D2B24"/>
    <w:rsid w:val="007E1749"/>
    <w:rsid w:val="007E25A1"/>
    <w:rsid w:val="007E2867"/>
    <w:rsid w:val="007E2A18"/>
    <w:rsid w:val="007E31CF"/>
    <w:rsid w:val="007E3900"/>
    <w:rsid w:val="007E3B97"/>
    <w:rsid w:val="007E618B"/>
    <w:rsid w:val="007E61F9"/>
    <w:rsid w:val="007F0622"/>
    <w:rsid w:val="007F0A66"/>
    <w:rsid w:val="007F0AC3"/>
    <w:rsid w:val="007F147F"/>
    <w:rsid w:val="007F1B65"/>
    <w:rsid w:val="007F2E4C"/>
    <w:rsid w:val="007F3CC7"/>
    <w:rsid w:val="007F458B"/>
    <w:rsid w:val="007F4D56"/>
    <w:rsid w:val="007F4EC4"/>
    <w:rsid w:val="00800E39"/>
    <w:rsid w:val="008020BC"/>
    <w:rsid w:val="008046F6"/>
    <w:rsid w:val="00804BF4"/>
    <w:rsid w:val="008051DD"/>
    <w:rsid w:val="008052CC"/>
    <w:rsid w:val="00805FE7"/>
    <w:rsid w:val="00806866"/>
    <w:rsid w:val="00806B83"/>
    <w:rsid w:val="008071B7"/>
    <w:rsid w:val="008076C3"/>
    <w:rsid w:val="0081366B"/>
    <w:rsid w:val="00813740"/>
    <w:rsid w:val="00813743"/>
    <w:rsid w:val="008139DF"/>
    <w:rsid w:val="00813FE6"/>
    <w:rsid w:val="008144E1"/>
    <w:rsid w:val="0081755D"/>
    <w:rsid w:val="00817E98"/>
    <w:rsid w:val="00821722"/>
    <w:rsid w:val="0082188A"/>
    <w:rsid w:val="00823880"/>
    <w:rsid w:val="00823BA8"/>
    <w:rsid w:val="00825170"/>
    <w:rsid w:val="00832235"/>
    <w:rsid w:val="00835590"/>
    <w:rsid w:val="0083648A"/>
    <w:rsid w:val="00837AE1"/>
    <w:rsid w:val="00837C02"/>
    <w:rsid w:val="00842B4D"/>
    <w:rsid w:val="0084302C"/>
    <w:rsid w:val="00843D0B"/>
    <w:rsid w:val="00844332"/>
    <w:rsid w:val="008452AD"/>
    <w:rsid w:val="0084579E"/>
    <w:rsid w:val="00845ADE"/>
    <w:rsid w:val="00845D61"/>
    <w:rsid w:val="008460A4"/>
    <w:rsid w:val="008514E0"/>
    <w:rsid w:val="008519F8"/>
    <w:rsid w:val="00851A6C"/>
    <w:rsid w:val="008527F9"/>
    <w:rsid w:val="0085493A"/>
    <w:rsid w:val="00854CC8"/>
    <w:rsid w:val="00854D1C"/>
    <w:rsid w:val="00854DEA"/>
    <w:rsid w:val="0085540E"/>
    <w:rsid w:val="00856341"/>
    <w:rsid w:val="008611F2"/>
    <w:rsid w:val="00865981"/>
    <w:rsid w:val="00871C8B"/>
    <w:rsid w:val="0087412F"/>
    <w:rsid w:val="00875C30"/>
    <w:rsid w:val="00876903"/>
    <w:rsid w:val="0088020A"/>
    <w:rsid w:val="0088028E"/>
    <w:rsid w:val="0088041C"/>
    <w:rsid w:val="008805D2"/>
    <w:rsid w:val="00881409"/>
    <w:rsid w:val="00881544"/>
    <w:rsid w:val="008833A5"/>
    <w:rsid w:val="0088351F"/>
    <w:rsid w:val="00884101"/>
    <w:rsid w:val="00885290"/>
    <w:rsid w:val="00886BCF"/>
    <w:rsid w:val="008872B9"/>
    <w:rsid w:val="00887BD0"/>
    <w:rsid w:val="00887F0D"/>
    <w:rsid w:val="008904DF"/>
    <w:rsid w:val="00894137"/>
    <w:rsid w:val="0089508E"/>
    <w:rsid w:val="00895754"/>
    <w:rsid w:val="00895CA6"/>
    <w:rsid w:val="008965FA"/>
    <w:rsid w:val="008971AD"/>
    <w:rsid w:val="008A0975"/>
    <w:rsid w:val="008A1374"/>
    <w:rsid w:val="008A24BD"/>
    <w:rsid w:val="008A2975"/>
    <w:rsid w:val="008A2B0F"/>
    <w:rsid w:val="008A2B31"/>
    <w:rsid w:val="008A3C15"/>
    <w:rsid w:val="008A72C7"/>
    <w:rsid w:val="008B01D5"/>
    <w:rsid w:val="008B186F"/>
    <w:rsid w:val="008B1F51"/>
    <w:rsid w:val="008B3A65"/>
    <w:rsid w:val="008B3DDF"/>
    <w:rsid w:val="008B3E6E"/>
    <w:rsid w:val="008B56CF"/>
    <w:rsid w:val="008B5976"/>
    <w:rsid w:val="008B5EDA"/>
    <w:rsid w:val="008B7784"/>
    <w:rsid w:val="008B7AA0"/>
    <w:rsid w:val="008B7B83"/>
    <w:rsid w:val="008B7BB7"/>
    <w:rsid w:val="008C20B3"/>
    <w:rsid w:val="008C2DAC"/>
    <w:rsid w:val="008C4079"/>
    <w:rsid w:val="008C46E8"/>
    <w:rsid w:val="008C4750"/>
    <w:rsid w:val="008C5A77"/>
    <w:rsid w:val="008C5D86"/>
    <w:rsid w:val="008C6057"/>
    <w:rsid w:val="008C6AB9"/>
    <w:rsid w:val="008C6BB7"/>
    <w:rsid w:val="008C73FD"/>
    <w:rsid w:val="008C786D"/>
    <w:rsid w:val="008D32F4"/>
    <w:rsid w:val="008D442A"/>
    <w:rsid w:val="008D5EB2"/>
    <w:rsid w:val="008D5FF1"/>
    <w:rsid w:val="008D640C"/>
    <w:rsid w:val="008D6BE2"/>
    <w:rsid w:val="008D73CE"/>
    <w:rsid w:val="008E30E4"/>
    <w:rsid w:val="008E3E2A"/>
    <w:rsid w:val="008E4FAA"/>
    <w:rsid w:val="008E651B"/>
    <w:rsid w:val="008E6C69"/>
    <w:rsid w:val="008E758A"/>
    <w:rsid w:val="008F2168"/>
    <w:rsid w:val="008F3198"/>
    <w:rsid w:val="008F440A"/>
    <w:rsid w:val="008F44F3"/>
    <w:rsid w:val="008F46C8"/>
    <w:rsid w:val="008F4DE5"/>
    <w:rsid w:val="008F52BC"/>
    <w:rsid w:val="008F589C"/>
    <w:rsid w:val="009004EC"/>
    <w:rsid w:val="00902491"/>
    <w:rsid w:val="009052E2"/>
    <w:rsid w:val="0090628D"/>
    <w:rsid w:val="00906444"/>
    <w:rsid w:val="00906A49"/>
    <w:rsid w:val="00910D67"/>
    <w:rsid w:val="00911585"/>
    <w:rsid w:val="00911657"/>
    <w:rsid w:val="00911B8A"/>
    <w:rsid w:val="00912684"/>
    <w:rsid w:val="00913AE4"/>
    <w:rsid w:val="00913B38"/>
    <w:rsid w:val="0091462F"/>
    <w:rsid w:val="00914AA9"/>
    <w:rsid w:val="0091539C"/>
    <w:rsid w:val="00916C00"/>
    <w:rsid w:val="00920B9C"/>
    <w:rsid w:val="009215C7"/>
    <w:rsid w:val="00925969"/>
    <w:rsid w:val="00927EBF"/>
    <w:rsid w:val="009312DB"/>
    <w:rsid w:val="00931725"/>
    <w:rsid w:val="009325DC"/>
    <w:rsid w:val="00933071"/>
    <w:rsid w:val="0093321E"/>
    <w:rsid w:val="009332A1"/>
    <w:rsid w:val="00933762"/>
    <w:rsid w:val="00933A6E"/>
    <w:rsid w:val="009364F0"/>
    <w:rsid w:val="00936AB3"/>
    <w:rsid w:val="00936DF1"/>
    <w:rsid w:val="00942E4E"/>
    <w:rsid w:val="0094329C"/>
    <w:rsid w:val="00944A99"/>
    <w:rsid w:val="009464AD"/>
    <w:rsid w:val="00946A98"/>
    <w:rsid w:val="00947194"/>
    <w:rsid w:val="00951B03"/>
    <w:rsid w:val="009521BC"/>
    <w:rsid w:val="00952A03"/>
    <w:rsid w:val="00952C5D"/>
    <w:rsid w:val="00953446"/>
    <w:rsid w:val="00954755"/>
    <w:rsid w:val="009561A0"/>
    <w:rsid w:val="0095745E"/>
    <w:rsid w:val="00957BA8"/>
    <w:rsid w:val="0096100D"/>
    <w:rsid w:val="00961DE8"/>
    <w:rsid w:val="00965EF7"/>
    <w:rsid w:val="009661F4"/>
    <w:rsid w:val="0096736B"/>
    <w:rsid w:val="009710D3"/>
    <w:rsid w:val="0097274C"/>
    <w:rsid w:val="00974457"/>
    <w:rsid w:val="0097572B"/>
    <w:rsid w:val="00975CDA"/>
    <w:rsid w:val="0097760D"/>
    <w:rsid w:val="009811A8"/>
    <w:rsid w:val="0098217A"/>
    <w:rsid w:val="009847B9"/>
    <w:rsid w:val="00986A7C"/>
    <w:rsid w:val="00991201"/>
    <w:rsid w:val="00992816"/>
    <w:rsid w:val="009933D3"/>
    <w:rsid w:val="00994321"/>
    <w:rsid w:val="00994492"/>
    <w:rsid w:val="009949A7"/>
    <w:rsid w:val="00995D40"/>
    <w:rsid w:val="00996B12"/>
    <w:rsid w:val="00996EA0"/>
    <w:rsid w:val="0099735E"/>
    <w:rsid w:val="009977AF"/>
    <w:rsid w:val="00997BBB"/>
    <w:rsid w:val="009A09ED"/>
    <w:rsid w:val="009A4878"/>
    <w:rsid w:val="009A4B38"/>
    <w:rsid w:val="009A58ED"/>
    <w:rsid w:val="009A5920"/>
    <w:rsid w:val="009B2F7E"/>
    <w:rsid w:val="009B3180"/>
    <w:rsid w:val="009B3253"/>
    <w:rsid w:val="009B451C"/>
    <w:rsid w:val="009B51D2"/>
    <w:rsid w:val="009B5EFB"/>
    <w:rsid w:val="009B5FFA"/>
    <w:rsid w:val="009B65C5"/>
    <w:rsid w:val="009B7CCE"/>
    <w:rsid w:val="009C0AF4"/>
    <w:rsid w:val="009C1AEC"/>
    <w:rsid w:val="009C26B7"/>
    <w:rsid w:val="009C5D6F"/>
    <w:rsid w:val="009C715F"/>
    <w:rsid w:val="009D0906"/>
    <w:rsid w:val="009D09A6"/>
    <w:rsid w:val="009D1448"/>
    <w:rsid w:val="009D1491"/>
    <w:rsid w:val="009D31E2"/>
    <w:rsid w:val="009D32FD"/>
    <w:rsid w:val="009D345C"/>
    <w:rsid w:val="009D4D08"/>
    <w:rsid w:val="009D64F8"/>
    <w:rsid w:val="009E07CA"/>
    <w:rsid w:val="009E10DC"/>
    <w:rsid w:val="009E1522"/>
    <w:rsid w:val="009E2502"/>
    <w:rsid w:val="009E47F9"/>
    <w:rsid w:val="009E4EDA"/>
    <w:rsid w:val="009E7278"/>
    <w:rsid w:val="009F04B4"/>
    <w:rsid w:val="009F0768"/>
    <w:rsid w:val="009F0B34"/>
    <w:rsid w:val="009F0CF3"/>
    <w:rsid w:val="009F0F10"/>
    <w:rsid w:val="009F10E9"/>
    <w:rsid w:val="009F20E9"/>
    <w:rsid w:val="009F22F2"/>
    <w:rsid w:val="009F3582"/>
    <w:rsid w:val="009F44D8"/>
    <w:rsid w:val="009F6D7B"/>
    <w:rsid w:val="009F79A1"/>
    <w:rsid w:val="00A004BE"/>
    <w:rsid w:val="00A00CEA"/>
    <w:rsid w:val="00A02332"/>
    <w:rsid w:val="00A02A46"/>
    <w:rsid w:val="00A04F77"/>
    <w:rsid w:val="00A0544C"/>
    <w:rsid w:val="00A066B4"/>
    <w:rsid w:val="00A07B20"/>
    <w:rsid w:val="00A10B51"/>
    <w:rsid w:val="00A13894"/>
    <w:rsid w:val="00A14F8A"/>
    <w:rsid w:val="00A15E0B"/>
    <w:rsid w:val="00A16F90"/>
    <w:rsid w:val="00A200DA"/>
    <w:rsid w:val="00A2232D"/>
    <w:rsid w:val="00A247DC"/>
    <w:rsid w:val="00A24D64"/>
    <w:rsid w:val="00A25450"/>
    <w:rsid w:val="00A25E76"/>
    <w:rsid w:val="00A262E1"/>
    <w:rsid w:val="00A26BB8"/>
    <w:rsid w:val="00A27256"/>
    <w:rsid w:val="00A27BCC"/>
    <w:rsid w:val="00A27CE1"/>
    <w:rsid w:val="00A27D2A"/>
    <w:rsid w:val="00A30157"/>
    <w:rsid w:val="00A30FEC"/>
    <w:rsid w:val="00A31745"/>
    <w:rsid w:val="00A32CA4"/>
    <w:rsid w:val="00A331F9"/>
    <w:rsid w:val="00A34BFB"/>
    <w:rsid w:val="00A36C2F"/>
    <w:rsid w:val="00A37D5E"/>
    <w:rsid w:val="00A415C2"/>
    <w:rsid w:val="00A42927"/>
    <w:rsid w:val="00A42F9A"/>
    <w:rsid w:val="00A4545C"/>
    <w:rsid w:val="00A46BDC"/>
    <w:rsid w:val="00A47254"/>
    <w:rsid w:val="00A5032E"/>
    <w:rsid w:val="00A51D9B"/>
    <w:rsid w:val="00A53105"/>
    <w:rsid w:val="00A54C56"/>
    <w:rsid w:val="00A55581"/>
    <w:rsid w:val="00A55725"/>
    <w:rsid w:val="00A55B00"/>
    <w:rsid w:val="00A562E6"/>
    <w:rsid w:val="00A606BF"/>
    <w:rsid w:val="00A61035"/>
    <w:rsid w:val="00A61079"/>
    <w:rsid w:val="00A61081"/>
    <w:rsid w:val="00A631DA"/>
    <w:rsid w:val="00A66338"/>
    <w:rsid w:val="00A704CB"/>
    <w:rsid w:val="00A70EA0"/>
    <w:rsid w:val="00A70F20"/>
    <w:rsid w:val="00A71B7A"/>
    <w:rsid w:val="00A72B8C"/>
    <w:rsid w:val="00A737CC"/>
    <w:rsid w:val="00A7663B"/>
    <w:rsid w:val="00A768AC"/>
    <w:rsid w:val="00A81B74"/>
    <w:rsid w:val="00A837A3"/>
    <w:rsid w:val="00A84207"/>
    <w:rsid w:val="00A850E9"/>
    <w:rsid w:val="00A8518F"/>
    <w:rsid w:val="00A87EDC"/>
    <w:rsid w:val="00A9296A"/>
    <w:rsid w:val="00A93226"/>
    <w:rsid w:val="00A93E1F"/>
    <w:rsid w:val="00A94D9B"/>
    <w:rsid w:val="00A94DA7"/>
    <w:rsid w:val="00A977FD"/>
    <w:rsid w:val="00A97E6B"/>
    <w:rsid w:val="00A97E9E"/>
    <w:rsid w:val="00AA053E"/>
    <w:rsid w:val="00AA0912"/>
    <w:rsid w:val="00AA178D"/>
    <w:rsid w:val="00AA1CA5"/>
    <w:rsid w:val="00AA258F"/>
    <w:rsid w:val="00AA34F9"/>
    <w:rsid w:val="00AA537B"/>
    <w:rsid w:val="00AA63E4"/>
    <w:rsid w:val="00AA6B0A"/>
    <w:rsid w:val="00AA70E3"/>
    <w:rsid w:val="00AA794B"/>
    <w:rsid w:val="00AA7D92"/>
    <w:rsid w:val="00AB0573"/>
    <w:rsid w:val="00AB16D5"/>
    <w:rsid w:val="00AB27B0"/>
    <w:rsid w:val="00AB33C7"/>
    <w:rsid w:val="00AB41E6"/>
    <w:rsid w:val="00AB6D35"/>
    <w:rsid w:val="00AB7EB5"/>
    <w:rsid w:val="00AC03C3"/>
    <w:rsid w:val="00AC36A4"/>
    <w:rsid w:val="00AC5A2B"/>
    <w:rsid w:val="00AC5DD6"/>
    <w:rsid w:val="00AD025F"/>
    <w:rsid w:val="00AD1BD2"/>
    <w:rsid w:val="00AD1D0B"/>
    <w:rsid w:val="00AD550E"/>
    <w:rsid w:val="00AD6243"/>
    <w:rsid w:val="00AD6466"/>
    <w:rsid w:val="00AD7644"/>
    <w:rsid w:val="00AE0024"/>
    <w:rsid w:val="00AE0EB7"/>
    <w:rsid w:val="00AE0F00"/>
    <w:rsid w:val="00AE18C6"/>
    <w:rsid w:val="00AE1F46"/>
    <w:rsid w:val="00AE294B"/>
    <w:rsid w:val="00AE2997"/>
    <w:rsid w:val="00AE2FEB"/>
    <w:rsid w:val="00AE401A"/>
    <w:rsid w:val="00AE6762"/>
    <w:rsid w:val="00AF19CA"/>
    <w:rsid w:val="00AF27B0"/>
    <w:rsid w:val="00AF3FBB"/>
    <w:rsid w:val="00AF4647"/>
    <w:rsid w:val="00AF4EEF"/>
    <w:rsid w:val="00AF5727"/>
    <w:rsid w:val="00AF6EB9"/>
    <w:rsid w:val="00B007E0"/>
    <w:rsid w:val="00B016FD"/>
    <w:rsid w:val="00B01B30"/>
    <w:rsid w:val="00B0209C"/>
    <w:rsid w:val="00B02117"/>
    <w:rsid w:val="00B02420"/>
    <w:rsid w:val="00B03195"/>
    <w:rsid w:val="00B03278"/>
    <w:rsid w:val="00B03336"/>
    <w:rsid w:val="00B03DDD"/>
    <w:rsid w:val="00B052EB"/>
    <w:rsid w:val="00B05CEF"/>
    <w:rsid w:val="00B074A5"/>
    <w:rsid w:val="00B107B8"/>
    <w:rsid w:val="00B10AB7"/>
    <w:rsid w:val="00B11280"/>
    <w:rsid w:val="00B12704"/>
    <w:rsid w:val="00B129C5"/>
    <w:rsid w:val="00B13524"/>
    <w:rsid w:val="00B135AF"/>
    <w:rsid w:val="00B1395B"/>
    <w:rsid w:val="00B14791"/>
    <w:rsid w:val="00B15485"/>
    <w:rsid w:val="00B156B5"/>
    <w:rsid w:val="00B15FF5"/>
    <w:rsid w:val="00B17182"/>
    <w:rsid w:val="00B179C1"/>
    <w:rsid w:val="00B17BC7"/>
    <w:rsid w:val="00B24777"/>
    <w:rsid w:val="00B265BA"/>
    <w:rsid w:val="00B27238"/>
    <w:rsid w:val="00B27E44"/>
    <w:rsid w:val="00B300E1"/>
    <w:rsid w:val="00B307DF"/>
    <w:rsid w:val="00B31BCB"/>
    <w:rsid w:val="00B32750"/>
    <w:rsid w:val="00B3278D"/>
    <w:rsid w:val="00B34309"/>
    <w:rsid w:val="00B35E8F"/>
    <w:rsid w:val="00B4058B"/>
    <w:rsid w:val="00B40AB9"/>
    <w:rsid w:val="00B40C55"/>
    <w:rsid w:val="00B416AD"/>
    <w:rsid w:val="00B422EE"/>
    <w:rsid w:val="00B42F4E"/>
    <w:rsid w:val="00B4389E"/>
    <w:rsid w:val="00B4398F"/>
    <w:rsid w:val="00B43D57"/>
    <w:rsid w:val="00B44FAF"/>
    <w:rsid w:val="00B4535E"/>
    <w:rsid w:val="00B459FC"/>
    <w:rsid w:val="00B46623"/>
    <w:rsid w:val="00B471F1"/>
    <w:rsid w:val="00B5006C"/>
    <w:rsid w:val="00B50A45"/>
    <w:rsid w:val="00B543AF"/>
    <w:rsid w:val="00B54684"/>
    <w:rsid w:val="00B54B1D"/>
    <w:rsid w:val="00B5728E"/>
    <w:rsid w:val="00B602C6"/>
    <w:rsid w:val="00B61A0D"/>
    <w:rsid w:val="00B622FD"/>
    <w:rsid w:val="00B62911"/>
    <w:rsid w:val="00B62CA7"/>
    <w:rsid w:val="00B63310"/>
    <w:rsid w:val="00B65A56"/>
    <w:rsid w:val="00B65E85"/>
    <w:rsid w:val="00B664E9"/>
    <w:rsid w:val="00B664F4"/>
    <w:rsid w:val="00B66DF8"/>
    <w:rsid w:val="00B67939"/>
    <w:rsid w:val="00B67E38"/>
    <w:rsid w:val="00B744C6"/>
    <w:rsid w:val="00B74CF0"/>
    <w:rsid w:val="00B7681C"/>
    <w:rsid w:val="00B76A52"/>
    <w:rsid w:val="00B77846"/>
    <w:rsid w:val="00B778C9"/>
    <w:rsid w:val="00B8109C"/>
    <w:rsid w:val="00B813DB"/>
    <w:rsid w:val="00B82898"/>
    <w:rsid w:val="00B82933"/>
    <w:rsid w:val="00B83B96"/>
    <w:rsid w:val="00B85ABC"/>
    <w:rsid w:val="00B87FBC"/>
    <w:rsid w:val="00B90928"/>
    <w:rsid w:val="00B90BD1"/>
    <w:rsid w:val="00B91254"/>
    <w:rsid w:val="00B91A4C"/>
    <w:rsid w:val="00B92200"/>
    <w:rsid w:val="00B9323B"/>
    <w:rsid w:val="00B940C4"/>
    <w:rsid w:val="00B9481E"/>
    <w:rsid w:val="00B94DF4"/>
    <w:rsid w:val="00B95D1C"/>
    <w:rsid w:val="00B965EF"/>
    <w:rsid w:val="00BA0F35"/>
    <w:rsid w:val="00BA1E7F"/>
    <w:rsid w:val="00BA2BC4"/>
    <w:rsid w:val="00BA6EAC"/>
    <w:rsid w:val="00BA7F37"/>
    <w:rsid w:val="00BB0EA5"/>
    <w:rsid w:val="00BB2892"/>
    <w:rsid w:val="00BB414C"/>
    <w:rsid w:val="00BB4185"/>
    <w:rsid w:val="00BB4C5D"/>
    <w:rsid w:val="00BB555A"/>
    <w:rsid w:val="00BB5814"/>
    <w:rsid w:val="00BB7064"/>
    <w:rsid w:val="00BC099F"/>
    <w:rsid w:val="00BC0A13"/>
    <w:rsid w:val="00BC1124"/>
    <w:rsid w:val="00BC1F5F"/>
    <w:rsid w:val="00BC2468"/>
    <w:rsid w:val="00BC29D6"/>
    <w:rsid w:val="00BC2DB3"/>
    <w:rsid w:val="00BC34F2"/>
    <w:rsid w:val="00BC3E17"/>
    <w:rsid w:val="00BC62F2"/>
    <w:rsid w:val="00BC6738"/>
    <w:rsid w:val="00BC6DBE"/>
    <w:rsid w:val="00BC75A7"/>
    <w:rsid w:val="00BD171E"/>
    <w:rsid w:val="00BD1B07"/>
    <w:rsid w:val="00BD3B0D"/>
    <w:rsid w:val="00BD3BBE"/>
    <w:rsid w:val="00BD430A"/>
    <w:rsid w:val="00BD4BD3"/>
    <w:rsid w:val="00BD50CA"/>
    <w:rsid w:val="00BD5652"/>
    <w:rsid w:val="00BD59DA"/>
    <w:rsid w:val="00BD72CA"/>
    <w:rsid w:val="00BD778D"/>
    <w:rsid w:val="00BE084C"/>
    <w:rsid w:val="00BE2975"/>
    <w:rsid w:val="00BE2AFC"/>
    <w:rsid w:val="00BE2D81"/>
    <w:rsid w:val="00BE345E"/>
    <w:rsid w:val="00BE41B7"/>
    <w:rsid w:val="00BE4FC0"/>
    <w:rsid w:val="00BE5E73"/>
    <w:rsid w:val="00BF07B8"/>
    <w:rsid w:val="00BF2B26"/>
    <w:rsid w:val="00BF33EE"/>
    <w:rsid w:val="00BF50CE"/>
    <w:rsid w:val="00C0057A"/>
    <w:rsid w:val="00C01E16"/>
    <w:rsid w:val="00C02961"/>
    <w:rsid w:val="00C02BB8"/>
    <w:rsid w:val="00C030ED"/>
    <w:rsid w:val="00C04812"/>
    <w:rsid w:val="00C04F76"/>
    <w:rsid w:val="00C0600E"/>
    <w:rsid w:val="00C064B4"/>
    <w:rsid w:val="00C070BE"/>
    <w:rsid w:val="00C074FB"/>
    <w:rsid w:val="00C07958"/>
    <w:rsid w:val="00C100EA"/>
    <w:rsid w:val="00C104C9"/>
    <w:rsid w:val="00C12A57"/>
    <w:rsid w:val="00C16A22"/>
    <w:rsid w:val="00C16F52"/>
    <w:rsid w:val="00C178F6"/>
    <w:rsid w:val="00C2056A"/>
    <w:rsid w:val="00C223BD"/>
    <w:rsid w:val="00C22872"/>
    <w:rsid w:val="00C22FF4"/>
    <w:rsid w:val="00C232BB"/>
    <w:rsid w:val="00C2552D"/>
    <w:rsid w:val="00C265F3"/>
    <w:rsid w:val="00C273E8"/>
    <w:rsid w:val="00C303B7"/>
    <w:rsid w:val="00C316FB"/>
    <w:rsid w:val="00C32D9D"/>
    <w:rsid w:val="00C349C4"/>
    <w:rsid w:val="00C34BFB"/>
    <w:rsid w:val="00C371DB"/>
    <w:rsid w:val="00C371F8"/>
    <w:rsid w:val="00C37339"/>
    <w:rsid w:val="00C37D43"/>
    <w:rsid w:val="00C41500"/>
    <w:rsid w:val="00C42A4B"/>
    <w:rsid w:val="00C434F4"/>
    <w:rsid w:val="00C44F5E"/>
    <w:rsid w:val="00C45173"/>
    <w:rsid w:val="00C46493"/>
    <w:rsid w:val="00C47656"/>
    <w:rsid w:val="00C534A9"/>
    <w:rsid w:val="00C56092"/>
    <w:rsid w:val="00C61AFD"/>
    <w:rsid w:val="00C63047"/>
    <w:rsid w:val="00C63A0C"/>
    <w:rsid w:val="00C64187"/>
    <w:rsid w:val="00C6500D"/>
    <w:rsid w:val="00C6633C"/>
    <w:rsid w:val="00C67BB1"/>
    <w:rsid w:val="00C70B34"/>
    <w:rsid w:val="00C713B7"/>
    <w:rsid w:val="00C72D0F"/>
    <w:rsid w:val="00C72D25"/>
    <w:rsid w:val="00C73889"/>
    <w:rsid w:val="00C73923"/>
    <w:rsid w:val="00C75333"/>
    <w:rsid w:val="00C75F1D"/>
    <w:rsid w:val="00C76289"/>
    <w:rsid w:val="00C804E2"/>
    <w:rsid w:val="00C805AB"/>
    <w:rsid w:val="00C8163C"/>
    <w:rsid w:val="00C837B7"/>
    <w:rsid w:val="00C85A3E"/>
    <w:rsid w:val="00C87C0D"/>
    <w:rsid w:val="00C905B6"/>
    <w:rsid w:val="00C91052"/>
    <w:rsid w:val="00C91322"/>
    <w:rsid w:val="00C91663"/>
    <w:rsid w:val="00C9274F"/>
    <w:rsid w:val="00C9360C"/>
    <w:rsid w:val="00C93A88"/>
    <w:rsid w:val="00C94FBE"/>
    <w:rsid w:val="00C9568F"/>
    <w:rsid w:val="00C957BF"/>
    <w:rsid w:val="00C96D14"/>
    <w:rsid w:val="00C97437"/>
    <w:rsid w:val="00C9783E"/>
    <w:rsid w:val="00CA0DCC"/>
    <w:rsid w:val="00CA1886"/>
    <w:rsid w:val="00CA254C"/>
    <w:rsid w:val="00CA3751"/>
    <w:rsid w:val="00CA3D5D"/>
    <w:rsid w:val="00CA45B9"/>
    <w:rsid w:val="00CA5BC4"/>
    <w:rsid w:val="00CA7E8F"/>
    <w:rsid w:val="00CB0BF0"/>
    <w:rsid w:val="00CB29B1"/>
    <w:rsid w:val="00CB29EE"/>
    <w:rsid w:val="00CB3E45"/>
    <w:rsid w:val="00CB449E"/>
    <w:rsid w:val="00CB7235"/>
    <w:rsid w:val="00CB76EC"/>
    <w:rsid w:val="00CB7996"/>
    <w:rsid w:val="00CC0F56"/>
    <w:rsid w:val="00CC242E"/>
    <w:rsid w:val="00CC2CFD"/>
    <w:rsid w:val="00CC2FC1"/>
    <w:rsid w:val="00CC351B"/>
    <w:rsid w:val="00CC37D3"/>
    <w:rsid w:val="00CC395D"/>
    <w:rsid w:val="00CC5371"/>
    <w:rsid w:val="00CD0B76"/>
    <w:rsid w:val="00CD260A"/>
    <w:rsid w:val="00CD274F"/>
    <w:rsid w:val="00CD3F3A"/>
    <w:rsid w:val="00CD56A4"/>
    <w:rsid w:val="00CD60B2"/>
    <w:rsid w:val="00CD6C98"/>
    <w:rsid w:val="00CD7143"/>
    <w:rsid w:val="00CE08BF"/>
    <w:rsid w:val="00CE2461"/>
    <w:rsid w:val="00CE4A78"/>
    <w:rsid w:val="00CE673F"/>
    <w:rsid w:val="00CF0252"/>
    <w:rsid w:val="00CF0BBE"/>
    <w:rsid w:val="00CF368F"/>
    <w:rsid w:val="00CF5C38"/>
    <w:rsid w:val="00CF7615"/>
    <w:rsid w:val="00D012FD"/>
    <w:rsid w:val="00D016A8"/>
    <w:rsid w:val="00D04C75"/>
    <w:rsid w:val="00D05EB5"/>
    <w:rsid w:val="00D068FB"/>
    <w:rsid w:val="00D06CD7"/>
    <w:rsid w:val="00D06E6F"/>
    <w:rsid w:val="00D075E8"/>
    <w:rsid w:val="00D07D96"/>
    <w:rsid w:val="00D10509"/>
    <w:rsid w:val="00D17A4D"/>
    <w:rsid w:val="00D200A0"/>
    <w:rsid w:val="00D22AFB"/>
    <w:rsid w:val="00D22C7C"/>
    <w:rsid w:val="00D25788"/>
    <w:rsid w:val="00D278D4"/>
    <w:rsid w:val="00D305AE"/>
    <w:rsid w:val="00D3084D"/>
    <w:rsid w:val="00D31224"/>
    <w:rsid w:val="00D3186E"/>
    <w:rsid w:val="00D31D2A"/>
    <w:rsid w:val="00D31DB4"/>
    <w:rsid w:val="00D32175"/>
    <w:rsid w:val="00D340DA"/>
    <w:rsid w:val="00D34652"/>
    <w:rsid w:val="00D34666"/>
    <w:rsid w:val="00D34EBB"/>
    <w:rsid w:val="00D361BA"/>
    <w:rsid w:val="00D372E5"/>
    <w:rsid w:val="00D377AE"/>
    <w:rsid w:val="00D37BB8"/>
    <w:rsid w:val="00D4102C"/>
    <w:rsid w:val="00D4208F"/>
    <w:rsid w:val="00D42B74"/>
    <w:rsid w:val="00D43792"/>
    <w:rsid w:val="00D46251"/>
    <w:rsid w:val="00D47750"/>
    <w:rsid w:val="00D50793"/>
    <w:rsid w:val="00D52D43"/>
    <w:rsid w:val="00D53B71"/>
    <w:rsid w:val="00D53C72"/>
    <w:rsid w:val="00D556AF"/>
    <w:rsid w:val="00D57092"/>
    <w:rsid w:val="00D57293"/>
    <w:rsid w:val="00D57628"/>
    <w:rsid w:val="00D57739"/>
    <w:rsid w:val="00D57A31"/>
    <w:rsid w:val="00D60543"/>
    <w:rsid w:val="00D622DF"/>
    <w:rsid w:val="00D635D2"/>
    <w:rsid w:val="00D65732"/>
    <w:rsid w:val="00D66DB3"/>
    <w:rsid w:val="00D70126"/>
    <w:rsid w:val="00D7048A"/>
    <w:rsid w:val="00D73A6A"/>
    <w:rsid w:val="00D74A5C"/>
    <w:rsid w:val="00D7577A"/>
    <w:rsid w:val="00D7583E"/>
    <w:rsid w:val="00D75C69"/>
    <w:rsid w:val="00D777F1"/>
    <w:rsid w:val="00D77ED1"/>
    <w:rsid w:val="00D80BB2"/>
    <w:rsid w:val="00D80BDF"/>
    <w:rsid w:val="00D82447"/>
    <w:rsid w:val="00D82E9D"/>
    <w:rsid w:val="00D84441"/>
    <w:rsid w:val="00D855F6"/>
    <w:rsid w:val="00D85B41"/>
    <w:rsid w:val="00D85C41"/>
    <w:rsid w:val="00D86A22"/>
    <w:rsid w:val="00D872E2"/>
    <w:rsid w:val="00D9035C"/>
    <w:rsid w:val="00D90542"/>
    <w:rsid w:val="00D91528"/>
    <w:rsid w:val="00D91765"/>
    <w:rsid w:val="00D9235C"/>
    <w:rsid w:val="00D93B5F"/>
    <w:rsid w:val="00D93BFC"/>
    <w:rsid w:val="00D95D84"/>
    <w:rsid w:val="00D960E5"/>
    <w:rsid w:val="00D967E2"/>
    <w:rsid w:val="00DA18FF"/>
    <w:rsid w:val="00DA21F7"/>
    <w:rsid w:val="00DA5BC6"/>
    <w:rsid w:val="00DA7972"/>
    <w:rsid w:val="00DA7EC6"/>
    <w:rsid w:val="00DB1270"/>
    <w:rsid w:val="00DB17FF"/>
    <w:rsid w:val="00DB1CC5"/>
    <w:rsid w:val="00DB1CD4"/>
    <w:rsid w:val="00DB261E"/>
    <w:rsid w:val="00DB2C9D"/>
    <w:rsid w:val="00DB39E1"/>
    <w:rsid w:val="00DB6B0F"/>
    <w:rsid w:val="00DC17F8"/>
    <w:rsid w:val="00DC1C6A"/>
    <w:rsid w:val="00DC2B80"/>
    <w:rsid w:val="00DC2F3D"/>
    <w:rsid w:val="00DC3211"/>
    <w:rsid w:val="00DC3278"/>
    <w:rsid w:val="00DC4452"/>
    <w:rsid w:val="00DC55D3"/>
    <w:rsid w:val="00DC6835"/>
    <w:rsid w:val="00DC6B42"/>
    <w:rsid w:val="00DC7549"/>
    <w:rsid w:val="00DC7980"/>
    <w:rsid w:val="00DD1F20"/>
    <w:rsid w:val="00DD29D2"/>
    <w:rsid w:val="00DD459B"/>
    <w:rsid w:val="00DD522C"/>
    <w:rsid w:val="00DD5A5F"/>
    <w:rsid w:val="00DE02E9"/>
    <w:rsid w:val="00DE2F01"/>
    <w:rsid w:val="00DE321C"/>
    <w:rsid w:val="00DE335B"/>
    <w:rsid w:val="00DE5491"/>
    <w:rsid w:val="00DE5CC9"/>
    <w:rsid w:val="00DE7D51"/>
    <w:rsid w:val="00DE7EDC"/>
    <w:rsid w:val="00DF1187"/>
    <w:rsid w:val="00DF2199"/>
    <w:rsid w:val="00DF40D3"/>
    <w:rsid w:val="00DF475C"/>
    <w:rsid w:val="00DF642C"/>
    <w:rsid w:val="00DF7EF4"/>
    <w:rsid w:val="00E01477"/>
    <w:rsid w:val="00E01BE0"/>
    <w:rsid w:val="00E01CC0"/>
    <w:rsid w:val="00E01F39"/>
    <w:rsid w:val="00E01FB0"/>
    <w:rsid w:val="00E02F79"/>
    <w:rsid w:val="00E035CC"/>
    <w:rsid w:val="00E04960"/>
    <w:rsid w:val="00E05670"/>
    <w:rsid w:val="00E05C18"/>
    <w:rsid w:val="00E0629E"/>
    <w:rsid w:val="00E117DA"/>
    <w:rsid w:val="00E1296C"/>
    <w:rsid w:val="00E12E7A"/>
    <w:rsid w:val="00E171B6"/>
    <w:rsid w:val="00E17833"/>
    <w:rsid w:val="00E20C02"/>
    <w:rsid w:val="00E23E10"/>
    <w:rsid w:val="00E24474"/>
    <w:rsid w:val="00E247A4"/>
    <w:rsid w:val="00E25412"/>
    <w:rsid w:val="00E27A46"/>
    <w:rsid w:val="00E31CB1"/>
    <w:rsid w:val="00E320AC"/>
    <w:rsid w:val="00E332AA"/>
    <w:rsid w:val="00E33C45"/>
    <w:rsid w:val="00E34539"/>
    <w:rsid w:val="00E35DE8"/>
    <w:rsid w:val="00E36DC2"/>
    <w:rsid w:val="00E375C4"/>
    <w:rsid w:val="00E378F7"/>
    <w:rsid w:val="00E4071A"/>
    <w:rsid w:val="00E41A2E"/>
    <w:rsid w:val="00E44668"/>
    <w:rsid w:val="00E45F4A"/>
    <w:rsid w:val="00E47618"/>
    <w:rsid w:val="00E4795C"/>
    <w:rsid w:val="00E50CF0"/>
    <w:rsid w:val="00E512AD"/>
    <w:rsid w:val="00E51742"/>
    <w:rsid w:val="00E52D76"/>
    <w:rsid w:val="00E54479"/>
    <w:rsid w:val="00E55CF8"/>
    <w:rsid w:val="00E61BD1"/>
    <w:rsid w:val="00E6249D"/>
    <w:rsid w:val="00E62821"/>
    <w:rsid w:val="00E645CF"/>
    <w:rsid w:val="00E64CFE"/>
    <w:rsid w:val="00E6582C"/>
    <w:rsid w:val="00E665D2"/>
    <w:rsid w:val="00E6677A"/>
    <w:rsid w:val="00E66C5B"/>
    <w:rsid w:val="00E700FC"/>
    <w:rsid w:val="00E705D6"/>
    <w:rsid w:val="00E70E38"/>
    <w:rsid w:val="00E71F4E"/>
    <w:rsid w:val="00E72EA1"/>
    <w:rsid w:val="00E7350F"/>
    <w:rsid w:val="00E73A26"/>
    <w:rsid w:val="00E743D4"/>
    <w:rsid w:val="00E74E49"/>
    <w:rsid w:val="00E74ED1"/>
    <w:rsid w:val="00E75C69"/>
    <w:rsid w:val="00E75D3F"/>
    <w:rsid w:val="00E75ECD"/>
    <w:rsid w:val="00E76481"/>
    <w:rsid w:val="00E76855"/>
    <w:rsid w:val="00E768E7"/>
    <w:rsid w:val="00E800C0"/>
    <w:rsid w:val="00E809D8"/>
    <w:rsid w:val="00E81C2B"/>
    <w:rsid w:val="00E82792"/>
    <w:rsid w:val="00E827AF"/>
    <w:rsid w:val="00E83043"/>
    <w:rsid w:val="00E83165"/>
    <w:rsid w:val="00E85DB6"/>
    <w:rsid w:val="00E868C2"/>
    <w:rsid w:val="00E874A2"/>
    <w:rsid w:val="00E90702"/>
    <w:rsid w:val="00E911D0"/>
    <w:rsid w:val="00E914CC"/>
    <w:rsid w:val="00E926FB"/>
    <w:rsid w:val="00E92867"/>
    <w:rsid w:val="00E94331"/>
    <w:rsid w:val="00E95982"/>
    <w:rsid w:val="00E96F62"/>
    <w:rsid w:val="00E9730E"/>
    <w:rsid w:val="00E9785A"/>
    <w:rsid w:val="00EA034F"/>
    <w:rsid w:val="00EA37C4"/>
    <w:rsid w:val="00EA66F3"/>
    <w:rsid w:val="00EB0E19"/>
    <w:rsid w:val="00EB28F1"/>
    <w:rsid w:val="00EB6FE4"/>
    <w:rsid w:val="00EB7087"/>
    <w:rsid w:val="00EC0181"/>
    <w:rsid w:val="00EC36C0"/>
    <w:rsid w:val="00EC50F8"/>
    <w:rsid w:val="00EC6DD1"/>
    <w:rsid w:val="00EC756A"/>
    <w:rsid w:val="00ED0204"/>
    <w:rsid w:val="00ED0E34"/>
    <w:rsid w:val="00ED1A31"/>
    <w:rsid w:val="00ED648E"/>
    <w:rsid w:val="00ED6AB5"/>
    <w:rsid w:val="00EE026A"/>
    <w:rsid w:val="00EE047B"/>
    <w:rsid w:val="00EE0B76"/>
    <w:rsid w:val="00EE1B0E"/>
    <w:rsid w:val="00EE3482"/>
    <w:rsid w:val="00EE3A73"/>
    <w:rsid w:val="00EE3BDE"/>
    <w:rsid w:val="00EE494A"/>
    <w:rsid w:val="00EE4BE8"/>
    <w:rsid w:val="00EE5D3E"/>
    <w:rsid w:val="00EE7952"/>
    <w:rsid w:val="00EF0D04"/>
    <w:rsid w:val="00EF1962"/>
    <w:rsid w:val="00EF19E4"/>
    <w:rsid w:val="00EF2995"/>
    <w:rsid w:val="00EF2AE0"/>
    <w:rsid w:val="00EF3A5C"/>
    <w:rsid w:val="00EF45A0"/>
    <w:rsid w:val="00EF7818"/>
    <w:rsid w:val="00F00415"/>
    <w:rsid w:val="00F00637"/>
    <w:rsid w:val="00F01570"/>
    <w:rsid w:val="00F01A25"/>
    <w:rsid w:val="00F01AD9"/>
    <w:rsid w:val="00F021A8"/>
    <w:rsid w:val="00F02B34"/>
    <w:rsid w:val="00F03E17"/>
    <w:rsid w:val="00F05505"/>
    <w:rsid w:val="00F05D1C"/>
    <w:rsid w:val="00F12D90"/>
    <w:rsid w:val="00F15298"/>
    <w:rsid w:val="00F15733"/>
    <w:rsid w:val="00F16CFC"/>
    <w:rsid w:val="00F1769A"/>
    <w:rsid w:val="00F20A3F"/>
    <w:rsid w:val="00F20C2C"/>
    <w:rsid w:val="00F23099"/>
    <w:rsid w:val="00F23331"/>
    <w:rsid w:val="00F237D3"/>
    <w:rsid w:val="00F23ADB"/>
    <w:rsid w:val="00F24ECE"/>
    <w:rsid w:val="00F25449"/>
    <w:rsid w:val="00F254CF"/>
    <w:rsid w:val="00F26800"/>
    <w:rsid w:val="00F26D93"/>
    <w:rsid w:val="00F26DEA"/>
    <w:rsid w:val="00F27145"/>
    <w:rsid w:val="00F27AD9"/>
    <w:rsid w:val="00F3001D"/>
    <w:rsid w:val="00F31CED"/>
    <w:rsid w:val="00F32C83"/>
    <w:rsid w:val="00F3688E"/>
    <w:rsid w:val="00F36A86"/>
    <w:rsid w:val="00F37031"/>
    <w:rsid w:val="00F3739D"/>
    <w:rsid w:val="00F37656"/>
    <w:rsid w:val="00F37C99"/>
    <w:rsid w:val="00F37E2D"/>
    <w:rsid w:val="00F40DDD"/>
    <w:rsid w:val="00F42EBD"/>
    <w:rsid w:val="00F43CDA"/>
    <w:rsid w:val="00F43F22"/>
    <w:rsid w:val="00F440A7"/>
    <w:rsid w:val="00F45D75"/>
    <w:rsid w:val="00F46157"/>
    <w:rsid w:val="00F4643F"/>
    <w:rsid w:val="00F5034A"/>
    <w:rsid w:val="00F50F01"/>
    <w:rsid w:val="00F5280F"/>
    <w:rsid w:val="00F56DF4"/>
    <w:rsid w:val="00F56EE4"/>
    <w:rsid w:val="00F57765"/>
    <w:rsid w:val="00F60091"/>
    <w:rsid w:val="00F603D7"/>
    <w:rsid w:val="00F6074C"/>
    <w:rsid w:val="00F619EF"/>
    <w:rsid w:val="00F62A10"/>
    <w:rsid w:val="00F63695"/>
    <w:rsid w:val="00F63A2E"/>
    <w:rsid w:val="00F642A4"/>
    <w:rsid w:val="00F643D9"/>
    <w:rsid w:val="00F64A3D"/>
    <w:rsid w:val="00F64E83"/>
    <w:rsid w:val="00F6591E"/>
    <w:rsid w:val="00F66C8B"/>
    <w:rsid w:val="00F73D79"/>
    <w:rsid w:val="00F740DF"/>
    <w:rsid w:val="00F7497F"/>
    <w:rsid w:val="00F749BE"/>
    <w:rsid w:val="00F75C35"/>
    <w:rsid w:val="00F75D2F"/>
    <w:rsid w:val="00F80CAF"/>
    <w:rsid w:val="00F82E3E"/>
    <w:rsid w:val="00F8329A"/>
    <w:rsid w:val="00F902A7"/>
    <w:rsid w:val="00F929FD"/>
    <w:rsid w:val="00F94654"/>
    <w:rsid w:val="00F97139"/>
    <w:rsid w:val="00F97FBA"/>
    <w:rsid w:val="00FA2125"/>
    <w:rsid w:val="00FA24BD"/>
    <w:rsid w:val="00FA37DA"/>
    <w:rsid w:val="00FA3F01"/>
    <w:rsid w:val="00FA5168"/>
    <w:rsid w:val="00FA551A"/>
    <w:rsid w:val="00FA6351"/>
    <w:rsid w:val="00FB2007"/>
    <w:rsid w:val="00FB25D1"/>
    <w:rsid w:val="00FB4F01"/>
    <w:rsid w:val="00FC118E"/>
    <w:rsid w:val="00FC28B2"/>
    <w:rsid w:val="00FC5A94"/>
    <w:rsid w:val="00FC5B8E"/>
    <w:rsid w:val="00FC6FC8"/>
    <w:rsid w:val="00FC777C"/>
    <w:rsid w:val="00FD0D44"/>
    <w:rsid w:val="00FD186D"/>
    <w:rsid w:val="00FD18A2"/>
    <w:rsid w:val="00FD1A28"/>
    <w:rsid w:val="00FD3427"/>
    <w:rsid w:val="00FD3A01"/>
    <w:rsid w:val="00FD4847"/>
    <w:rsid w:val="00FD4A71"/>
    <w:rsid w:val="00FD4D1E"/>
    <w:rsid w:val="00FD5611"/>
    <w:rsid w:val="00FD60AF"/>
    <w:rsid w:val="00FE029A"/>
    <w:rsid w:val="00FE0477"/>
    <w:rsid w:val="00FE0C62"/>
    <w:rsid w:val="00FE42EC"/>
    <w:rsid w:val="00FE4B9B"/>
    <w:rsid w:val="00FE5D5E"/>
    <w:rsid w:val="00FE626A"/>
    <w:rsid w:val="00FE69B2"/>
    <w:rsid w:val="00FE748F"/>
    <w:rsid w:val="00FE7661"/>
    <w:rsid w:val="00FF0E23"/>
    <w:rsid w:val="00FF33AE"/>
    <w:rsid w:val="00FF3F4C"/>
    <w:rsid w:val="00FF4769"/>
    <w:rsid w:val="00FF5465"/>
    <w:rsid w:val="00FF6817"/>
    <w:rsid w:val="00FF6CE6"/>
    <w:rsid w:val="00FF7533"/>
    <w:rsid w:val="00FF7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DC46C"/>
  <w15:docId w15:val="{28B082B1-0E3C-4DF6-99D8-461BADEA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4197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4197D"/>
    <w:rPr>
      <w:rFonts w:ascii="Calibri" w:hAnsi="Calibri" w:cs="Calibri"/>
      <w:noProof/>
      <w:lang w:val="en-US"/>
    </w:rPr>
  </w:style>
  <w:style w:type="paragraph" w:customStyle="1" w:styleId="EndNoteBibliography">
    <w:name w:val="EndNote Bibliography"/>
    <w:basedOn w:val="Normal"/>
    <w:link w:val="EndNoteBibliographyChar"/>
    <w:rsid w:val="0054197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4197D"/>
    <w:rPr>
      <w:rFonts w:ascii="Calibri" w:hAnsi="Calibri" w:cs="Calibri"/>
      <w:noProof/>
      <w:lang w:val="en-US"/>
    </w:rPr>
  </w:style>
  <w:style w:type="character" w:styleId="Hyperlink">
    <w:name w:val="Hyperlink"/>
    <w:basedOn w:val="DefaultParagraphFont"/>
    <w:uiPriority w:val="99"/>
    <w:unhideWhenUsed/>
    <w:rsid w:val="00CB29B1"/>
    <w:rPr>
      <w:color w:val="0563C1" w:themeColor="hyperlink"/>
      <w:u w:val="single"/>
    </w:rPr>
  </w:style>
  <w:style w:type="character" w:customStyle="1" w:styleId="UnresolvedMention1">
    <w:name w:val="Unresolved Mention1"/>
    <w:basedOn w:val="DefaultParagraphFont"/>
    <w:uiPriority w:val="99"/>
    <w:semiHidden/>
    <w:unhideWhenUsed/>
    <w:rsid w:val="00CB29B1"/>
    <w:rPr>
      <w:color w:val="605E5C"/>
      <w:shd w:val="clear" w:color="auto" w:fill="E1DFDD"/>
    </w:rPr>
  </w:style>
  <w:style w:type="paragraph" w:styleId="BalloonText">
    <w:name w:val="Balloon Text"/>
    <w:basedOn w:val="Normal"/>
    <w:link w:val="BalloonTextChar"/>
    <w:uiPriority w:val="99"/>
    <w:semiHidden/>
    <w:unhideWhenUsed/>
    <w:rsid w:val="006C6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C82"/>
    <w:rPr>
      <w:rFonts w:ascii="Segoe UI" w:hAnsi="Segoe UI" w:cs="Segoe UI"/>
      <w:sz w:val="18"/>
      <w:szCs w:val="18"/>
    </w:rPr>
  </w:style>
  <w:style w:type="paragraph" w:styleId="NormalWeb">
    <w:name w:val="Normal (Web)"/>
    <w:basedOn w:val="Normal"/>
    <w:uiPriority w:val="99"/>
    <w:unhideWhenUsed/>
    <w:rsid w:val="000D635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DPI31text">
    <w:name w:val="MDPI_3.1_text"/>
    <w:link w:val="MDPI31textChar"/>
    <w:qFormat/>
    <w:rsid w:val="000D635C"/>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character" w:customStyle="1" w:styleId="MDPI31textChar">
    <w:name w:val="MDPI_3.1_text Char"/>
    <w:basedOn w:val="DefaultParagraphFont"/>
    <w:link w:val="MDPI31text"/>
    <w:rsid w:val="000D635C"/>
    <w:rPr>
      <w:rFonts w:ascii="Palatino Linotype" w:eastAsia="Times New Roman" w:hAnsi="Palatino Linotype" w:cs="Times New Roman"/>
      <w:snapToGrid w:val="0"/>
      <w:color w:val="000000"/>
      <w:sz w:val="20"/>
      <w:lang w:val="en-US" w:eastAsia="de-DE" w:bidi="en-US"/>
    </w:rPr>
  </w:style>
  <w:style w:type="paragraph" w:styleId="Header">
    <w:name w:val="header"/>
    <w:basedOn w:val="Normal"/>
    <w:link w:val="HeaderChar"/>
    <w:uiPriority w:val="99"/>
    <w:unhideWhenUsed/>
    <w:rsid w:val="00FE5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D5E"/>
  </w:style>
  <w:style w:type="paragraph" w:styleId="Footer">
    <w:name w:val="footer"/>
    <w:basedOn w:val="Normal"/>
    <w:link w:val="FooterChar"/>
    <w:uiPriority w:val="99"/>
    <w:unhideWhenUsed/>
    <w:rsid w:val="00FE5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D5E"/>
  </w:style>
  <w:style w:type="character" w:styleId="CommentReference">
    <w:name w:val="annotation reference"/>
    <w:basedOn w:val="DefaultParagraphFont"/>
    <w:uiPriority w:val="99"/>
    <w:semiHidden/>
    <w:unhideWhenUsed/>
    <w:rsid w:val="00D82447"/>
    <w:rPr>
      <w:sz w:val="16"/>
      <w:szCs w:val="16"/>
    </w:rPr>
  </w:style>
  <w:style w:type="paragraph" w:styleId="CommentText">
    <w:name w:val="annotation text"/>
    <w:basedOn w:val="Normal"/>
    <w:link w:val="CommentTextChar"/>
    <w:uiPriority w:val="99"/>
    <w:unhideWhenUsed/>
    <w:rsid w:val="00D82447"/>
    <w:pPr>
      <w:spacing w:line="240" w:lineRule="auto"/>
    </w:pPr>
    <w:rPr>
      <w:sz w:val="20"/>
      <w:szCs w:val="20"/>
    </w:rPr>
  </w:style>
  <w:style w:type="character" w:customStyle="1" w:styleId="CommentTextChar">
    <w:name w:val="Comment Text Char"/>
    <w:basedOn w:val="DefaultParagraphFont"/>
    <w:link w:val="CommentText"/>
    <w:uiPriority w:val="99"/>
    <w:rsid w:val="00D82447"/>
    <w:rPr>
      <w:sz w:val="20"/>
      <w:szCs w:val="20"/>
    </w:rPr>
  </w:style>
  <w:style w:type="paragraph" w:styleId="CommentSubject">
    <w:name w:val="annotation subject"/>
    <w:basedOn w:val="CommentText"/>
    <w:next w:val="CommentText"/>
    <w:link w:val="CommentSubjectChar"/>
    <w:uiPriority w:val="99"/>
    <w:semiHidden/>
    <w:unhideWhenUsed/>
    <w:rsid w:val="00D82447"/>
    <w:rPr>
      <w:b/>
      <w:bCs/>
    </w:rPr>
  </w:style>
  <w:style w:type="character" w:customStyle="1" w:styleId="CommentSubjectChar">
    <w:name w:val="Comment Subject Char"/>
    <w:basedOn w:val="CommentTextChar"/>
    <w:link w:val="CommentSubject"/>
    <w:uiPriority w:val="99"/>
    <w:semiHidden/>
    <w:rsid w:val="00D82447"/>
    <w:rPr>
      <w:b/>
      <w:bCs/>
      <w:sz w:val="20"/>
      <w:szCs w:val="20"/>
    </w:rPr>
  </w:style>
  <w:style w:type="paragraph" w:customStyle="1" w:styleId="Default">
    <w:name w:val="Default"/>
    <w:rsid w:val="0017105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247DC"/>
    <w:rPr>
      <w:color w:val="954F72" w:themeColor="followedHyperlink"/>
      <w:u w:val="single"/>
    </w:rPr>
  </w:style>
  <w:style w:type="paragraph" w:styleId="ListParagraph">
    <w:name w:val="List Paragraph"/>
    <w:basedOn w:val="Normal"/>
    <w:uiPriority w:val="34"/>
    <w:qFormat/>
    <w:rsid w:val="002A66FB"/>
    <w:pPr>
      <w:ind w:left="720"/>
      <w:contextualSpacing/>
    </w:pPr>
  </w:style>
  <w:style w:type="character" w:styleId="UnresolvedMention">
    <w:name w:val="Unresolved Mention"/>
    <w:basedOn w:val="DefaultParagraphFont"/>
    <w:uiPriority w:val="99"/>
    <w:semiHidden/>
    <w:unhideWhenUsed/>
    <w:rsid w:val="008144E1"/>
    <w:rPr>
      <w:color w:val="605E5C"/>
      <w:shd w:val="clear" w:color="auto" w:fill="E1DFDD"/>
    </w:rPr>
  </w:style>
  <w:style w:type="character" w:styleId="PlaceholderText">
    <w:name w:val="Placeholder Text"/>
    <w:basedOn w:val="DefaultParagraphFont"/>
    <w:uiPriority w:val="99"/>
    <w:semiHidden/>
    <w:rsid w:val="00F32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026">
      <w:bodyDiv w:val="1"/>
      <w:marLeft w:val="0"/>
      <w:marRight w:val="0"/>
      <w:marTop w:val="0"/>
      <w:marBottom w:val="0"/>
      <w:divBdr>
        <w:top w:val="none" w:sz="0" w:space="0" w:color="auto"/>
        <w:left w:val="none" w:sz="0" w:space="0" w:color="auto"/>
        <w:bottom w:val="none" w:sz="0" w:space="0" w:color="auto"/>
        <w:right w:val="none" w:sz="0" w:space="0" w:color="auto"/>
      </w:divBdr>
    </w:div>
    <w:div w:id="293173872">
      <w:bodyDiv w:val="1"/>
      <w:marLeft w:val="0"/>
      <w:marRight w:val="0"/>
      <w:marTop w:val="0"/>
      <w:marBottom w:val="0"/>
      <w:divBdr>
        <w:top w:val="none" w:sz="0" w:space="0" w:color="auto"/>
        <w:left w:val="none" w:sz="0" w:space="0" w:color="auto"/>
        <w:bottom w:val="none" w:sz="0" w:space="0" w:color="auto"/>
        <w:right w:val="none" w:sz="0" w:space="0" w:color="auto"/>
      </w:divBdr>
      <w:divsChild>
        <w:div w:id="73432890">
          <w:marLeft w:val="0"/>
          <w:marRight w:val="0"/>
          <w:marTop w:val="0"/>
          <w:marBottom w:val="0"/>
          <w:divBdr>
            <w:top w:val="none" w:sz="0" w:space="0" w:color="auto"/>
            <w:left w:val="none" w:sz="0" w:space="0" w:color="auto"/>
            <w:bottom w:val="none" w:sz="0" w:space="0" w:color="auto"/>
            <w:right w:val="none" w:sz="0" w:space="0" w:color="auto"/>
          </w:divBdr>
          <w:divsChild>
            <w:div w:id="884414632">
              <w:marLeft w:val="0"/>
              <w:marRight w:val="0"/>
              <w:marTop w:val="0"/>
              <w:marBottom w:val="0"/>
              <w:divBdr>
                <w:top w:val="none" w:sz="0" w:space="0" w:color="auto"/>
                <w:left w:val="none" w:sz="0" w:space="0" w:color="auto"/>
                <w:bottom w:val="none" w:sz="0" w:space="0" w:color="auto"/>
                <w:right w:val="none" w:sz="0" w:space="0" w:color="auto"/>
              </w:divBdr>
              <w:divsChild>
                <w:div w:id="1624189416">
                  <w:marLeft w:val="0"/>
                  <w:marRight w:val="0"/>
                  <w:marTop w:val="0"/>
                  <w:marBottom w:val="0"/>
                  <w:divBdr>
                    <w:top w:val="none" w:sz="0" w:space="0" w:color="auto"/>
                    <w:left w:val="none" w:sz="0" w:space="0" w:color="auto"/>
                    <w:bottom w:val="none" w:sz="0" w:space="0" w:color="auto"/>
                    <w:right w:val="none" w:sz="0" w:space="0" w:color="auto"/>
                  </w:divBdr>
                  <w:divsChild>
                    <w:div w:id="1072581106">
                      <w:marLeft w:val="0"/>
                      <w:marRight w:val="0"/>
                      <w:marTop w:val="0"/>
                      <w:marBottom w:val="0"/>
                      <w:divBdr>
                        <w:top w:val="none" w:sz="0" w:space="0" w:color="auto"/>
                        <w:left w:val="none" w:sz="0" w:space="0" w:color="auto"/>
                        <w:bottom w:val="none" w:sz="0" w:space="0" w:color="auto"/>
                        <w:right w:val="none" w:sz="0" w:space="0" w:color="auto"/>
                      </w:divBdr>
                      <w:divsChild>
                        <w:div w:id="1502696078">
                          <w:marLeft w:val="0"/>
                          <w:marRight w:val="0"/>
                          <w:marTop w:val="0"/>
                          <w:marBottom w:val="0"/>
                          <w:divBdr>
                            <w:top w:val="none" w:sz="0" w:space="0" w:color="auto"/>
                            <w:left w:val="none" w:sz="0" w:space="0" w:color="auto"/>
                            <w:bottom w:val="none" w:sz="0" w:space="0" w:color="auto"/>
                            <w:right w:val="none" w:sz="0" w:space="0" w:color="auto"/>
                          </w:divBdr>
                          <w:divsChild>
                            <w:div w:id="4348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576653">
          <w:marLeft w:val="0"/>
          <w:marRight w:val="0"/>
          <w:marTop w:val="0"/>
          <w:marBottom w:val="0"/>
          <w:divBdr>
            <w:top w:val="none" w:sz="0" w:space="0" w:color="auto"/>
            <w:left w:val="none" w:sz="0" w:space="0" w:color="auto"/>
            <w:bottom w:val="none" w:sz="0" w:space="0" w:color="auto"/>
            <w:right w:val="none" w:sz="0" w:space="0" w:color="auto"/>
          </w:divBdr>
          <w:divsChild>
            <w:div w:id="1132214787">
              <w:marLeft w:val="0"/>
              <w:marRight w:val="0"/>
              <w:marTop w:val="0"/>
              <w:marBottom w:val="0"/>
              <w:divBdr>
                <w:top w:val="none" w:sz="0" w:space="0" w:color="auto"/>
                <w:left w:val="none" w:sz="0" w:space="0" w:color="auto"/>
                <w:bottom w:val="none" w:sz="0" w:space="0" w:color="auto"/>
                <w:right w:val="none" w:sz="0" w:space="0" w:color="auto"/>
              </w:divBdr>
            </w:div>
          </w:divsChild>
        </w:div>
        <w:div w:id="1959214391">
          <w:marLeft w:val="0"/>
          <w:marRight w:val="0"/>
          <w:marTop w:val="0"/>
          <w:marBottom w:val="0"/>
          <w:divBdr>
            <w:top w:val="none" w:sz="0" w:space="0" w:color="auto"/>
            <w:left w:val="none" w:sz="0" w:space="0" w:color="auto"/>
            <w:bottom w:val="none" w:sz="0" w:space="0" w:color="auto"/>
            <w:right w:val="none" w:sz="0" w:space="0" w:color="auto"/>
          </w:divBdr>
          <w:divsChild>
            <w:div w:id="1884362847">
              <w:marLeft w:val="0"/>
              <w:marRight w:val="0"/>
              <w:marTop w:val="0"/>
              <w:marBottom w:val="0"/>
              <w:divBdr>
                <w:top w:val="none" w:sz="0" w:space="0" w:color="auto"/>
                <w:left w:val="none" w:sz="0" w:space="0" w:color="auto"/>
                <w:bottom w:val="none" w:sz="0" w:space="0" w:color="auto"/>
                <w:right w:val="none" w:sz="0" w:space="0" w:color="auto"/>
              </w:divBdr>
              <w:divsChild>
                <w:div w:id="18878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61010">
      <w:bodyDiv w:val="1"/>
      <w:marLeft w:val="0"/>
      <w:marRight w:val="0"/>
      <w:marTop w:val="0"/>
      <w:marBottom w:val="0"/>
      <w:divBdr>
        <w:top w:val="none" w:sz="0" w:space="0" w:color="auto"/>
        <w:left w:val="none" w:sz="0" w:space="0" w:color="auto"/>
        <w:bottom w:val="none" w:sz="0" w:space="0" w:color="auto"/>
        <w:right w:val="none" w:sz="0" w:space="0" w:color="auto"/>
      </w:divBdr>
    </w:div>
    <w:div w:id="2145538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hs.gov/ohrp/international/compilation-human-research-standards/index.html" TargetMode="External"/><Relationship Id="rId18" Type="http://schemas.openxmlformats.org/officeDocument/2006/relationships/hyperlink" Target="https://cris.nih.go.kr/cris/info/introduce.do?search_lang=E&amp;lang=E" TargetMode="External"/><Relationship Id="rId26" Type="http://schemas.openxmlformats.org/officeDocument/2006/relationships/hyperlink" Target="https://www.japic.or.jp/" TargetMode="External"/><Relationship Id="rId39" Type="http://schemas.openxmlformats.org/officeDocument/2006/relationships/hyperlink" Target="https://www.canada.ca/en/health-canada/services/drugs-health-products/drug-products/health-canada-clinical-trials-database.html" TargetMode="External"/><Relationship Id="rId21" Type="http://schemas.openxmlformats.org/officeDocument/2006/relationships/hyperlink" Target="https://www.clinicaltrialsregister.eu/ctr-search/search" TargetMode="External"/><Relationship Id="rId34" Type="http://schemas.openxmlformats.org/officeDocument/2006/relationships/hyperlink" Target="https://ensayosclinicos-repec.ins.gob.pe/en/" TargetMode="External"/><Relationship Id="rId42" Type="http://schemas.openxmlformats.org/officeDocument/2006/relationships/hyperlink" Target="http://www.sanctr.gov.za"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nsaiosclinicos.gov.br" TargetMode="External"/><Relationship Id="rId29" Type="http://schemas.openxmlformats.org/officeDocument/2006/relationships/hyperlink" Target="https://www.umin.ac.jp/ctr/" TargetMode="External"/><Relationship Id="rId11" Type="http://schemas.openxmlformats.org/officeDocument/2006/relationships/hyperlink" Target="https://www.hhs.gov/ohrp/international/index.html" TargetMode="External"/><Relationship Id="rId24" Type="http://schemas.openxmlformats.org/officeDocument/2006/relationships/hyperlink" Target="https://www.isrctn.com/" TargetMode="External"/><Relationship Id="rId32" Type="http://schemas.openxmlformats.org/officeDocument/2006/relationships/hyperlink" Target="https://www.trialregister.nl/" TargetMode="External"/><Relationship Id="rId37" Type="http://schemas.openxmlformats.org/officeDocument/2006/relationships/hyperlink" Target="https://www2.ccrb.cuhk.edu.hk/web/?page_id=746" TargetMode="External"/><Relationship Id="rId40" Type="http://schemas.openxmlformats.org/officeDocument/2006/relationships/hyperlink" Target="https://www.kofam.ch/en/snctp-portal/searching-for-a-clinical-trial/" TargetMode="External"/><Relationship Id="rId45" Type="http://schemas.openxmlformats.org/officeDocument/2006/relationships/hyperlink" Target="https://www.argentina.gob.ar/salud/registroinvestigaciones" TargetMode="External"/><Relationship Id="rId5" Type="http://schemas.openxmlformats.org/officeDocument/2006/relationships/webSettings" Target="webSettings.xml"/><Relationship Id="rId15" Type="http://schemas.openxmlformats.org/officeDocument/2006/relationships/hyperlink" Target="https://www.anzctr.org.au/" TargetMode="External"/><Relationship Id="rId23" Type="http://schemas.openxmlformats.org/officeDocument/2006/relationships/hyperlink" Target="https://www.irct.ir/" TargetMode="External"/><Relationship Id="rId28" Type="http://schemas.openxmlformats.org/officeDocument/2006/relationships/hyperlink" Target="https://jrct.niph.go.jp/" TargetMode="External"/><Relationship Id="rId36" Type="http://schemas.openxmlformats.org/officeDocument/2006/relationships/hyperlink" Target="https://clinicaltrials.gov/" TargetMode="External"/><Relationship Id="rId49" Type="http://schemas.openxmlformats.org/officeDocument/2006/relationships/fontTable" Target="fontTable.xml"/><Relationship Id="rId10" Type="http://schemas.openxmlformats.org/officeDocument/2006/relationships/hyperlink" Target="https://www.who.int/clinical-trials-registry-platform/network" TargetMode="External"/><Relationship Id="rId19" Type="http://schemas.openxmlformats.org/officeDocument/2006/relationships/hyperlink" Target="http://ctri.nic.in/Clinicaltrials/login.php" TargetMode="External"/><Relationship Id="rId31" Type="http://schemas.openxmlformats.org/officeDocument/2006/relationships/hyperlink" Target="https://www.thaiclinicaltrials.org/" TargetMode="External"/><Relationship Id="rId44" Type="http://schemas.openxmlformats.org/officeDocument/2006/relationships/hyperlink" Target="https://www.nmrr.gov.my/fwbLoginPage.jsp" TargetMode="External"/><Relationship Id="rId4" Type="http://schemas.openxmlformats.org/officeDocument/2006/relationships/settings" Target="settings.xml"/><Relationship Id="rId9" Type="http://schemas.openxmlformats.org/officeDocument/2006/relationships/hyperlink" Target="https://iri.jrc.ec.europa.eu/scoreboard/2021-eu-industrial-rd-investment-scoreboard" TargetMode="External"/><Relationship Id="rId14" Type="http://schemas.openxmlformats.org/officeDocument/2006/relationships/hyperlink" Target="http://www.icmje.org/recommendations/browse/publishing-and-editorial-issues/clinical-trial-registration.html" TargetMode="External"/><Relationship Id="rId22" Type="http://schemas.openxmlformats.org/officeDocument/2006/relationships/hyperlink" Target="https://www.drks.de/drks_web/" TargetMode="External"/><Relationship Id="rId27" Type="http://schemas.openxmlformats.org/officeDocument/2006/relationships/hyperlink" Target="http://www.jmacct.med.or.jp/en/" TargetMode="External"/><Relationship Id="rId30" Type="http://schemas.openxmlformats.org/officeDocument/2006/relationships/hyperlink" Target="https://lbctr.moph.gov.lb/" TargetMode="External"/><Relationship Id="rId35" Type="http://schemas.openxmlformats.org/officeDocument/2006/relationships/hyperlink" Target="https://slctr.lk/" TargetMode="External"/><Relationship Id="rId43" Type="http://schemas.openxmlformats.org/officeDocument/2006/relationships/hyperlink" Target="http://www.tzctr.or.tz/faq.php" TargetMode="External"/><Relationship Id="rId48" Type="http://schemas.openxmlformats.org/officeDocument/2006/relationships/footer" Target="footer1.xml"/><Relationship Id="rId8" Type="http://schemas.openxmlformats.org/officeDocument/2006/relationships/hyperlink" Target="https://osf.io/" TargetMode="External"/><Relationship Id="rId3" Type="http://schemas.openxmlformats.org/officeDocument/2006/relationships/styles" Target="styles.xml"/><Relationship Id="rId12" Type="http://schemas.openxmlformats.org/officeDocument/2006/relationships/hyperlink" Target="https://www.hhs.gov/ohrp/international/clinical-trial-registries/index.html" TargetMode="External"/><Relationship Id="rId17" Type="http://schemas.openxmlformats.org/officeDocument/2006/relationships/hyperlink" Target="http://www.chictr.org.cn/enIndex.aspx" TargetMode="External"/><Relationship Id="rId25" Type="http://schemas.openxmlformats.org/officeDocument/2006/relationships/hyperlink" Target="https://rctportal.niph.go.jp/en/" TargetMode="External"/><Relationship Id="rId33" Type="http://schemas.openxmlformats.org/officeDocument/2006/relationships/hyperlink" Target="https://pactr.samrc.ac.za/" TargetMode="External"/><Relationship Id="rId38" Type="http://schemas.openxmlformats.org/officeDocument/2006/relationships/hyperlink" Target="http://www.acmctr.org" TargetMode="External"/><Relationship Id="rId46" Type="http://schemas.openxmlformats.org/officeDocument/2006/relationships/hyperlink" Target="https://nhrec.net/nigeria-clinical-trials-registry/" TargetMode="External"/><Relationship Id="rId20" Type="http://schemas.openxmlformats.org/officeDocument/2006/relationships/hyperlink" Target="https://rpcec.sld.cu/en/home" TargetMode="External"/><Relationship Id="rId41" Type="http://schemas.openxmlformats.org/officeDocument/2006/relationships/hyperlink" Target="https://registry.healthresearch.ph/index.php/registr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A5A5A-ADF9-462D-B7F4-3DAB90D2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28141</TotalTime>
  <Pages>11</Pages>
  <Words>4280</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Tan</dc:creator>
  <cp:keywords/>
  <dc:description/>
  <cp:lastModifiedBy>Aidan Tan</cp:lastModifiedBy>
  <cp:revision>255</cp:revision>
  <dcterms:created xsi:type="dcterms:W3CDTF">2021-09-13T04:12:00Z</dcterms:created>
  <dcterms:modified xsi:type="dcterms:W3CDTF">2022-01-12T22:12:00Z</dcterms:modified>
</cp:coreProperties>
</file>