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85FCB9" w14:textId="04E000B8" w:rsidR="007D0EB5" w:rsidRPr="00C05582" w:rsidRDefault="00001C0C" w:rsidP="007D0EB5">
      <w:pPr>
        <w:rPr>
          <w:rFonts w:ascii="Arial" w:hAnsi="Arial" w:cs="Arial"/>
          <w:sz w:val="18"/>
          <w:szCs w:val="18"/>
        </w:rPr>
      </w:pPr>
      <w:r w:rsidRPr="00001C0C">
        <w:rPr>
          <w:rFonts w:ascii="Times" w:eastAsia="Times New Roman" w:hAnsi="Times" w:cs="Times New Roman"/>
          <w:sz w:val="20"/>
          <w:szCs w:val="20"/>
        </w:rPr>
        <w:br/>
      </w:r>
      <w:r w:rsidR="007D0EB5">
        <w:rPr>
          <w:noProof/>
          <w:lang w:val="en-US"/>
        </w:rPr>
        <w:drawing>
          <wp:anchor distT="0" distB="0" distL="114300" distR="114300" simplePos="0" relativeHeight="251660288" behindDoc="0" locked="0" layoutInCell="1" allowOverlap="1" wp14:anchorId="135D92E9" wp14:editId="048BDE68">
            <wp:simplePos x="0" y="0"/>
            <wp:positionH relativeFrom="column">
              <wp:posOffset>-165100</wp:posOffset>
            </wp:positionH>
            <wp:positionV relativeFrom="paragraph">
              <wp:posOffset>-509270</wp:posOffset>
            </wp:positionV>
            <wp:extent cx="2635250" cy="913765"/>
            <wp:effectExtent l="0" t="0" r="6350" b="635"/>
            <wp:wrapNone/>
            <wp:docPr id="3" name="Picture 2" descr="USY_MB1_RGB_1_Colour_Standard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Y_MB1_RGB_1_Colour_Standard_Logo.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5250" cy="913765"/>
                    </a:xfrm>
                    <a:prstGeom prst="rect">
                      <a:avLst/>
                    </a:prstGeom>
                    <a:noFill/>
                    <a:ln>
                      <a:noFill/>
                    </a:ln>
                  </pic:spPr>
                </pic:pic>
              </a:graphicData>
            </a:graphic>
            <wp14:sizeRelH relativeFrom="page">
              <wp14:pctWidth>0</wp14:pctWidth>
            </wp14:sizeRelH>
            <wp14:sizeRelV relativeFrom="page">
              <wp14:pctHeight>0</wp14:pctHeight>
            </wp14:sizeRelV>
          </wp:anchor>
        </w:drawing>
      </w:r>
      <w:r w:rsidR="007D0EB5">
        <w:rPr>
          <w:rFonts w:ascii="Arial" w:hAnsi="Arial" w:cs="Arial"/>
          <w:noProof/>
          <w:lang w:val="en-US"/>
        </w:rPr>
        <mc:AlternateContent>
          <mc:Choice Requires="wps">
            <w:drawing>
              <wp:anchor distT="0" distB="0" distL="114300" distR="114300" simplePos="0" relativeHeight="251659264" behindDoc="0" locked="0" layoutInCell="1" allowOverlap="1" wp14:anchorId="07D9BFCD" wp14:editId="57BEDBFC">
                <wp:simplePos x="0" y="0"/>
                <wp:positionH relativeFrom="column">
                  <wp:posOffset>3771900</wp:posOffset>
                </wp:positionH>
                <wp:positionV relativeFrom="paragraph">
                  <wp:posOffset>-122555</wp:posOffset>
                </wp:positionV>
                <wp:extent cx="2162175" cy="452120"/>
                <wp:effectExtent l="0" t="4445" r="9525" b="133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452120"/>
                        </a:xfrm>
                        <a:prstGeom prst="rect">
                          <a:avLst/>
                        </a:prstGeom>
                        <a:solidFill>
                          <a:srgbClr val="FFFFFF"/>
                        </a:solidFill>
                        <a:ln w="9525">
                          <a:solidFill>
                            <a:srgbClr val="D8D8D8"/>
                          </a:solidFill>
                          <a:miter lim="800000"/>
                          <a:headEnd/>
                          <a:tailEnd/>
                        </a:ln>
                      </wps:spPr>
                      <wps:txbx>
                        <w:txbxContent>
                          <w:p w14:paraId="59E425A9" w14:textId="77777777" w:rsidR="007D0EB5" w:rsidRDefault="007D0EB5" w:rsidP="007D0EB5">
                            <w:r w:rsidRPr="00AC590B">
                              <w:rPr>
                                <w:b/>
                                <w:color w:val="FF0000"/>
                                <w:sz w:val="18"/>
                                <w:szCs w:val="18"/>
                              </w:rPr>
                              <w:t>OFFICE USE ONLY</w:t>
                            </w:r>
                          </w:p>
                          <w:p w14:paraId="2085BC48" w14:textId="77777777" w:rsidR="007D0EB5" w:rsidRDefault="007D0EB5" w:rsidP="007D0EB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D9BFCD" id="_x0000_t202" coordsize="21600,21600" o:spt="202" path="m,l,21600r21600,l21600,xe">
                <v:stroke joinstyle="miter"/>
                <v:path gradientshapeok="t" o:connecttype="rect"/>
              </v:shapetype>
              <v:shape id="Text Box 2" o:spid="_x0000_s1026" type="#_x0000_t202" style="position:absolute;margin-left:297pt;margin-top:-9.65pt;width:170.25pt;height:3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" strokecolor="#d8d8d8">
                <v:textbox>
                  <w:txbxContent>
                    <w:p w14:paraId="59E425A9" w14:textId="77777777" w:rsidR="007D0EB5" w:rsidRDefault="007D0EB5" w:rsidP="007D0EB5">
                      <w:r w:rsidRPr="00AC590B">
                        <w:rPr>
                          <w:b/>
                          <w:color w:val="FF0000"/>
                          <w:sz w:val="18"/>
                          <w:szCs w:val="18"/>
                        </w:rPr>
                        <w:t>OFFICE USE ONLY</w:t>
                      </w:r>
                    </w:p>
                    <w:p w14:paraId="2085BC48" w14:textId="77777777" w:rsidR="007D0EB5" w:rsidRDefault="007D0EB5" w:rsidP="007D0EB5"/>
                  </w:txbxContent>
                </v:textbox>
              </v:shape>
            </w:pict>
          </mc:Fallback>
        </mc:AlternateContent>
      </w:r>
    </w:p>
    <w:p w14:paraId="4A3D2FE8" w14:textId="58C6B252" w:rsidR="007D0EB5" w:rsidRPr="00C05582" w:rsidRDefault="007D0EB5" w:rsidP="007D0EB5">
      <w:pPr>
        <w:rPr>
          <w:rFonts w:ascii="Arial" w:hAnsi="Arial" w:cs="Arial"/>
          <w:sz w:val="18"/>
          <w:szCs w:val="18"/>
        </w:rPr>
      </w:pPr>
      <w:r>
        <w:rPr>
          <w:rFonts w:ascii="Arial" w:hAnsi="Arial" w:cs="Arial"/>
          <w:noProof/>
          <w:sz w:val="18"/>
          <w:szCs w:val="18"/>
          <w:lang w:val="en-US"/>
        </w:rPr>
        <mc:AlternateContent>
          <mc:Choice Requires="wps">
            <w:drawing>
              <wp:anchor distT="0" distB="0" distL="114300" distR="114300" simplePos="0" relativeHeight="251661312" behindDoc="0" locked="0" layoutInCell="1" allowOverlap="1" wp14:anchorId="479FD611" wp14:editId="29345C53">
                <wp:simplePos x="0" y="0"/>
                <wp:positionH relativeFrom="column">
                  <wp:posOffset>1524000</wp:posOffset>
                </wp:positionH>
                <wp:positionV relativeFrom="paragraph">
                  <wp:posOffset>120015</wp:posOffset>
                </wp:positionV>
                <wp:extent cx="1975485" cy="285115"/>
                <wp:effectExtent l="0" t="5715" r="5715"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5485" cy="28511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FFFFFF"/>
                              </a:solidFill>
                              <a:miter lim="800000"/>
                              <a:headEnd/>
                              <a:tailEnd/>
                            </a14:hiddenLine>
                          </a:ext>
                        </a:extLst>
                      </wps:spPr>
                      <wps:txbx>
                        <w:txbxContent>
                          <w:p w14:paraId="7B9FF423" w14:textId="77777777" w:rsidR="007D0EB5" w:rsidRPr="00997CE5" w:rsidRDefault="007D0EB5" w:rsidP="007D0EB5">
                            <w:pPr>
                              <w:rPr>
                                <w:b/>
                                <w:sz w:val="36"/>
                                <w:szCs w:val="36"/>
                              </w:rPr>
                            </w:pPr>
                            <w:r>
                              <w:rPr>
                                <w:rFonts w:ascii="Tw Cen MT" w:hAnsi="Tw Cen MT"/>
                                <w:b/>
                                <w:color w:val="262626"/>
                                <w:sz w:val="28"/>
                                <w:szCs w:val="28"/>
                              </w:rPr>
                              <w:t>Discipline of Physiology</w:t>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479FD611" id="Text Box 4" o:spid="_x0000_s1027" type="#_x0000_t202" style="position:absolute;margin-left:120pt;margin-top:9.45pt;width:155.55pt;height:22.4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" filled="f" stroked="f">
                <v:textbox style="mso-fit-shape-to-text:t">
                  <w:txbxContent>
                    <w:p w14:paraId="7B9FF423" w14:textId="77777777" w:rsidR="007D0EB5" w:rsidRPr="00997CE5" w:rsidRDefault="007D0EB5" w:rsidP="007D0EB5">
                      <w:pPr>
                        <w:rPr>
                          <w:b/>
                          <w:sz w:val="36"/>
                          <w:szCs w:val="36"/>
                        </w:rPr>
                      </w:pPr>
                      <w:r>
                        <w:rPr>
                          <w:rFonts w:ascii="Tw Cen MT" w:hAnsi="Tw Cen MT"/>
                          <w:b/>
                          <w:color w:val="262626"/>
                          <w:sz w:val="28"/>
                          <w:szCs w:val="28"/>
                        </w:rPr>
                        <w:t>Discipline of Physiology</w:t>
                      </w:r>
                    </w:p>
                  </w:txbxContent>
                </v:textbox>
              </v:shape>
            </w:pict>
          </mc:Fallback>
        </mc:AlternateContent>
      </w:r>
    </w:p>
    <w:p w14:paraId="2863A3EF" w14:textId="77777777" w:rsidR="007D0EB5" w:rsidRPr="00C05582" w:rsidRDefault="007D0EB5" w:rsidP="007D0EB5">
      <w:pPr>
        <w:rPr>
          <w:rFonts w:ascii="Arial" w:hAnsi="Arial" w:cs="Arial"/>
          <w:sz w:val="18"/>
          <w:szCs w:val="18"/>
        </w:rPr>
      </w:pPr>
    </w:p>
    <w:p w14:paraId="1194DAB3" w14:textId="77777777" w:rsidR="007D0EB5" w:rsidRDefault="007D0EB5" w:rsidP="007D0EB5">
      <w:pPr>
        <w:rPr>
          <w:rFonts w:ascii="Arial" w:hAnsi="Arial" w:cs="Arial"/>
          <w:sz w:val="18"/>
          <w:szCs w:val="18"/>
        </w:rPr>
      </w:pPr>
    </w:p>
    <w:p w14:paraId="1696B476" w14:textId="77777777" w:rsidR="007D0EB5" w:rsidRDefault="007D0EB5" w:rsidP="007D0EB5">
      <w:pPr>
        <w:rPr>
          <w:rFonts w:ascii="Tw Cen MT" w:hAnsi="Tw Cen MT" w:cs="Arial"/>
          <w:sz w:val="44"/>
          <w:szCs w:val="18"/>
        </w:rPr>
      </w:pPr>
    </w:p>
    <w:p w14:paraId="2E95C585" w14:textId="77777777" w:rsidR="007D0EB5" w:rsidRPr="00C05582" w:rsidRDefault="007D0EB5" w:rsidP="007D0EB5">
      <w:pPr>
        <w:rPr>
          <w:rFonts w:ascii="Tw Cen MT" w:hAnsi="Tw Cen MT" w:cs="Arial"/>
          <w:sz w:val="44"/>
          <w:szCs w:val="18"/>
        </w:rPr>
      </w:pPr>
      <w:r w:rsidRPr="00C05582">
        <w:rPr>
          <w:rFonts w:ascii="Tw Cen MT" w:hAnsi="Tw Cen MT" w:cs="Arial"/>
          <w:sz w:val="44"/>
          <w:szCs w:val="18"/>
        </w:rPr>
        <w:t>Assignment Coversheet –</w:t>
      </w:r>
      <w:r>
        <w:rPr>
          <w:rFonts w:ascii="Tw Cen MT" w:hAnsi="Tw Cen MT" w:cs="Arial"/>
          <w:sz w:val="44"/>
          <w:szCs w:val="18"/>
        </w:rPr>
        <w:t xml:space="preserve"> Video Tutorial</w:t>
      </w:r>
    </w:p>
    <w:p w14:paraId="42C75110" w14:textId="77777777" w:rsidR="007D0EB5" w:rsidRPr="00C05582" w:rsidRDefault="007D0EB5" w:rsidP="007D0EB5">
      <w:pPr>
        <w:rPr>
          <w:rFonts w:ascii="Arial" w:hAnsi="Arial" w:cs="Arial"/>
          <w:sz w:val="18"/>
          <w:szCs w:val="18"/>
        </w:rPr>
      </w:pPr>
      <w:r w:rsidRPr="00C05582">
        <w:rPr>
          <w:rFonts w:ascii="Arial" w:hAnsi="Arial" w:cs="Arial"/>
          <w:sz w:val="18"/>
          <w:szCs w:val="18"/>
        </w:rPr>
        <w:t xml:space="preserve">Please fill in your details in the yellow shaded areas below. </w:t>
      </w:r>
    </w:p>
    <w:p w14:paraId="737DB32B" w14:textId="77777777" w:rsidR="007D0EB5" w:rsidRDefault="007D0EB5" w:rsidP="007D0EB5">
      <w:pPr>
        <w:rPr>
          <w:rFonts w:ascii="Arial" w:hAnsi="Arial" w:cs="Arial"/>
        </w:rPr>
      </w:pPr>
    </w:p>
    <w:p w14:paraId="384F6917" w14:textId="77777777" w:rsidR="007D0EB5" w:rsidRPr="005B461F" w:rsidRDefault="007D0EB5" w:rsidP="007D0EB5">
      <w:pPr>
        <w:rPr>
          <w:rFonts w:ascii="Arial" w:hAnsi="Arial" w:cs="Arial"/>
        </w:rPr>
      </w:pPr>
      <w:r w:rsidRPr="005B461F">
        <w:rPr>
          <w:rFonts w:ascii="Arial" w:hAnsi="Arial" w:cs="Arial"/>
          <w:b/>
        </w:rPr>
        <w:t>Note:</w:t>
      </w:r>
      <w:r w:rsidRPr="005B461F">
        <w:rPr>
          <w:rFonts w:ascii="Arial" w:hAnsi="Arial" w:cs="Arial"/>
        </w:rPr>
        <w:t xml:space="preserve"> by completing your personal details in the table below you are agreeing to the Personal Talent Release </w:t>
      </w:r>
      <w:r>
        <w:rPr>
          <w:rFonts w:ascii="Arial" w:hAnsi="Arial" w:cs="Arial"/>
        </w:rPr>
        <w:t xml:space="preserve">as described on this form.  While the University ordinarily owns the rights of any work you complete in relation to your degree, this will assign the rights to display the video you create and your appearance in that video to the University to use at its discretion in perpetuity. </w:t>
      </w:r>
    </w:p>
    <w:p w14:paraId="597F638E" w14:textId="77777777" w:rsidR="007D0EB5" w:rsidRDefault="007D0EB5" w:rsidP="007D0EB5">
      <w:pPr>
        <w:rPr>
          <w:rFonts w:ascii="Arial" w:hAnsi="Arial" w:cs="Arial"/>
          <w:b/>
        </w:rPr>
      </w:pPr>
    </w:p>
    <w:p w14:paraId="071B3461" w14:textId="77777777" w:rsidR="007D0EB5" w:rsidRDefault="007D0EB5" w:rsidP="007D0EB5">
      <w:pPr>
        <w:rPr>
          <w:rFonts w:ascii="Arial" w:hAnsi="Arial" w:cs="Arial"/>
          <w:b/>
        </w:rPr>
      </w:pPr>
      <w:r w:rsidRPr="00C05582">
        <w:rPr>
          <w:rFonts w:ascii="Arial" w:hAnsi="Arial" w:cs="Arial"/>
          <w:b/>
        </w:rPr>
        <w:t>Personal Details of Student</w:t>
      </w:r>
      <w:r>
        <w:rPr>
          <w:rFonts w:ascii="Arial" w:hAnsi="Arial" w:cs="Arial"/>
          <w:b/>
        </w:rPr>
        <w:t>s</w:t>
      </w:r>
    </w:p>
    <w:tbl>
      <w:tblPr>
        <w:tblW w:w="9217" w:type="dxa"/>
        <w:tblInd w:w="10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2127"/>
        <w:gridCol w:w="1984"/>
        <w:gridCol w:w="1844"/>
        <w:gridCol w:w="1418"/>
        <w:gridCol w:w="1844"/>
      </w:tblGrid>
      <w:tr w:rsidR="007D0EB5" w14:paraId="1B79F9E4" w14:textId="77777777" w:rsidTr="001067C4">
        <w:trPr>
          <w:trHeight w:val="292"/>
        </w:trPr>
        <w:tc>
          <w:tcPr>
            <w:tcW w:w="2127" w:type="dxa"/>
            <w:tcBorders>
              <w:top w:val="single" w:sz="4" w:space="0" w:color="A6A6A6"/>
              <w:left w:val="single" w:sz="4" w:space="0" w:color="A6A6A6"/>
              <w:bottom w:val="single" w:sz="4" w:space="0" w:color="A6A6A6"/>
              <w:right w:val="single" w:sz="4" w:space="0" w:color="A6A6A6"/>
            </w:tcBorders>
            <w:vAlign w:val="center"/>
            <w:hideMark/>
          </w:tcPr>
          <w:p w14:paraId="39B50F08" w14:textId="77777777" w:rsidR="007D0EB5" w:rsidRDefault="007D0EB5" w:rsidP="001067C4">
            <w:pPr>
              <w:rPr>
                <w:rFonts w:ascii="Arial" w:hAnsi="Arial" w:cs="Arial"/>
                <w:sz w:val="16"/>
                <w:szCs w:val="18"/>
              </w:rPr>
            </w:pPr>
            <w:r>
              <w:rPr>
                <w:rFonts w:ascii="Arial" w:hAnsi="Arial" w:cs="Arial"/>
                <w:sz w:val="16"/>
                <w:szCs w:val="18"/>
              </w:rPr>
              <w:t xml:space="preserve">Family Name </w:t>
            </w:r>
          </w:p>
        </w:tc>
        <w:tc>
          <w:tcPr>
            <w:tcW w:w="1984" w:type="dxa"/>
            <w:tcBorders>
              <w:top w:val="single" w:sz="4" w:space="0" w:color="A6A6A6"/>
              <w:left w:val="single" w:sz="4" w:space="0" w:color="A6A6A6"/>
              <w:bottom w:val="single" w:sz="4" w:space="0" w:color="A6A6A6"/>
              <w:right w:val="single" w:sz="4" w:space="0" w:color="A6A6A6"/>
            </w:tcBorders>
            <w:vAlign w:val="center"/>
            <w:hideMark/>
          </w:tcPr>
          <w:p w14:paraId="720E7CAC" w14:textId="77777777" w:rsidR="007D0EB5" w:rsidRDefault="007D0EB5" w:rsidP="001067C4">
            <w:pPr>
              <w:rPr>
                <w:rFonts w:ascii="Arial" w:hAnsi="Arial" w:cs="Arial"/>
                <w:sz w:val="16"/>
                <w:szCs w:val="18"/>
              </w:rPr>
            </w:pPr>
            <w:r>
              <w:rPr>
                <w:rFonts w:ascii="Arial" w:hAnsi="Arial" w:cs="Arial"/>
                <w:sz w:val="16"/>
                <w:szCs w:val="18"/>
              </w:rPr>
              <w:t>Given Name (s)</w:t>
            </w:r>
            <w:r>
              <w:rPr>
                <w:rFonts w:ascii="Arial" w:hAnsi="Arial" w:cs="Arial"/>
                <w:b/>
                <w:sz w:val="16"/>
                <w:szCs w:val="18"/>
              </w:rPr>
              <w:t xml:space="preserve"> </w:t>
            </w:r>
          </w:p>
        </w:tc>
        <w:tc>
          <w:tcPr>
            <w:tcW w:w="1844" w:type="dxa"/>
            <w:tcBorders>
              <w:top w:val="single" w:sz="4" w:space="0" w:color="A6A6A6"/>
              <w:left w:val="single" w:sz="4" w:space="0" w:color="A6A6A6"/>
              <w:bottom w:val="single" w:sz="4" w:space="0" w:color="A6A6A6"/>
              <w:right w:val="single" w:sz="4" w:space="0" w:color="A6A6A6"/>
            </w:tcBorders>
            <w:hideMark/>
          </w:tcPr>
          <w:p w14:paraId="30D1B95D" w14:textId="77777777" w:rsidR="007D0EB5" w:rsidRDefault="007D0EB5" w:rsidP="001067C4">
            <w:pPr>
              <w:rPr>
                <w:rFonts w:ascii="Arial" w:hAnsi="Arial" w:cs="Arial"/>
                <w:sz w:val="16"/>
                <w:szCs w:val="18"/>
              </w:rPr>
            </w:pPr>
            <w:r>
              <w:rPr>
                <w:rFonts w:ascii="Arial" w:hAnsi="Arial" w:cs="Arial"/>
                <w:sz w:val="16"/>
                <w:szCs w:val="18"/>
              </w:rPr>
              <w:t>Student Number (SID)</w:t>
            </w:r>
          </w:p>
        </w:tc>
        <w:tc>
          <w:tcPr>
            <w:tcW w:w="3262" w:type="dxa"/>
            <w:gridSpan w:val="2"/>
            <w:tcBorders>
              <w:top w:val="single" w:sz="4" w:space="0" w:color="A6A6A6"/>
              <w:left w:val="single" w:sz="4" w:space="0" w:color="A6A6A6"/>
              <w:bottom w:val="single" w:sz="4" w:space="0" w:color="A6A6A6"/>
              <w:right w:val="single" w:sz="4" w:space="0" w:color="A6A6A6"/>
            </w:tcBorders>
            <w:vAlign w:val="center"/>
            <w:hideMark/>
          </w:tcPr>
          <w:p w14:paraId="78C0E765" w14:textId="77777777" w:rsidR="007D0EB5" w:rsidRDefault="007D0EB5" w:rsidP="001067C4">
            <w:pPr>
              <w:rPr>
                <w:rFonts w:ascii="Arial" w:hAnsi="Arial" w:cs="Arial"/>
                <w:sz w:val="16"/>
                <w:szCs w:val="18"/>
              </w:rPr>
            </w:pPr>
            <w:r>
              <w:rPr>
                <w:rFonts w:ascii="Arial" w:hAnsi="Arial" w:cs="Arial"/>
                <w:sz w:val="16"/>
                <w:szCs w:val="18"/>
              </w:rPr>
              <w:t xml:space="preserve">Email </w:t>
            </w:r>
            <w:r>
              <w:rPr>
                <w:rFonts w:ascii="Arial" w:hAnsi="Arial" w:cs="Arial"/>
                <w:sz w:val="16"/>
                <w:szCs w:val="16"/>
              </w:rPr>
              <w:t>(University email only)</w:t>
            </w:r>
            <w:r>
              <w:rPr>
                <w:rFonts w:ascii="Arial" w:hAnsi="Arial" w:cs="Arial"/>
                <w:b/>
                <w:sz w:val="16"/>
                <w:szCs w:val="18"/>
              </w:rPr>
              <w:t xml:space="preserve">                       </w:t>
            </w:r>
          </w:p>
        </w:tc>
      </w:tr>
      <w:tr w:rsidR="007D0EB5" w14:paraId="5B5D0A5E" w14:textId="77777777" w:rsidTr="001067C4">
        <w:trPr>
          <w:trHeight w:val="352"/>
        </w:trPr>
        <w:tc>
          <w:tcPr>
            <w:tcW w:w="2127" w:type="dxa"/>
            <w:tcBorders>
              <w:top w:val="single" w:sz="4" w:space="0" w:color="A6A6A6"/>
              <w:left w:val="single" w:sz="4" w:space="0" w:color="A6A6A6"/>
              <w:bottom w:val="single" w:sz="4" w:space="0" w:color="A6A6A6"/>
              <w:right w:val="single" w:sz="4" w:space="0" w:color="A6A6A6"/>
            </w:tcBorders>
            <w:shd w:val="clear" w:color="auto" w:fill="FFFF99"/>
            <w:vAlign w:val="center"/>
          </w:tcPr>
          <w:p w14:paraId="31745E65" w14:textId="77777777" w:rsidR="007D0EB5" w:rsidRDefault="007D0EB5" w:rsidP="001067C4">
            <w:pPr>
              <w:rPr>
                <w:rFonts w:ascii="Arial" w:hAnsi="Arial" w:cs="Arial"/>
                <w:b/>
                <w:sz w:val="16"/>
                <w:szCs w:val="18"/>
              </w:rPr>
            </w:pPr>
            <w:r>
              <w:rPr>
                <w:rFonts w:ascii="Arial" w:hAnsi="Arial" w:cs="Arial"/>
                <w:b/>
                <w:sz w:val="16"/>
                <w:szCs w:val="18"/>
              </w:rPr>
              <w:t>Paling</w:t>
            </w:r>
          </w:p>
        </w:tc>
        <w:tc>
          <w:tcPr>
            <w:tcW w:w="1984" w:type="dxa"/>
            <w:tcBorders>
              <w:top w:val="single" w:sz="4" w:space="0" w:color="A6A6A6"/>
              <w:left w:val="single" w:sz="4" w:space="0" w:color="A6A6A6"/>
              <w:bottom w:val="single" w:sz="4" w:space="0" w:color="A6A6A6"/>
              <w:right w:val="single" w:sz="4" w:space="0" w:color="A6A6A6"/>
            </w:tcBorders>
            <w:shd w:val="clear" w:color="auto" w:fill="FFFF99"/>
            <w:vAlign w:val="center"/>
          </w:tcPr>
          <w:p w14:paraId="585615DE" w14:textId="77777777" w:rsidR="007D0EB5" w:rsidRDefault="007D0EB5" w:rsidP="001067C4">
            <w:pPr>
              <w:rPr>
                <w:rFonts w:ascii="Arial" w:hAnsi="Arial" w:cs="Arial"/>
                <w:b/>
                <w:sz w:val="16"/>
                <w:szCs w:val="18"/>
              </w:rPr>
            </w:pPr>
            <w:r>
              <w:rPr>
                <w:rFonts w:ascii="Arial" w:hAnsi="Arial" w:cs="Arial"/>
                <w:b/>
                <w:sz w:val="16"/>
                <w:szCs w:val="18"/>
              </w:rPr>
              <w:t>Sita</w:t>
            </w:r>
          </w:p>
        </w:tc>
        <w:tc>
          <w:tcPr>
            <w:tcW w:w="1844" w:type="dxa"/>
            <w:tcBorders>
              <w:top w:val="single" w:sz="4" w:space="0" w:color="A6A6A6"/>
              <w:left w:val="single" w:sz="4" w:space="0" w:color="A6A6A6"/>
              <w:bottom w:val="single" w:sz="4" w:space="0" w:color="A6A6A6"/>
              <w:right w:val="single" w:sz="4" w:space="0" w:color="A6A6A6"/>
            </w:tcBorders>
            <w:shd w:val="clear" w:color="auto" w:fill="FFFF99"/>
          </w:tcPr>
          <w:p w14:paraId="7991C2EE" w14:textId="77777777" w:rsidR="007D0EB5" w:rsidRDefault="007D0EB5" w:rsidP="001067C4">
            <w:pPr>
              <w:ind w:left="1062" w:hanging="745"/>
              <w:rPr>
                <w:rFonts w:ascii="Arial" w:hAnsi="Arial" w:cs="Arial"/>
                <w:sz w:val="16"/>
                <w:szCs w:val="18"/>
              </w:rPr>
            </w:pPr>
            <w:r>
              <w:rPr>
                <w:rFonts w:ascii="Arial" w:hAnsi="Arial" w:cs="Arial"/>
                <w:sz w:val="16"/>
                <w:szCs w:val="18"/>
              </w:rPr>
              <w:t>450165126</w:t>
            </w:r>
          </w:p>
        </w:tc>
        <w:tc>
          <w:tcPr>
            <w:tcW w:w="1418" w:type="dxa"/>
            <w:tcBorders>
              <w:top w:val="single" w:sz="4" w:space="0" w:color="A6A6A6"/>
              <w:left w:val="single" w:sz="4" w:space="0" w:color="A6A6A6"/>
              <w:bottom w:val="single" w:sz="4" w:space="0" w:color="A6A6A6"/>
              <w:right w:val="nil"/>
            </w:tcBorders>
            <w:shd w:val="clear" w:color="auto" w:fill="FFFF99"/>
            <w:vAlign w:val="center"/>
          </w:tcPr>
          <w:p w14:paraId="67F02A22" w14:textId="77777777" w:rsidR="007D0EB5" w:rsidRDefault="007D0EB5" w:rsidP="001067C4">
            <w:pPr>
              <w:ind w:left="1025" w:hanging="709"/>
              <w:rPr>
                <w:rFonts w:ascii="Arial" w:hAnsi="Arial" w:cs="Arial"/>
                <w:sz w:val="16"/>
                <w:szCs w:val="18"/>
              </w:rPr>
            </w:pPr>
            <w:r>
              <w:rPr>
                <w:rFonts w:ascii="Arial" w:hAnsi="Arial" w:cs="Arial"/>
                <w:sz w:val="16"/>
                <w:szCs w:val="18"/>
              </w:rPr>
              <w:t>spal5003</w:t>
            </w:r>
          </w:p>
        </w:tc>
        <w:tc>
          <w:tcPr>
            <w:tcW w:w="1844" w:type="dxa"/>
            <w:tcBorders>
              <w:top w:val="single" w:sz="4" w:space="0" w:color="A6A6A6"/>
              <w:left w:val="nil"/>
              <w:bottom w:val="single" w:sz="4" w:space="0" w:color="A6A6A6"/>
              <w:right w:val="single" w:sz="4" w:space="0" w:color="A6A6A6"/>
            </w:tcBorders>
            <w:vAlign w:val="center"/>
            <w:hideMark/>
          </w:tcPr>
          <w:p w14:paraId="038D35FE" w14:textId="77777777" w:rsidR="007D0EB5" w:rsidRDefault="007D0EB5" w:rsidP="001067C4">
            <w:pPr>
              <w:rPr>
                <w:rFonts w:ascii="Arial" w:hAnsi="Arial" w:cs="Arial"/>
                <w:sz w:val="16"/>
                <w:szCs w:val="18"/>
              </w:rPr>
            </w:pPr>
            <w:r>
              <w:rPr>
                <w:rFonts w:ascii="Arial" w:hAnsi="Arial" w:cs="Arial"/>
                <w:sz w:val="16"/>
                <w:szCs w:val="18"/>
              </w:rPr>
              <w:t>@uni.sydney.edu.au</w:t>
            </w:r>
          </w:p>
        </w:tc>
      </w:tr>
      <w:tr w:rsidR="007D0EB5" w14:paraId="3298CA95" w14:textId="77777777" w:rsidTr="001067C4">
        <w:trPr>
          <w:trHeight w:val="352"/>
        </w:trPr>
        <w:tc>
          <w:tcPr>
            <w:tcW w:w="2127" w:type="dxa"/>
            <w:tcBorders>
              <w:top w:val="single" w:sz="4" w:space="0" w:color="A6A6A6"/>
              <w:left w:val="single" w:sz="4" w:space="0" w:color="A6A6A6"/>
              <w:bottom w:val="single" w:sz="4" w:space="0" w:color="A6A6A6"/>
              <w:right w:val="single" w:sz="4" w:space="0" w:color="A6A6A6"/>
            </w:tcBorders>
            <w:shd w:val="clear" w:color="auto" w:fill="FFFF99"/>
            <w:vAlign w:val="center"/>
          </w:tcPr>
          <w:p w14:paraId="1B63A1BA" w14:textId="77777777" w:rsidR="007D0EB5" w:rsidRDefault="007D0EB5" w:rsidP="001067C4">
            <w:pPr>
              <w:rPr>
                <w:rFonts w:ascii="Arial" w:hAnsi="Arial" w:cs="Arial"/>
                <w:b/>
                <w:sz w:val="16"/>
                <w:szCs w:val="18"/>
              </w:rPr>
            </w:pPr>
            <w:r>
              <w:rPr>
                <w:rFonts w:ascii="Arial" w:hAnsi="Arial" w:cs="Arial"/>
                <w:b/>
                <w:sz w:val="16"/>
                <w:szCs w:val="18"/>
              </w:rPr>
              <w:t>Cao</w:t>
            </w:r>
          </w:p>
        </w:tc>
        <w:tc>
          <w:tcPr>
            <w:tcW w:w="1984" w:type="dxa"/>
            <w:tcBorders>
              <w:top w:val="single" w:sz="4" w:space="0" w:color="A6A6A6"/>
              <w:left w:val="single" w:sz="4" w:space="0" w:color="A6A6A6"/>
              <w:bottom w:val="single" w:sz="4" w:space="0" w:color="A6A6A6"/>
              <w:right w:val="single" w:sz="4" w:space="0" w:color="A6A6A6"/>
            </w:tcBorders>
            <w:shd w:val="clear" w:color="auto" w:fill="FFFF99"/>
            <w:vAlign w:val="center"/>
          </w:tcPr>
          <w:p w14:paraId="58400D6C" w14:textId="77777777" w:rsidR="007D0EB5" w:rsidRDefault="007D0EB5" w:rsidP="001067C4">
            <w:pPr>
              <w:rPr>
                <w:rFonts w:ascii="Arial" w:hAnsi="Arial" w:cs="Arial"/>
                <w:b/>
                <w:sz w:val="16"/>
                <w:szCs w:val="18"/>
              </w:rPr>
            </w:pPr>
            <w:r>
              <w:rPr>
                <w:rFonts w:ascii="Arial" w:hAnsi="Arial" w:cs="Arial"/>
                <w:b/>
                <w:sz w:val="16"/>
                <w:szCs w:val="18"/>
              </w:rPr>
              <w:t>Brooke</w:t>
            </w:r>
          </w:p>
        </w:tc>
        <w:tc>
          <w:tcPr>
            <w:tcW w:w="1844" w:type="dxa"/>
            <w:tcBorders>
              <w:top w:val="single" w:sz="4" w:space="0" w:color="A6A6A6"/>
              <w:left w:val="single" w:sz="4" w:space="0" w:color="A6A6A6"/>
              <w:bottom w:val="single" w:sz="4" w:space="0" w:color="A6A6A6"/>
              <w:right w:val="single" w:sz="4" w:space="0" w:color="A6A6A6"/>
            </w:tcBorders>
            <w:shd w:val="clear" w:color="auto" w:fill="FFFF99"/>
          </w:tcPr>
          <w:p w14:paraId="2C4FD28F" w14:textId="77777777" w:rsidR="007D0EB5" w:rsidRDefault="007D0EB5" w:rsidP="001067C4">
            <w:pPr>
              <w:ind w:left="1062" w:hanging="745"/>
              <w:rPr>
                <w:rFonts w:ascii="Arial" w:hAnsi="Arial" w:cs="Arial"/>
                <w:sz w:val="16"/>
                <w:szCs w:val="18"/>
              </w:rPr>
            </w:pPr>
            <w:r>
              <w:rPr>
                <w:rFonts w:ascii="Arial" w:hAnsi="Arial" w:cs="Arial"/>
                <w:sz w:val="16"/>
                <w:szCs w:val="18"/>
              </w:rPr>
              <w:t>450171161</w:t>
            </w:r>
          </w:p>
        </w:tc>
        <w:tc>
          <w:tcPr>
            <w:tcW w:w="1418" w:type="dxa"/>
            <w:tcBorders>
              <w:top w:val="single" w:sz="4" w:space="0" w:color="A6A6A6"/>
              <w:left w:val="single" w:sz="4" w:space="0" w:color="A6A6A6"/>
              <w:bottom w:val="single" w:sz="4" w:space="0" w:color="A6A6A6"/>
              <w:right w:val="nil"/>
            </w:tcBorders>
            <w:shd w:val="clear" w:color="auto" w:fill="FFFF99"/>
            <w:vAlign w:val="center"/>
          </w:tcPr>
          <w:p w14:paraId="0D4D8820" w14:textId="77777777" w:rsidR="007D0EB5" w:rsidRDefault="007D0EB5" w:rsidP="001067C4">
            <w:pPr>
              <w:ind w:left="1025" w:hanging="709"/>
              <w:rPr>
                <w:rFonts w:ascii="Arial" w:hAnsi="Arial" w:cs="Arial"/>
                <w:sz w:val="16"/>
                <w:szCs w:val="18"/>
              </w:rPr>
            </w:pPr>
            <w:r>
              <w:rPr>
                <w:rFonts w:ascii="Arial" w:hAnsi="Arial" w:cs="Arial"/>
                <w:sz w:val="16"/>
                <w:szCs w:val="18"/>
              </w:rPr>
              <w:t>bcao8833</w:t>
            </w:r>
          </w:p>
        </w:tc>
        <w:tc>
          <w:tcPr>
            <w:tcW w:w="1844" w:type="dxa"/>
            <w:tcBorders>
              <w:top w:val="single" w:sz="4" w:space="0" w:color="A6A6A6"/>
              <w:left w:val="nil"/>
              <w:bottom w:val="single" w:sz="4" w:space="0" w:color="A6A6A6"/>
              <w:right w:val="single" w:sz="4" w:space="0" w:color="A6A6A6"/>
            </w:tcBorders>
            <w:vAlign w:val="center"/>
            <w:hideMark/>
          </w:tcPr>
          <w:p w14:paraId="726BF4BC" w14:textId="77777777" w:rsidR="007D0EB5" w:rsidRDefault="007D0EB5" w:rsidP="001067C4">
            <w:pPr>
              <w:rPr>
                <w:rFonts w:ascii="Arial" w:hAnsi="Arial" w:cs="Arial"/>
                <w:sz w:val="16"/>
                <w:szCs w:val="18"/>
              </w:rPr>
            </w:pPr>
            <w:r>
              <w:rPr>
                <w:rFonts w:ascii="Arial" w:hAnsi="Arial" w:cs="Arial"/>
                <w:sz w:val="16"/>
                <w:szCs w:val="18"/>
              </w:rPr>
              <w:t>@uni.sydney.edu.au</w:t>
            </w:r>
          </w:p>
        </w:tc>
      </w:tr>
      <w:tr w:rsidR="007D0EB5" w14:paraId="1D40188C" w14:textId="77777777" w:rsidTr="001067C4">
        <w:trPr>
          <w:trHeight w:val="352"/>
        </w:trPr>
        <w:tc>
          <w:tcPr>
            <w:tcW w:w="2127" w:type="dxa"/>
            <w:tcBorders>
              <w:top w:val="single" w:sz="4" w:space="0" w:color="A6A6A6"/>
              <w:left w:val="single" w:sz="4" w:space="0" w:color="A6A6A6"/>
              <w:bottom w:val="single" w:sz="4" w:space="0" w:color="A6A6A6"/>
              <w:right w:val="single" w:sz="4" w:space="0" w:color="A6A6A6"/>
            </w:tcBorders>
            <w:shd w:val="clear" w:color="auto" w:fill="FFFF99"/>
            <w:vAlign w:val="center"/>
          </w:tcPr>
          <w:p w14:paraId="2AA07A64" w14:textId="77777777" w:rsidR="007D0EB5" w:rsidRDefault="007D0EB5" w:rsidP="001067C4">
            <w:pPr>
              <w:rPr>
                <w:rFonts w:ascii="Arial" w:hAnsi="Arial" w:cs="Arial"/>
                <w:b/>
                <w:sz w:val="16"/>
                <w:szCs w:val="18"/>
              </w:rPr>
            </w:pPr>
            <w:r>
              <w:rPr>
                <w:rFonts w:ascii="Arial" w:hAnsi="Arial" w:cs="Arial"/>
                <w:b/>
                <w:sz w:val="16"/>
                <w:szCs w:val="18"/>
              </w:rPr>
              <w:t>Martin</w:t>
            </w:r>
          </w:p>
        </w:tc>
        <w:tc>
          <w:tcPr>
            <w:tcW w:w="1984" w:type="dxa"/>
            <w:tcBorders>
              <w:top w:val="single" w:sz="4" w:space="0" w:color="A6A6A6"/>
              <w:left w:val="single" w:sz="4" w:space="0" w:color="A6A6A6"/>
              <w:bottom w:val="single" w:sz="4" w:space="0" w:color="A6A6A6"/>
              <w:right w:val="single" w:sz="4" w:space="0" w:color="A6A6A6"/>
            </w:tcBorders>
            <w:shd w:val="clear" w:color="auto" w:fill="FFFF99"/>
            <w:vAlign w:val="center"/>
          </w:tcPr>
          <w:p w14:paraId="69841402" w14:textId="77777777" w:rsidR="007D0EB5" w:rsidRDefault="007D0EB5" w:rsidP="001067C4">
            <w:pPr>
              <w:rPr>
                <w:rFonts w:ascii="Arial" w:hAnsi="Arial" w:cs="Arial"/>
                <w:b/>
                <w:sz w:val="16"/>
                <w:szCs w:val="18"/>
              </w:rPr>
            </w:pPr>
            <w:r>
              <w:rPr>
                <w:rFonts w:ascii="Arial" w:hAnsi="Arial" w:cs="Arial"/>
                <w:b/>
                <w:sz w:val="16"/>
                <w:szCs w:val="18"/>
              </w:rPr>
              <w:t>Lucina</w:t>
            </w:r>
          </w:p>
        </w:tc>
        <w:tc>
          <w:tcPr>
            <w:tcW w:w="1844" w:type="dxa"/>
            <w:tcBorders>
              <w:top w:val="single" w:sz="4" w:space="0" w:color="A6A6A6"/>
              <w:left w:val="single" w:sz="4" w:space="0" w:color="A6A6A6"/>
              <w:bottom w:val="single" w:sz="4" w:space="0" w:color="A6A6A6"/>
              <w:right w:val="single" w:sz="4" w:space="0" w:color="A6A6A6"/>
            </w:tcBorders>
            <w:shd w:val="clear" w:color="auto" w:fill="FFFF99"/>
          </w:tcPr>
          <w:p w14:paraId="0B008E16" w14:textId="77777777" w:rsidR="007D0EB5" w:rsidRDefault="007D0EB5" w:rsidP="001067C4">
            <w:pPr>
              <w:ind w:left="884" w:right="-107" w:hanging="567"/>
              <w:rPr>
                <w:rFonts w:ascii="Arial" w:hAnsi="Arial" w:cs="Arial"/>
                <w:sz w:val="16"/>
                <w:szCs w:val="18"/>
              </w:rPr>
            </w:pPr>
            <w:r>
              <w:rPr>
                <w:rFonts w:ascii="Arial" w:hAnsi="Arial" w:cs="Arial"/>
                <w:sz w:val="16"/>
                <w:szCs w:val="18"/>
              </w:rPr>
              <w:t>440187567</w:t>
            </w:r>
          </w:p>
        </w:tc>
        <w:tc>
          <w:tcPr>
            <w:tcW w:w="1418" w:type="dxa"/>
            <w:tcBorders>
              <w:top w:val="single" w:sz="4" w:space="0" w:color="A6A6A6"/>
              <w:left w:val="single" w:sz="4" w:space="0" w:color="A6A6A6"/>
              <w:bottom w:val="single" w:sz="4" w:space="0" w:color="A6A6A6"/>
              <w:right w:val="nil"/>
            </w:tcBorders>
            <w:shd w:val="clear" w:color="auto" w:fill="FFFF99"/>
            <w:vAlign w:val="center"/>
          </w:tcPr>
          <w:p w14:paraId="2F57910C" w14:textId="77777777" w:rsidR="007D0EB5" w:rsidRDefault="007D0EB5" w:rsidP="001067C4">
            <w:pPr>
              <w:ind w:left="1025" w:hanging="709"/>
              <w:rPr>
                <w:rFonts w:ascii="Arial" w:hAnsi="Arial" w:cs="Arial"/>
                <w:sz w:val="16"/>
                <w:szCs w:val="18"/>
              </w:rPr>
            </w:pPr>
            <w:r>
              <w:rPr>
                <w:rFonts w:ascii="Arial" w:hAnsi="Arial" w:cs="Arial"/>
                <w:sz w:val="16"/>
                <w:szCs w:val="18"/>
              </w:rPr>
              <w:t>lmar0506</w:t>
            </w:r>
          </w:p>
        </w:tc>
        <w:tc>
          <w:tcPr>
            <w:tcW w:w="1844" w:type="dxa"/>
            <w:tcBorders>
              <w:top w:val="single" w:sz="4" w:space="0" w:color="A6A6A6"/>
              <w:left w:val="nil"/>
              <w:bottom w:val="single" w:sz="4" w:space="0" w:color="A6A6A6"/>
              <w:right w:val="single" w:sz="4" w:space="0" w:color="A6A6A6"/>
            </w:tcBorders>
            <w:vAlign w:val="center"/>
            <w:hideMark/>
          </w:tcPr>
          <w:p w14:paraId="4D6455E5" w14:textId="77777777" w:rsidR="007D0EB5" w:rsidRDefault="007D0EB5" w:rsidP="001067C4">
            <w:pPr>
              <w:rPr>
                <w:rFonts w:ascii="Arial" w:hAnsi="Arial" w:cs="Arial"/>
                <w:sz w:val="16"/>
                <w:szCs w:val="18"/>
              </w:rPr>
            </w:pPr>
            <w:r>
              <w:rPr>
                <w:rFonts w:ascii="Arial" w:hAnsi="Arial" w:cs="Arial"/>
                <w:sz w:val="16"/>
                <w:szCs w:val="18"/>
              </w:rPr>
              <w:t>@uni.sydney.edu.au</w:t>
            </w:r>
          </w:p>
        </w:tc>
      </w:tr>
      <w:tr w:rsidR="007D0EB5" w14:paraId="7B8C0ED1" w14:textId="77777777" w:rsidTr="001067C4">
        <w:trPr>
          <w:trHeight w:val="352"/>
        </w:trPr>
        <w:tc>
          <w:tcPr>
            <w:tcW w:w="2127" w:type="dxa"/>
            <w:tcBorders>
              <w:top w:val="single" w:sz="4" w:space="0" w:color="A6A6A6"/>
              <w:left w:val="single" w:sz="4" w:space="0" w:color="A6A6A6"/>
              <w:bottom w:val="single" w:sz="4" w:space="0" w:color="A6A6A6"/>
              <w:right w:val="single" w:sz="4" w:space="0" w:color="A6A6A6"/>
            </w:tcBorders>
            <w:shd w:val="clear" w:color="auto" w:fill="FFFF99"/>
            <w:vAlign w:val="center"/>
          </w:tcPr>
          <w:p w14:paraId="3EFA6AFB" w14:textId="77777777" w:rsidR="007D0EB5" w:rsidRDefault="007D0EB5" w:rsidP="001067C4">
            <w:pPr>
              <w:rPr>
                <w:rFonts w:ascii="Arial" w:hAnsi="Arial" w:cs="Arial"/>
                <w:b/>
                <w:sz w:val="16"/>
                <w:szCs w:val="18"/>
              </w:rPr>
            </w:pPr>
            <w:r>
              <w:rPr>
                <w:rFonts w:ascii="Arial" w:hAnsi="Arial" w:cs="Arial"/>
                <w:b/>
                <w:sz w:val="16"/>
                <w:szCs w:val="18"/>
              </w:rPr>
              <w:t>Liu</w:t>
            </w:r>
          </w:p>
        </w:tc>
        <w:tc>
          <w:tcPr>
            <w:tcW w:w="1984" w:type="dxa"/>
            <w:tcBorders>
              <w:top w:val="single" w:sz="4" w:space="0" w:color="A6A6A6"/>
              <w:left w:val="single" w:sz="4" w:space="0" w:color="A6A6A6"/>
              <w:bottom w:val="single" w:sz="4" w:space="0" w:color="A6A6A6"/>
              <w:right w:val="single" w:sz="4" w:space="0" w:color="A6A6A6"/>
            </w:tcBorders>
            <w:shd w:val="clear" w:color="auto" w:fill="FFFF99"/>
            <w:vAlign w:val="center"/>
          </w:tcPr>
          <w:p w14:paraId="27E6FAE6" w14:textId="77777777" w:rsidR="007D0EB5" w:rsidRDefault="007D0EB5" w:rsidP="001067C4">
            <w:pPr>
              <w:rPr>
                <w:rFonts w:ascii="Arial" w:hAnsi="Arial" w:cs="Arial"/>
                <w:b/>
                <w:sz w:val="16"/>
                <w:szCs w:val="18"/>
              </w:rPr>
            </w:pPr>
            <w:r>
              <w:rPr>
                <w:rFonts w:ascii="Arial" w:hAnsi="Arial" w:cs="Arial"/>
                <w:b/>
                <w:sz w:val="16"/>
                <w:szCs w:val="18"/>
              </w:rPr>
              <w:t>Weber</w:t>
            </w:r>
          </w:p>
        </w:tc>
        <w:tc>
          <w:tcPr>
            <w:tcW w:w="1844" w:type="dxa"/>
            <w:tcBorders>
              <w:top w:val="single" w:sz="4" w:space="0" w:color="A6A6A6"/>
              <w:left w:val="single" w:sz="4" w:space="0" w:color="A6A6A6"/>
              <w:bottom w:val="single" w:sz="4" w:space="0" w:color="A6A6A6"/>
              <w:right w:val="single" w:sz="4" w:space="0" w:color="A6A6A6"/>
            </w:tcBorders>
            <w:shd w:val="clear" w:color="auto" w:fill="FFFF99"/>
          </w:tcPr>
          <w:p w14:paraId="6334099E" w14:textId="77777777" w:rsidR="007D0EB5" w:rsidRDefault="007D0EB5" w:rsidP="001067C4">
            <w:pPr>
              <w:ind w:left="1062" w:hanging="745"/>
              <w:rPr>
                <w:rFonts w:ascii="Arial" w:hAnsi="Arial" w:cs="Arial"/>
                <w:sz w:val="16"/>
                <w:szCs w:val="18"/>
              </w:rPr>
            </w:pPr>
            <w:r>
              <w:rPr>
                <w:rFonts w:ascii="Arial" w:hAnsi="Arial" w:cs="Arial"/>
                <w:sz w:val="16"/>
                <w:szCs w:val="18"/>
              </w:rPr>
              <w:t>450214701</w:t>
            </w:r>
          </w:p>
        </w:tc>
        <w:tc>
          <w:tcPr>
            <w:tcW w:w="1418" w:type="dxa"/>
            <w:tcBorders>
              <w:top w:val="single" w:sz="4" w:space="0" w:color="A6A6A6"/>
              <w:left w:val="single" w:sz="4" w:space="0" w:color="A6A6A6"/>
              <w:bottom w:val="single" w:sz="4" w:space="0" w:color="A6A6A6"/>
              <w:right w:val="nil"/>
            </w:tcBorders>
            <w:shd w:val="clear" w:color="auto" w:fill="FFFF99"/>
            <w:vAlign w:val="center"/>
          </w:tcPr>
          <w:p w14:paraId="5E61D7DA" w14:textId="77777777" w:rsidR="007D0EB5" w:rsidRDefault="007D0EB5" w:rsidP="001067C4">
            <w:pPr>
              <w:ind w:left="1025" w:hanging="709"/>
              <w:rPr>
                <w:rFonts w:ascii="Arial" w:hAnsi="Arial" w:cs="Arial"/>
                <w:sz w:val="16"/>
                <w:szCs w:val="18"/>
              </w:rPr>
            </w:pPr>
            <w:r>
              <w:rPr>
                <w:rFonts w:ascii="Arial" w:hAnsi="Arial" w:cs="Arial"/>
                <w:sz w:val="16"/>
                <w:szCs w:val="18"/>
              </w:rPr>
              <w:t>wliu9927</w:t>
            </w:r>
          </w:p>
        </w:tc>
        <w:tc>
          <w:tcPr>
            <w:tcW w:w="1844" w:type="dxa"/>
            <w:tcBorders>
              <w:top w:val="single" w:sz="4" w:space="0" w:color="A6A6A6"/>
              <w:left w:val="nil"/>
              <w:bottom w:val="single" w:sz="4" w:space="0" w:color="A6A6A6"/>
              <w:right w:val="single" w:sz="4" w:space="0" w:color="A6A6A6"/>
            </w:tcBorders>
            <w:vAlign w:val="center"/>
            <w:hideMark/>
          </w:tcPr>
          <w:p w14:paraId="6AA29DC9" w14:textId="77777777" w:rsidR="007D0EB5" w:rsidRDefault="007D0EB5" w:rsidP="001067C4">
            <w:pPr>
              <w:rPr>
                <w:rFonts w:ascii="Arial" w:hAnsi="Arial" w:cs="Arial"/>
                <w:sz w:val="16"/>
                <w:szCs w:val="18"/>
              </w:rPr>
            </w:pPr>
            <w:r>
              <w:rPr>
                <w:rFonts w:ascii="Arial" w:hAnsi="Arial" w:cs="Arial"/>
                <w:sz w:val="16"/>
                <w:szCs w:val="18"/>
              </w:rPr>
              <w:t>@uni.sydney.edu.au</w:t>
            </w:r>
          </w:p>
        </w:tc>
      </w:tr>
      <w:tr w:rsidR="007D0EB5" w14:paraId="78F4A8D1" w14:textId="77777777" w:rsidTr="001067C4">
        <w:trPr>
          <w:trHeight w:val="352"/>
        </w:trPr>
        <w:tc>
          <w:tcPr>
            <w:tcW w:w="2127" w:type="dxa"/>
            <w:tcBorders>
              <w:top w:val="single" w:sz="4" w:space="0" w:color="A6A6A6"/>
              <w:left w:val="single" w:sz="4" w:space="0" w:color="A6A6A6"/>
              <w:bottom w:val="single" w:sz="4" w:space="0" w:color="A6A6A6"/>
              <w:right w:val="single" w:sz="4" w:space="0" w:color="A6A6A6"/>
            </w:tcBorders>
            <w:shd w:val="clear" w:color="auto" w:fill="FFFF99"/>
            <w:vAlign w:val="center"/>
          </w:tcPr>
          <w:p w14:paraId="47217038" w14:textId="77777777" w:rsidR="007D0EB5" w:rsidRDefault="007D0EB5" w:rsidP="001067C4">
            <w:pPr>
              <w:rPr>
                <w:rFonts w:ascii="Arial" w:hAnsi="Arial" w:cs="Arial"/>
                <w:b/>
                <w:sz w:val="16"/>
                <w:szCs w:val="18"/>
              </w:rPr>
            </w:pPr>
          </w:p>
        </w:tc>
        <w:tc>
          <w:tcPr>
            <w:tcW w:w="1984" w:type="dxa"/>
            <w:tcBorders>
              <w:top w:val="single" w:sz="4" w:space="0" w:color="A6A6A6"/>
              <w:left w:val="single" w:sz="4" w:space="0" w:color="A6A6A6"/>
              <w:bottom w:val="single" w:sz="4" w:space="0" w:color="A6A6A6"/>
              <w:right w:val="single" w:sz="4" w:space="0" w:color="A6A6A6"/>
            </w:tcBorders>
            <w:shd w:val="clear" w:color="auto" w:fill="FFFF99"/>
            <w:vAlign w:val="center"/>
          </w:tcPr>
          <w:p w14:paraId="68DAFDC4" w14:textId="77777777" w:rsidR="007D0EB5" w:rsidRDefault="007D0EB5" w:rsidP="001067C4">
            <w:pPr>
              <w:rPr>
                <w:rFonts w:ascii="Arial" w:hAnsi="Arial" w:cs="Arial"/>
                <w:b/>
                <w:sz w:val="16"/>
                <w:szCs w:val="18"/>
              </w:rPr>
            </w:pPr>
          </w:p>
        </w:tc>
        <w:tc>
          <w:tcPr>
            <w:tcW w:w="1844" w:type="dxa"/>
            <w:tcBorders>
              <w:top w:val="single" w:sz="4" w:space="0" w:color="A6A6A6"/>
              <w:left w:val="single" w:sz="4" w:space="0" w:color="A6A6A6"/>
              <w:bottom w:val="single" w:sz="4" w:space="0" w:color="A6A6A6"/>
              <w:right w:val="single" w:sz="4" w:space="0" w:color="A6A6A6"/>
            </w:tcBorders>
            <w:shd w:val="clear" w:color="auto" w:fill="FFFF99"/>
          </w:tcPr>
          <w:p w14:paraId="344637D9" w14:textId="77777777" w:rsidR="007D0EB5" w:rsidRDefault="007D0EB5" w:rsidP="001067C4">
            <w:pPr>
              <w:ind w:left="1062"/>
              <w:rPr>
                <w:rFonts w:ascii="Arial" w:hAnsi="Arial" w:cs="Arial"/>
                <w:sz w:val="16"/>
                <w:szCs w:val="18"/>
              </w:rPr>
            </w:pPr>
          </w:p>
        </w:tc>
        <w:tc>
          <w:tcPr>
            <w:tcW w:w="1418" w:type="dxa"/>
            <w:tcBorders>
              <w:top w:val="single" w:sz="4" w:space="0" w:color="A6A6A6"/>
              <w:left w:val="single" w:sz="4" w:space="0" w:color="A6A6A6"/>
              <w:bottom w:val="single" w:sz="4" w:space="0" w:color="A6A6A6"/>
              <w:right w:val="nil"/>
            </w:tcBorders>
            <w:shd w:val="clear" w:color="auto" w:fill="FFFF99"/>
            <w:vAlign w:val="center"/>
          </w:tcPr>
          <w:p w14:paraId="04D94C0A" w14:textId="77777777" w:rsidR="007D0EB5" w:rsidRDefault="007D0EB5" w:rsidP="001067C4">
            <w:pPr>
              <w:ind w:left="1025" w:hanging="709"/>
              <w:rPr>
                <w:rFonts w:ascii="Arial" w:hAnsi="Arial" w:cs="Arial"/>
                <w:sz w:val="16"/>
                <w:szCs w:val="18"/>
              </w:rPr>
            </w:pPr>
          </w:p>
        </w:tc>
        <w:tc>
          <w:tcPr>
            <w:tcW w:w="1844" w:type="dxa"/>
            <w:tcBorders>
              <w:top w:val="single" w:sz="4" w:space="0" w:color="A6A6A6"/>
              <w:left w:val="nil"/>
              <w:bottom w:val="single" w:sz="4" w:space="0" w:color="A6A6A6"/>
              <w:right w:val="single" w:sz="4" w:space="0" w:color="A6A6A6"/>
            </w:tcBorders>
            <w:vAlign w:val="center"/>
            <w:hideMark/>
          </w:tcPr>
          <w:p w14:paraId="1F46C4B2" w14:textId="77777777" w:rsidR="007D0EB5" w:rsidRDefault="007D0EB5" w:rsidP="001067C4">
            <w:pPr>
              <w:rPr>
                <w:rFonts w:ascii="Arial" w:hAnsi="Arial" w:cs="Arial"/>
                <w:sz w:val="16"/>
                <w:szCs w:val="18"/>
              </w:rPr>
            </w:pPr>
            <w:r>
              <w:rPr>
                <w:rFonts w:ascii="Arial" w:hAnsi="Arial" w:cs="Arial"/>
                <w:sz w:val="16"/>
                <w:szCs w:val="18"/>
              </w:rPr>
              <w:t>@uni.sydney.edu.au</w:t>
            </w:r>
          </w:p>
        </w:tc>
      </w:tr>
      <w:tr w:rsidR="007D0EB5" w14:paraId="76F46CE8" w14:textId="77777777" w:rsidTr="001067C4">
        <w:trPr>
          <w:trHeight w:val="352"/>
        </w:trPr>
        <w:tc>
          <w:tcPr>
            <w:tcW w:w="2127" w:type="dxa"/>
            <w:tcBorders>
              <w:top w:val="single" w:sz="4" w:space="0" w:color="A6A6A6"/>
              <w:left w:val="single" w:sz="4" w:space="0" w:color="A6A6A6"/>
              <w:bottom w:val="single" w:sz="4" w:space="0" w:color="A6A6A6"/>
              <w:right w:val="single" w:sz="4" w:space="0" w:color="A6A6A6"/>
            </w:tcBorders>
            <w:shd w:val="clear" w:color="auto" w:fill="FFFF99"/>
            <w:vAlign w:val="center"/>
          </w:tcPr>
          <w:p w14:paraId="5CFD570E" w14:textId="77777777" w:rsidR="007D0EB5" w:rsidRDefault="007D0EB5" w:rsidP="001067C4">
            <w:pPr>
              <w:rPr>
                <w:rFonts w:ascii="Arial" w:hAnsi="Arial" w:cs="Arial"/>
                <w:b/>
                <w:sz w:val="16"/>
                <w:szCs w:val="18"/>
              </w:rPr>
            </w:pPr>
          </w:p>
        </w:tc>
        <w:tc>
          <w:tcPr>
            <w:tcW w:w="1984" w:type="dxa"/>
            <w:tcBorders>
              <w:top w:val="single" w:sz="4" w:space="0" w:color="A6A6A6"/>
              <w:left w:val="single" w:sz="4" w:space="0" w:color="A6A6A6"/>
              <w:bottom w:val="single" w:sz="4" w:space="0" w:color="A6A6A6"/>
              <w:right w:val="single" w:sz="4" w:space="0" w:color="A6A6A6"/>
            </w:tcBorders>
            <w:shd w:val="clear" w:color="auto" w:fill="FFFF99"/>
            <w:vAlign w:val="center"/>
          </w:tcPr>
          <w:p w14:paraId="7E019B1C" w14:textId="77777777" w:rsidR="007D0EB5" w:rsidRDefault="007D0EB5" w:rsidP="001067C4">
            <w:pPr>
              <w:rPr>
                <w:rFonts w:ascii="Arial" w:hAnsi="Arial" w:cs="Arial"/>
                <w:b/>
                <w:sz w:val="16"/>
                <w:szCs w:val="18"/>
              </w:rPr>
            </w:pPr>
          </w:p>
        </w:tc>
        <w:tc>
          <w:tcPr>
            <w:tcW w:w="1844" w:type="dxa"/>
            <w:tcBorders>
              <w:top w:val="single" w:sz="4" w:space="0" w:color="A6A6A6"/>
              <w:left w:val="single" w:sz="4" w:space="0" w:color="A6A6A6"/>
              <w:bottom w:val="single" w:sz="4" w:space="0" w:color="A6A6A6"/>
              <w:right w:val="single" w:sz="4" w:space="0" w:color="A6A6A6"/>
            </w:tcBorders>
            <w:shd w:val="clear" w:color="auto" w:fill="FFFF99"/>
          </w:tcPr>
          <w:p w14:paraId="1EA87803" w14:textId="77777777" w:rsidR="007D0EB5" w:rsidRDefault="007D0EB5" w:rsidP="001067C4">
            <w:pPr>
              <w:ind w:left="1062"/>
              <w:rPr>
                <w:rFonts w:ascii="Arial" w:hAnsi="Arial" w:cs="Arial"/>
                <w:sz w:val="16"/>
                <w:szCs w:val="18"/>
              </w:rPr>
            </w:pPr>
          </w:p>
        </w:tc>
        <w:tc>
          <w:tcPr>
            <w:tcW w:w="1418" w:type="dxa"/>
            <w:tcBorders>
              <w:top w:val="single" w:sz="4" w:space="0" w:color="A6A6A6"/>
              <w:left w:val="single" w:sz="4" w:space="0" w:color="A6A6A6"/>
              <w:bottom w:val="single" w:sz="4" w:space="0" w:color="A6A6A6"/>
              <w:right w:val="nil"/>
            </w:tcBorders>
            <w:shd w:val="clear" w:color="auto" w:fill="FFFF99"/>
            <w:vAlign w:val="center"/>
          </w:tcPr>
          <w:p w14:paraId="4010C1DD" w14:textId="77777777" w:rsidR="007D0EB5" w:rsidRDefault="007D0EB5" w:rsidP="001067C4">
            <w:pPr>
              <w:ind w:left="1025" w:hanging="709"/>
              <w:rPr>
                <w:rFonts w:ascii="Arial" w:hAnsi="Arial" w:cs="Arial"/>
                <w:sz w:val="16"/>
                <w:szCs w:val="18"/>
              </w:rPr>
            </w:pPr>
          </w:p>
        </w:tc>
        <w:tc>
          <w:tcPr>
            <w:tcW w:w="1844" w:type="dxa"/>
            <w:tcBorders>
              <w:top w:val="single" w:sz="4" w:space="0" w:color="A6A6A6"/>
              <w:left w:val="nil"/>
              <w:bottom w:val="single" w:sz="4" w:space="0" w:color="A6A6A6"/>
              <w:right w:val="single" w:sz="4" w:space="0" w:color="A6A6A6"/>
            </w:tcBorders>
            <w:vAlign w:val="center"/>
            <w:hideMark/>
          </w:tcPr>
          <w:p w14:paraId="5DEA0CA8" w14:textId="77777777" w:rsidR="007D0EB5" w:rsidRDefault="007D0EB5" w:rsidP="001067C4">
            <w:pPr>
              <w:rPr>
                <w:rFonts w:ascii="Arial" w:hAnsi="Arial" w:cs="Arial"/>
                <w:sz w:val="16"/>
                <w:szCs w:val="18"/>
              </w:rPr>
            </w:pPr>
            <w:r>
              <w:rPr>
                <w:rFonts w:ascii="Arial" w:hAnsi="Arial" w:cs="Arial"/>
                <w:sz w:val="16"/>
                <w:szCs w:val="18"/>
              </w:rPr>
              <w:t>@uni.sydney.edu.au</w:t>
            </w:r>
          </w:p>
        </w:tc>
      </w:tr>
    </w:tbl>
    <w:p w14:paraId="1A03055B" w14:textId="77777777" w:rsidR="007D0EB5" w:rsidRDefault="007D0EB5" w:rsidP="007D0EB5">
      <w:pPr>
        <w:rPr>
          <w:rFonts w:ascii="Arial" w:hAnsi="Arial" w:cs="Arial"/>
          <w:b/>
        </w:rPr>
      </w:pPr>
    </w:p>
    <w:p w14:paraId="00F13E51" w14:textId="77777777" w:rsidR="007D0EB5" w:rsidRPr="00C05582" w:rsidRDefault="007D0EB5" w:rsidP="007D0EB5">
      <w:pPr>
        <w:spacing w:before="240"/>
        <w:rPr>
          <w:rFonts w:ascii="Arial" w:hAnsi="Arial" w:cs="Arial"/>
          <w:b/>
        </w:rPr>
      </w:pPr>
      <w:r w:rsidRPr="00C05582">
        <w:rPr>
          <w:rFonts w:ascii="Arial" w:hAnsi="Arial" w:cs="Arial"/>
          <w:b/>
        </w:rPr>
        <w:t>Assignment Details</w:t>
      </w:r>
    </w:p>
    <w:tbl>
      <w:tblPr>
        <w:tblW w:w="9360" w:type="dxa"/>
        <w:tblInd w:w="10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560"/>
        <w:gridCol w:w="1417"/>
        <w:gridCol w:w="1559"/>
        <w:gridCol w:w="1704"/>
        <w:gridCol w:w="1560"/>
        <w:gridCol w:w="1560"/>
      </w:tblGrid>
      <w:tr w:rsidR="007D0EB5" w:rsidRPr="00C05582" w14:paraId="2E505262" w14:textId="77777777" w:rsidTr="001067C4">
        <w:trPr>
          <w:trHeight w:val="389"/>
        </w:trPr>
        <w:tc>
          <w:tcPr>
            <w:tcW w:w="2977" w:type="dxa"/>
            <w:gridSpan w:val="2"/>
            <w:vAlign w:val="center"/>
          </w:tcPr>
          <w:p w14:paraId="41F05D20" w14:textId="77777777" w:rsidR="007D0EB5" w:rsidRPr="00C05582" w:rsidRDefault="007D0EB5" w:rsidP="001067C4">
            <w:pPr>
              <w:rPr>
                <w:rFonts w:ascii="Arial" w:hAnsi="Arial" w:cs="Arial"/>
                <w:sz w:val="18"/>
                <w:szCs w:val="18"/>
              </w:rPr>
            </w:pPr>
            <w:r w:rsidRPr="00C05582">
              <w:rPr>
                <w:rFonts w:ascii="Arial" w:hAnsi="Arial" w:cs="Arial"/>
                <w:sz w:val="18"/>
                <w:szCs w:val="18"/>
              </w:rPr>
              <w:t xml:space="preserve">Assignment Title </w:t>
            </w:r>
          </w:p>
        </w:tc>
        <w:tc>
          <w:tcPr>
            <w:tcW w:w="6383" w:type="dxa"/>
            <w:gridSpan w:val="4"/>
            <w:shd w:val="clear" w:color="auto" w:fill="FFFF99"/>
            <w:vAlign w:val="center"/>
          </w:tcPr>
          <w:p w14:paraId="3D317B34" w14:textId="77777777" w:rsidR="007D0EB5" w:rsidRPr="00C05582" w:rsidRDefault="007D0EB5" w:rsidP="001067C4">
            <w:pPr>
              <w:rPr>
                <w:rFonts w:ascii="Arial" w:hAnsi="Arial" w:cs="Arial"/>
                <w:b/>
                <w:sz w:val="18"/>
                <w:szCs w:val="18"/>
              </w:rPr>
            </w:pPr>
            <w:r>
              <w:rPr>
                <w:rFonts w:ascii="Arial" w:hAnsi="Arial" w:cs="Arial"/>
                <w:b/>
                <w:sz w:val="18"/>
                <w:szCs w:val="18"/>
              </w:rPr>
              <w:t>Script</w:t>
            </w:r>
          </w:p>
        </w:tc>
      </w:tr>
      <w:tr w:rsidR="007D0EB5" w:rsidRPr="00C05582" w14:paraId="0AEC529B" w14:textId="77777777" w:rsidTr="001067C4">
        <w:trPr>
          <w:trHeight w:val="389"/>
        </w:trPr>
        <w:tc>
          <w:tcPr>
            <w:tcW w:w="2977" w:type="dxa"/>
            <w:gridSpan w:val="2"/>
            <w:vAlign w:val="center"/>
          </w:tcPr>
          <w:p w14:paraId="5A7540EF" w14:textId="77777777" w:rsidR="007D0EB5" w:rsidRPr="00C05582" w:rsidRDefault="007D0EB5" w:rsidP="001067C4">
            <w:pPr>
              <w:rPr>
                <w:rFonts w:ascii="Arial" w:hAnsi="Arial" w:cs="Arial"/>
                <w:sz w:val="18"/>
                <w:szCs w:val="18"/>
              </w:rPr>
            </w:pPr>
            <w:r w:rsidRPr="00C05582">
              <w:rPr>
                <w:rFonts w:ascii="Arial" w:hAnsi="Arial" w:cs="Arial"/>
                <w:sz w:val="18"/>
                <w:szCs w:val="18"/>
              </w:rPr>
              <w:t xml:space="preserve">Assignment number </w:t>
            </w:r>
            <w:r w:rsidRPr="00C05582">
              <w:rPr>
                <w:rFonts w:ascii="Arial" w:hAnsi="Arial" w:cs="Arial"/>
                <w:sz w:val="16"/>
                <w:szCs w:val="16"/>
              </w:rPr>
              <w:t>(if applicable)</w:t>
            </w:r>
          </w:p>
        </w:tc>
        <w:tc>
          <w:tcPr>
            <w:tcW w:w="6383" w:type="dxa"/>
            <w:gridSpan w:val="4"/>
            <w:shd w:val="clear" w:color="auto" w:fill="FFFF99"/>
            <w:vAlign w:val="center"/>
          </w:tcPr>
          <w:p w14:paraId="5F48E7AA" w14:textId="77777777" w:rsidR="007D0EB5" w:rsidRPr="00C05582" w:rsidRDefault="007D0EB5" w:rsidP="001067C4">
            <w:pPr>
              <w:rPr>
                <w:rFonts w:ascii="Arial" w:hAnsi="Arial" w:cs="Arial"/>
                <w:b/>
                <w:sz w:val="18"/>
                <w:szCs w:val="18"/>
              </w:rPr>
            </w:pPr>
          </w:p>
        </w:tc>
      </w:tr>
      <w:tr w:rsidR="007D0EB5" w:rsidRPr="00C05582" w14:paraId="5264A2BA" w14:textId="77777777" w:rsidTr="001067C4">
        <w:trPr>
          <w:trHeight w:val="389"/>
        </w:trPr>
        <w:tc>
          <w:tcPr>
            <w:tcW w:w="2977" w:type="dxa"/>
            <w:gridSpan w:val="2"/>
            <w:vAlign w:val="center"/>
          </w:tcPr>
          <w:p w14:paraId="2729C2BA" w14:textId="77777777" w:rsidR="007D0EB5" w:rsidRPr="00C05582" w:rsidRDefault="007D0EB5" w:rsidP="001067C4">
            <w:pPr>
              <w:rPr>
                <w:rFonts w:ascii="Arial" w:hAnsi="Arial" w:cs="Arial"/>
                <w:sz w:val="18"/>
                <w:szCs w:val="18"/>
              </w:rPr>
            </w:pPr>
            <w:r w:rsidRPr="00C05582">
              <w:rPr>
                <w:rFonts w:ascii="Arial" w:hAnsi="Arial" w:cs="Arial"/>
                <w:sz w:val="18"/>
                <w:szCs w:val="18"/>
              </w:rPr>
              <w:t xml:space="preserve">Unit of Study Code </w:t>
            </w:r>
            <w:r w:rsidRPr="00C05582">
              <w:rPr>
                <w:rFonts w:ascii="Arial" w:hAnsi="Arial" w:cs="Arial"/>
                <w:sz w:val="16"/>
                <w:szCs w:val="16"/>
              </w:rPr>
              <w:t>(e.g. HSBH1006)</w:t>
            </w:r>
            <w:r w:rsidRPr="00C05582">
              <w:rPr>
                <w:rFonts w:ascii="Arial" w:hAnsi="Arial" w:cs="Arial"/>
                <w:b/>
                <w:sz w:val="18"/>
                <w:szCs w:val="18"/>
              </w:rPr>
              <w:t xml:space="preserve"> </w:t>
            </w:r>
          </w:p>
        </w:tc>
        <w:tc>
          <w:tcPr>
            <w:tcW w:w="6383" w:type="dxa"/>
            <w:gridSpan w:val="4"/>
            <w:shd w:val="clear" w:color="auto" w:fill="FFFF99"/>
            <w:vAlign w:val="center"/>
          </w:tcPr>
          <w:p w14:paraId="082018D0" w14:textId="77777777" w:rsidR="007D0EB5" w:rsidRPr="00C05582" w:rsidRDefault="007D0EB5" w:rsidP="001067C4">
            <w:pPr>
              <w:rPr>
                <w:rFonts w:ascii="Arial" w:hAnsi="Arial" w:cs="Arial"/>
                <w:b/>
                <w:sz w:val="18"/>
                <w:szCs w:val="18"/>
              </w:rPr>
            </w:pPr>
            <w:r>
              <w:rPr>
                <w:rFonts w:ascii="Arial" w:hAnsi="Arial" w:cs="Arial"/>
                <w:b/>
                <w:sz w:val="18"/>
                <w:szCs w:val="18"/>
              </w:rPr>
              <w:t>PHSI2905</w:t>
            </w:r>
          </w:p>
        </w:tc>
      </w:tr>
      <w:tr w:rsidR="007D0EB5" w:rsidRPr="00C05582" w14:paraId="7FE2DE80" w14:textId="77777777" w:rsidTr="001067C4">
        <w:trPr>
          <w:trHeight w:val="389"/>
        </w:trPr>
        <w:tc>
          <w:tcPr>
            <w:tcW w:w="2977" w:type="dxa"/>
            <w:gridSpan w:val="2"/>
            <w:vAlign w:val="center"/>
          </w:tcPr>
          <w:p w14:paraId="79C39820" w14:textId="77777777" w:rsidR="007D0EB5" w:rsidRPr="00C05582" w:rsidRDefault="007D0EB5" w:rsidP="001067C4">
            <w:pPr>
              <w:rPr>
                <w:rFonts w:ascii="Arial" w:hAnsi="Arial" w:cs="Arial"/>
                <w:sz w:val="18"/>
                <w:szCs w:val="18"/>
              </w:rPr>
            </w:pPr>
            <w:r w:rsidRPr="00C05582">
              <w:rPr>
                <w:rFonts w:ascii="Arial" w:hAnsi="Arial" w:cs="Arial"/>
                <w:sz w:val="18"/>
                <w:szCs w:val="18"/>
              </w:rPr>
              <w:t xml:space="preserve">Unit of Study Name  </w:t>
            </w:r>
          </w:p>
        </w:tc>
        <w:tc>
          <w:tcPr>
            <w:tcW w:w="6383" w:type="dxa"/>
            <w:gridSpan w:val="4"/>
            <w:shd w:val="clear" w:color="auto" w:fill="FFFF99"/>
            <w:vAlign w:val="center"/>
          </w:tcPr>
          <w:p w14:paraId="5FB00CAB" w14:textId="77777777" w:rsidR="007D0EB5" w:rsidRPr="00C05582" w:rsidRDefault="007D0EB5" w:rsidP="001067C4">
            <w:pPr>
              <w:rPr>
                <w:rFonts w:ascii="Arial" w:hAnsi="Arial" w:cs="Arial"/>
                <w:b/>
                <w:sz w:val="18"/>
                <w:szCs w:val="18"/>
              </w:rPr>
            </w:pPr>
            <w:r>
              <w:rPr>
                <w:rFonts w:ascii="Arial" w:hAnsi="Arial" w:cs="Arial"/>
                <w:b/>
                <w:sz w:val="18"/>
                <w:szCs w:val="18"/>
              </w:rPr>
              <w:t>Integrated Physiology A</w:t>
            </w:r>
          </w:p>
        </w:tc>
      </w:tr>
      <w:tr w:rsidR="007D0EB5" w:rsidRPr="00C05582" w14:paraId="66815085" w14:textId="77777777" w:rsidTr="001067C4">
        <w:trPr>
          <w:trHeight w:val="389"/>
        </w:trPr>
        <w:tc>
          <w:tcPr>
            <w:tcW w:w="2977" w:type="dxa"/>
            <w:gridSpan w:val="2"/>
            <w:vAlign w:val="center"/>
          </w:tcPr>
          <w:p w14:paraId="3D7EC14C" w14:textId="77777777" w:rsidR="007D0EB5" w:rsidRPr="00C05582" w:rsidRDefault="007D0EB5" w:rsidP="001067C4">
            <w:pPr>
              <w:rPr>
                <w:rFonts w:ascii="Arial" w:hAnsi="Arial" w:cs="Arial"/>
                <w:b/>
                <w:sz w:val="18"/>
                <w:szCs w:val="18"/>
              </w:rPr>
            </w:pPr>
            <w:r w:rsidRPr="00C05582">
              <w:rPr>
                <w:rFonts w:ascii="Arial" w:hAnsi="Arial" w:cs="Arial"/>
                <w:sz w:val="18"/>
                <w:szCs w:val="18"/>
              </w:rPr>
              <w:t>Unit of Study Coordinator or Tutor</w:t>
            </w:r>
          </w:p>
        </w:tc>
        <w:tc>
          <w:tcPr>
            <w:tcW w:w="6383" w:type="dxa"/>
            <w:gridSpan w:val="4"/>
            <w:shd w:val="clear" w:color="auto" w:fill="FFFF99"/>
            <w:vAlign w:val="center"/>
          </w:tcPr>
          <w:p w14:paraId="42CA508F" w14:textId="77777777" w:rsidR="007D0EB5" w:rsidRPr="00C05582" w:rsidRDefault="007D0EB5" w:rsidP="001067C4">
            <w:pPr>
              <w:rPr>
                <w:rFonts w:ascii="Arial" w:hAnsi="Arial" w:cs="Arial"/>
                <w:b/>
                <w:sz w:val="18"/>
                <w:szCs w:val="18"/>
              </w:rPr>
            </w:pPr>
            <w:r>
              <w:rPr>
                <w:rFonts w:ascii="Arial" w:hAnsi="Arial" w:cs="Arial"/>
                <w:b/>
                <w:sz w:val="18"/>
                <w:szCs w:val="18"/>
              </w:rPr>
              <w:t xml:space="preserve">Haydn Allbutt and Atomu Sawatari </w:t>
            </w:r>
          </w:p>
        </w:tc>
      </w:tr>
      <w:tr w:rsidR="007D0EB5" w:rsidRPr="00C05582" w14:paraId="76DD5EE0" w14:textId="77777777" w:rsidTr="001067C4">
        <w:trPr>
          <w:trHeight w:val="389"/>
        </w:trPr>
        <w:tc>
          <w:tcPr>
            <w:tcW w:w="2977" w:type="dxa"/>
            <w:gridSpan w:val="2"/>
            <w:vAlign w:val="center"/>
          </w:tcPr>
          <w:p w14:paraId="09FADE9A" w14:textId="77777777" w:rsidR="007D0EB5" w:rsidRPr="00C05582" w:rsidRDefault="007D0EB5" w:rsidP="001067C4">
            <w:pPr>
              <w:rPr>
                <w:rFonts w:ascii="Arial" w:hAnsi="Arial" w:cs="Arial"/>
                <w:sz w:val="18"/>
                <w:szCs w:val="18"/>
              </w:rPr>
            </w:pPr>
            <w:r w:rsidRPr="00C05582">
              <w:rPr>
                <w:rFonts w:ascii="Arial" w:hAnsi="Arial" w:cs="Arial"/>
                <w:sz w:val="18"/>
                <w:szCs w:val="18"/>
              </w:rPr>
              <w:t xml:space="preserve">Group or Tutorial ID: </w:t>
            </w:r>
          </w:p>
        </w:tc>
        <w:tc>
          <w:tcPr>
            <w:tcW w:w="6383" w:type="dxa"/>
            <w:gridSpan w:val="4"/>
            <w:shd w:val="clear" w:color="auto" w:fill="FFFF99"/>
            <w:vAlign w:val="center"/>
          </w:tcPr>
          <w:p w14:paraId="783A7D14" w14:textId="77777777" w:rsidR="007D0EB5" w:rsidRPr="00C05582" w:rsidRDefault="007D0EB5" w:rsidP="001067C4">
            <w:pPr>
              <w:rPr>
                <w:rFonts w:ascii="Arial" w:hAnsi="Arial" w:cs="Arial"/>
                <w:b/>
                <w:sz w:val="18"/>
                <w:szCs w:val="18"/>
              </w:rPr>
            </w:pPr>
            <w:r>
              <w:rPr>
                <w:rFonts w:ascii="Arial" w:hAnsi="Arial" w:cs="Arial"/>
                <w:b/>
                <w:sz w:val="18"/>
                <w:szCs w:val="18"/>
              </w:rPr>
              <w:t>4</w:t>
            </w:r>
          </w:p>
        </w:tc>
      </w:tr>
      <w:tr w:rsidR="007D0EB5" w:rsidRPr="00C05582" w14:paraId="1CFB5428" w14:textId="77777777" w:rsidTr="001067C4">
        <w:trPr>
          <w:trHeight w:val="389"/>
        </w:trPr>
        <w:tc>
          <w:tcPr>
            <w:tcW w:w="1560" w:type="dxa"/>
            <w:vAlign w:val="center"/>
          </w:tcPr>
          <w:p w14:paraId="258DA5E5" w14:textId="77777777" w:rsidR="007D0EB5" w:rsidRPr="00C05582" w:rsidRDefault="007D0EB5" w:rsidP="001067C4">
            <w:pPr>
              <w:rPr>
                <w:rFonts w:ascii="Arial" w:hAnsi="Arial" w:cs="Arial"/>
                <w:b/>
                <w:sz w:val="18"/>
                <w:szCs w:val="18"/>
              </w:rPr>
            </w:pPr>
            <w:r w:rsidRPr="00C05582">
              <w:rPr>
                <w:rFonts w:ascii="Arial" w:hAnsi="Arial" w:cs="Arial"/>
                <w:sz w:val="18"/>
                <w:szCs w:val="18"/>
              </w:rPr>
              <w:t>Due Date</w:t>
            </w:r>
          </w:p>
        </w:tc>
        <w:tc>
          <w:tcPr>
            <w:tcW w:w="1417" w:type="dxa"/>
            <w:shd w:val="clear" w:color="auto" w:fill="FFFF99"/>
            <w:vAlign w:val="center"/>
          </w:tcPr>
          <w:p w14:paraId="46221909" w14:textId="77777777" w:rsidR="007D0EB5" w:rsidRPr="00C05582" w:rsidRDefault="007D0EB5" w:rsidP="001067C4">
            <w:pPr>
              <w:rPr>
                <w:rFonts w:ascii="Arial" w:hAnsi="Arial" w:cs="Arial"/>
                <w:b/>
                <w:sz w:val="18"/>
                <w:szCs w:val="18"/>
              </w:rPr>
            </w:pPr>
            <w:r>
              <w:rPr>
                <w:rFonts w:ascii="Arial" w:hAnsi="Arial" w:cs="Arial"/>
                <w:b/>
                <w:sz w:val="18"/>
                <w:szCs w:val="18"/>
              </w:rPr>
              <w:t>20/04/2016</w:t>
            </w:r>
          </w:p>
        </w:tc>
        <w:tc>
          <w:tcPr>
            <w:tcW w:w="1559" w:type="dxa"/>
            <w:vAlign w:val="center"/>
          </w:tcPr>
          <w:p w14:paraId="252735C1" w14:textId="77777777" w:rsidR="007D0EB5" w:rsidRPr="00C05582" w:rsidRDefault="007D0EB5" w:rsidP="001067C4">
            <w:pPr>
              <w:rPr>
                <w:rFonts w:ascii="Arial" w:hAnsi="Arial" w:cs="Arial"/>
                <w:b/>
                <w:sz w:val="18"/>
                <w:szCs w:val="18"/>
              </w:rPr>
            </w:pPr>
            <w:r w:rsidRPr="00C05582">
              <w:rPr>
                <w:rFonts w:ascii="Arial" w:hAnsi="Arial" w:cs="Arial"/>
                <w:sz w:val="18"/>
                <w:szCs w:val="18"/>
              </w:rPr>
              <w:t>Submission Date</w:t>
            </w:r>
          </w:p>
        </w:tc>
        <w:tc>
          <w:tcPr>
            <w:tcW w:w="1704" w:type="dxa"/>
            <w:shd w:val="clear" w:color="auto" w:fill="FFFF99"/>
            <w:vAlign w:val="center"/>
          </w:tcPr>
          <w:p w14:paraId="6C45EB87" w14:textId="77777777" w:rsidR="007D0EB5" w:rsidRPr="00C05582" w:rsidRDefault="007D0EB5" w:rsidP="001067C4">
            <w:pPr>
              <w:rPr>
                <w:rFonts w:ascii="Arial" w:hAnsi="Arial" w:cs="Arial"/>
                <w:b/>
                <w:sz w:val="18"/>
                <w:szCs w:val="18"/>
              </w:rPr>
            </w:pPr>
            <w:r>
              <w:rPr>
                <w:rFonts w:ascii="Arial" w:hAnsi="Arial" w:cs="Arial"/>
                <w:b/>
                <w:sz w:val="18"/>
                <w:szCs w:val="18"/>
              </w:rPr>
              <w:t>20/04/2016</w:t>
            </w:r>
          </w:p>
        </w:tc>
        <w:tc>
          <w:tcPr>
            <w:tcW w:w="1560" w:type="dxa"/>
            <w:vAlign w:val="center"/>
          </w:tcPr>
          <w:p w14:paraId="51697FA5" w14:textId="77777777" w:rsidR="007D0EB5" w:rsidRPr="00C05582" w:rsidRDefault="007D0EB5" w:rsidP="001067C4">
            <w:pPr>
              <w:rPr>
                <w:rFonts w:ascii="Arial" w:hAnsi="Arial" w:cs="Arial"/>
                <w:b/>
                <w:sz w:val="18"/>
                <w:szCs w:val="18"/>
              </w:rPr>
            </w:pPr>
            <w:r w:rsidRPr="00C05582">
              <w:rPr>
                <w:rFonts w:ascii="Arial" w:hAnsi="Arial" w:cs="Arial"/>
                <w:sz w:val="18"/>
                <w:szCs w:val="18"/>
              </w:rPr>
              <w:t>Word Count</w:t>
            </w:r>
          </w:p>
        </w:tc>
        <w:tc>
          <w:tcPr>
            <w:tcW w:w="1560" w:type="dxa"/>
            <w:shd w:val="clear" w:color="auto" w:fill="FFFF99"/>
            <w:vAlign w:val="center"/>
          </w:tcPr>
          <w:p w14:paraId="5752C278" w14:textId="03774D34" w:rsidR="007D0EB5" w:rsidRPr="00C05582" w:rsidRDefault="007C6C7F" w:rsidP="001067C4">
            <w:pPr>
              <w:rPr>
                <w:rFonts w:ascii="Arial" w:hAnsi="Arial" w:cs="Arial"/>
                <w:b/>
                <w:sz w:val="18"/>
                <w:szCs w:val="18"/>
              </w:rPr>
            </w:pPr>
            <w:r>
              <w:rPr>
                <w:rFonts w:ascii="Arial" w:hAnsi="Arial" w:cs="Arial"/>
                <w:b/>
                <w:sz w:val="18"/>
                <w:szCs w:val="18"/>
              </w:rPr>
              <w:t>3036</w:t>
            </w:r>
          </w:p>
        </w:tc>
      </w:tr>
    </w:tbl>
    <w:p w14:paraId="70D83ED9" w14:textId="77777777" w:rsidR="007D0EB5" w:rsidRPr="003B642E" w:rsidRDefault="007D0EB5" w:rsidP="007D0EB5">
      <w:pPr>
        <w:rPr>
          <w:rFonts w:ascii="Arial" w:hAnsi="Arial" w:cs="Arial"/>
          <w:b/>
          <w:i/>
          <w:sz w:val="18"/>
          <w:szCs w:val="18"/>
        </w:rPr>
      </w:pPr>
    </w:p>
    <w:p w14:paraId="32EFED24" w14:textId="77777777" w:rsidR="007D0EB5" w:rsidRDefault="007D0EB5" w:rsidP="007D0EB5">
      <w:pPr>
        <w:rPr>
          <w:rFonts w:ascii="Arial" w:hAnsi="Arial" w:cs="Arial"/>
          <w:b/>
          <w:sz w:val="18"/>
          <w:szCs w:val="18"/>
        </w:rPr>
      </w:pPr>
    </w:p>
    <w:p w14:paraId="39693D8B" w14:textId="77777777" w:rsidR="007D0EB5" w:rsidRDefault="007D0EB5" w:rsidP="007D0EB5">
      <w:pPr>
        <w:rPr>
          <w:rFonts w:ascii="Arial" w:hAnsi="Arial" w:cs="Arial"/>
          <w:b/>
          <w:sz w:val="18"/>
          <w:szCs w:val="18"/>
        </w:rPr>
      </w:pPr>
      <w:r>
        <w:rPr>
          <w:rFonts w:ascii="Arial" w:hAnsi="Arial" w:cs="Arial"/>
          <w:b/>
          <w:sz w:val="18"/>
          <w:szCs w:val="18"/>
        </w:rPr>
        <w:t>Video Personal Appearance Release</w:t>
      </w:r>
    </w:p>
    <w:p w14:paraId="156AD192" w14:textId="77777777" w:rsidR="007D0EB5" w:rsidRDefault="007D0EB5" w:rsidP="007D0EB5">
      <w:r w:rsidRPr="00711085">
        <w:t>I</w:t>
      </w:r>
      <w:r>
        <w:t>/we</w:t>
      </w:r>
      <w:r w:rsidRPr="00711085">
        <w:t xml:space="preserve"> </w:t>
      </w:r>
      <w:r>
        <w:t xml:space="preserve">hereby assign any and all right to the video program as identified above to the </w:t>
      </w:r>
      <w:r w:rsidRPr="00F62CEE">
        <w:t>University of Sydney or its nominated representative(s) in perpetuity</w:t>
      </w:r>
      <w:r>
        <w:t>.</w:t>
      </w:r>
    </w:p>
    <w:p w14:paraId="3DF679DF" w14:textId="77777777" w:rsidR="007D0EB5" w:rsidRDefault="007D0EB5" w:rsidP="007D0EB5"/>
    <w:p w14:paraId="33AE43D1" w14:textId="77777777" w:rsidR="007D0EB5" w:rsidRDefault="007D0EB5" w:rsidP="007D0EB5">
      <w:r>
        <w:t xml:space="preserve">I/we also </w:t>
      </w:r>
      <w:r w:rsidRPr="00711085">
        <w:t xml:space="preserve">authorize </w:t>
      </w:r>
      <w:r>
        <w:t xml:space="preserve">the University of Sydney or its nominated representative(s) </w:t>
      </w:r>
      <w:r w:rsidRPr="00711085">
        <w:t>to record</w:t>
      </w:r>
      <w:r>
        <w:t xml:space="preserve"> or cause to record</w:t>
      </w:r>
      <w:r w:rsidRPr="00711085">
        <w:t xml:space="preserve"> and edit into </w:t>
      </w:r>
      <w:r>
        <w:t>the video program named above and all related materials</w:t>
      </w:r>
      <w:r w:rsidRPr="00711085">
        <w:t xml:space="preserve"> my name, likeness, image, voice and participation in and performance on digital platforms, film, tape or otherwise for use in the above</w:t>
      </w:r>
      <w:r>
        <w:t xml:space="preserve"> detailed</w:t>
      </w:r>
      <w:r w:rsidRPr="00711085">
        <w:t xml:space="preserve"> </w:t>
      </w:r>
      <w:r>
        <w:t>video p</w:t>
      </w:r>
      <w:r w:rsidRPr="00711085">
        <w:t>rogram or parts thereof (the “Recordings”).  I agree that the</w:t>
      </w:r>
      <w:r>
        <w:t xml:space="preserve"> </w:t>
      </w:r>
      <w:r>
        <w:lastRenderedPageBreak/>
        <w:t>video p</w:t>
      </w:r>
      <w:r w:rsidRPr="00711085">
        <w:t xml:space="preserve">rogram may be edited and otherwise altered at the sole discretion of the </w:t>
      </w:r>
      <w:r>
        <w:t>University of Sydney</w:t>
      </w:r>
      <w:r w:rsidRPr="00711085">
        <w:t>, and used in whole or in part for any and all broadcasting, non-broadcasting, audio/visual, and/or exhibition purposes in any manner or media, in perpetuity, throughout the world.</w:t>
      </w:r>
    </w:p>
    <w:p w14:paraId="3F6C80AB" w14:textId="77777777" w:rsidR="007D0EB5" w:rsidRDefault="007D0EB5" w:rsidP="007D0EB5"/>
    <w:p w14:paraId="4090EE7F" w14:textId="77777777" w:rsidR="007D0EB5" w:rsidRDefault="007D0EB5" w:rsidP="007D0EB5">
      <w:r w:rsidRPr="009C70C0">
        <w:t xml:space="preserve">I/we </w:t>
      </w:r>
      <w:r>
        <w:t>acknowledge that we are not entitled to any remuneration for the transfer of rights and authorization granted above.</w:t>
      </w:r>
    </w:p>
    <w:p w14:paraId="131A57D4" w14:textId="77777777" w:rsidR="007D0EB5" w:rsidRPr="00711085" w:rsidRDefault="007D0EB5" w:rsidP="007D0EB5"/>
    <w:p w14:paraId="74A823BF" w14:textId="77777777" w:rsidR="007D0EB5" w:rsidRDefault="007D0EB5" w:rsidP="007D0EB5">
      <w:r w:rsidRPr="009C70C0">
        <w:t xml:space="preserve">I/we acknowledge that </w:t>
      </w:r>
      <w:r>
        <w:t>the University of Sydney</w:t>
      </w:r>
      <w:r w:rsidRPr="00711085">
        <w:t xml:space="preserve"> may use and authorize others to use all or parts of the Recordings.  </w:t>
      </w:r>
      <w:r>
        <w:t xml:space="preserve"> The University of Sydney or its nominated representatives</w:t>
      </w:r>
      <w:r w:rsidRPr="00711085">
        <w:t>,</w:t>
      </w:r>
      <w:r>
        <w:t xml:space="preserve"> and their</w:t>
      </w:r>
      <w:r w:rsidRPr="00711085">
        <w:t xml:space="preserve"> successors shall own all right</w:t>
      </w:r>
      <w:r>
        <w:t>s</w:t>
      </w:r>
      <w:r w:rsidRPr="00711085">
        <w:t xml:space="preserve">, title and interest, including copyright, in and to the Program, including the Recordings, to be used and disposed of without limitation as </w:t>
      </w:r>
      <w:r>
        <w:t>the University of Sydney</w:t>
      </w:r>
      <w:r w:rsidRPr="00711085">
        <w:t xml:space="preserve"> shall in its sole discretion determine</w:t>
      </w:r>
      <w:r>
        <w:t>.</w:t>
      </w:r>
    </w:p>
    <w:p w14:paraId="71705E61" w14:textId="77777777" w:rsidR="007D0EB5" w:rsidRDefault="007D0EB5" w:rsidP="007D0EB5"/>
    <w:p w14:paraId="7EE1A326" w14:textId="77777777" w:rsidR="007D0EB5" w:rsidRPr="00617A2C" w:rsidRDefault="007D0EB5" w:rsidP="007D0EB5">
      <w:r w:rsidRPr="00617A2C">
        <w:t>I</w:t>
      </w:r>
      <w:r>
        <w:t>/we</w:t>
      </w:r>
      <w:r w:rsidRPr="00617A2C">
        <w:t xml:space="preserve">, certify that this </w:t>
      </w:r>
      <w:r>
        <w:t>video is</w:t>
      </w:r>
      <w:r w:rsidRPr="00617A2C">
        <w:t xml:space="preserve"> entirely my</w:t>
      </w:r>
      <w:r>
        <w:t>/our</w:t>
      </w:r>
      <w:r w:rsidRPr="00617A2C">
        <w:t xml:space="preserve"> own work, except where I have given fully documented references to the work of others, and that</w:t>
      </w:r>
      <w:r>
        <w:t xml:space="preserve"> we have the rights to use all material depicted in this production.  The </w:t>
      </w:r>
      <w:r w:rsidRPr="00617A2C">
        <w:t xml:space="preserve">material contained in this </w:t>
      </w:r>
      <w:r>
        <w:t>video</w:t>
      </w:r>
      <w:r w:rsidRPr="00617A2C">
        <w:t xml:space="preserve"> has not previously been submitted for assessment in any formal course or study.</w:t>
      </w:r>
    </w:p>
    <w:p w14:paraId="313CE902" w14:textId="77777777" w:rsidR="007D0EB5" w:rsidRPr="00617A2C" w:rsidRDefault="007D0EB5" w:rsidP="007D0EB5"/>
    <w:p w14:paraId="08C3C37A" w14:textId="77777777" w:rsidR="007D0EB5" w:rsidRPr="00617A2C" w:rsidRDefault="007D0EB5" w:rsidP="007D0EB5">
      <w:r w:rsidRPr="00617A2C">
        <w:t>The University’s policy in regard to plagiarism, group work and legitimate co-operation can be viewed at http://www.usyd.edu.au/ab/policies/Academic_Honesty_Cwk.pdf.</w:t>
      </w:r>
    </w:p>
    <w:p w14:paraId="592ED950" w14:textId="77777777" w:rsidR="007D0EB5" w:rsidRPr="00617A2C" w:rsidRDefault="007D0EB5" w:rsidP="007D0EB5"/>
    <w:p w14:paraId="7553C287" w14:textId="77777777" w:rsidR="007D0EB5" w:rsidRDefault="007D0EB5" w:rsidP="007D0EB5">
      <w:r w:rsidRPr="00617A2C">
        <w:rPr>
          <w:b/>
        </w:rPr>
        <w:t>Late Submission:</w:t>
      </w:r>
      <w:r w:rsidRPr="00617A2C">
        <w:t xml:space="preserve"> Assignments handed in after the due date will be subject to penalties. If your assignment will be late due to reasons you feel can be justified please lodge a special consideration form with the Faculty of Science Student Office, within 5 working days of the due date.</w:t>
      </w:r>
      <w:r w:rsidRPr="00711085">
        <w:t>.</w:t>
      </w:r>
    </w:p>
    <w:p w14:paraId="295AA789" w14:textId="77777777" w:rsidR="007D0EB5" w:rsidRDefault="007D0EB5" w:rsidP="007D0EB5">
      <w:pPr>
        <w:rPr>
          <w:rFonts w:ascii="Arial" w:hAnsi="Arial" w:cs="Arial"/>
          <w:b/>
          <w:sz w:val="18"/>
          <w:szCs w:val="18"/>
        </w:rPr>
      </w:pPr>
    </w:p>
    <w:p w14:paraId="15D9FB3A" w14:textId="77777777" w:rsidR="007D0EB5" w:rsidRPr="003B642E" w:rsidRDefault="007D0EB5" w:rsidP="007D0EB5">
      <w:pPr>
        <w:rPr>
          <w:rFonts w:ascii="Arial" w:hAnsi="Arial" w:cs="Arial"/>
          <w:b/>
          <w:sz w:val="18"/>
          <w:szCs w:val="18"/>
        </w:rPr>
      </w:pPr>
    </w:p>
    <w:p w14:paraId="6687AC58" w14:textId="77777777" w:rsidR="007D0EB5" w:rsidRDefault="007D0EB5" w:rsidP="007D0EB5">
      <w:pPr>
        <w:jc w:val="center"/>
        <w:rPr>
          <w:rFonts w:ascii="Arial" w:hAnsi="Arial" w:cs="Arial"/>
          <w:sz w:val="20"/>
        </w:rPr>
      </w:pPr>
    </w:p>
    <w:p w14:paraId="7DEBA8B9" w14:textId="77777777" w:rsidR="007D0EB5" w:rsidRPr="00C05582" w:rsidRDefault="007D0EB5" w:rsidP="007D0EB5">
      <w:pPr>
        <w:jc w:val="center"/>
        <w:rPr>
          <w:rFonts w:ascii="Arial" w:hAnsi="Arial" w:cs="Arial"/>
          <w:sz w:val="20"/>
        </w:rPr>
      </w:pPr>
    </w:p>
    <w:tbl>
      <w:tblPr>
        <w:tblW w:w="9360" w:type="dxa"/>
        <w:tblInd w:w="10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9360"/>
      </w:tblGrid>
      <w:tr w:rsidR="007D0EB5" w:rsidRPr="00C05582" w14:paraId="4721E165" w14:textId="77777777" w:rsidTr="001067C4">
        <w:trPr>
          <w:trHeight w:val="874"/>
        </w:trPr>
        <w:tc>
          <w:tcPr>
            <w:tcW w:w="9360" w:type="dxa"/>
            <w:shd w:val="pct5" w:color="auto" w:fill="auto"/>
          </w:tcPr>
          <w:p w14:paraId="54B4AB9B" w14:textId="77777777" w:rsidR="007D0EB5" w:rsidRPr="00C05582" w:rsidRDefault="007D0EB5" w:rsidP="001067C4">
            <w:pPr>
              <w:rPr>
                <w:rFonts w:ascii="Arial" w:hAnsi="Arial" w:cs="Arial"/>
                <w:b/>
                <w:sz w:val="18"/>
                <w:szCs w:val="18"/>
              </w:rPr>
            </w:pPr>
            <w:r w:rsidRPr="00C05582">
              <w:rPr>
                <w:rFonts w:ascii="Arial" w:hAnsi="Arial" w:cs="Arial"/>
                <w:b/>
                <w:sz w:val="18"/>
                <w:szCs w:val="18"/>
              </w:rPr>
              <w:t>OFFICE USE ONLY</w:t>
            </w:r>
          </w:p>
          <w:p w14:paraId="32283074" w14:textId="77777777" w:rsidR="007D0EB5" w:rsidRDefault="007D0EB5" w:rsidP="001067C4">
            <w:pPr>
              <w:rPr>
                <w:rFonts w:ascii="Arial" w:hAnsi="Arial" w:cs="Arial"/>
              </w:rPr>
            </w:pPr>
          </w:p>
          <w:p w14:paraId="4AD78F22" w14:textId="77777777" w:rsidR="007D0EB5" w:rsidRDefault="007D0EB5" w:rsidP="001067C4">
            <w:pPr>
              <w:rPr>
                <w:rFonts w:ascii="Arial" w:hAnsi="Arial" w:cs="Arial"/>
              </w:rPr>
            </w:pPr>
          </w:p>
          <w:p w14:paraId="4A9ADFA5" w14:textId="77777777" w:rsidR="007D0EB5" w:rsidRDefault="007D0EB5" w:rsidP="001067C4">
            <w:pPr>
              <w:rPr>
                <w:rFonts w:ascii="Arial" w:hAnsi="Arial" w:cs="Arial"/>
              </w:rPr>
            </w:pPr>
          </w:p>
          <w:p w14:paraId="3282A40B" w14:textId="77777777" w:rsidR="007D0EB5" w:rsidRDefault="007D0EB5" w:rsidP="001067C4">
            <w:pPr>
              <w:rPr>
                <w:rFonts w:ascii="Arial" w:hAnsi="Arial" w:cs="Arial"/>
              </w:rPr>
            </w:pPr>
          </w:p>
          <w:p w14:paraId="58DC1170" w14:textId="77777777" w:rsidR="007D0EB5" w:rsidRDefault="007D0EB5" w:rsidP="001067C4">
            <w:pPr>
              <w:rPr>
                <w:rFonts w:ascii="Arial" w:hAnsi="Arial" w:cs="Arial"/>
              </w:rPr>
            </w:pPr>
          </w:p>
          <w:p w14:paraId="0D95CE8E" w14:textId="77777777" w:rsidR="007D0EB5" w:rsidRPr="00C05582" w:rsidRDefault="007D0EB5" w:rsidP="001067C4">
            <w:pPr>
              <w:rPr>
                <w:rFonts w:ascii="Arial" w:hAnsi="Arial" w:cs="Arial"/>
              </w:rPr>
            </w:pPr>
          </w:p>
        </w:tc>
      </w:tr>
    </w:tbl>
    <w:p w14:paraId="79D0C84A" w14:textId="77777777" w:rsidR="007D0EB5" w:rsidRPr="00C05582" w:rsidRDefault="007D0EB5" w:rsidP="007D0EB5">
      <w:pPr>
        <w:rPr>
          <w:rFonts w:ascii="Arial" w:hAnsi="Arial" w:cs="Arial"/>
          <w:b/>
        </w:rPr>
      </w:pPr>
    </w:p>
    <w:p w14:paraId="59A0AE9A" w14:textId="77777777" w:rsidR="007D0EB5" w:rsidRPr="00C05582" w:rsidRDefault="007D0EB5" w:rsidP="007D0EB5">
      <w:pPr>
        <w:rPr>
          <w:rFonts w:ascii="Arial" w:hAnsi="Arial" w:cs="Arial"/>
        </w:rPr>
      </w:pPr>
      <w:r w:rsidRPr="00C05582">
        <w:rPr>
          <w:rFonts w:ascii="Arial" w:hAnsi="Arial" w:cs="Arial"/>
        </w:rPr>
        <w:t xml:space="preserve"> </w:t>
      </w:r>
    </w:p>
    <w:p w14:paraId="1CB885CD" w14:textId="77777777" w:rsidR="00001C0C" w:rsidRDefault="00001C0C" w:rsidP="00001C0C">
      <w:pPr>
        <w:spacing w:after="240"/>
        <w:rPr>
          <w:rFonts w:ascii="Times" w:eastAsia="Times New Roman" w:hAnsi="Times" w:cs="Times New Roman"/>
          <w:sz w:val="20"/>
          <w:szCs w:val="20"/>
        </w:rPr>
      </w:pPr>
      <w:r w:rsidRPr="00001C0C">
        <w:rPr>
          <w:rFonts w:ascii="Times" w:eastAsia="Times New Roman" w:hAnsi="Times" w:cs="Times New Roman"/>
          <w:sz w:val="20"/>
          <w:szCs w:val="20"/>
        </w:rPr>
        <w:br/>
      </w:r>
      <w:r w:rsidRPr="00001C0C">
        <w:rPr>
          <w:rFonts w:ascii="Times" w:eastAsia="Times New Roman" w:hAnsi="Times" w:cs="Times New Roman"/>
          <w:sz w:val="20"/>
          <w:szCs w:val="20"/>
        </w:rPr>
        <w:br/>
      </w:r>
      <w:r w:rsidRPr="00001C0C">
        <w:rPr>
          <w:rFonts w:ascii="Times" w:eastAsia="Times New Roman" w:hAnsi="Times" w:cs="Times New Roman"/>
          <w:sz w:val="20"/>
          <w:szCs w:val="20"/>
        </w:rPr>
        <w:br/>
      </w:r>
      <w:r w:rsidRPr="00001C0C">
        <w:rPr>
          <w:rFonts w:ascii="Times" w:eastAsia="Times New Roman" w:hAnsi="Times" w:cs="Times New Roman"/>
          <w:sz w:val="20"/>
          <w:szCs w:val="20"/>
        </w:rPr>
        <w:br/>
      </w:r>
      <w:r w:rsidRPr="00001C0C">
        <w:rPr>
          <w:rFonts w:ascii="Times" w:eastAsia="Times New Roman" w:hAnsi="Times" w:cs="Times New Roman"/>
          <w:sz w:val="20"/>
          <w:szCs w:val="20"/>
        </w:rPr>
        <w:br/>
      </w:r>
      <w:r w:rsidRPr="00001C0C">
        <w:rPr>
          <w:rFonts w:ascii="Times" w:eastAsia="Times New Roman" w:hAnsi="Times" w:cs="Times New Roman"/>
          <w:sz w:val="20"/>
          <w:szCs w:val="20"/>
        </w:rPr>
        <w:br/>
      </w:r>
    </w:p>
    <w:p w14:paraId="6DF1D11A" w14:textId="77777777" w:rsidR="00001C0C" w:rsidRDefault="00001C0C" w:rsidP="00001C0C">
      <w:pPr>
        <w:spacing w:after="240"/>
        <w:rPr>
          <w:rFonts w:ascii="Times" w:eastAsia="Times New Roman" w:hAnsi="Times" w:cs="Times New Roman"/>
          <w:sz w:val="20"/>
          <w:szCs w:val="20"/>
        </w:rPr>
      </w:pPr>
    </w:p>
    <w:p w14:paraId="70EFC528" w14:textId="77777777" w:rsidR="00001C0C" w:rsidRDefault="00001C0C" w:rsidP="00001C0C">
      <w:pPr>
        <w:spacing w:after="240"/>
        <w:rPr>
          <w:rFonts w:ascii="Times" w:eastAsia="Times New Roman" w:hAnsi="Times" w:cs="Times New Roman"/>
          <w:sz w:val="20"/>
          <w:szCs w:val="20"/>
        </w:rPr>
      </w:pPr>
    </w:p>
    <w:p w14:paraId="20884A85" w14:textId="77777777" w:rsidR="007D0EB5" w:rsidRDefault="007D0EB5" w:rsidP="00001C0C">
      <w:pPr>
        <w:spacing w:after="240"/>
        <w:rPr>
          <w:rFonts w:ascii="Times" w:eastAsia="Times New Roman" w:hAnsi="Times" w:cs="Times New Roman"/>
          <w:sz w:val="20"/>
          <w:szCs w:val="20"/>
        </w:rPr>
      </w:pPr>
    </w:p>
    <w:p w14:paraId="279F8238" w14:textId="77777777" w:rsidR="007D0EB5" w:rsidRDefault="007D0EB5" w:rsidP="00001C0C">
      <w:pPr>
        <w:spacing w:after="240"/>
        <w:rPr>
          <w:rFonts w:ascii="Times" w:eastAsia="Times New Roman" w:hAnsi="Times" w:cs="Times New Roman"/>
          <w:sz w:val="20"/>
          <w:szCs w:val="20"/>
        </w:rPr>
      </w:pPr>
    </w:p>
    <w:p w14:paraId="2D537723" w14:textId="77777777" w:rsidR="007D0EB5" w:rsidRDefault="007D0EB5" w:rsidP="00001C0C">
      <w:pPr>
        <w:spacing w:after="240"/>
        <w:rPr>
          <w:rFonts w:ascii="Times" w:eastAsia="Times New Roman" w:hAnsi="Times" w:cs="Times New Roman"/>
          <w:sz w:val="20"/>
          <w:szCs w:val="20"/>
        </w:rPr>
      </w:pPr>
    </w:p>
    <w:p w14:paraId="760E368E" w14:textId="77777777" w:rsidR="007D0EB5" w:rsidRDefault="007D0EB5" w:rsidP="00001C0C">
      <w:pPr>
        <w:spacing w:after="240"/>
        <w:rPr>
          <w:rFonts w:ascii="Times" w:eastAsia="Times New Roman" w:hAnsi="Times" w:cs="Times New Roman"/>
          <w:sz w:val="20"/>
          <w:szCs w:val="20"/>
        </w:rPr>
      </w:pPr>
    </w:p>
    <w:p w14:paraId="5F6B6EC6" w14:textId="77777777" w:rsidR="007D0EB5" w:rsidRDefault="007D0EB5" w:rsidP="00001C0C">
      <w:pPr>
        <w:spacing w:after="240"/>
        <w:rPr>
          <w:rFonts w:ascii="Times" w:eastAsia="Times New Roman" w:hAnsi="Times" w:cs="Times New Roman"/>
          <w:sz w:val="20"/>
          <w:szCs w:val="20"/>
        </w:rPr>
      </w:pPr>
    </w:p>
    <w:p w14:paraId="396B9355" w14:textId="77777777" w:rsidR="00001C0C" w:rsidRPr="00001C0C" w:rsidRDefault="00001C0C" w:rsidP="00001C0C">
      <w:pPr>
        <w:spacing w:after="240"/>
        <w:rPr>
          <w:rFonts w:ascii="Times" w:eastAsia="Times New Roman" w:hAnsi="Times" w:cs="Times New Roman"/>
          <w:sz w:val="20"/>
          <w:szCs w:val="20"/>
        </w:rPr>
      </w:pPr>
      <w:r w:rsidRPr="00001C0C">
        <w:rPr>
          <w:rFonts w:ascii="Times" w:eastAsia="Times New Roman" w:hAnsi="Times" w:cs="Times New Roman"/>
          <w:sz w:val="20"/>
          <w:szCs w:val="20"/>
        </w:rPr>
        <w:br/>
      </w:r>
      <w:r w:rsidRPr="00001C0C">
        <w:rPr>
          <w:rFonts w:ascii="Times" w:eastAsia="Times New Roman" w:hAnsi="Times" w:cs="Times New Roman"/>
          <w:sz w:val="20"/>
          <w:szCs w:val="20"/>
        </w:rPr>
        <w:br/>
      </w:r>
      <w:r w:rsidRPr="00001C0C">
        <w:rPr>
          <w:rFonts w:ascii="Times" w:eastAsia="Times New Roman" w:hAnsi="Times" w:cs="Times New Roman"/>
          <w:sz w:val="20"/>
          <w:szCs w:val="20"/>
        </w:rPr>
        <w:br/>
      </w:r>
      <w:r w:rsidRPr="00001C0C">
        <w:rPr>
          <w:rFonts w:ascii="Times" w:eastAsia="Times New Roman" w:hAnsi="Times" w:cs="Times New Roman"/>
          <w:sz w:val="20"/>
          <w:szCs w:val="20"/>
        </w:rPr>
        <w:br/>
      </w:r>
      <w:r w:rsidRPr="00001C0C">
        <w:rPr>
          <w:rFonts w:ascii="Times" w:eastAsia="Times New Roman" w:hAnsi="Times" w:cs="Times New Roman"/>
          <w:sz w:val="20"/>
          <w:szCs w:val="20"/>
        </w:rPr>
        <w:br/>
      </w:r>
      <w:r w:rsidRPr="00001C0C">
        <w:rPr>
          <w:rFonts w:ascii="Times" w:eastAsia="Times New Roman" w:hAnsi="Times" w:cs="Times New Roman"/>
          <w:sz w:val="20"/>
          <w:szCs w:val="20"/>
        </w:rPr>
        <w:br/>
      </w:r>
      <w:r w:rsidRPr="00001C0C">
        <w:rPr>
          <w:rFonts w:ascii="Times" w:eastAsia="Times New Roman" w:hAnsi="Times" w:cs="Times New Roman"/>
          <w:sz w:val="20"/>
          <w:szCs w:val="20"/>
        </w:rPr>
        <w:br/>
      </w:r>
    </w:p>
    <w:p w14:paraId="6EFFEAD5"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b/>
          <w:bCs/>
          <w:color w:val="000000"/>
          <w:sz w:val="36"/>
          <w:szCs w:val="36"/>
        </w:rPr>
        <w:t>THE SKELETAL MUSCLE CONTRACTION CYCLE</w:t>
      </w:r>
    </w:p>
    <w:p w14:paraId="6AE0EE1A" w14:textId="77777777" w:rsidR="00001C0C" w:rsidRPr="00001C0C" w:rsidRDefault="00001C0C" w:rsidP="00001C0C">
      <w:pPr>
        <w:rPr>
          <w:rFonts w:ascii="Times" w:eastAsia="Times New Roman" w:hAnsi="Times" w:cs="Times New Roman"/>
          <w:sz w:val="20"/>
          <w:szCs w:val="20"/>
        </w:rPr>
      </w:pPr>
    </w:p>
    <w:p w14:paraId="521B5E0B"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by BROOKE CAO, WEBER LIU, LUCINA MARTIN and SITA PALING</w:t>
      </w:r>
    </w:p>
    <w:p w14:paraId="59B6E6F9" w14:textId="6AF9EB3F" w:rsidR="00001C0C" w:rsidRPr="00001C0C" w:rsidRDefault="00001C0C" w:rsidP="00001C0C">
      <w:pPr>
        <w:spacing w:after="240"/>
        <w:rPr>
          <w:rFonts w:ascii="Times" w:eastAsia="Times New Roman" w:hAnsi="Times" w:cs="Times New Roman"/>
          <w:sz w:val="20"/>
          <w:szCs w:val="20"/>
        </w:rPr>
      </w:pPr>
      <w:r w:rsidRPr="00001C0C">
        <w:rPr>
          <w:rFonts w:ascii="Times" w:eastAsia="Times New Roman" w:hAnsi="Times" w:cs="Times New Roman"/>
          <w:sz w:val="20"/>
          <w:szCs w:val="20"/>
        </w:rPr>
        <w:br/>
      </w:r>
      <w:r w:rsidRPr="00001C0C">
        <w:rPr>
          <w:rFonts w:ascii="Times" w:eastAsia="Times New Roman" w:hAnsi="Times" w:cs="Times New Roman"/>
          <w:sz w:val="20"/>
          <w:szCs w:val="20"/>
        </w:rPr>
        <w:br/>
      </w:r>
      <w:r w:rsidRPr="00001C0C">
        <w:rPr>
          <w:rFonts w:ascii="Times" w:eastAsia="Times New Roman" w:hAnsi="Times" w:cs="Times New Roman"/>
          <w:sz w:val="20"/>
          <w:szCs w:val="20"/>
        </w:rPr>
        <w:br/>
      </w:r>
      <w:r w:rsidRPr="00001C0C">
        <w:rPr>
          <w:rFonts w:ascii="Times" w:eastAsia="Times New Roman" w:hAnsi="Times" w:cs="Times New Roman"/>
          <w:sz w:val="20"/>
          <w:szCs w:val="20"/>
        </w:rPr>
        <w:br/>
      </w:r>
      <w:r w:rsidRPr="00001C0C">
        <w:rPr>
          <w:rFonts w:ascii="Times" w:eastAsia="Times New Roman" w:hAnsi="Times" w:cs="Times New Roman"/>
          <w:sz w:val="20"/>
          <w:szCs w:val="20"/>
        </w:rPr>
        <w:br/>
      </w:r>
      <w:r w:rsidRPr="00001C0C">
        <w:rPr>
          <w:rFonts w:ascii="Times" w:eastAsia="Times New Roman" w:hAnsi="Times" w:cs="Times New Roman"/>
          <w:sz w:val="20"/>
          <w:szCs w:val="20"/>
        </w:rPr>
        <w:br/>
      </w:r>
      <w:r w:rsidRPr="00001C0C">
        <w:rPr>
          <w:rFonts w:ascii="Times" w:eastAsia="Times New Roman" w:hAnsi="Times" w:cs="Times New Roman"/>
          <w:sz w:val="20"/>
          <w:szCs w:val="20"/>
        </w:rPr>
        <w:br/>
      </w:r>
      <w:r w:rsidRPr="00001C0C">
        <w:rPr>
          <w:rFonts w:ascii="Times" w:eastAsia="Times New Roman" w:hAnsi="Times" w:cs="Times New Roman"/>
          <w:sz w:val="20"/>
          <w:szCs w:val="20"/>
        </w:rPr>
        <w:br/>
      </w:r>
      <w:r w:rsidRPr="00001C0C">
        <w:rPr>
          <w:rFonts w:ascii="Times" w:eastAsia="Times New Roman" w:hAnsi="Times" w:cs="Times New Roman"/>
          <w:sz w:val="20"/>
          <w:szCs w:val="20"/>
        </w:rPr>
        <w:br/>
      </w:r>
      <w:r w:rsidRPr="00001C0C">
        <w:rPr>
          <w:rFonts w:ascii="Times" w:eastAsia="Times New Roman" w:hAnsi="Times" w:cs="Times New Roman"/>
          <w:sz w:val="20"/>
          <w:szCs w:val="20"/>
        </w:rPr>
        <w:br/>
      </w:r>
      <w:r w:rsidRPr="00001C0C">
        <w:rPr>
          <w:rFonts w:ascii="Times" w:eastAsia="Times New Roman" w:hAnsi="Times" w:cs="Times New Roman"/>
          <w:sz w:val="20"/>
          <w:szCs w:val="20"/>
        </w:rPr>
        <w:br/>
      </w:r>
      <w:r w:rsidRPr="00001C0C">
        <w:rPr>
          <w:rFonts w:ascii="Times" w:eastAsia="Times New Roman" w:hAnsi="Times" w:cs="Times New Roman"/>
          <w:sz w:val="20"/>
          <w:szCs w:val="20"/>
        </w:rPr>
        <w:br/>
      </w:r>
      <w:r w:rsidRPr="00001C0C">
        <w:rPr>
          <w:rFonts w:ascii="Times" w:eastAsia="Times New Roman" w:hAnsi="Times" w:cs="Times New Roman"/>
          <w:sz w:val="20"/>
          <w:szCs w:val="20"/>
        </w:rPr>
        <w:br/>
      </w:r>
      <w:r w:rsidRPr="00001C0C">
        <w:rPr>
          <w:rFonts w:ascii="Times" w:eastAsia="Times New Roman" w:hAnsi="Times" w:cs="Times New Roman"/>
          <w:sz w:val="20"/>
          <w:szCs w:val="20"/>
        </w:rPr>
        <w:br/>
      </w:r>
      <w:r w:rsidRPr="00001C0C">
        <w:rPr>
          <w:rFonts w:ascii="Times" w:eastAsia="Times New Roman" w:hAnsi="Times" w:cs="Times New Roman"/>
          <w:sz w:val="20"/>
          <w:szCs w:val="20"/>
        </w:rPr>
        <w:br/>
      </w:r>
      <w:r w:rsidRPr="00001C0C">
        <w:rPr>
          <w:rFonts w:ascii="Times" w:eastAsia="Times New Roman" w:hAnsi="Times" w:cs="Times New Roman"/>
          <w:sz w:val="20"/>
          <w:szCs w:val="20"/>
        </w:rPr>
        <w:br/>
      </w:r>
      <w:r w:rsidRPr="00001C0C">
        <w:rPr>
          <w:rFonts w:ascii="Times" w:eastAsia="Times New Roman" w:hAnsi="Times" w:cs="Times New Roman"/>
          <w:sz w:val="20"/>
          <w:szCs w:val="20"/>
        </w:rPr>
        <w:br/>
      </w:r>
      <w:r w:rsidRPr="00001C0C">
        <w:rPr>
          <w:rFonts w:ascii="Times" w:eastAsia="Times New Roman" w:hAnsi="Times" w:cs="Times New Roman"/>
          <w:sz w:val="20"/>
          <w:szCs w:val="20"/>
        </w:rPr>
        <w:br/>
      </w:r>
      <w:r w:rsidRPr="00001C0C">
        <w:rPr>
          <w:rFonts w:ascii="Times" w:eastAsia="Times New Roman" w:hAnsi="Times" w:cs="Times New Roman"/>
          <w:sz w:val="20"/>
          <w:szCs w:val="20"/>
        </w:rPr>
        <w:br/>
      </w:r>
      <w:r w:rsidRPr="00001C0C">
        <w:rPr>
          <w:rFonts w:ascii="Times" w:eastAsia="Times New Roman" w:hAnsi="Times" w:cs="Times New Roman"/>
          <w:sz w:val="20"/>
          <w:szCs w:val="20"/>
        </w:rPr>
        <w:br/>
      </w:r>
      <w:r w:rsidRPr="00001C0C">
        <w:rPr>
          <w:rFonts w:ascii="Times" w:eastAsia="Times New Roman" w:hAnsi="Times" w:cs="Times New Roman"/>
          <w:sz w:val="20"/>
          <w:szCs w:val="20"/>
        </w:rPr>
        <w:br/>
      </w:r>
      <w:r w:rsidRPr="00001C0C">
        <w:rPr>
          <w:rFonts w:ascii="Times" w:eastAsia="Times New Roman" w:hAnsi="Times" w:cs="Times New Roman"/>
          <w:sz w:val="20"/>
          <w:szCs w:val="20"/>
        </w:rPr>
        <w:br/>
      </w:r>
      <w:r w:rsidRPr="00001C0C">
        <w:rPr>
          <w:rFonts w:ascii="Times" w:eastAsia="Times New Roman" w:hAnsi="Times" w:cs="Times New Roman"/>
          <w:sz w:val="20"/>
          <w:szCs w:val="20"/>
        </w:rPr>
        <w:br/>
      </w:r>
    </w:p>
    <w:p w14:paraId="58C7BDFD" w14:textId="77777777" w:rsidR="00001C0C" w:rsidRPr="00001C0C" w:rsidRDefault="00001C0C" w:rsidP="00E22306">
      <w:pPr>
        <w:ind w:right="4535"/>
        <w:rPr>
          <w:rFonts w:ascii="Times" w:hAnsi="Times" w:cs="Times New Roman"/>
          <w:sz w:val="20"/>
          <w:szCs w:val="20"/>
        </w:rPr>
      </w:pPr>
      <w:r w:rsidRPr="00001C0C">
        <w:rPr>
          <w:rFonts w:ascii="Courier New" w:hAnsi="Courier New" w:cs="Courier New"/>
          <w:color w:val="000000"/>
          <w:sz w:val="22"/>
          <w:szCs w:val="22"/>
        </w:rPr>
        <w:t>SIXTH DRAFT</w:t>
      </w:r>
    </w:p>
    <w:p w14:paraId="01D08375" w14:textId="77777777" w:rsidR="00001C0C" w:rsidRDefault="00001C0C" w:rsidP="00E22306">
      <w:pPr>
        <w:ind w:right="4535"/>
        <w:rPr>
          <w:rFonts w:ascii="Courier New" w:hAnsi="Courier New" w:cs="Courier New"/>
          <w:color w:val="000000"/>
          <w:sz w:val="22"/>
          <w:szCs w:val="22"/>
        </w:rPr>
      </w:pPr>
      <w:r w:rsidRPr="00001C0C">
        <w:rPr>
          <w:rFonts w:ascii="Courier New" w:hAnsi="Courier New" w:cs="Courier New"/>
          <w:color w:val="000000"/>
          <w:sz w:val="22"/>
          <w:szCs w:val="22"/>
        </w:rPr>
        <w:t>APRIL 2016</w:t>
      </w:r>
    </w:p>
    <w:p w14:paraId="10C2C441" w14:textId="417CBB20" w:rsidR="00E22306" w:rsidRDefault="00E22306" w:rsidP="00E22306">
      <w:pPr>
        <w:ind w:right="4535"/>
        <w:rPr>
          <w:rFonts w:ascii="Courier New" w:hAnsi="Courier New" w:cs="Courier New"/>
          <w:color w:val="000000"/>
          <w:sz w:val="22"/>
          <w:szCs w:val="22"/>
        </w:rPr>
      </w:pPr>
      <w:r>
        <w:rPr>
          <w:rFonts w:ascii="Courier New" w:hAnsi="Courier New" w:cs="Courier New"/>
          <w:color w:val="000000"/>
          <w:sz w:val="22"/>
          <w:szCs w:val="22"/>
        </w:rPr>
        <w:t xml:space="preserve">© </w:t>
      </w:r>
      <w:r w:rsidRPr="00001C0C">
        <w:rPr>
          <w:rFonts w:ascii="Courier New" w:hAnsi="Courier New" w:cs="Courier New"/>
          <w:color w:val="000000"/>
          <w:sz w:val="22"/>
          <w:szCs w:val="22"/>
        </w:rPr>
        <w:t>BROOKE CAO, WEBER LIU, LUCINA MARTIN and SITA PALING</w:t>
      </w:r>
      <w:r>
        <w:rPr>
          <w:rFonts w:ascii="Courier New" w:hAnsi="Courier New" w:cs="Courier New"/>
          <w:color w:val="000000"/>
          <w:sz w:val="22"/>
          <w:szCs w:val="22"/>
        </w:rPr>
        <w:t>, April 2016</w:t>
      </w:r>
    </w:p>
    <w:p w14:paraId="57071619" w14:textId="6469E14E" w:rsidR="00E22306" w:rsidRDefault="00E22306" w:rsidP="00E22306">
      <w:pPr>
        <w:ind w:right="4535"/>
        <w:rPr>
          <w:rFonts w:ascii="Courier New" w:hAnsi="Courier New" w:cs="Courier New"/>
          <w:color w:val="000000"/>
          <w:sz w:val="22"/>
          <w:szCs w:val="22"/>
        </w:rPr>
      </w:pPr>
      <w:r>
        <w:rPr>
          <w:rFonts w:ascii="Courier New" w:hAnsi="Courier New" w:cs="Courier New"/>
          <w:color w:val="000000"/>
          <w:sz w:val="22"/>
          <w:szCs w:val="22"/>
        </w:rPr>
        <w:t xml:space="preserve">34 Stewart Ave, Curl Curl </w:t>
      </w:r>
    </w:p>
    <w:p w14:paraId="4CF554E3" w14:textId="18371C97" w:rsidR="00E22306" w:rsidRDefault="00E22306" w:rsidP="00E22306">
      <w:pPr>
        <w:ind w:right="4535"/>
        <w:rPr>
          <w:rFonts w:ascii="Courier New" w:hAnsi="Courier New" w:cs="Courier New"/>
          <w:color w:val="000000"/>
          <w:sz w:val="22"/>
          <w:szCs w:val="22"/>
        </w:rPr>
      </w:pPr>
      <w:r>
        <w:rPr>
          <w:rFonts w:ascii="Courier New" w:hAnsi="Courier New" w:cs="Courier New"/>
          <w:color w:val="000000"/>
          <w:sz w:val="22"/>
          <w:szCs w:val="22"/>
        </w:rPr>
        <w:t>NSW 2096, Australia</w:t>
      </w:r>
    </w:p>
    <w:p w14:paraId="27DE5A33" w14:textId="6467C4BA" w:rsidR="00E22306" w:rsidRDefault="00E22306" w:rsidP="00E22306">
      <w:pPr>
        <w:ind w:right="4535"/>
        <w:rPr>
          <w:rFonts w:ascii="Courier New" w:hAnsi="Courier New" w:cs="Courier New"/>
          <w:color w:val="000000"/>
          <w:sz w:val="22"/>
          <w:szCs w:val="22"/>
        </w:rPr>
      </w:pPr>
      <w:r>
        <w:rPr>
          <w:rFonts w:ascii="Courier New" w:hAnsi="Courier New" w:cs="Courier New"/>
          <w:color w:val="000000"/>
          <w:sz w:val="22"/>
          <w:szCs w:val="22"/>
        </w:rPr>
        <w:t>Ph: (61 2) 9905 4616</w:t>
      </w:r>
    </w:p>
    <w:p w14:paraId="37857DB8" w14:textId="77777777" w:rsidR="007D0EB5" w:rsidRDefault="007D0EB5" w:rsidP="00001C0C">
      <w:pPr>
        <w:rPr>
          <w:rFonts w:ascii="Courier New" w:hAnsi="Courier New" w:cs="Courier New"/>
          <w:b/>
          <w:bCs/>
          <w:color w:val="000000"/>
          <w:sz w:val="22"/>
          <w:szCs w:val="22"/>
        </w:rPr>
      </w:pPr>
    </w:p>
    <w:p w14:paraId="0B5B0480" w14:textId="77777777" w:rsidR="00001C0C" w:rsidRPr="00001C0C" w:rsidRDefault="00001C0C" w:rsidP="00001C0C">
      <w:pPr>
        <w:rPr>
          <w:rFonts w:ascii="Times" w:hAnsi="Times" w:cs="Times New Roman"/>
          <w:sz w:val="20"/>
          <w:szCs w:val="20"/>
        </w:rPr>
      </w:pPr>
      <w:r w:rsidRPr="00001C0C">
        <w:rPr>
          <w:rFonts w:ascii="Courier New" w:hAnsi="Courier New" w:cs="Courier New"/>
          <w:b/>
          <w:bCs/>
          <w:color w:val="000000"/>
          <w:sz w:val="22"/>
          <w:szCs w:val="22"/>
        </w:rPr>
        <w:lastRenderedPageBreak/>
        <w:t xml:space="preserve">1: TITLE </w:t>
      </w:r>
    </w:p>
    <w:p w14:paraId="3DC85FCB" w14:textId="77777777" w:rsidR="00001C0C" w:rsidRDefault="00001C0C" w:rsidP="00001C0C">
      <w:pPr>
        <w:rPr>
          <w:rFonts w:ascii="Courier New" w:hAnsi="Courier New" w:cs="Courier New"/>
          <w:color w:val="000000"/>
          <w:sz w:val="22"/>
          <w:szCs w:val="22"/>
        </w:rPr>
      </w:pPr>
    </w:p>
    <w:p w14:paraId="4B0FB88D" w14:textId="77777777" w:rsidR="00001C0C" w:rsidRDefault="00001C0C" w:rsidP="00001C0C">
      <w:pPr>
        <w:rPr>
          <w:rFonts w:ascii="Courier New" w:hAnsi="Courier New" w:cs="Courier New"/>
          <w:color w:val="000000"/>
          <w:sz w:val="22"/>
          <w:szCs w:val="22"/>
        </w:rPr>
      </w:pPr>
      <w:r w:rsidRPr="00001C0C">
        <w:rPr>
          <w:rFonts w:ascii="Courier New" w:hAnsi="Courier New" w:cs="Courier New"/>
          <w:color w:val="000000"/>
          <w:sz w:val="22"/>
          <w:szCs w:val="22"/>
        </w:rPr>
        <w:t xml:space="preserve">“The Skeletal Muscle Contraction Cycle” will be presented as white words on a black background in Times New Roman font while the initial 6 seconds of “Spy Glass” by Kevin Macleod plays as background music. </w:t>
      </w:r>
    </w:p>
    <w:p w14:paraId="3527CFD7" w14:textId="0DD35A7F" w:rsidR="00001C0C" w:rsidRPr="00CE3A18" w:rsidRDefault="00A87317" w:rsidP="00001C0C">
      <w:pPr>
        <w:rPr>
          <w:rFonts w:ascii="Times" w:hAnsi="Times" w:cs="Times New Roman"/>
          <w:sz w:val="20"/>
          <w:szCs w:val="20"/>
          <w:lang w:val="en-US"/>
        </w:rPr>
      </w:pPr>
      <w:r>
        <w:rPr>
          <w:rFonts w:ascii="Times" w:hAnsi="Times" w:cs="Times New Roman"/>
          <w:sz w:val="20"/>
          <w:szCs w:val="20"/>
        </w:rPr>
        <w:t xml:space="preserve">                                                                                                                                                   a</w:t>
      </w:r>
      <w:bookmarkStart w:id="0" w:name="_GoBack"/>
      <w:bookmarkEnd w:id="0"/>
    </w:p>
    <w:p w14:paraId="535D440B" w14:textId="77777777" w:rsidR="00001C0C" w:rsidRDefault="00001C0C" w:rsidP="00001C0C">
      <w:pPr>
        <w:rPr>
          <w:rFonts w:ascii="Courier New" w:hAnsi="Courier New" w:cs="Courier New"/>
          <w:b/>
          <w:bCs/>
          <w:color w:val="000000"/>
          <w:sz w:val="22"/>
          <w:szCs w:val="22"/>
        </w:rPr>
      </w:pPr>
      <w:r w:rsidRPr="00001C0C">
        <w:rPr>
          <w:rFonts w:ascii="Courier New" w:hAnsi="Courier New" w:cs="Courier New"/>
          <w:b/>
          <w:bCs/>
          <w:color w:val="000000"/>
          <w:sz w:val="22"/>
          <w:szCs w:val="22"/>
        </w:rPr>
        <w:t>2: TYPES OF MUSCLE</w:t>
      </w:r>
    </w:p>
    <w:p w14:paraId="3C084B23" w14:textId="77777777" w:rsidR="00001C0C" w:rsidRPr="00001C0C" w:rsidRDefault="00001C0C" w:rsidP="00001C0C">
      <w:pPr>
        <w:rPr>
          <w:rFonts w:ascii="Times" w:hAnsi="Times" w:cs="Times New Roman"/>
          <w:sz w:val="20"/>
          <w:szCs w:val="20"/>
        </w:rPr>
      </w:pPr>
    </w:p>
    <w:p w14:paraId="25376232" w14:textId="77777777" w:rsidR="00001C0C" w:rsidRDefault="00001C0C" w:rsidP="00001C0C">
      <w:pPr>
        <w:rPr>
          <w:rFonts w:ascii="Courier New" w:hAnsi="Courier New" w:cs="Courier New"/>
          <w:color w:val="000000"/>
          <w:sz w:val="22"/>
          <w:szCs w:val="22"/>
        </w:rPr>
      </w:pPr>
      <w:r w:rsidRPr="00001C0C">
        <w:rPr>
          <w:rFonts w:ascii="Courier New" w:hAnsi="Courier New" w:cs="Courier New"/>
          <w:color w:val="000000"/>
          <w:sz w:val="22"/>
          <w:szCs w:val="22"/>
        </w:rPr>
        <w:t>Very wide shot of an individual walking in the distance.</w:t>
      </w:r>
    </w:p>
    <w:p w14:paraId="5FEC90A8" w14:textId="77777777" w:rsidR="00001C0C" w:rsidRPr="00276480" w:rsidRDefault="00001C0C" w:rsidP="00001C0C">
      <w:pPr>
        <w:rPr>
          <w:rFonts w:ascii="Times" w:hAnsi="Times" w:cs="Times New Roman"/>
          <w:sz w:val="20"/>
          <w:szCs w:val="20"/>
        </w:rPr>
      </w:pPr>
    </w:p>
    <w:p w14:paraId="1176626A" w14:textId="7538C827" w:rsidR="00001C0C" w:rsidRPr="00276480" w:rsidRDefault="00001C0C" w:rsidP="009241BF">
      <w:pPr>
        <w:jc w:val="center"/>
        <w:rPr>
          <w:rFonts w:ascii="Times" w:hAnsi="Times" w:cs="Times New Roman"/>
          <w:sz w:val="20"/>
          <w:szCs w:val="20"/>
        </w:rPr>
      </w:pPr>
      <w:r w:rsidRPr="00276480">
        <w:rPr>
          <w:rFonts w:ascii="Courier New" w:hAnsi="Courier New" w:cs="Courier New"/>
          <w:color w:val="000000"/>
          <w:sz w:val="22"/>
          <w:szCs w:val="22"/>
        </w:rPr>
        <w:t>NARRATOR (V/O)</w:t>
      </w:r>
    </w:p>
    <w:p w14:paraId="05AA26C5" w14:textId="70737EF0" w:rsidR="00001C0C" w:rsidRPr="00F35AF1" w:rsidRDefault="00ED3C8E" w:rsidP="007C1F62">
      <w:pPr>
        <w:ind w:left="1304" w:right="1304"/>
        <w:rPr>
          <w:rFonts w:ascii="Courier New" w:hAnsi="Courier New" w:cs="Courier New"/>
          <w:color w:val="000000"/>
          <w:sz w:val="22"/>
          <w:szCs w:val="22"/>
        </w:rPr>
      </w:pPr>
      <w:r>
        <w:rPr>
          <w:rFonts w:ascii="Courier New" w:hAnsi="Courier New" w:cs="Courier New"/>
          <w:color w:val="000000"/>
          <w:sz w:val="22"/>
          <w:szCs w:val="22"/>
        </w:rPr>
        <w:t>Skeletal muscle</w:t>
      </w:r>
      <w:r w:rsidR="00001C0C" w:rsidRPr="00F35AF1">
        <w:rPr>
          <w:rFonts w:ascii="Courier New" w:hAnsi="Courier New" w:cs="Courier New"/>
          <w:color w:val="000000"/>
          <w:sz w:val="22"/>
          <w:szCs w:val="22"/>
        </w:rPr>
        <w:t xml:space="preserve"> is attached to </w:t>
      </w:r>
      <w:r>
        <w:rPr>
          <w:rFonts w:ascii="Courier New" w:hAnsi="Courier New" w:cs="Courier New"/>
          <w:color w:val="000000"/>
          <w:sz w:val="22"/>
          <w:szCs w:val="22"/>
        </w:rPr>
        <w:t xml:space="preserve">our </w:t>
      </w:r>
      <w:r w:rsidR="00001C0C" w:rsidRPr="00F35AF1">
        <w:rPr>
          <w:rFonts w:ascii="Courier New" w:hAnsi="Courier New" w:cs="Courier New"/>
          <w:color w:val="000000"/>
          <w:sz w:val="22"/>
          <w:szCs w:val="22"/>
        </w:rPr>
        <w:t xml:space="preserve">bones, </w:t>
      </w:r>
      <w:r w:rsidR="007C1F62" w:rsidRPr="00F35AF1">
        <w:rPr>
          <w:rFonts w:ascii="Courier New" w:hAnsi="Courier New" w:cs="Courier New"/>
          <w:color w:val="000000"/>
          <w:sz w:val="22"/>
          <w:szCs w:val="22"/>
        </w:rPr>
        <w:t xml:space="preserve">and </w:t>
      </w:r>
      <w:r>
        <w:rPr>
          <w:rFonts w:ascii="Courier New" w:hAnsi="Courier New" w:cs="Courier New"/>
          <w:color w:val="000000"/>
          <w:sz w:val="22"/>
          <w:szCs w:val="22"/>
        </w:rPr>
        <w:t xml:space="preserve">it </w:t>
      </w:r>
      <w:r w:rsidR="00001C0C" w:rsidRPr="00F35AF1">
        <w:rPr>
          <w:rFonts w:ascii="Courier New" w:hAnsi="Courier New" w:cs="Courier New"/>
          <w:color w:val="000000"/>
          <w:sz w:val="22"/>
          <w:szCs w:val="22"/>
        </w:rPr>
        <w:t>allows</w:t>
      </w:r>
      <w:r>
        <w:rPr>
          <w:rFonts w:ascii="Courier New" w:hAnsi="Courier New" w:cs="Courier New"/>
          <w:color w:val="000000"/>
          <w:sz w:val="22"/>
          <w:szCs w:val="22"/>
        </w:rPr>
        <w:t xml:space="preserve"> for</w:t>
      </w:r>
      <w:r w:rsidR="00001C0C" w:rsidRPr="00F35AF1">
        <w:rPr>
          <w:rFonts w:ascii="Courier New" w:hAnsi="Courier New" w:cs="Courier New"/>
          <w:color w:val="000000"/>
          <w:sz w:val="22"/>
          <w:szCs w:val="22"/>
        </w:rPr>
        <w:t xml:space="preserve"> voluntary body movement,</w:t>
      </w:r>
    </w:p>
    <w:p w14:paraId="6B9E1820" w14:textId="77777777" w:rsidR="00001C0C" w:rsidRPr="00F35AF1" w:rsidRDefault="00001C0C" w:rsidP="00001C0C">
      <w:pPr>
        <w:jc w:val="center"/>
        <w:rPr>
          <w:rFonts w:ascii="Times" w:hAnsi="Times" w:cs="Times New Roman"/>
          <w:sz w:val="20"/>
          <w:szCs w:val="20"/>
        </w:rPr>
      </w:pPr>
    </w:p>
    <w:p w14:paraId="2B10652F" w14:textId="77777777" w:rsidR="00001C0C" w:rsidRPr="00F35AF1" w:rsidRDefault="00001C0C" w:rsidP="00001C0C">
      <w:pPr>
        <w:rPr>
          <w:rFonts w:ascii="Courier New" w:hAnsi="Courier New" w:cs="Courier New"/>
          <w:color w:val="000000"/>
          <w:sz w:val="22"/>
          <w:szCs w:val="22"/>
        </w:rPr>
      </w:pPr>
      <w:r w:rsidRPr="00F35AF1">
        <w:rPr>
          <w:rFonts w:ascii="Courier New" w:hAnsi="Courier New" w:cs="Courier New"/>
          <w:color w:val="000000"/>
          <w:sz w:val="22"/>
          <w:szCs w:val="22"/>
        </w:rPr>
        <w:t xml:space="preserve">Dolly shot of individual walking and then bending their legs to squat. </w:t>
      </w:r>
    </w:p>
    <w:p w14:paraId="2F0682BC" w14:textId="77777777" w:rsidR="00001C0C" w:rsidRPr="00F35AF1" w:rsidRDefault="00001C0C" w:rsidP="00001C0C">
      <w:pPr>
        <w:rPr>
          <w:rFonts w:ascii="Times" w:hAnsi="Times" w:cs="Times New Roman"/>
          <w:sz w:val="20"/>
          <w:szCs w:val="20"/>
        </w:rPr>
      </w:pPr>
    </w:p>
    <w:p w14:paraId="27D224CA" w14:textId="77777777" w:rsidR="00001C0C" w:rsidRPr="00F35AF1" w:rsidRDefault="00001C0C" w:rsidP="009241BF">
      <w:pPr>
        <w:jc w:val="center"/>
        <w:rPr>
          <w:rFonts w:ascii="Times" w:hAnsi="Times" w:cs="Times New Roman"/>
          <w:sz w:val="20"/>
          <w:szCs w:val="20"/>
        </w:rPr>
      </w:pPr>
      <w:r w:rsidRPr="00F35AF1">
        <w:rPr>
          <w:rFonts w:ascii="Courier New" w:hAnsi="Courier New" w:cs="Courier New"/>
          <w:color w:val="000000"/>
          <w:sz w:val="22"/>
          <w:szCs w:val="22"/>
        </w:rPr>
        <w:t>NARRATOR (V/O) (CONT’D)</w:t>
      </w:r>
    </w:p>
    <w:p w14:paraId="43DA1F97" w14:textId="77777777" w:rsidR="00001C0C" w:rsidRPr="00F35AF1" w:rsidRDefault="00001C0C" w:rsidP="007C1F62">
      <w:pPr>
        <w:ind w:left="1304" w:right="1304"/>
        <w:rPr>
          <w:rFonts w:ascii="Times" w:hAnsi="Times" w:cs="Times New Roman"/>
          <w:sz w:val="20"/>
          <w:szCs w:val="20"/>
        </w:rPr>
      </w:pPr>
      <w:r w:rsidRPr="00F35AF1">
        <w:rPr>
          <w:rFonts w:ascii="Courier New" w:hAnsi="Courier New" w:cs="Courier New"/>
          <w:color w:val="000000"/>
          <w:sz w:val="22"/>
          <w:szCs w:val="22"/>
        </w:rPr>
        <w:t>Such as flexing,</w:t>
      </w:r>
    </w:p>
    <w:p w14:paraId="21FAC544" w14:textId="77777777" w:rsidR="00001C0C" w:rsidRPr="00F35AF1" w:rsidRDefault="00001C0C" w:rsidP="00001C0C">
      <w:pPr>
        <w:rPr>
          <w:rFonts w:ascii="Courier New" w:hAnsi="Courier New" w:cs="Courier New"/>
          <w:color w:val="000000"/>
          <w:sz w:val="22"/>
          <w:szCs w:val="22"/>
        </w:rPr>
      </w:pPr>
    </w:p>
    <w:p w14:paraId="2C6E7A47" w14:textId="77777777" w:rsidR="00001C0C" w:rsidRPr="00F35AF1" w:rsidRDefault="00001C0C" w:rsidP="00001C0C">
      <w:pPr>
        <w:rPr>
          <w:rFonts w:ascii="Courier New" w:hAnsi="Courier New" w:cs="Courier New"/>
          <w:color w:val="000000"/>
          <w:sz w:val="22"/>
          <w:szCs w:val="22"/>
        </w:rPr>
      </w:pPr>
      <w:r w:rsidRPr="00F35AF1">
        <w:rPr>
          <w:rFonts w:ascii="Courier New" w:hAnsi="Courier New" w:cs="Courier New"/>
          <w:color w:val="000000"/>
          <w:sz w:val="22"/>
          <w:szCs w:val="22"/>
        </w:rPr>
        <w:t>Freeze for 2 seconds while individual is squatted then unfreeze to show individual standing up straight again and walking again.</w:t>
      </w:r>
    </w:p>
    <w:p w14:paraId="2555AE97" w14:textId="77777777" w:rsidR="00001C0C" w:rsidRPr="00F35AF1" w:rsidRDefault="00001C0C" w:rsidP="00001C0C">
      <w:pPr>
        <w:rPr>
          <w:rFonts w:ascii="Times" w:hAnsi="Times" w:cs="Times New Roman"/>
          <w:sz w:val="20"/>
          <w:szCs w:val="20"/>
        </w:rPr>
      </w:pPr>
    </w:p>
    <w:p w14:paraId="6317A48E" w14:textId="77777777" w:rsidR="00001C0C" w:rsidRPr="00F35AF1" w:rsidRDefault="00001C0C" w:rsidP="009241BF">
      <w:pPr>
        <w:jc w:val="center"/>
        <w:rPr>
          <w:rFonts w:ascii="Times" w:hAnsi="Times" w:cs="Times New Roman"/>
          <w:sz w:val="20"/>
          <w:szCs w:val="20"/>
        </w:rPr>
      </w:pPr>
      <w:r w:rsidRPr="00F35AF1">
        <w:rPr>
          <w:rFonts w:ascii="Courier New" w:hAnsi="Courier New" w:cs="Courier New"/>
          <w:color w:val="000000"/>
          <w:sz w:val="22"/>
          <w:szCs w:val="22"/>
        </w:rPr>
        <w:t>NARRATOR (V/O) (CONT’D)</w:t>
      </w:r>
    </w:p>
    <w:p w14:paraId="1D10C34A" w14:textId="471BBAD3" w:rsidR="00001C0C" w:rsidRPr="00F35AF1" w:rsidRDefault="00001C0C" w:rsidP="00F016FA">
      <w:pPr>
        <w:ind w:left="1304" w:right="1304"/>
        <w:rPr>
          <w:rFonts w:ascii="Courier New" w:hAnsi="Courier New" w:cs="Courier New"/>
          <w:color w:val="000000"/>
          <w:sz w:val="22"/>
          <w:szCs w:val="22"/>
        </w:rPr>
      </w:pPr>
      <w:r w:rsidRPr="00F35AF1">
        <w:rPr>
          <w:rFonts w:ascii="Courier New" w:hAnsi="Courier New" w:cs="Courier New"/>
          <w:color w:val="000000"/>
          <w:sz w:val="22"/>
          <w:szCs w:val="22"/>
        </w:rPr>
        <w:t>And exte</w:t>
      </w:r>
      <w:r w:rsidR="00276480">
        <w:rPr>
          <w:rFonts w:ascii="Courier New" w:hAnsi="Courier New" w:cs="Courier New"/>
          <w:color w:val="000000"/>
          <w:sz w:val="22"/>
          <w:szCs w:val="22"/>
        </w:rPr>
        <w:t>nsion of limbs. Skeletal muscle</w:t>
      </w:r>
      <w:r w:rsidRPr="00F35AF1">
        <w:rPr>
          <w:rFonts w:ascii="Courier New" w:hAnsi="Courier New" w:cs="Courier New"/>
          <w:color w:val="000000"/>
          <w:sz w:val="22"/>
          <w:szCs w:val="22"/>
        </w:rPr>
        <w:t xml:space="preserve"> </w:t>
      </w:r>
      <w:r w:rsidR="00276480">
        <w:rPr>
          <w:rFonts w:ascii="Courier New" w:hAnsi="Courier New" w:cs="Courier New"/>
          <w:color w:val="000000"/>
          <w:sz w:val="22"/>
          <w:szCs w:val="22"/>
        </w:rPr>
        <w:t>is</w:t>
      </w:r>
      <w:r w:rsidRPr="00F35AF1">
        <w:rPr>
          <w:rFonts w:ascii="Courier New" w:hAnsi="Courier New" w:cs="Courier New"/>
          <w:color w:val="000000"/>
          <w:sz w:val="22"/>
          <w:szCs w:val="22"/>
        </w:rPr>
        <w:t xml:space="preserve"> made of myofibrils, of which the smallest contractile unit is the sarcomere.</w:t>
      </w:r>
    </w:p>
    <w:p w14:paraId="2720B059" w14:textId="77777777" w:rsidR="00001C0C" w:rsidRPr="00F35AF1" w:rsidRDefault="00001C0C" w:rsidP="00001C0C">
      <w:pPr>
        <w:jc w:val="center"/>
        <w:rPr>
          <w:rFonts w:ascii="Times" w:hAnsi="Times" w:cs="Times New Roman"/>
          <w:sz w:val="20"/>
          <w:szCs w:val="20"/>
          <w:highlight w:val="yellow"/>
        </w:rPr>
      </w:pPr>
    </w:p>
    <w:p w14:paraId="2C19FE3B" w14:textId="77777777" w:rsidR="00001C0C" w:rsidRPr="009613F6" w:rsidRDefault="00001C0C" w:rsidP="00001C0C">
      <w:pPr>
        <w:rPr>
          <w:rFonts w:ascii="Courier New" w:hAnsi="Courier New" w:cs="Courier New"/>
          <w:bCs/>
          <w:color w:val="000000"/>
          <w:sz w:val="22"/>
          <w:szCs w:val="22"/>
          <w:shd w:val="clear" w:color="auto" w:fill="FFFF00"/>
        </w:rPr>
      </w:pPr>
      <w:r w:rsidRPr="00F35AF1">
        <w:rPr>
          <w:rFonts w:ascii="Courier New" w:hAnsi="Courier New" w:cs="Courier New"/>
          <w:bCs/>
          <w:color w:val="000000"/>
          <w:sz w:val="22"/>
          <w:szCs w:val="22"/>
        </w:rPr>
        <w:t>Zoom out and then Continue dolly shot of</w:t>
      </w:r>
      <w:r w:rsidR="009613F6" w:rsidRPr="00F35AF1">
        <w:rPr>
          <w:rFonts w:ascii="Courier New" w:hAnsi="Courier New" w:cs="Courier New"/>
          <w:bCs/>
          <w:color w:val="000000"/>
          <w:sz w:val="22"/>
          <w:szCs w:val="22"/>
        </w:rPr>
        <w:t xml:space="preserve"> walking individual for 5 seconds</w:t>
      </w:r>
    </w:p>
    <w:p w14:paraId="7C3AE43D" w14:textId="77777777" w:rsidR="00001C0C" w:rsidRDefault="00001C0C" w:rsidP="00001C0C">
      <w:pPr>
        <w:rPr>
          <w:rFonts w:ascii="Courier New" w:hAnsi="Courier New" w:cs="Courier New"/>
          <w:b/>
          <w:bCs/>
          <w:color w:val="000000"/>
          <w:sz w:val="22"/>
          <w:szCs w:val="22"/>
          <w:shd w:val="clear" w:color="auto" w:fill="FFFF00"/>
        </w:rPr>
      </w:pPr>
    </w:p>
    <w:p w14:paraId="7A52EAF2" w14:textId="77777777" w:rsidR="00001C0C" w:rsidRPr="00F35AF1" w:rsidRDefault="00001C0C" w:rsidP="00001C0C">
      <w:pPr>
        <w:rPr>
          <w:rFonts w:ascii="Times" w:hAnsi="Times" w:cs="Times New Roman"/>
          <w:sz w:val="20"/>
          <w:szCs w:val="20"/>
          <w:highlight w:val="green"/>
        </w:rPr>
      </w:pPr>
      <w:r w:rsidRPr="00F35AF1">
        <w:rPr>
          <w:rFonts w:ascii="Courier New" w:hAnsi="Courier New" w:cs="Courier New"/>
          <w:b/>
          <w:bCs/>
          <w:color w:val="000000"/>
          <w:sz w:val="22"/>
          <w:szCs w:val="22"/>
          <w:highlight w:val="green"/>
        </w:rPr>
        <w:t>3: OVERVIEW OF SKELETAL MUSCLE CONTRACTION</w:t>
      </w:r>
    </w:p>
    <w:p w14:paraId="5A0C509B" w14:textId="77777777" w:rsidR="00001C0C" w:rsidRPr="00F35AF1" w:rsidRDefault="00001C0C" w:rsidP="00001C0C">
      <w:pPr>
        <w:rPr>
          <w:rFonts w:ascii="Times" w:eastAsia="Times New Roman" w:hAnsi="Times" w:cs="Times New Roman"/>
          <w:sz w:val="20"/>
          <w:szCs w:val="20"/>
          <w:highlight w:val="green"/>
        </w:rPr>
      </w:pPr>
    </w:p>
    <w:p w14:paraId="257D2C8B" w14:textId="77777777" w:rsidR="00001C0C" w:rsidRPr="00F35AF1" w:rsidRDefault="00001C0C" w:rsidP="00001C0C">
      <w:pPr>
        <w:rPr>
          <w:rFonts w:ascii="Times" w:hAnsi="Times" w:cs="Times New Roman"/>
          <w:sz w:val="20"/>
          <w:szCs w:val="20"/>
          <w:highlight w:val="green"/>
        </w:rPr>
      </w:pPr>
      <w:r w:rsidRPr="00F35AF1">
        <w:rPr>
          <w:rFonts w:ascii="Courier New" w:hAnsi="Courier New" w:cs="Courier New"/>
          <w:color w:val="000000"/>
          <w:sz w:val="22"/>
          <w:szCs w:val="22"/>
          <w:highlight w:val="green"/>
        </w:rPr>
        <w:t>Fade to cardboard models of actin and myosin laid on white background.</w:t>
      </w:r>
    </w:p>
    <w:p w14:paraId="4E2288FE" w14:textId="77777777" w:rsidR="00001C0C" w:rsidRPr="00F35AF1" w:rsidRDefault="00001C0C" w:rsidP="00001C0C">
      <w:pPr>
        <w:rPr>
          <w:rFonts w:ascii="Times" w:eastAsia="Times New Roman" w:hAnsi="Times" w:cs="Times New Roman"/>
          <w:sz w:val="20"/>
          <w:szCs w:val="20"/>
          <w:highlight w:val="green"/>
        </w:rPr>
      </w:pPr>
    </w:p>
    <w:p w14:paraId="1DEE5077" w14:textId="77777777" w:rsidR="00001C0C" w:rsidRPr="00F35AF1" w:rsidRDefault="00001C0C" w:rsidP="00001C0C">
      <w:pPr>
        <w:jc w:val="center"/>
        <w:rPr>
          <w:rFonts w:ascii="Times" w:hAnsi="Times" w:cs="Times New Roman"/>
          <w:sz w:val="20"/>
          <w:szCs w:val="20"/>
          <w:highlight w:val="green"/>
        </w:rPr>
      </w:pPr>
      <w:r w:rsidRPr="00F35AF1">
        <w:rPr>
          <w:rFonts w:ascii="Courier New" w:hAnsi="Courier New" w:cs="Courier New"/>
          <w:color w:val="000000"/>
          <w:sz w:val="22"/>
          <w:szCs w:val="22"/>
          <w:highlight w:val="green"/>
        </w:rPr>
        <w:t>NARRATOR (V/O)</w:t>
      </w:r>
    </w:p>
    <w:p w14:paraId="5A91B70D" w14:textId="1364F1E3" w:rsidR="00001C0C" w:rsidRPr="00F35AF1" w:rsidRDefault="00670F50" w:rsidP="00F016FA">
      <w:pPr>
        <w:ind w:left="1304" w:right="1304"/>
        <w:rPr>
          <w:rFonts w:ascii="Courier New" w:hAnsi="Courier New" w:cs="Courier New"/>
          <w:color w:val="000000"/>
          <w:sz w:val="22"/>
          <w:szCs w:val="22"/>
          <w:highlight w:val="green"/>
        </w:rPr>
      </w:pPr>
      <w:r>
        <w:rPr>
          <w:rFonts w:ascii="Courier New" w:hAnsi="Courier New" w:cs="Courier New"/>
          <w:color w:val="000000"/>
          <w:sz w:val="22"/>
          <w:szCs w:val="22"/>
          <w:highlight w:val="green"/>
        </w:rPr>
        <w:t>In this tutorial</w:t>
      </w:r>
      <w:r w:rsidR="00001C0C" w:rsidRPr="00F35AF1">
        <w:rPr>
          <w:rFonts w:ascii="Courier New" w:hAnsi="Courier New" w:cs="Courier New"/>
          <w:color w:val="000000"/>
          <w:sz w:val="22"/>
          <w:szCs w:val="22"/>
          <w:highlight w:val="green"/>
        </w:rPr>
        <w:t xml:space="preserve"> we look into the composition of sarcomeres and the sliding filament theory, which describes how skeletal muscles contract at a molecular level. </w:t>
      </w:r>
      <w:r w:rsidR="00681B62">
        <w:rPr>
          <w:rFonts w:ascii="Courier New" w:hAnsi="Courier New" w:cs="Courier New"/>
          <w:color w:val="000000"/>
          <w:sz w:val="22"/>
          <w:szCs w:val="22"/>
          <w:highlight w:val="green"/>
        </w:rPr>
        <w:t>It</w:t>
      </w:r>
      <w:r w:rsidR="00001C0C" w:rsidRPr="00F35AF1">
        <w:rPr>
          <w:rFonts w:ascii="Courier New" w:hAnsi="Courier New" w:cs="Courier New"/>
          <w:color w:val="000000"/>
          <w:sz w:val="22"/>
          <w:szCs w:val="22"/>
          <w:highlight w:val="green"/>
        </w:rPr>
        <w:t xml:space="preserve"> involves the bindi</w:t>
      </w:r>
      <w:r w:rsidR="000C3CEE">
        <w:rPr>
          <w:rFonts w:ascii="Courier New" w:hAnsi="Courier New" w:cs="Courier New"/>
          <w:color w:val="000000"/>
          <w:sz w:val="22"/>
          <w:szCs w:val="22"/>
          <w:highlight w:val="green"/>
        </w:rPr>
        <w:t>ng of</w:t>
      </w:r>
      <w:r w:rsidR="00F016FA" w:rsidRPr="00F35AF1">
        <w:rPr>
          <w:rFonts w:ascii="Courier New" w:hAnsi="Courier New" w:cs="Courier New"/>
          <w:color w:val="000000"/>
          <w:sz w:val="22"/>
          <w:szCs w:val="22"/>
          <w:highlight w:val="green"/>
        </w:rPr>
        <w:t xml:space="preserve"> myosin,</w:t>
      </w:r>
    </w:p>
    <w:p w14:paraId="2328550D" w14:textId="77777777" w:rsidR="00001C0C" w:rsidRPr="00F35AF1" w:rsidRDefault="00001C0C" w:rsidP="00001C0C">
      <w:pPr>
        <w:jc w:val="center"/>
        <w:rPr>
          <w:rFonts w:ascii="Times" w:hAnsi="Times" w:cs="Times New Roman"/>
          <w:sz w:val="20"/>
          <w:szCs w:val="20"/>
          <w:highlight w:val="green"/>
        </w:rPr>
      </w:pPr>
    </w:p>
    <w:p w14:paraId="5D5399B4" w14:textId="77777777" w:rsidR="00001C0C" w:rsidRPr="00F35AF1" w:rsidRDefault="00001C0C" w:rsidP="00001C0C">
      <w:pPr>
        <w:rPr>
          <w:rFonts w:ascii="Times" w:hAnsi="Times" w:cs="Times New Roman"/>
          <w:sz w:val="20"/>
          <w:szCs w:val="20"/>
          <w:highlight w:val="green"/>
        </w:rPr>
      </w:pPr>
      <w:r w:rsidRPr="00F35AF1">
        <w:rPr>
          <w:rFonts w:ascii="Courier New" w:hAnsi="Courier New" w:cs="Courier New"/>
          <w:color w:val="000000"/>
          <w:sz w:val="22"/>
          <w:szCs w:val="22"/>
          <w:highlight w:val="green"/>
        </w:rPr>
        <w:t>Draw blue circle around the myosin and manually move the head so it binds to actin.</w:t>
      </w:r>
    </w:p>
    <w:p w14:paraId="6B3C8141" w14:textId="77777777" w:rsidR="00001C0C" w:rsidRPr="00F35AF1" w:rsidRDefault="00001C0C" w:rsidP="00001C0C">
      <w:pPr>
        <w:rPr>
          <w:rFonts w:ascii="Times" w:eastAsia="Times New Roman" w:hAnsi="Times" w:cs="Times New Roman"/>
          <w:sz w:val="20"/>
          <w:szCs w:val="20"/>
          <w:highlight w:val="green"/>
        </w:rPr>
      </w:pPr>
    </w:p>
    <w:p w14:paraId="0B3785EA" w14:textId="77777777" w:rsidR="00001C0C" w:rsidRPr="00F35AF1" w:rsidRDefault="00001C0C" w:rsidP="00001C0C">
      <w:pPr>
        <w:jc w:val="center"/>
        <w:rPr>
          <w:rFonts w:ascii="Times" w:hAnsi="Times" w:cs="Times New Roman"/>
          <w:sz w:val="20"/>
          <w:szCs w:val="20"/>
          <w:highlight w:val="green"/>
        </w:rPr>
      </w:pPr>
      <w:r w:rsidRPr="00F35AF1">
        <w:rPr>
          <w:rFonts w:ascii="Courier New" w:hAnsi="Courier New" w:cs="Courier New"/>
          <w:color w:val="000000"/>
          <w:sz w:val="22"/>
          <w:szCs w:val="22"/>
          <w:highlight w:val="green"/>
        </w:rPr>
        <w:t>NARRATOR (V/O)(CONT’D)</w:t>
      </w:r>
    </w:p>
    <w:p w14:paraId="6C1919AD" w14:textId="3668F67F" w:rsidR="00001C0C" w:rsidRPr="00F35AF1" w:rsidRDefault="00001C0C" w:rsidP="00F016FA">
      <w:pPr>
        <w:ind w:left="1304" w:right="1304"/>
        <w:rPr>
          <w:rFonts w:ascii="Times" w:hAnsi="Times" w:cs="Times New Roman"/>
          <w:sz w:val="20"/>
          <w:szCs w:val="20"/>
          <w:highlight w:val="green"/>
        </w:rPr>
      </w:pPr>
      <w:r w:rsidRPr="00F35AF1">
        <w:rPr>
          <w:rFonts w:ascii="Courier New" w:hAnsi="Courier New" w:cs="Courier New"/>
          <w:color w:val="000000"/>
          <w:sz w:val="22"/>
          <w:szCs w:val="22"/>
          <w:highlight w:val="green"/>
        </w:rPr>
        <w:t>And the microfilament, actin.</w:t>
      </w:r>
      <w:r w:rsidR="00F016FA" w:rsidRPr="00F35AF1">
        <w:rPr>
          <w:rFonts w:ascii="Courier New" w:hAnsi="Courier New" w:cs="Courier New"/>
          <w:color w:val="000000"/>
          <w:sz w:val="22"/>
          <w:szCs w:val="22"/>
          <w:highlight w:val="green"/>
        </w:rPr>
        <w:t xml:space="preserve"> </w:t>
      </w:r>
    </w:p>
    <w:p w14:paraId="19FB007B" w14:textId="77777777" w:rsidR="00001C0C" w:rsidRPr="00F35AF1" w:rsidRDefault="00001C0C" w:rsidP="00001C0C">
      <w:pPr>
        <w:rPr>
          <w:rFonts w:ascii="Times" w:eastAsia="Times New Roman" w:hAnsi="Times" w:cs="Times New Roman"/>
          <w:sz w:val="20"/>
          <w:szCs w:val="20"/>
          <w:highlight w:val="green"/>
        </w:rPr>
      </w:pPr>
    </w:p>
    <w:p w14:paraId="4D4E2142" w14:textId="77777777" w:rsidR="00001C0C" w:rsidRPr="00F35AF1" w:rsidRDefault="00001C0C" w:rsidP="00001C0C">
      <w:pPr>
        <w:rPr>
          <w:rFonts w:ascii="Times" w:hAnsi="Times" w:cs="Times New Roman"/>
          <w:sz w:val="20"/>
          <w:szCs w:val="20"/>
          <w:highlight w:val="green"/>
        </w:rPr>
      </w:pPr>
      <w:r w:rsidRPr="00F35AF1">
        <w:rPr>
          <w:rFonts w:ascii="Courier New" w:hAnsi="Courier New" w:cs="Courier New"/>
          <w:color w:val="000000"/>
          <w:sz w:val="22"/>
          <w:szCs w:val="22"/>
          <w:highlight w:val="green"/>
        </w:rPr>
        <w:t>Fade off circle around myosin and draw blue circle around actin.</w:t>
      </w:r>
    </w:p>
    <w:p w14:paraId="495ED21E" w14:textId="77777777" w:rsidR="00001C0C" w:rsidRPr="00F35AF1" w:rsidRDefault="00001C0C" w:rsidP="00001C0C">
      <w:pPr>
        <w:jc w:val="center"/>
        <w:rPr>
          <w:rFonts w:ascii="Times" w:hAnsi="Times" w:cs="Times New Roman"/>
          <w:sz w:val="20"/>
          <w:szCs w:val="20"/>
          <w:highlight w:val="green"/>
        </w:rPr>
      </w:pPr>
      <w:r w:rsidRPr="00F35AF1">
        <w:rPr>
          <w:rFonts w:ascii="Courier New" w:hAnsi="Courier New" w:cs="Courier New"/>
          <w:color w:val="000000"/>
          <w:sz w:val="22"/>
          <w:szCs w:val="22"/>
          <w:highlight w:val="green"/>
        </w:rPr>
        <w:t>NARRATOR (V/O)(CONT’D)</w:t>
      </w:r>
    </w:p>
    <w:p w14:paraId="55AFAD60" w14:textId="466E958C" w:rsidR="00001C0C" w:rsidRPr="00F35AF1" w:rsidRDefault="00F016FA" w:rsidP="00F016FA">
      <w:pPr>
        <w:ind w:left="1304" w:right="1304"/>
        <w:rPr>
          <w:rFonts w:ascii="Times" w:hAnsi="Times" w:cs="Times New Roman"/>
          <w:sz w:val="20"/>
          <w:szCs w:val="20"/>
          <w:highlight w:val="green"/>
        </w:rPr>
      </w:pPr>
      <w:r w:rsidRPr="00F35AF1">
        <w:rPr>
          <w:rFonts w:ascii="Courier New" w:hAnsi="Courier New" w:cs="Courier New"/>
          <w:color w:val="000000"/>
          <w:sz w:val="22"/>
          <w:szCs w:val="22"/>
          <w:highlight w:val="green"/>
        </w:rPr>
        <w:t>The</w:t>
      </w:r>
      <w:r w:rsidR="00001C0C" w:rsidRPr="00F35AF1">
        <w:rPr>
          <w:rFonts w:ascii="Courier New" w:hAnsi="Courier New" w:cs="Courier New"/>
          <w:color w:val="000000"/>
          <w:sz w:val="22"/>
          <w:szCs w:val="22"/>
          <w:highlight w:val="green"/>
        </w:rPr>
        <w:t xml:space="preserve"> conformational change of </w:t>
      </w:r>
      <w:r w:rsidRPr="00F35AF1">
        <w:rPr>
          <w:rFonts w:ascii="Courier New" w:hAnsi="Courier New" w:cs="Courier New"/>
          <w:color w:val="000000"/>
          <w:sz w:val="22"/>
          <w:szCs w:val="22"/>
          <w:highlight w:val="green"/>
        </w:rPr>
        <w:t>myosin,</w:t>
      </w:r>
    </w:p>
    <w:p w14:paraId="4F9B2BF8" w14:textId="77777777" w:rsidR="009241BF" w:rsidRPr="00F35AF1" w:rsidRDefault="009241BF" w:rsidP="00001C0C">
      <w:pPr>
        <w:rPr>
          <w:rFonts w:ascii="Courier New" w:hAnsi="Courier New" w:cs="Courier New"/>
          <w:color w:val="000000"/>
          <w:sz w:val="22"/>
          <w:szCs w:val="22"/>
          <w:highlight w:val="green"/>
        </w:rPr>
      </w:pPr>
    </w:p>
    <w:p w14:paraId="0EF298BF" w14:textId="77777777" w:rsidR="00001C0C" w:rsidRPr="00F35AF1" w:rsidRDefault="00001C0C" w:rsidP="00001C0C">
      <w:pPr>
        <w:rPr>
          <w:rFonts w:ascii="Courier New" w:hAnsi="Courier New" w:cs="Courier New"/>
          <w:color w:val="000000"/>
          <w:sz w:val="22"/>
          <w:szCs w:val="22"/>
          <w:highlight w:val="green"/>
        </w:rPr>
      </w:pPr>
      <w:r w:rsidRPr="00F35AF1">
        <w:rPr>
          <w:rFonts w:ascii="Courier New" w:hAnsi="Courier New" w:cs="Courier New"/>
          <w:color w:val="000000"/>
          <w:sz w:val="22"/>
          <w:szCs w:val="22"/>
          <w:highlight w:val="green"/>
        </w:rPr>
        <w:lastRenderedPageBreak/>
        <w:t>Manually move the filaments to perform a powerstroke.</w:t>
      </w:r>
    </w:p>
    <w:p w14:paraId="0BDA8E16" w14:textId="77777777" w:rsidR="00001C0C" w:rsidRPr="00F35AF1" w:rsidRDefault="00001C0C" w:rsidP="00001C0C">
      <w:pPr>
        <w:rPr>
          <w:rFonts w:ascii="Times" w:hAnsi="Times" w:cs="Times New Roman"/>
          <w:sz w:val="20"/>
          <w:szCs w:val="20"/>
          <w:highlight w:val="green"/>
        </w:rPr>
      </w:pPr>
    </w:p>
    <w:p w14:paraId="5A89AC65" w14:textId="77777777" w:rsidR="00001C0C" w:rsidRPr="00F35AF1" w:rsidRDefault="00001C0C" w:rsidP="00001C0C">
      <w:pPr>
        <w:jc w:val="center"/>
        <w:rPr>
          <w:rFonts w:ascii="Times" w:hAnsi="Times" w:cs="Times New Roman"/>
          <w:sz w:val="20"/>
          <w:szCs w:val="20"/>
          <w:highlight w:val="green"/>
        </w:rPr>
      </w:pPr>
      <w:r w:rsidRPr="00F35AF1">
        <w:rPr>
          <w:rFonts w:ascii="Courier New" w:hAnsi="Courier New" w:cs="Courier New"/>
          <w:color w:val="000000"/>
          <w:sz w:val="22"/>
          <w:szCs w:val="22"/>
          <w:highlight w:val="green"/>
        </w:rPr>
        <w:t>NARRATOR (V/O)(CONT’D)</w:t>
      </w:r>
    </w:p>
    <w:p w14:paraId="6EA786B0" w14:textId="3692C2F2" w:rsidR="00001C0C" w:rsidRPr="00F35AF1" w:rsidRDefault="00001C0C" w:rsidP="00F016FA">
      <w:pPr>
        <w:ind w:left="1304" w:right="1304"/>
        <w:rPr>
          <w:rFonts w:ascii="Courier New" w:hAnsi="Courier New" w:cs="Courier New"/>
          <w:color w:val="000000"/>
          <w:sz w:val="22"/>
          <w:szCs w:val="22"/>
          <w:highlight w:val="green"/>
        </w:rPr>
      </w:pPr>
      <w:r w:rsidRPr="00F35AF1">
        <w:rPr>
          <w:rFonts w:ascii="Courier New" w:hAnsi="Courier New" w:cs="Courier New"/>
          <w:color w:val="000000"/>
          <w:sz w:val="22"/>
          <w:szCs w:val="22"/>
          <w:highlight w:val="green"/>
        </w:rPr>
        <w:t>The release of the actin,</w:t>
      </w:r>
    </w:p>
    <w:p w14:paraId="2BE712A3" w14:textId="77777777" w:rsidR="00001C0C" w:rsidRPr="00F35AF1" w:rsidRDefault="00001C0C" w:rsidP="00001C0C">
      <w:pPr>
        <w:jc w:val="center"/>
        <w:rPr>
          <w:rFonts w:ascii="Times" w:hAnsi="Times" w:cs="Times New Roman"/>
          <w:sz w:val="20"/>
          <w:szCs w:val="20"/>
          <w:highlight w:val="green"/>
        </w:rPr>
      </w:pPr>
    </w:p>
    <w:p w14:paraId="5AC2C510" w14:textId="77777777" w:rsidR="00001C0C" w:rsidRPr="00F35AF1" w:rsidRDefault="00001C0C" w:rsidP="00001C0C">
      <w:pPr>
        <w:rPr>
          <w:rFonts w:ascii="Times" w:hAnsi="Times" w:cs="Times New Roman"/>
          <w:sz w:val="20"/>
          <w:szCs w:val="20"/>
          <w:highlight w:val="green"/>
        </w:rPr>
      </w:pPr>
      <w:r w:rsidRPr="00F35AF1">
        <w:rPr>
          <w:rFonts w:ascii="Courier New" w:hAnsi="Courier New" w:cs="Courier New"/>
          <w:color w:val="000000"/>
          <w:sz w:val="22"/>
          <w:szCs w:val="22"/>
          <w:highlight w:val="green"/>
        </w:rPr>
        <w:t>Manually detach the myosin head from the actin.</w:t>
      </w:r>
    </w:p>
    <w:p w14:paraId="7D0EEC72" w14:textId="77777777" w:rsidR="00001C0C" w:rsidRPr="00F35AF1" w:rsidRDefault="00001C0C" w:rsidP="00001C0C">
      <w:pPr>
        <w:rPr>
          <w:rFonts w:ascii="Times" w:eastAsia="Times New Roman" w:hAnsi="Times" w:cs="Times New Roman"/>
          <w:sz w:val="20"/>
          <w:szCs w:val="20"/>
          <w:highlight w:val="green"/>
        </w:rPr>
      </w:pPr>
    </w:p>
    <w:p w14:paraId="4091D85C" w14:textId="77777777" w:rsidR="00001C0C" w:rsidRPr="00F35AF1" w:rsidRDefault="00001C0C" w:rsidP="00001C0C">
      <w:pPr>
        <w:jc w:val="center"/>
        <w:rPr>
          <w:rFonts w:ascii="Times" w:hAnsi="Times" w:cs="Times New Roman"/>
          <w:sz w:val="20"/>
          <w:szCs w:val="20"/>
          <w:highlight w:val="green"/>
        </w:rPr>
      </w:pPr>
      <w:r w:rsidRPr="00F35AF1">
        <w:rPr>
          <w:rFonts w:ascii="Courier New" w:hAnsi="Courier New" w:cs="Courier New"/>
          <w:color w:val="000000"/>
          <w:sz w:val="22"/>
          <w:szCs w:val="22"/>
          <w:highlight w:val="green"/>
        </w:rPr>
        <w:t>NARRATOR (V/O) (CONT’D)</w:t>
      </w:r>
    </w:p>
    <w:p w14:paraId="36262082" w14:textId="77777777" w:rsidR="00001C0C" w:rsidRPr="00F35AF1" w:rsidRDefault="00001C0C" w:rsidP="00F016FA">
      <w:pPr>
        <w:ind w:left="1304" w:right="1304"/>
        <w:rPr>
          <w:rFonts w:ascii="Times" w:hAnsi="Times" w:cs="Times New Roman"/>
          <w:sz w:val="20"/>
          <w:szCs w:val="20"/>
          <w:highlight w:val="green"/>
        </w:rPr>
      </w:pPr>
      <w:r w:rsidRPr="00F35AF1">
        <w:rPr>
          <w:rFonts w:ascii="Courier New" w:hAnsi="Courier New" w:cs="Courier New"/>
          <w:color w:val="000000"/>
          <w:sz w:val="22"/>
          <w:szCs w:val="22"/>
          <w:highlight w:val="green"/>
        </w:rPr>
        <w:t>The recovery stroke,</w:t>
      </w:r>
    </w:p>
    <w:p w14:paraId="6FB9E1F5" w14:textId="77777777" w:rsidR="00001C0C" w:rsidRPr="00F35AF1" w:rsidRDefault="00001C0C" w:rsidP="00001C0C">
      <w:pPr>
        <w:rPr>
          <w:rFonts w:ascii="Times" w:eastAsia="Times New Roman" w:hAnsi="Times" w:cs="Times New Roman"/>
          <w:sz w:val="20"/>
          <w:szCs w:val="20"/>
          <w:highlight w:val="green"/>
        </w:rPr>
      </w:pPr>
    </w:p>
    <w:p w14:paraId="491E5FD3" w14:textId="77777777" w:rsidR="00001C0C" w:rsidRPr="00F35AF1" w:rsidRDefault="00001C0C" w:rsidP="00001C0C">
      <w:pPr>
        <w:rPr>
          <w:rFonts w:ascii="Courier New" w:hAnsi="Courier New" w:cs="Courier New"/>
          <w:color w:val="000000"/>
          <w:sz w:val="22"/>
          <w:szCs w:val="22"/>
          <w:highlight w:val="green"/>
        </w:rPr>
      </w:pPr>
      <w:r w:rsidRPr="00F35AF1">
        <w:rPr>
          <w:rFonts w:ascii="Courier New" w:hAnsi="Courier New" w:cs="Courier New"/>
          <w:color w:val="000000"/>
          <w:sz w:val="22"/>
          <w:szCs w:val="22"/>
          <w:highlight w:val="green"/>
        </w:rPr>
        <w:t>Manually perform recovery stroke of myosin head.</w:t>
      </w:r>
    </w:p>
    <w:p w14:paraId="2D4F0A2E" w14:textId="77777777" w:rsidR="00001C0C" w:rsidRPr="00F35AF1" w:rsidRDefault="00001C0C" w:rsidP="00001C0C">
      <w:pPr>
        <w:rPr>
          <w:rFonts w:ascii="Times" w:hAnsi="Times" w:cs="Times New Roman"/>
          <w:sz w:val="20"/>
          <w:szCs w:val="20"/>
          <w:highlight w:val="green"/>
        </w:rPr>
      </w:pPr>
    </w:p>
    <w:p w14:paraId="4C464919" w14:textId="77777777" w:rsidR="00001C0C" w:rsidRPr="00F35AF1" w:rsidRDefault="00001C0C" w:rsidP="00001C0C">
      <w:pPr>
        <w:jc w:val="center"/>
        <w:rPr>
          <w:rFonts w:ascii="Times" w:hAnsi="Times" w:cs="Times New Roman"/>
          <w:sz w:val="20"/>
          <w:szCs w:val="20"/>
          <w:highlight w:val="green"/>
        </w:rPr>
      </w:pPr>
      <w:r w:rsidRPr="00F35AF1">
        <w:rPr>
          <w:rFonts w:ascii="Courier New" w:hAnsi="Courier New" w:cs="Courier New"/>
          <w:color w:val="000000"/>
          <w:sz w:val="22"/>
          <w:szCs w:val="22"/>
          <w:highlight w:val="green"/>
        </w:rPr>
        <w:t>NARRATOR (V/O) (CONT’D)</w:t>
      </w:r>
    </w:p>
    <w:p w14:paraId="3F6F1B60" w14:textId="77777777" w:rsidR="00001C0C" w:rsidRPr="00F35AF1" w:rsidRDefault="00001C0C" w:rsidP="00F016FA">
      <w:pPr>
        <w:ind w:left="1304" w:right="1304"/>
        <w:rPr>
          <w:rFonts w:ascii="Courier New" w:hAnsi="Courier New" w:cs="Courier New"/>
          <w:color w:val="000000"/>
          <w:sz w:val="22"/>
          <w:szCs w:val="22"/>
          <w:highlight w:val="green"/>
        </w:rPr>
      </w:pPr>
      <w:r w:rsidRPr="00F35AF1">
        <w:rPr>
          <w:rFonts w:ascii="Courier New" w:hAnsi="Courier New" w:cs="Courier New"/>
          <w:color w:val="000000"/>
          <w:sz w:val="22"/>
          <w:szCs w:val="22"/>
          <w:highlight w:val="green"/>
        </w:rPr>
        <w:t>And the repetition of this process.</w:t>
      </w:r>
    </w:p>
    <w:p w14:paraId="2479FCCE" w14:textId="77777777" w:rsidR="00001C0C" w:rsidRPr="00F35AF1" w:rsidRDefault="00001C0C" w:rsidP="00001C0C">
      <w:pPr>
        <w:jc w:val="center"/>
        <w:rPr>
          <w:rFonts w:ascii="Times" w:hAnsi="Times" w:cs="Times New Roman"/>
          <w:sz w:val="20"/>
          <w:szCs w:val="20"/>
          <w:highlight w:val="green"/>
        </w:rPr>
      </w:pPr>
    </w:p>
    <w:p w14:paraId="76E436E3" w14:textId="77777777" w:rsidR="00001C0C" w:rsidRPr="00F35AF1" w:rsidRDefault="00001C0C" w:rsidP="00001C0C">
      <w:pPr>
        <w:rPr>
          <w:rFonts w:ascii="Courier New" w:hAnsi="Courier New" w:cs="Courier New"/>
          <w:color w:val="000000"/>
          <w:sz w:val="22"/>
          <w:szCs w:val="22"/>
          <w:highlight w:val="green"/>
        </w:rPr>
      </w:pPr>
      <w:r w:rsidRPr="00F35AF1">
        <w:rPr>
          <w:rFonts w:ascii="Courier New" w:hAnsi="Courier New" w:cs="Courier New"/>
          <w:color w:val="000000"/>
          <w:sz w:val="22"/>
          <w:szCs w:val="22"/>
          <w:highlight w:val="green"/>
        </w:rPr>
        <w:t>Repeat the manual movements of the myosin molecule to show the contraction cycle.</w:t>
      </w:r>
    </w:p>
    <w:p w14:paraId="2C1A8A51" w14:textId="77777777" w:rsidR="00001C0C" w:rsidRPr="00F35AF1" w:rsidRDefault="00001C0C" w:rsidP="00001C0C">
      <w:pPr>
        <w:rPr>
          <w:rFonts w:ascii="Times" w:hAnsi="Times" w:cs="Times New Roman"/>
          <w:sz w:val="20"/>
          <w:szCs w:val="20"/>
          <w:highlight w:val="green"/>
        </w:rPr>
      </w:pPr>
    </w:p>
    <w:p w14:paraId="456402D2" w14:textId="77777777" w:rsidR="00001C0C" w:rsidRPr="00F35AF1" w:rsidRDefault="00001C0C" w:rsidP="00001C0C">
      <w:pPr>
        <w:rPr>
          <w:rFonts w:ascii="Courier New" w:hAnsi="Courier New" w:cs="Courier New"/>
          <w:color w:val="000000"/>
          <w:sz w:val="22"/>
          <w:szCs w:val="22"/>
          <w:highlight w:val="green"/>
        </w:rPr>
      </w:pPr>
    </w:p>
    <w:p w14:paraId="28CD1EC9" w14:textId="77777777" w:rsidR="00001C0C" w:rsidRDefault="00001C0C" w:rsidP="00001C0C">
      <w:pPr>
        <w:rPr>
          <w:rFonts w:ascii="Courier New" w:hAnsi="Courier New" w:cs="Courier New"/>
          <w:color w:val="000000"/>
          <w:sz w:val="22"/>
          <w:szCs w:val="22"/>
        </w:rPr>
      </w:pPr>
      <w:r w:rsidRPr="00F35AF1">
        <w:rPr>
          <w:rFonts w:ascii="Courier New" w:hAnsi="Courier New" w:cs="Courier New"/>
          <w:color w:val="000000"/>
          <w:sz w:val="22"/>
          <w:szCs w:val="22"/>
          <w:highlight w:val="green"/>
        </w:rPr>
        <w:t>Fade to large flow diagram that consists of images of all four steps, labelled, and in a circle, joined by arrows. While Kevin Macleod’s “Spy Glass” plays in the background, zoom in on step 1, labelled “Crossbridge formation,” then pan to step 2, “Powerstroke,” then step 3, “Detachment,” and finally step 4, “Recovery stroke.” Zoom back out to show full diagram.</w:t>
      </w:r>
      <w:r w:rsidRPr="00001C0C">
        <w:rPr>
          <w:rFonts w:ascii="Courier New" w:hAnsi="Courier New" w:cs="Courier New"/>
          <w:color w:val="000000"/>
          <w:sz w:val="22"/>
          <w:szCs w:val="22"/>
        </w:rPr>
        <w:t xml:space="preserve"> </w:t>
      </w:r>
    </w:p>
    <w:p w14:paraId="6022DF75" w14:textId="77777777" w:rsidR="00001C0C" w:rsidRDefault="00001C0C" w:rsidP="00001C0C">
      <w:pPr>
        <w:rPr>
          <w:rFonts w:ascii="Courier New" w:hAnsi="Courier New" w:cs="Courier New"/>
          <w:color w:val="000000"/>
          <w:sz w:val="22"/>
          <w:szCs w:val="22"/>
        </w:rPr>
      </w:pPr>
    </w:p>
    <w:p w14:paraId="34E36E8F" w14:textId="77777777" w:rsidR="00001C0C" w:rsidRDefault="00001C0C" w:rsidP="00001C0C">
      <w:pPr>
        <w:rPr>
          <w:rFonts w:ascii="Courier New" w:hAnsi="Courier New" w:cs="Courier New"/>
          <w:color w:val="000000"/>
          <w:sz w:val="22"/>
          <w:szCs w:val="22"/>
        </w:rPr>
      </w:pPr>
    </w:p>
    <w:p w14:paraId="1207EDEE" w14:textId="77777777" w:rsidR="00001C0C" w:rsidRPr="00001C0C" w:rsidRDefault="00001C0C" w:rsidP="00001C0C">
      <w:pPr>
        <w:spacing w:after="240"/>
        <w:rPr>
          <w:rFonts w:ascii="Times" w:hAnsi="Times" w:cs="Times New Roman"/>
          <w:sz w:val="20"/>
          <w:szCs w:val="20"/>
        </w:rPr>
      </w:pPr>
      <w:r w:rsidRPr="00001C0C">
        <w:rPr>
          <w:rFonts w:ascii="Courier New" w:hAnsi="Courier New" w:cs="Courier New"/>
          <w:b/>
          <w:bCs/>
          <w:color w:val="000000"/>
          <w:sz w:val="22"/>
          <w:szCs w:val="22"/>
        </w:rPr>
        <w:t>4: INTRO TO COMPONENTS OF THE SARCOMERE</w:t>
      </w:r>
    </w:p>
    <w:p w14:paraId="553F8CF7" w14:textId="77777777" w:rsidR="00001C0C" w:rsidRPr="00001C0C" w:rsidRDefault="00001C0C" w:rsidP="00001C0C">
      <w:pPr>
        <w:spacing w:after="240"/>
        <w:rPr>
          <w:rFonts w:ascii="Times" w:hAnsi="Times" w:cs="Times New Roman"/>
          <w:sz w:val="20"/>
          <w:szCs w:val="20"/>
        </w:rPr>
      </w:pPr>
      <w:r w:rsidRPr="00001C0C">
        <w:rPr>
          <w:rFonts w:ascii="Courier New" w:hAnsi="Courier New" w:cs="Courier New"/>
          <w:color w:val="000000"/>
          <w:sz w:val="22"/>
          <w:szCs w:val="22"/>
        </w:rPr>
        <w:t>Fade to close up of all the cardboard cut-outs of each element of the sarcomere, including the troponin, actin, tropomyosin, myosin, titin and nebulin, sitting on a white table.</w:t>
      </w:r>
    </w:p>
    <w:p w14:paraId="020FC0D7"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w:t>
      </w:r>
    </w:p>
    <w:p w14:paraId="3165BB2B" w14:textId="2C4DF4C2" w:rsidR="00001C0C" w:rsidRDefault="00681B62" w:rsidP="00F016FA">
      <w:pPr>
        <w:ind w:left="1304" w:right="1304"/>
        <w:rPr>
          <w:rFonts w:ascii="Courier New" w:hAnsi="Courier New" w:cs="Courier New"/>
          <w:color w:val="000000"/>
          <w:sz w:val="22"/>
          <w:szCs w:val="22"/>
        </w:rPr>
      </w:pPr>
      <w:r>
        <w:rPr>
          <w:rFonts w:ascii="Courier New" w:hAnsi="Courier New" w:cs="Courier New"/>
          <w:color w:val="000000"/>
          <w:sz w:val="22"/>
          <w:szCs w:val="22"/>
        </w:rPr>
        <w:t>Firstly</w:t>
      </w:r>
      <w:r w:rsidR="00001C0C" w:rsidRPr="00001C0C">
        <w:rPr>
          <w:rFonts w:ascii="Courier New" w:hAnsi="Courier New" w:cs="Courier New"/>
          <w:color w:val="000000"/>
          <w:sz w:val="22"/>
          <w:szCs w:val="22"/>
        </w:rPr>
        <w:t xml:space="preserve">, let's </w:t>
      </w:r>
      <w:r w:rsidR="000C3CEE">
        <w:rPr>
          <w:rFonts w:ascii="Courier New" w:hAnsi="Courier New" w:cs="Courier New"/>
          <w:color w:val="000000"/>
          <w:sz w:val="22"/>
          <w:szCs w:val="22"/>
        </w:rPr>
        <w:t xml:space="preserve">have a </w:t>
      </w:r>
      <w:r w:rsidR="00001C0C" w:rsidRPr="00001C0C">
        <w:rPr>
          <w:rFonts w:ascii="Courier New" w:hAnsi="Courier New" w:cs="Courier New"/>
          <w:color w:val="000000"/>
          <w:sz w:val="22"/>
          <w:szCs w:val="22"/>
        </w:rPr>
        <w:t>look at the components of the sarcomere which are involved in the sliding filament theory.</w:t>
      </w:r>
    </w:p>
    <w:p w14:paraId="26CA29E8" w14:textId="77777777" w:rsidR="00001C0C" w:rsidRPr="00001C0C" w:rsidRDefault="00001C0C" w:rsidP="00001C0C">
      <w:pPr>
        <w:jc w:val="center"/>
        <w:rPr>
          <w:rFonts w:ascii="Times" w:hAnsi="Times" w:cs="Times New Roman"/>
          <w:sz w:val="20"/>
          <w:szCs w:val="20"/>
        </w:rPr>
      </w:pPr>
    </w:p>
    <w:p w14:paraId="34B66620" w14:textId="77777777" w:rsidR="00001C0C" w:rsidRDefault="00001C0C" w:rsidP="00001C0C">
      <w:pPr>
        <w:rPr>
          <w:rFonts w:ascii="Courier New" w:hAnsi="Courier New" w:cs="Courier New"/>
          <w:color w:val="000000"/>
          <w:sz w:val="22"/>
          <w:szCs w:val="22"/>
        </w:rPr>
      </w:pPr>
      <w:r w:rsidRPr="00001C0C">
        <w:rPr>
          <w:rFonts w:ascii="Courier New" w:hAnsi="Courier New" w:cs="Courier New"/>
          <w:color w:val="000000"/>
          <w:sz w:val="22"/>
          <w:szCs w:val="22"/>
        </w:rPr>
        <w:t>Move all of the cut-outs off screen and place the actin polymer in the centre of the shot.</w:t>
      </w:r>
    </w:p>
    <w:p w14:paraId="54789FFB" w14:textId="77777777" w:rsidR="00001C0C" w:rsidRPr="00001C0C" w:rsidRDefault="00001C0C" w:rsidP="00001C0C">
      <w:pPr>
        <w:rPr>
          <w:rFonts w:ascii="Times" w:hAnsi="Times" w:cs="Times New Roman"/>
          <w:sz w:val="20"/>
          <w:szCs w:val="20"/>
        </w:rPr>
      </w:pPr>
    </w:p>
    <w:p w14:paraId="329E4F87"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 (CONT’D)</w:t>
      </w:r>
    </w:p>
    <w:p w14:paraId="7E5DC4BB" w14:textId="573E10E9" w:rsidR="00001C0C" w:rsidRDefault="009241BF" w:rsidP="00F016FA">
      <w:pPr>
        <w:ind w:left="1304" w:right="1304"/>
        <w:rPr>
          <w:rFonts w:ascii="Courier New" w:hAnsi="Courier New" w:cs="Courier New"/>
          <w:color w:val="000000"/>
          <w:sz w:val="22"/>
          <w:szCs w:val="22"/>
        </w:rPr>
      </w:pPr>
      <w:r>
        <w:rPr>
          <w:rFonts w:ascii="Courier New" w:hAnsi="Courier New" w:cs="Courier New"/>
          <w:color w:val="000000"/>
          <w:sz w:val="22"/>
          <w:szCs w:val="22"/>
        </w:rPr>
        <w:t xml:space="preserve">Here we have </w:t>
      </w:r>
      <w:r w:rsidR="00001C0C" w:rsidRPr="00001C0C">
        <w:rPr>
          <w:rFonts w:ascii="Courier New" w:hAnsi="Courier New" w:cs="Courier New"/>
          <w:color w:val="000000"/>
          <w:sz w:val="22"/>
          <w:szCs w:val="22"/>
        </w:rPr>
        <w:t>actin</w:t>
      </w:r>
      <w:r>
        <w:rPr>
          <w:rFonts w:ascii="Courier New" w:hAnsi="Courier New" w:cs="Courier New"/>
          <w:color w:val="000000"/>
          <w:sz w:val="22"/>
          <w:szCs w:val="22"/>
        </w:rPr>
        <w:t xml:space="preserve"> also</w:t>
      </w:r>
      <w:r w:rsidR="00001C0C" w:rsidRPr="00001C0C">
        <w:rPr>
          <w:rFonts w:ascii="Courier New" w:hAnsi="Courier New" w:cs="Courier New"/>
          <w:color w:val="000000"/>
          <w:sz w:val="22"/>
          <w:szCs w:val="22"/>
        </w:rPr>
        <w:t xml:space="preserve"> known as the 'thin filament'. It contains many myosin binding sites along each monomer in its structure.</w:t>
      </w:r>
    </w:p>
    <w:p w14:paraId="6E514034" w14:textId="77777777" w:rsidR="00001C0C" w:rsidRPr="00001C0C" w:rsidRDefault="00001C0C" w:rsidP="00001C0C">
      <w:pPr>
        <w:jc w:val="center"/>
        <w:rPr>
          <w:rFonts w:ascii="Times" w:hAnsi="Times" w:cs="Times New Roman"/>
          <w:sz w:val="20"/>
          <w:szCs w:val="20"/>
        </w:rPr>
      </w:pPr>
    </w:p>
    <w:p w14:paraId="3E18F7E9" w14:textId="77777777" w:rsidR="00001C0C" w:rsidRDefault="00001C0C" w:rsidP="00001C0C">
      <w:pPr>
        <w:rPr>
          <w:rFonts w:ascii="Courier New" w:hAnsi="Courier New" w:cs="Courier New"/>
          <w:color w:val="000000"/>
          <w:sz w:val="22"/>
          <w:szCs w:val="22"/>
        </w:rPr>
      </w:pPr>
      <w:r w:rsidRPr="00001C0C">
        <w:rPr>
          <w:rFonts w:ascii="Courier New" w:hAnsi="Courier New" w:cs="Courier New"/>
          <w:color w:val="000000"/>
          <w:sz w:val="22"/>
          <w:szCs w:val="22"/>
        </w:rPr>
        <w:t xml:space="preserve">Overlay type on screen “THIN FILAMENT” in black, Times New Roman font. Fade off “THIN FILAMENT”. Move the actin cut-out off screen place the myosin cut-out in the centre of the shot. </w:t>
      </w:r>
    </w:p>
    <w:p w14:paraId="5EEB8A92" w14:textId="77777777" w:rsidR="00001C0C" w:rsidRPr="00001C0C" w:rsidRDefault="00001C0C" w:rsidP="00001C0C">
      <w:pPr>
        <w:rPr>
          <w:rFonts w:ascii="Times" w:hAnsi="Times" w:cs="Times New Roman"/>
          <w:sz w:val="20"/>
          <w:szCs w:val="20"/>
        </w:rPr>
      </w:pPr>
    </w:p>
    <w:p w14:paraId="0D2FF695"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 (CONT’D)</w:t>
      </w:r>
    </w:p>
    <w:p w14:paraId="0413690E" w14:textId="3E744E9F" w:rsidR="00001C0C" w:rsidRPr="000C3CEE" w:rsidRDefault="000C3CEE" w:rsidP="00F016FA">
      <w:pPr>
        <w:ind w:left="1304" w:right="1304"/>
        <w:rPr>
          <w:rFonts w:ascii="Courier New" w:hAnsi="Courier New" w:cs="Courier New"/>
          <w:color w:val="000000"/>
          <w:sz w:val="22"/>
          <w:szCs w:val="22"/>
        </w:rPr>
      </w:pPr>
      <w:r w:rsidRPr="000C3CEE">
        <w:rPr>
          <w:rFonts w:ascii="Courier New" w:hAnsi="Courier New" w:cs="Courier New"/>
          <w:color w:val="000000"/>
          <w:sz w:val="22"/>
          <w:szCs w:val="22"/>
        </w:rPr>
        <w:t xml:space="preserve">And here, is </w:t>
      </w:r>
      <w:r w:rsidR="00001C0C" w:rsidRPr="000C3CEE">
        <w:rPr>
          <w:rFonts w:ascii="Courier New" w:hAnsi="Courier New" w:cs="Courier New"/>
          <w:color w:val="000000"/>
          <w:sz w:val="22"/>
          <w:szCs w:val="22"/>
        </w:rPr>
        <w:t>Myosin</w:t>
      </w:r>
      <w:r w:rsidRPr="000C3CEE">
        <w:rPr>
          <w:rFonts w:ascii="Courier New" w:hAnsi="Courier New" w:cs="Courier New"/>
          <w:color w:val="000000"/>
          <w:sz w:val="22"/>
          <w:szCs w:val="22"/>
        </w:rPr>
        <w:t>.</w:t>
      </w:r>
      <w:r w:rsidR="00001C0C" w:rsidRPr="000C3CEE">
        <w:rPr>
          <w:rFonts w:ascii="Courier New" w:hAnsi="Courier New" w:cs="Courier New"/>
          <w:color w:val="000000"/>
          <w:sz w:val="22"/>
          <w:szCs w:val="22"/>
        </w:rPr>
        <w:t xml:space="preserve"> </w:t>
      </w:r>
    </w:p>
    <w:p w14:paraId="77B1F707" w14:textId="77777777" w:rsidR="00001C0C" w:rsidRPr="000C3CEE" w:rsidRDefault="00001C0C" w:rsidP="00001C0C">
      <w:pPr>
        <w:jc w:val="center"/>
        <w:rPr>
          <w:rFonts w:ascii="Times" w:hAnsi="Times" w:cs="Times New Roman"/>
          <w:sz w:val="20"/>
          <w:szCs w:val="20"/>
        </w:rPr>
      </w:pPr>
    </w:p>
    <w:p w14:paraId="015EC98C" w14:textId="24BFE97B" w:rsidR="00001C0C" w:rsidRPr="000C3CEE" w:rsidRDefault="00001C0C" w:rsidP="00001C0C">
      <w:pPr>
        <w:rPr>
          <w:rFonts w:ascii="Times" w:hAnsi="Times" w:cs="Times New Roman"/>
          <w:sz w:val="20"/>
          <w:szCs w:val="20"/>
        </w:rPr>
      </w:pPr>
      <w:r w:rsidRPr="000C3CEE">
        <w:rPr>
          <w:rFonts w:ascii="Courier New" w:hAnsi="Courier New" w:cs="Courier New"/>
          <w:color w:val="000000"/>
          <w:sz w:val="22"/>
          <w:szCs w:val="22"/>
        </w:rPr>
        <w:t>Fade to cardboard cut</w:t>
      </w:r>
      <w:r w:rsidR="00F016FA" w:rsidRPr="000C3CEE">
        <w:rPr>
          <w:rFonts w:ascii="Courier New" w:hAnsi="Courier New" w:cs="Courier New"/>
          <w:color w:val="000000"/>
          <w:sz w:val="22"/>
          <w:szCs w:val="22"/>
        </w:rPr>
        <w:t>-</w:t>
      </w:r>
      <w:r w:rsidRPr="000C3CEE">
        <w:rPr>
          <w:rFonts w:ascii="Courier New" w:hAnsi="Courier New" w:cs="Courier New"/>
          <w:color w:val="000000"/>
          <w:sz w:val="22"/>
          <w:szCs w:val="22"/>
        </w:rPr>
        <w:t>out of myosin molecule on white table.</w:t>
      </w:r>
    </w:p>
    <w:p w14:paraId="2C66B908" w14:textId="77777777" w:rsidR="00001C0C" w:rsidRPr="000C3CEE" w:rsidRDefault="00001C0C" w:rsidP="00001C0C">
      <w:pPr>
        <w:rPr>
          <w:rFonts w:ascii="Times" w:eastAsia="Times New Roman" w:hAnsi="Times" w:cs="Times New Roman"/>
          <w:sz w:val="20"/>
          <w:szCs w:val="20"/>
        </w:rPr>
      </w:pPr>
    </w:p>
    <w:p w14:paraId="7BD53215" w14:textId="77777777" w:rsidR="00001C0C" w:rsidRPr="000C3CEE" w:rsidRDefault="00001C0C" w:rsidP="00001C0C">
      <w:pPr>
        <w:jc w:val="center"/>
        <w:rPr>
          <w:rFonts w:ascii="Times" w:hAnsi="Times" w:cs="Times New Roman"/>
          <w:sz w:val="20"/>
          <w:szCs w:val="20"/>
        </w:rPr>
      </w:pPr>
      <w:r w:rsidRPr="000C3CEE">
        <w:rPr>
          <w:rFonts w:ascii="Courier New" w:hAnsi="Courier New" w:cs="Courier New"/>
          <w:color w:val="000000"/>
          <w:sz w:val="22"/>
          <w:szCs w:val="22"/>
        </w:rPr>
        <w:t>NARRATOR (V/O)(CONT’D)</w:t>
      </w:r>
    </w:p>
    <w:p w14:paraId="3CEF5497" w14:textId="14E0EF2C" w:rsidR="00001C0C" w:rsidRPr="000C3CEE" w:rsidRDefault="00681B62" w:rsidP="00F016FA">
      <w:pPr>
        <w:ind w:left="1304" w:right="1304"/>
        <w:rPr>
          <w:rFonts w:ascii="Courier New" w:hAnsi="Courier New" w:cs="Courier New"/>
          <w:color w:val="000000"/>
          <w:sz w:val="22"/>
          <w:szCs w:val="22"/>
        </w:rPr>
      </w:pPr>
      <w:r w:rsidRPr="000C3CEE">
        <w:rPr>
          <w:rFonts w:ascii="Courier New" w:hAnsi="Courier New" w:cs="Courier New"/>
          <w:color w:val="000000"/>
          <w:sz w:val="22"/>
          <w:szCs w:val="22"/>
        </w:rPr>
        <w:lastRenderedPageBreak/>
        <w:t xml:space="preserve">It has two globular heads, each containing </w:t>
      </w:r>
      <w:r w:rsidR="00216EB8" w:rsidRPr="000C3CEE">
        <w:rPr>
          <w:rFonts w:ascii="Courier New" w:hAnsi="Courier New" w:cs="Courier New"/>
          <w:color w:val="000000"/>
          <w:sz w:val="22"/>
          <w:szCs w:val="22"/>
        </w:rPr>
        <w:t>an ATPase, which hydrolyses ATP</w:t>
      </w:r>
      <w:r w:rsidR="000C3CEE">
        <w:rPr>
          <w:rFonts w:ascii="Courier New" w:hAnsi="Courier New" w:cs="Courier New"/>
          <w:color w:val="000000"/>
          <w:sz w:val="22"/>
          <w:szCs w:val="22"/>
        </w:rPr>
        <w:t xml:space="preserve"> to ADP and inorganic phosphate. Myosin uses the chemical energy contained in ATP to do mechanical work.  </w:t>
      </w:r>
    </w:p>
    <w:p w14:paraId="448CF7F3" w14:textId="77777777" w:rsidR="00001C0C" w:rsidRPr="000C3CEE" w:rsidRDefault="00001C0C" w:rsidP="00001C0C">
      <w:pPr>
        <w:jc w:val="center"/>
        <w:rPr>
          <w:rFonts w:ascii="Times" w:hAnsi="Times" w:cs="Times New Roman"/>
          <w:sz w:val="20"/>
          <w:szCs w:val="20"/>
        </w:rPr>
      </w:pPr>
    </w:p>
    <w:p w14:paraId="6F110FF9" w14:textId="77777777" w:rsidR="00001C0C" w:rsidRPr="000C3CEE" w:rsidRDefault="00001C0C" w:rsidP="00001C0C">
      <w:pPr>
        <w:rPr>
          <w:rFonts w:ascii="Courier New" w:hAnsi="Courier New" w:cs="Courier New"/>
          <w:color w:val="000000"/>
          <w:sz w:val="22"/>
          <w:szCs w:val="22"/>
        </w:rPr>
      </w:pPr>
      <w:r w:rsidRPr="000C3CEE">
        <w:rPr>
          <w:rFonts w:ascii="Courier New" w:hAnsi="Courier New" w:cs="Courier New"/>
          <w:color w:val="000000"/>
          <w:sz w:val="22"/>
          <w:szCs w:val="22"/>
        </w:rPr>
        <w:t>Zoom in on myosin head and draw circle around the ATPase. Move a cardboard molecule of ATP towards the head and then switch out the ATP cut-out with the ADP and Pi cut-out.</w:t>
      </w:r>
    </w:p>
    <w:p w14:paraId="7C9EB678" w14:textId="77777777" w:rsidR="00001C0C" w:rsidRPr="000C3CEE" w:rsidRDefault="00001C0C" w:rsidP="00001C0C">
      <w:pPr>
        <w:rPr>
          <w:rFonts w:ascii="Times" w:hAnsi="Times" w:cs="Times New Roman"/>
          <w:sz w:val="20"/>
          <w:szCs w:val="20"/>
        </w:rPr>
      </w:pPr>
    </w:p>
    <w:p w14:paraId="6FCB12E6" w14:textId="77777777" w:rsidR="00001C0C" w:rsidRPr="000C3CEE" w:rsidRDefault="00001C0C" w:rsidP="00001C0C">
      <w:pPr>
        <w:jc w:val="center"/>
        <w:rPr>
          <w:rFonts w:ascii="Times" w:hAnsi="Times" w:cs="Times New Roman"/>
          <w:sz w:val="20"/>
          <w:szCs w:val="20"/>
        </w:rPr>
      </w:pPr>
      <w:r w:rsidRPr="000C3CEE">
        <w:rPr>
          <w:rFonts w:ascii="Courier New" w:hAnsi="Courier New" w:cs="Courier New"/>
          <w:color w:val="000000"/>
          <w:sz w:val="22"/>
          <w:szCs w:val="22"/>
        </w:rPr>
        <w:t>NARRATOR (V/O)(CONT’D)</w:t>
      </w:r>
    </w:p>
    <w:p w14:paraId="5CA104C1" w14:textId="1323941F" w:rsidR="00001C0C" w:rsidRDefault="000C3CEE" w:rsidP="00F016FA">
      <w:pPr>
        <w:ind w:left="1304" w:right="1304"/>
        <w:rPr>
          <w:rFonts w:ascii="Courier New" w:hAnsi="Courier New" w:cs="Courier New"/>
          <w:color w:val="000000"/>
          <w:sz w:val="22"/>
          <w:szCs w:val="22"/>
        </w:rPr>
      </w:pPr>
      <w:r>
        <w:rPr>
          <w:rFonts w:ascii="Courier New" w:hAnsi="Courier New" w:cs="Courier New"/>
          <w:color w:val="000000"/>
          <w:sz w:val="22"/>
          <w:szCs w:val="22"/>
        </w:rPr>
        <w:t>The globular heads also have an</w:t>
      </w:r>
      <w:r w:rsidR="00001C0C" w:rsidRPr="000C3CEE">
        <w:rPr>
          <w:rFonts w:ascii="Courier New" w:hAnsi="Courier New" w:cs="Courier New"/>
          <w:color w:val="000000"/>
          <w:sz w:val="22"/>
          <w:szCs w:val="22"/>
        </w:rPr>
        <w:t xml:space="preserve"> actin-binding site. This site has a strong affinity for the myosin-binding site on the actin polymer.</w:t>
      </w:r>
    </w:p>
    <w:p w14:paraId="28403C0D" w14:textId="77777777" w:rsidR="00001C0C" w:rsidRPr="00001C0C" w:rsidRDefault="00001C0C" w:rsidP="00001C0C">
      <w:pPr>
        <w:jc w:val="center"/>
        <w:rPr>
          <w:rFonts w:ascii="Times" w:hAnsi="Times" w:cs="Times New Roman"/>
          <w:sz w:val="20"/>
          <w:szCs w:val="20"/>
        </w:rPr>
      </w:pPr>
    </w:p>
    <w:p w14:paraId="434C93B1" w14:textId="77777777" w:rsidR="00001C0C" w:rsidRDefault="00001C0C" w:rsidP="00001C0C">
      <w:pPr>
        <w:rPr>
          <w:rFonts w:ascii="Courier New" w:hAnsi="Courier New" w:cs="Courier New"/>
          <w:color w:val="000000"/>
          <w:sz w:val="22"/>
          <w:szCs w:val="22"/>
        </w:rPr>
      </w:pPr>
      <w:r w:rsidRPr="00001C0C">
        <w:rPr>
          <w:rFonts w:ascii="Courier New" w:hAnsi="Courier New" w:cs="Courier New"/>
          <w:color w:val="000000"/>
          <w:sz w:val="22"/>
          <w:szCs w:val="22"/>
        </w:rPr>
        <w:t>Remove ADP and Pi. Draw circle around the actin-binding site.</w:t>
      </w:r>
    </w:p>
    <w:p w14:paraId="6BCAC663" w14:textId="77777777" w:rsidR="00001C0C" w:rsidRPr="00001C0C" w:rsidRDefault="00001C0C" w:rsidP="00001C0C">
      <w:pPr>
        <w:rPr>
          <w:rFonts w:ascii="Times" w:hAnsi="Times" w:cs="Times New Roman"/>
          <w:sz w:val="20"/>
          <w:szCs w:val="20"/>
        </w:rPr>
      </w:pPr>
    </w:p>
    <w:p w14:paraId="3CCE2445" w14:textId="77777777" w:rsidR="00001C0C" w:rsidRPr="00001C0C" w:rsidRDefault="00001C0C" w:rsidP="00001C0C">
      <w:pPr>
        <w:rPr>
          <w:rFonts w:ascii="Times" w:hAnsi="Times" w:cs="Times New Roman"/>
          <w:sz w:val="20"/>
          <w:szCs w:val="20"/>
        </w:rPr>
      </w:pPr>
    </w:p>
    <w:p w14:paraId="4B523937"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(V/O)(CONT’D)</w:t>
      </w:r>
    </w:p>
    <w:p w14:paraId="2C69DE21" w14:textId="20D563C6" w:rsidR="00001C0C" w:rsidRPr="00001C0C" w:rsidRDefault="00216EB8" w:rsidP="00F016FA">
      <w:pPr>
        <w:ind w:left="1304" w:right="1304"/>
        <w:rPr>
          <w:rFonts w:ascii="Times" w:hAnsi="Times" w:cs="Times New Roman"/>
          <w:sz w:val="20"/>
          <w:szCs w:val="20"/>
        </w:rPr>
      </w:pPr>
      <w:r>
        <w:rPr>
          <w:rFonts w:ascii="Courier New" w:hAnsi="Courier New" w:cs="Courier New"/>
          <w:color w:val="000000"/>
          <w:sz w:val="22"/>
          <w:szCs w:val="22"/>
        </w:rPr>
        <w:t xml:space="preserve">Bundles of myosin form the thick filament of the sarcomere. </w:t>
      </w:r>
    </w:p>
    <w:p w14:paraId="747B6815" w14:textId="77777777" w:rsidR="00001C0C" w:rsidRPr="00001C0C" w:rsidRDefault="00001C0C" w:rsidP="00001C0C">
      <w:pPr>
        <w:rPr>
          <w:rFonts w:ascii="Times" w:eastAsia="Times New Roman" w:hAnsi="Times" w:cs="Times New Roman"/>
          <w:sz w:val="20"/>
          <w:szCs w:val="20"/>
        </w:rPr>
      </w:pPr>
    </w:p>
    <w:p w14:paraId="3D54F480" w14:textId="0DDB0600" w:rsidR="00001C0C" w:rsidRPr="00001C0C" w:rsidRDefault="00001C0C" w:rsidP="00001C0C">
      <w:pPr>
        <w:rPr>
          <w:rFonts w:ascii="Times" w:hAnsi="Times" w:cs="Times New Roman"/>
          <w:sz w:val="20"/>
          <w:szCs w:val="20"/>
        </w:rPr>
      </w:pPr>
      <w:r w:rsidRPr="00001C0C">
        <w:rPr>
          <w:rFonts w:ascii="Courier New" w:hAnsi="Courier New" w:cs="Courier New"/>
          <w:color w:val="000000"/>
          <w:sz w:val="22"/>
          <w:szCs w:val="22"/>
        </w:rPr>
        <w:t xml:space="preserve">Zoom out to show whole myosin molecule then zoom in on myosin tail. Add numerous more myosin tails to the diagram and overlay type on screen “THICK FILAMENT” in black Times New Roman font. Fade off “THICK FILAMENT”, zoom out to show whole myosin molecule. </w:t>
      </w:r>
    </w:p>
    <w:p w14:paraId="7F34AA8A" w14:textId="77777777" w:rsidR="00001C0C" w:rsidRPr="00001C0C" w:rsidRDefault="00001C0C" w:rsidP="00001C0C">
      <w:pPr>
        <w:rPr>
          <w:rFonts w:ascii="Times" w:eastAsia="Times New Roman" w:hAnsi="Times" w:cs="Times New Roman"/>
          <w:sz w:val="20"/>
          <w:szCs w:val="20"/>
        </w:rPr>
      </w:pPr>
    </w:p>
    <w:p w14:paraId="46D3C033" w14:textId="77777777" w:rsidR="00001C0C" w:rsidRPr="00001C0C" w:rsidRDefault="00001C0C" w:rsidP="00001C0C">
      <w:pPr>
        <w:rPr>
          <w:rFonts w:ascii="Times" w:hAnsi="Times" w:cs="Times New Roman"/>
          <w:sz w:val="20"/>
          <w:szCs w:val="20"/>
        </w:rPr>
      </w:pPr>
    </w:p>
    <w:p w14:paraId="448137C6"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(V/O)(CONT’D)</w:t>
      </w:r>
    </w:p>
    <w:p w14:paraId="2C457934" w14:textId="77777777" w:rsidR="00001C0C" w:rsidRDefault="00001C0C" w:rsidP="00F016FA">
      <w:pPr>
        <w:ind w:left="1304" w:right="1304"/>
        <w:rPr>
          <w:rFonts w:ascii="Courier New" w:hAnsi="Courier New" w:cs="Courier New"/>
          <w:color w:val="000000"/>
          <w:sz w:val="22"/>
          <w:szCs w:val="22"/>
        </w:rPr>
      </w:pPr>
      <w:r w:rsidRPr="00001C0C">
        <w:rPr>
          <w:rFonts w:ascii="Courier New" w:hAnsi="Courier New" w:cs="Courier New"/>
          <w:color w:val="000000"/>
          <w:sz w:val="22"/>
          <w:szCs w:val="22"/>
        </w:rPr>
        <w:t>This is tropomyosin, a regulatory protein. It covers the myosin binding sites on actin when the muscle fibre is at rest.</w:t>
      </w:r>
    </w:p>
    <w:p w14:paraId="0047844E" w14:textId="77777777" w:rsidR="00001C0C" w:rsidRPr="00001C0C" w:rsidRDefault="00001C0C" w:rsidP="00001C0C">
      <w:pPr>
        <w:jc w:val="center"/>
        <w:rPr>
          <w:rFonts w:ascii="Times" w:hAnsi="Times" w:cs="Times New Roman"/>
          <w:sz w:val="20"/>
          <w:szCs w:val="20"/>
        </w:rPr>
      </w:pPr>
    </w:p>
    <w:p w14:paraId="52AB5198" w14:textId="77777777" w:rsidR="00001C0C" w:rsidRDefault="00001C0C" w:rsidP="00001C0C">
      <w:pPr>
        <w:rPr>
          <w:rFonts w:ascii="Courier New" w:hAnsi="Courier New" w:cs="Courier New"/>
          <w:color w:val="000000"/>
          <w:sz w:val="22"/>
          <w:szCs w:val="22"/>
        </w:rPr>
      </w:pPr>
      <w:r w:rsidRPr="00001C0C">
        <w:rPr>
          <w:rFonts w:ascii="Courier New" w:hAnsi="Courier New" w:cs="Courier New"/>
          <w:color w:val="000000"/>
          <w:sz w:val="22"/>
          <w:szCs w:val="22"/>
        </w:rPr>
        <w:t>Move myosin into view, with the head cocked, unattached (but close) to yellow actin binding regions, because of the tropomyosin covering all of the yellow binding regions *pause* Add troponin cut-out to the diagram and zoom in on troponin, bound to actin and tropomyosin.</w:t>
      </w:r>
    </w:p>
    <w:p w14:paraId="116602F9" w14:textId="77777777" w:rsidR="00001C0C" w:rsidRPr="00001C0C" w:rsidRDefault="00001C0C" w:rsidP="00001C0C">
      <w:pPr>
        <w:rPr>
          <w:rFonts w:ascii="Times" w:hAnsi="Times" w:cs="Times New Roman"/>
          <w:sz w:val="20"/>
          <w:szCs w:val="20"/>
        </w:rPr>
      </w:pPr>
    </w:p>
    <w:p w14:paraId="118CC8A7"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(V/O)(CONT’D)</w:t>
      </w:r>
    </w:p>
    <w:p w14:paraId="60FA5900" w14:textId="1A6CB3E5" w:rsidR="00001C0C" w:rsidRDefault="00ED3C8E" w:rsidP="00F016FA">
      <w:pPr>
        <w:ind w:left="1304" w:right="1304"/>
        <w:rPr>
          <w:rFonts w:ascii="Courier New" w:hAnsi="Courier New" w:cs="Courier New"/>
          <w:color w:val="000000"/>
          <w:sz w:val="22"/>
          <w:szCs w:val="22"/>
        </w:rPr>
      </w:pPr>
      <w:r>
        <w:rPr>
          <w:rFonts w:ascii="Courier New" w:hAnsi="Courier New" w:cs="Courier New"/>
          <w:color w:val="000000"/>
          <w:sz w:val="22"/>
          <w:szCs w:val="22"/>
        </w:rPr>
        <w:t>This is troponin</w:t>
      </w:r>
      <w:r w:rsidR="00001C0C" w:rsidRPr="00001C0C">
        <w:rPr>
          <w:rFonts w:ascii="Courier New" w:hAnsi="Courier New" w:cs="Courier New"/>
          <w:color w:val="000000"/>
          <w:sz w:val="22"/>
          <w:szCs w:val="22"/>
        </w:rPr>
        <w:t>, which is attached to tropomyosin and actin. It contains a binding</w:t>
      </w:r>
      <w:r w:rsidR="00216EB8">
        <w:rPr>
          <w:rFonts w:ascii="Courier New" w:hAnsi="Courier New" w:cs="Courier New"/>
          <w:color w:val="000000"/>
          <w:sz w:val="22"/>
          <w:szCs w:val="22"/>
        </w:rPr>
        <w:t xml:space="preserve"> sites for calcium ions</w:t>
      </w:r>
      <w:r w:rsidR="00001C0C" w:rsidRPr="00001C0C">
        <w:rPr>
          <w:rFonts w:ascii="Courier New" w:hAnsi="Courier New" w:cs="Courier New"/>
          <w:color w:val="000000"/>
          <w:sz w:val="22"/>
          <w:szCs w:val="22"/>
        </w:rPr>
        <w:t>. It is common to confuse tropomyosin with troponin, so, an easy way to remember is…</w:t>
      </w:r>
    </w:p>
    <w:p w14:paraId="7F3546E3" w14:textId="77777777" w:rsidR="00001C0C" w:rsidRPr="00001C0C" w:rsidRDefault="00001C0C" w:rsidP="00001C0C">
      <w:pPr>
        <w:jc w:val="center"/>
        <w:rPr>
          <w:rFonts w:ascii="Times" w:hAnsi="Times" w:cs="Times New Roman"/>
          <w:sz w:val="20"/>
          <w:szCs w:val="20"/>
        </w:rPr>
      </w:pPr>
    </w:p>
    <w:p w14:paraId="39ED7644" w14:textId="77777777" w:rsidR="00001C0C" w:rsidRDefault="00001C0C" w:rsidP="00001C0C">
      <w:pPr>
        <w:rPr>
          <w:rFonts w:ascii="Courier New" w:hAnsi="Courier New" w:cs="Courier New"/>
          <w:color w:val="000000"/>
          <w:sz w:val="22"/>
          <w:szCs w:val="22"/>
        </w:rPr>
      </w:pPr>
      <w:r w:rsidRPr="00001C0C">
        <w:rPr>
          <w:rFonts w:ascii="Courier New" w:hAnsi="Courier New" w:cs="Courier New"/>
          <w:color w:val="000000"/>
          <w:sz w:val="22"/>
          <w:szCs w:val="22"/>
        </w:rPr>
        <w:t>Type text ‘Tropo</w:t>
      </w:r>
      <w:r w:rsidRPr="00001C0C">
        <w:rPr>
          <w:rFonts w:ascii="Courier New" w:hAnsi="Courier New" w:cs="Courier New"/>
          <w:b/>
          <w:bCs/>
          <w:color w:val="000000"/>
          <w:sz w:val="22"/>
          <w:szCs w:val="22"/>
          <w:u w:val="single"/>
        </w:rPr>
        <w:t>myosin</w:t>
      </w:r>
      <w:r w:rsidRPr="00001C0C">
        <w:rPr>
          <w:rFonts w:ascii="Courier New" w:hAnsi="Courier New" w:cs="Courier New"/>
          <w:color w:val="000000"/>
          <w:sz w:val="22"/>
          <w:szCs w:val="22"/>
        </w:rPr>
        <w:t xml:space="preserve"> regulates </w:t>
      </w:r>
      <w:r w:rsidRPr="00001C0C">
        <w:rPr>
          <w:rFonts w:ascii="Courier New" w:hAnsi="Courier New" w:cs="Courier New"/>
          <w:b/>
          <w:bCs/>
          <w:color w:val="000000"/>
          <w:sz w:val="22"/>
          <w:szCs w:val="22"/>
          <w:u w:val="single"/>
        </w:rPr>
        <w:t>myosin</w:t>
      </w:r>
      <w:r w:rsidRPr="00001C0C">
        <w:rPr>
          <w:rFonts w:ascii="Courier New" w:hAnsi="Courier New" w:cs="Courier New"/>
          <w:color w:val="000000"/>
          <w:sz w:val="22"/>
          <w:szCs w:val="22"/>
        </w:rPr>
        <w:t xml:space="preserve"> ’ overlaid on screen in black Times New Roman.</w:t>
      </w:r>
    </w:p>
    <w:p w14:paraId="65DED5A9" w14:textId="77777777" w:rsidR="00001C0C" w:rsidRPr="00001C0C" w:rsidRDefault="00001C0C" w:rsidP="00001C0C">
      <w:pPr>
        <w:rPr>
          <w:rFonts w:ascii="Times" w:hAnsi="Times" w:cs="Times New Roman"/>
          <w:sz w:val="20"/>
          <w:szCs w:val="20"/>
        </w:rPr>
      </w:pPr>
    </w:p>
    <w:p w14:paraId="30B78EC2"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(V/O)(CONT’D)</w:t>
      </w:r>
    </w:p>
    <w:p w14:paraId="0CEC8491" w14:textId="77777777" w:rsidR="00001C0C" w:rsidRDefault="00001C0C" w:rsidP="00F016FA">
      <w:pPr>
        <w:ind w:left="1304" w:right="1304"/>
        <w:rPr>
          <w:rFonts w:ascii="Courier New" w:hAnsi="Courier New" w:cs="Courier New"/>
          <w:color w:val="000000"/>
          <w:sz w:val="22"/>
          <w:szCs w:val="22"/>
        </w:rPr>
      </w:pPr>
      <w:r w:rsidRPr="00001C0C">
        <w:rPr>
          <w:rFonts w:ascii="Courier New" w:hAnsi="Courier New" w:cs="Courier New"/>
          <w:color w:val="000000"/>
          <w:sz w:val="22"/>
          <w:szCs w:val="22"/>
        </w:rPr>
        <w:t>Tropomyosin regulates myosin’s attachment to actin. Troponin on the other hand has direct regulatory contact with tropomyosin but not myosin. Hence…</w:t>
      </w:r>
    </w:p>
    <w:p w14:paraId="68A66B37" w14:textId="77777777" w:rsidR="00001C0C" w:rsidRPr="00001C0C" w:rsidRDefault="00001C0C" w:rsidP="00001C0C">
      <w:pPr>
        <w:jc w:val="center"/>
        <w:rPr>
          <w:rFonts w:ascii="Times" w:hAnsi="Times" w:cs="Times New Roman"/>
          <w:sz w:val="20"/>
          <w:szCs w:val="20"/>
        </w:rPr>
      </w:pPr>
    </w:p>
    <w:p w14:paraId="536C1431" w14:textId="77777777" w:rsidR="00001C0C" w:rsidRPr="00001C0C" w:rsidRDefault="00001C0C" w:rsidP="00001C0C">
      <w:pPr>
        <w:rPr>
          <w:rFonts w:ascii="Times" w:hAnsi="Times" w:cs="Times New Roman"/>
          <w:sz w:val="20"/>
          <w:szCs w:val="20"/>
        </w:rPr>
      </w:pPr>
      <w:r w:rsidRPr="00001C0C">
        <w:rPr>
          <w:rFonts w:ascii="Courier New" w:hAnsi="Courier New" w:cs="Courier New"/>
          <w:color w:val="000000"/>
          <w:sz w:val="22"/>
          <w:szCs w:val="22"/>
        </w:rPr>
        <w:lastRenderedPageBreak/>
        <w:t>Fade to ‘</w:t>
      </w:r>
      <w:r w:rsidRPr="00001C0C">
        <w:rPr>
          <w:rFonts w:ascii="Courier New" w:hAnsi="Courier New" w:cs="Courier New"/>
          <w:b/>
          <w:bCs/>
          <w:color w:val="000000"/>
          <w:sz w:val="22"/>
          <w:szCs w:val="22"/>
          <w:u w:val="single"/>
        </w:rPr>
        <w:t>Tropo</w:t>
      </w:r>
      <w:r w:rsidRPr="00001C0C">
        <w:rPr>
          <w:rFonts w:ascii="Courier New" w:hAnsi="Courier New" w:cs="Courier New"/>
          <w:color w:val="000000"/>
          <w:sz w:val="22"/>
          <w:szCs w:val="22"/>
        </w:rPr>
        <w:t xml:space="preserve">nin regulates </w:t>
      </w:r>
      <w:r w:rsidRPr="00001C0C">
        <w:rPr>
          <w:rFonts w:ascii="Courier New" w:hAnsi="Courier New" w:cs="Courier New"/>
          <w:b/>
          <w:bCs/>
          <w:color w:val="000000"/>
          <w:sz w:val="22"/>
          <w:szCs w:val="22"/>
          <w:u w:val="single"/>
        </w:rPr>
        <w:t>tropo</w:t>
      </w:r>
      <w:r w:rsidRPr="00001C0C">
        <w:rPr>
          <w:rFonts w:ascii="Courier New" w:hAnsi="Courier New" w:cs="Courier New"/>
          <w:color w:val="000000"/>
          <w:sz w:val="22"/>
          <w:szCs w:val="22"/>
        </w:rPr>
        <w:t>myosin’ overlaid on screen in black Times New Roman font. Leave text for 3 seconds before fading text off screen.</w:t>
      </w:r>
    </w:p>
    <w:p w14:paraId="031BA7BF" w14:textId="77777777" w:rsidR="00216EB8" w:rsidRDefault="00216EB8" w:rsidP="00001C0C">
      <w:pPr>
        <w:jc w:val="center"/>
        <w:rPr>
          <w:rFonts w:ascii="Courier New" w:hAnsi="Courier New" w:cs="Courier New"/>
          <w:color w:val="000000"/>
          <w:sz w:val="22"/>
          <w:szCs w:val="22"/>
        </w:rPr>
      </w:pPr>
    </w:p>
    <w:p w14:paraId="67A15FDE" w14:textId="77777777" w:rsidR="00001C0C" w:rsidRPr="00216EB8" w:rsidRDefault="00001C0C" w:rsidP="00001C0C">
      <w:pPr>
        <w:jc w:val="center"/>
        <w:rPr>
          <w:rFonts w:ascii="Times" w:hAnsi="Times" w:cs="Times New Roman"/>
          <w:sz w:val="20"/>
          <w:szCs w:val="20"/>
        </w:rPr>
      </w:pPr>
      <w:r w:rsidRPr="00216EB8">
        <w:rPr>
          <w:rFonts w:ascii="Courier New" w:hAnsi="Courier New" w:cs="Courier New"/>
          <w:color w:val="000000"/>
          <w:sz w:val="22"/>
          <w:szCs w:val="22"/>
        </w:rPr>
        <w:t>NARRATOR (V/O) (CONT’D)</w:t>
      </w:r>
    </w:p>
    <w:p w14:paraId="34E7B5F2" w14:textId="3C431E9D" w:rsidR="00001C0C" w:rsidRDefault="00216EB8" w:rsidP="00F016FA">
      <w:pPr>
        <w:ind w:left="1304" w:right="1304"/>
        <w:rPr>
          <w:rFonts w:ascii="Courier New" w:hAnsi="Courier New" w:cs="Courier New"/>
          <w:color w:val="000000"/>
          <w:sz w:val="22"/>
          <w:szCs w:val="22"/>
        </w:rPr>
      </w:pPr>
      <w:r w:rsidRPr="00216EB8">
        <w:rPr>
          <w:rFonts w:ascii="Courier New" w:hAnsi="Courier New" w:cs="Courier New"/>
          <w:color w:val="000000"/>
          <w:sz w:val="22"/>
          <w:szCs w:val="22"/>
        </w:rPr>
        <w:t>Now that we</w:t>
      </w:r>
      <w:r w:rsidR="00001C0C" w:rsidRPr="00216EB8">
        <w:rPr>
          <w:rFonts w:ascii="Courier New" w:hAnsi="Courier New" w:cs="Courier New"/>
          <w:color w:val="000000"/>
          <w:sz w:val="22"/>
          <w:szCs w:val="22"/>
        </w:rPr>
        <w:t xml:space="preserve"> </w:t>
      </w:r>
      <w:r w:rsidRPr="00216EB8">
        <w:rPr>
          <w:rFonts w:ascii="Courier New" w:hAnsi="Courier New" w:cs="Courier New"/>
          <w:color w:val="000000"/>
          <w:sz w:val="22"/>
          <w:szCs w:val="22"/>
        </w:rPr>
        <w:t>are familiar with the contractile filaments</w:t>
      </w:r>
      <w:r w:rsidR="000C3CEE">
        <w:rPr>
          <w:rFonts w:ascii="Courier New" w:hAnsi="Courier New" w:cs="Courier New"/>
          <w:color w:val="000000"/>
          <w:sz w:val="22"/>
          <w:szCs w:val="22"/>
        </w:rPr>
        <w:t xml:space="preserve">, we can </w:t>
      </w:r>
      <w:r w:rsidR="00F016FA" w:rsidRPr="00216EB8">
        <w:rPr>
          <w:rFonts w:ascii="Courier New" w:hAnsi="Courier New" w:cs="Courier New"/>
          <w:color w:val="000000"/>
          <w:sz w:val="22"/>
          <w:szCs w:val="22"/>
        </w:rPr>
        <w:t>answer</w:t>
      </w:r>
      <w:r w:rsidR="00001C0C" w:rsidRPr="00216EB8">
        <w:rPr>
          <w:rFonts w:ascii="Courier New" w:hAnsi="Courier New" w:cs="Courier New"/>
          <w:color w:val="000000"/>
          <w:sz w:val="22"/>
          <w:szCs w:val="22"/>
        </w:rPr>
        <w:t xml:space="preserve"> our crucial question</w:t>
      </w:r>
      <w:r w:rsidR="00001C0C" w:rsidRPr="00001C0C">
        <w:rPr>
          <w:rFonts w:ascii="Courier New" w:hAnsi="Courier New" w:cs="Courier New"/>
          <w:color w:val="000000"/>
          <w:sz w:val="22"/>
          <w:szCs w:val="22"/>
        </w:rPr>
        <w:t>: How does muscle contraction occur?</w:t>
      </w:r>
    </w:p>
    <w:p w14:paraId="383BC6C7" w14:textId="77777777" w:rsidR="00001C0C" w:rsidRPr="00001C0C" w:rsidRDefault="00001C0C" w:rsidP="00001C0C">
      <w:pPr>
        <w:jc w:val="center"/>
        <w:rPr>
          <w:rFonts w:ascii="Times" w:hAnsi="Times" w:cs="Times New Roman"/>
          <w:sz w:val="20"/>
          <w:szCs w:val="20"/>
        </w:rPr>
      </w:pPr>
    </w:p>
    <w:p w14:paraId="68458D2B" w14:textId="77777777" w:rsidR="00001C0C" w:rsidRPr="00001C0C" w:rsidRDefault="00001C0C" w:rsidP="00001C0C">
      <w:pPr>
        <w:rPr>
          <w:rFonts w:ascii="Times" w:hAnsi="Times" w:cs="Times New Roman"/>
          <w:sz w:val="20"/>
          <w:szCs w:val="20"/>
        </w:rPr>
      </w:pPr>
      <w:r w:rsidRPr="00001C0C">
        <w:rPr>
          <w:rFonts w:ascii="Courier New" w:hAnsi="Courier New" w:cs="Courier New"/>
          <w:b/>
          <w:bCs/>
          <w:color w:val="000000"/>
          <w:sz w:val="22"/>
          <w:szCs w:val="22"/>
        </w:rPr>
        <w:t>5: STEP 1 OF CONTRACTION CYCLE - CROSSBRIDGE FORMATION</w:t>
      </w:r>
    </w:p>
    <w:p w14:paraId="4F459265" w14:textId="77777777" w:rsidR="00001C0C" w:rsidRPr="00001C0C" w:rsidRDefault="00001C0C" w:rsidP="00001C0C">
      <w:pPr>
        <w:rPr>
          <w:rFonts w:ascii="Times" w:eastAsia="Times New Roman" w:hAnsi="Times" w:cs="Times New Roman"/>
          <w:sz w:val="20"/>
          <w:szCs w:val="20"/>
        </w:rPr>
      </w:pPr>
    </w:p>
    <w:p w14:paraId="3B0E1C7C" w14:textId="77777777" w:rsidR="00001C0C" w:rsidRPr="00001C0C" w:rsidRDefault="00001C0C" w:rsidP="00001C0C">
      <w:pPr>
        <w:rPr>
          <w:rFonts w:ascii="Times" w:hAnsi="Times" w:cs="Times New Roman"/>
          <w:sz w:val="20"/>
          <w:szCs w:val="20"/>
        </w:rPr>
      </w:pPr>
      <w:r w:rsidRPr="00001C0C">
        <w:rPr>
          <w:rFonts w:ascii="Courier New" w:hAnsi="Courier New" w:cs="Courier New"/>
          <w:color w:val="000000"/>
          <w:sz w:val="22"/>
          <w:szCs w:val="22"/>
        </w:rPr>
        <w:t>Underneath the video, a small white progress bar divided into four sections (labelled in black text with each step of cycle) will appear. As we progress through the steps the bar will fill in blue.  </w:t>
      </w:r>
    </w:p>
    <w:p w14:paraId="27679B30" w14:textId="77777777" w:rsidR="00001C0C" w:rsidRPr="00001C0C" w:rsidRDefault="00001C0C" w:rsidP="00001C0C">
      <w:pPr>
        <w:rPr>
          <w:rFonts w:ascii="Times" w:eastAsia="Times New Roman" w:hAnsi="Times" w:cs="Times New Roman"/>
          <w:sz w:val="20"/>
          <w:szCs w:val="20"/>
        </w:rPr>
      </w:pPr>
    </w:p>
    <w:p w14:paraId="4CB9479E" w14:textId="77777777" w:rsidR="00001C0C" w:rsidRPr="00001C0C" w:rsidRDefault="00001C0C" w:rsidP="00001C0C">
      <w:pPr>
        <w:rPr>
          <w:rFonts w:ascii="Times" w:hAnsi="Times" w:cs="Times New Roman"/>
          <w:sz w:val="20"/>
          <w:szCs w:val="20"/>
        </w:rPr>
      </w:pPr>
      <w:r w:rsidRPr="00001C0C">
        <w:rPr>
          <w:rFonts w:ascii="Courier New" w:hAnsi="Courier New" w:cs="Courier New"/>
          <w:color w:val="000000"/>
          <w:sz w:val="22"/>
          <w:szCs w:val="22"/>
        </w:rPr>
        <w:t>Fade to large flow diagram of the full cycle. Zoom in on Step 1, “Crossbridge formation”, while Kevin Macleod’s “Spy Glass” plays in the background, for 5 seconds. Fade to cardboard cut-out diagram of myosin, actin, tropomyosin and troponin on white table.</w:t>
      </w:r>
    </w:p>
    <w:p w14:paraId="7AFD67AA" w14:textId="77777777" w:rsidR="00001C0C" w:rsidRPr="00001C0C" w:rsidRDefault="00001C0C" w:rsidP="00001C0C">
      <w:pPr>
        <w:rPr>
          <w:rFonts w:ascii="Times" w:eastAsia="Times New Roman" w:hAnsi="Times" w:cs="Times New Roman"/>
          <w:sz w:val="20"/>
          <w:szCs w:val="20"/>
        </w:rPr>
      </w:pPr>
    </w:p>
    <w:p w14:paraId="667EDAD8"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w:t>
      </w:r>
    </w:p>
    <w:p w14:paraId="2B9E7480" w14:textId="77777777" w:rsidR="00001C0C" w:rsidRPr="00001C0C" w:rsidRDefault="00001C0C" w:rsidP="00F016FA">
      <w:pPr>
        <w:ind w:left="1304" w:right="1304"/>
        <w:rPr>
          <w:rFonts w:ascii="Times" w:hAnsi="Times" w:cs="Times New Roman"/>
          <w:sz w:val="20"/>
          <w:szCs w:val="20"/>
        </w:rPr>
      </w:pPr>
      <w:r w:rsidRPr="00001C0C">
        <w:rPr>
          <w:rFonts w:ascii="Courier New" w:hAnsi="Courier New" w:cs="Courier New"/>
          <w:color w:val="000000"/>
          <w:sz w:val="22"/>
          <w:szCs w:val="22"/>
        </w:rPr>
        <w:t>Let’s start with the myosin molecule in its cocked state, with ADP and inorganic phosphate bound to the head. At this stage it contains potential energy, much like a stretched rubber band.</w:t>
      </w:r>
    </w:p>
    <w:p w14:paraId="78E818C8" w14:textId="77777777" w:rsidR="00001C0C" w:rsidRPr="00001C0C" w:rsidRDefault="00001C0C" w:rsidP="00001C0C">
      <w:pPr>
        <w:rPr>
          <w:rFonts w:ascii="Times" w:eastAsia="Times New Roman" w:hAnsi="Times" w:cs="Times New Roman"/>
          <w:sz w:val="20"/>
          <w:szCs w:val="20"/>
        </w:rPr>
      </w:pPr>
    </w:p>
    <w:p w14:paraId="7B0B9907" w14:textId="77777777" w:rsidR="00001C0C" w:rsidRDefault="00001C0C" w:rsidP="00001C0C">
      <w:pPr>
        <w:rPr>
          <w:rFonts w:ascii="Courier New" w:hAnsi="Courier New" w:cs="Courier New"/>
          <w:color w:val="000000"/>
          <w:sz w:val="22"/>
          <w:szCs w:val="22"/>
        </w:rPr>
      </w:pPr>
      <w:r w:rsidRPr="00001C0C">
        <w:rPr>
          <w:rFonts w:ascii="Courier New" w:hAnsi="Courier New" w:cs="Courier New"/>
          <w:color w:val="000000"/>
          <w:sz w:val="22"/>
          <w:szCs w:val="22"/>
        </w:rPr>
        <w:t xml:space="preserve">Cut to close-up of a rubber band being stretched. Cut back to cardboard cut-out diagram on white table. </w:t>
      </w:r>
    </w:p>
    <w:p w14:paraId="06FAA2CC" w14:textId="77777777" w:rsidR="00001C0C" w:rsidRPr="00001C0C" w:rsidRDefault="00001C0C" w:rsidP="00001C0C">
      <w:pPr>
        <w:rPr>
          <w:rFonts w:ascii="Times" w:hAnsi="Times" w:cs="Times New Roman"/>
          <w:sz w:val="20"/>
          <w:szCs w:val="20"/>
        </w:rPr>
      </w:pPr>
    </w:p>
    <w:p w14:paraId="58442C52"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(V/O)(CONT’D)</w:t>
      </w:r>
    </w:p>
    <w:p w14:paraId="4A65392E" w14:textId="77777777" w:rsidR="00001C0C" w:rsidRPr="00001C0C" w:rsidRDefault="00001C0C" w:rsidP="00F016FA">
      <w:pPr>
        <w:ind w:left="1304" w:right="1304"/>
        <w:rPr>
          <w:rFonts w:ascii="Times" w:hAnsi="Times" w:cs="Times New Roman"/>
          <w:sz w:val="20"/>
          <w:szCs w:val="20"/>
        </w:rPr>
      </w:pPr>
      <w:r w:rsidRPr="00001C0C">
        <w:rPr>
          <w:rFonts w:ascii="Courier New" w:hAnsi="Courier New" w:cs="Courier New"/>
          <w:color w:val="000000"/>
          <w:sz w:val="22"/>
          <w:szCs w:val="22"/>
        </w:rPr>
        <w:t>As there is tropomyosin blocking the myosin binding sites on actin, the affinity between the two polymers is reduced and so they form a very weak cross-bridge.</w:t>
      </w:r>
    </w:p>
    <w:p w14:paraId="284F6910" w14:textId="77777777" w:rsidR="00001C0C" w:rsidRPr="00001C0C" w:rsidRDefault="00001C0C" w:rsidP="00001C0C">
      <w:pPr>
        <w:rPr>
          <w:rFonts w:ascii="Times" w:eastAsia="Times New Roman" w:hAnsi="Times" w:cs="Times New Roman"/>
          <w:sz w:val="20"/>
          <w:szCs w:val="20"/>
        </w:rPr>
      </w:pPr>
    </w:p>
    <w:p w14:paraId="097E4C01" w14:textId="77777777" w:rsidR="00001C0C" w:rsidRPr="009241BF" w:rsidRDefault="00001C0C" w:rsidP="00001C0C">
      <w:pPr>
        <w:rPr>
          <w:rFonts w:ascii="Times" w:hAnsi="Times" w:cs="Times New Roman"/>
          <w:sz w:val="20"/>
          <w:szCs w:val="20"/>
        </w:rPr>
      </w:pPr>
      <w:r w:rsidRPr="00001C0C">
        <w:rPr>
          <w:rFonts w:ascii="Courier New" w:hAnsi="Courier New" w:cs="Courier New"/>
          <w:color w:val="000000"/>
          <w:sz w:val="22"/>
          <w:szCs w:val="22"/>
        </w:rPr>
        <w:t xml:space="preserve">Point (with hand) to tropomyosin blocking binding sites. </w:t>
      </w:r>
    </w:p>
    <w:p w14:paraId="4D3676E3" w14:textId="77777777" w:rsidR="00001C0C" w:rsidRPr="00001C0C" w:rsidRDefault="00001C0C" w:rsidP="00001C0C">
      <w:pPr>
        <w:rPr>
          <w:rFonts w:ascii="Times" w:hAnsi="Times" w:cs="Times New Roman"/>
          <w:sz w:val="20"/>
          <w:szCs w:val="20"/>
        </w:rPr>
      </w:pPr>
    </w:p>
    <w:p w14:paraId="3D7BC8F8"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(V/O)(CONT’D)</w:t>
      </w:r>
    </w:p>
    <w:p w14:paraId="50D99827" w14:textId="1F0D5F13" w:rsidR="00001C0C" w:rsidRDefault="00001C0C" w:rsidP="00F016FA">
      <w:pPr>
        <w:ind w:left="1304" w:right="1304"/>
        <w:rPr>
          <w:rFonts w:ascii="Courier New" w:hAnsi="Courier New" w:cs="Courier New"/>
          <w:color w:val="000000"/>
          <w:sz w:val="22"/>
          <w:szCs w:val="22"/>
        </w:rPr>
      </w:pPr>
      <w:r w:rsidRPr="00001C0C">
        <w:rPr>
          <w:rFonts w:ascii="Courier New" w:hAnsi="Courier New" w:cs="Courier New"/>
          <w:color w:val="000000"/>
          <w:sz w:val="22"/>
          <w:szCs w:val="22"/>
        </w:rPr>
        <w:t>When</w:t>
      </w:r>
      <w:r w:rsidR="000C3CEE">
        <w:rPr>
          <w:rFonts w:ascii="Courier New" w:hAnsi="Courier New" w:cs="Courier New"/>
          <w:color w:val="000000"/>
          <w:sz w:val="22"/>
          <w:szCs w:val="22"/>
        </w:rPr>
        <w:t xml:space="preserve"> a motor nerve</w:t>
      </w:r>
      <w:r w:rsidR="00A05D72">
        <w:rPr>
          <w:rFonts w:ascii="Courier New" w:hAnsi="Courier New" w:cs="Courier New"/>
          <w:color w:val="000000"/>
          <w:sz w:val="22"/>
          <w:szCs w:val="22"/>
        </w:rPr>
        <w:t xml:space="preserve"> has been fired,</w:t>
      </w:r>
      <w:r w:rsidRPr="00001C0C">
        <w:rPr>
          <w:rFonts w:ascii="Courier New" w:hAnsi="Courier New" w:cs="Courier New"/>
          <w:color w:val="000000"/>
          <w:sz w:val="22"/>
          <w:szCs w:val="22"/>
        </w:rPr>
        <w:t xml:space="preserve"> calcium ions </w:t>
      </w:r>
      <w:r w:rsidR="00A05D72">
        <w:rPr>
          <w:rFonts w:ascii="Courier New" w:hAnsi="Courier New" w:cs="Courier New"/>
          <w:color w:val="000000"/>
          <w:sz w:val="22"/>
          <w:szCs w:val="22"/>
        </w:rPr>
        <w:t>flood into the sarcoplasm. T</w:t>
      </w:r>
      <w:r w:rsidR="00216EB8">
        <w:rPr>
          <w:rFonts w:ascii="Courier New" w:hAnsi="Courier New" w:cs="Courier New"/>
          <w:color w:val="000000"/>
          <w:sz w:val="22"/>
          <w:szCs w:val="22"/>
        </w:rPr>
        <w:t>hey bind to troponin</w:t>
      </w:r>
      <w:r w:rsidRPr="00001C0C">
        <w:rPr>
          <w:rFonts w:ascii="Courier New" w:hAnsi="Courier New" w:cs="Courier New"/>
          <w:color w:val="000000"/>
          <w:sz w:val="22"/>
          <w:szCs w:val="22"/>
        </w:rPr>
        <w:t>, which causes con</w:t>
      </w:r>
      <w:r w:rsidR="00ED3C8E">
        <w:rPr>
          <w:rFonts w:ascii="Courier New" w:hAnsi="Courier New" w:cs="Courier New"/>
          <w:color w:val="000000"/>
          <w:sz w:val="22"/>
          <w:szCs w:val="22"/>
        </w:rPr>
        <w:t>formational changes in tropo</w:t>
      </w:r>
      <w:r w:rsidR="00216EB8">
        <w:rPr>
          <w:rFonts w:ascii="Courier New" w:hAnsi="Courier New" w:cs="Courier New"/>
          <w:color w:val="000000"/>
          <w:sz w:val="22"/>
          <w:szCs w:val="22"/>
        </w:rPr>
        <w:t>myosin</w:t>
      </w:r>
      <w:r w:rsidR="00ED3C8E">
        <w:rPr>
          <w:rFonts w:ascii="Courier New" w:hAnsi="Courier New" w:cs="Courier New"/>
          <w:color w:val="000000"/>
          <w:sz w:val="22"/>
          <w:szCs w:val="22"/>
        </w:rPr>
        <w:t>,</w:t>
      </w:r>
      <w:r w:rsidRPr="00001C0C">
        <w:rPr>
          <w:rFonts w:ascii="Courier New" w:hAnsi="Courier New" w:cs="Courier New"/>
          <w:color w:val="000000"/>
          <w:sz w:val="22"/>
          <w:szCs w:val="22"/>
        </w:rPr>
        <w:t xml:space="preserve"> so that the binding sites on actin are now exposed.</w:t>
      </w:r>
    </w:p>
    <w:p w14:paraId="46AEE3A3" w14:textId="77777777" w:rsidR="00001C0C" w:rsidRPr="00001C0C" w:rsidRDefault="00001C0C" w:rsidP="00001C0C">
      <w:pPr>
        <w:jc w:val="center"/>
        <w:rPr>
          <w:rFonts w:ascii="Times" w:hAnsi="Times" w:cs="Times New Roman"/>
          <w:sz w:val="20"/>
          <w:szCs w:val="20"/>
        </w:rPr>
      </w:pPr>
    </w:p>
    <w:p w14:paraId="3E5FCB64" w14:textId="77777777" w:rsidR="00001C0C" w:rsidRPr="00001C0C" w:rsidRDefault="00001C0C" w:rsidP="00001C0C">
      <w:pPr>
        <w:rPr>
          <w:rFonts w:ascii="Times" w:hAnsi="Times" w:cs="Times New Roman"/>
          <w:sz w:val="20"/>
          <w:szCs w:val="20"/>
        </w:rPr>
      </w:pPr>
      <w:r w:rsidRPr="00001C0C">
        <w:rPr>
          <w:rFonts w:ascii="Courier New" w:hAnsi="Courier New" w:cs="Courier New"/>
          <w:color w:val="000000"/>
          <w:sz w:val="22"/>
          <w:szCs w:val="22"/>
        </w:rPr>
        <w:t xml:space="preserve">Introduce cardboard cut-out of calcium ion to the diagram, move it to bind with troponin and then move tropomyosin to expose binding sits on actin. </w:t>
      </w:r>
    </w:p>
    <w:p w14:paraId="7C0A99BC" w14:textId="77777777" w:rsidR="00001C0C" w:rsidRPr="00001C0C" w:rsidRDefault="00001C0C" w:rsidP="00001C0C">
      <w:pPr>
        <w:rPr>
          <w:rFonts w:ascii="Times" w:eastAsia="Times New Roman" w:hAnsi="Times" w:cs="Times New Roman"/>
          <w:sz w:val="20"/>
          <w:szCs w:val="20"/>
        </w:rPr>
      </w:pPr>
    </w:p>
    <w:p w14:paraId="3DB8BC68"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 (CONT’D)</w:t>
      </w:r>
    </w:p>
    <w:p w14:paraId="7320A60A" w14:textId="77777777" w:rsidR="00001C0C" w:rsidRPr="00001C0C" w:rsidRDefault="00001C0C" w:rsidP="00F016FA">
      <w:pPr>
        <w:ind w:left="1304" w:right="1304"/>
        <w:rPr>
          <w:rFonts w:ascii="Times" w:hAnsi="Times" w:cs="Times New Roman"/>
          <w:sz w:val="20"/>
          <w:szCs w:val="20"/>
        </w:rPr>
      </w:pPr>
      <w:r w:rsidRPr="00001C0C">
        <w:rPr>
          <w:rFonts w:ascii="Courier New" w:hAnsi="Courier New" w:cs="Courier New"/>
          <w:color w:val="000000"/>
          <w:sz w:val="22"/>
          <w:szCs w:val="22"/>
        </w:rPr>
        <w:t xml:space="preserve">This drastically increases the affinity between the actin and myosin molecules, </w:t>
      </w:r>
      <w:r w:rsidRPr="00001C0C">
        <w:rPr>
          <w:rFonts w:ascii="Courier New" w:hAnsi="Courier New" w:cs="Courier New"/>
          <w:color w:val="000000"/>
          <w:sz w:val="22"/>
          <w:szCs w:val="22"/>
        </w:rPr>
        <w:lastRenderedPageBreak/>
        <w:t>hence, the weak crossbridges become much stronger.</w:t>
      </w:r>
    </w:p>
    <w:p w14:paraId="468EB9AE" w14:textId="77777777" w:rsidR="00001C0C" w:rsidRPr="00001C0C" w:rsidRDefault="00001C0C" w:rsidP="00001C0C">
      <w:pPr>
        <w:rPr>
          <w:rFonts w:ascii="Times" w:eastAsia="Times New Roman" w:hAnsi="Times" w:cs="Times New Roman"/>
          <w:sz w:val="20"/>
          <w:szCs w:val="20"/>
        </w:rPr>
      </w:pPr>
    </w:p>
    <w:p w14:paraId="6C761F5A" w14:textId="77777777" w:rsidR="00001C0C" w:rsidRDefault="00001C0C" w:rsidP="00001C0C">
      <w:pPr>
        <w:rPr>
          <w:rFonts w:ascii="Courier New" w:hAnsi="Courier New" w:cs="Courier New"/>
          <w:color w:val="000000"/>
          <w:sz w:val="22"/>
          <w:szCs w:val="22"/>
        </w:rPr>
      </w:pPr>
      <w:r w:rsidRPr="00001C0C">
        <w:rPr>
          <w:rFonts w:ascii="Courier New" w:hAnsi="Courier New" w:cs="Courier New"/>
          <w:color w:val="000000"/>
          <w:sz w:val="22"/>
          <w:szCs w:val="22"/>
        </w:rPr>
        <w:t>Move myosin head closer to touch actin binding site.</w:t>
      </w:r>
    </w:p>
    <w:p w14:paraId="0A9DA30E" w14:textId="77777777" w:rsidR="00001C0C" w:rsidRPr="00001C0C" w:rsidRDefault="00001C0C" w:rsidP="00001C0C">
      <w:pPr>
        <w:rPr>
          <w:rFonts w:ascii="Times" w:hAnsi="Times" w:cs="Times New Roman"/>
          <w:sz w:val="20"/>
          <w:szCs w:val="20"/>
        </w:rPr>
      </w:pPr>
    </w:p>
    <w:p w14:paraId="5C84FE2A" w14:textId="77777777" w:rsidR="00001C0C" w:rsidRDefault="00001C0C" w:rsidP="00001C0C">
      <w:pPr>
        <w:rPr>
          <w:rFonts w:ascii="Times" w:hAnsi="Times" w:cs="Times New Roman"/>
          <w:sz w:val="20"/>
          <w:szCs w:val="20"/>
        </w:rPr>
      </w:pPr>
      <w:r w:rsidRPr="00001C0C">
        <w:rPr>
          <w:rFonts w:ascii="Courier New" w:hAnsi="Courier New" w:cs="Courier New"/>
          <w:b/>
          <w:bCs/>
          <w:color w:val="000000"/>
          <w:sz w:val="22"/>
          <w:szCs w:val="22"/>
        </w:rPr>
        <w:t xml:space="preserve">6: STEP 2 OF CONTRACTION CYCLE </w:t>
      </w:r>
      <w:r>
        <w:rPr>
          <w:rFonts w:ascii="Courier New" w:hAnsi="Courier New" w:cs="Courier New"/>
          <w:b/>
          <w:bCs/>
          <w:color w:val="000000"/>
          <w:sz w:val="22"/>
          <w:szCs w:val="22"/>
        </w:rPr>
        <w:t>–</w:t>
      </w:r>
      <w:r w:rsidRPr="00001C0C">
        <w:rPr>
          <w:rFonts w:ascii="Courier New" w:hAnsi="Courier New" w:cs="Courier New"/>
          <w:b/>
          <w:bCs/>
          <w:color w:val="000000"/>
          <w:sz w:val="22"/>
          <w:szCs w:val="22"/>
        </w:rPr>
        <w:t xml:space="preserve"> POWERSTROKE</w:t>
      </w:r>
    </w:p>
    <w:p w14:paraId="7517864B" w14:textId="77777777" w:rsidR="00001C0C" w:rsidRPr="00001C0C" w:rsidRDefault="00001C0C" w:rsidP="00001C0C">
      <w:pPr>
        <w:rPr>
          <w:rFonts w:ascii="Times" w:hAnsi="Times" w:cs="Times New Roman"/>
          <w:sz w:val="20"/>
          <w:szCs w:val="20"/>
        </w:rPr>
      </w:pPr>
    </w:p>
    <w:p w14:paraId="2287E0D0" w14:textId="77777777" w:rsidR="00001C0C" w:rsidRPr="00001C0C" w:rsidRDefault="00001C0C" w:rsidP="00001C0C">
      <w:pPr>
        <w:rPr>
          <w:rFonts w:ascii="Times" w:hAnsi="Times" w:cs="Times New Roman"/>
          <w:sz w:val="20"/>
          <w:szCs w:val="20"/>
        </w:rPr>
      </w:pPr>
      <w:r w:rsidRPr="00001C0C">
        <w:rPr>
          <w:rFonts w:ascii="Courier New" w:hAnsi="Courier New" w:cs="Courier New"/>
          <w:color w:val="000000"/>
          <w:sz w:val="22"/>
          <w:szCs w:val="22"/>
        </w:rPr>
        <w:t>Fade to large flow diagram of the full cycle. Zoom in on Step 2, “Powerstroke”, while Kevin Macleod’s “Spy Glass” plays in the background, for 5 seconds. Fade to cardboard cut-out diagram of myosin, actin, tropomyosin and troponin on white table.</w:t>
      </w:r>
    </w:p>
    <w:p w14:paraId="51C83EE3" w14:textId="77777777" w:rsidR="00001C0C" w:rsidRPr="00001C0C" w:rsidRDefault="00001C0C" w:rsidP="00001C0C">
      <w:pPr>
        <w:rPr>
          <w:rFonts w:ascii="Times" w:eastAsia="Times New Roman" w:hAnsi="Times" w:cs="Times New Roman"/>
          <w:sz w:val="20"/>
          <w:szCs w:val="20"/>
        </w:rPr>
      </w:pPr>
    </w:p>
    <w:p w14:paraId="0A217491"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w:t>
      </w:r>
    </w:p>
    <w:p w14:paraId="408199F2" w14:textId="10AFB908" w:rsidR="00001C0C" w:rsidRPr="00001C0C" w:rsidRDefault="00216EB8" w:rsidP="00F016FA">
      <w:pPr>
        <w:ind w:left="1304" w:right="1304"/>
        <w:rPr>
          <w:rFonts w:ascii="Times" w:hAnsi="Times" w:cs="Times New Roman"/>
          <w:sz w:val="20"/>
          <w:szCs w:val="20"/>
        </w:rPr>
      </w:pPr>
      <w:r>
        <w:rPr>
          <w:rFonts w:ascii="Courier New" w:hAnsi="Courier New" w:cs="Courier New"/>
          <w:color w:val="000000"/>
          <w:sz w:val="22"/>
          <w:szCs w:val="22"/>
        </w:rPr>
        <w:t>When the strong crossbridge is</w:t>
      </w:r>
      <w:r w:rsidR="00001C0C" w:rsidRPr="00001C0C">
        <w:rPr>
          <w:rFonts w:ascii="Courier New" w:hAnsi="Courier New" w:cs="Courier New"/>
          <w:color w:val="000000"/>
          <w:sz w:val="22"/>
          <w:szCs w:val="22"/>
        </w:rPr>
        <w:t xml:space="preserve"> form</w:t>
      </w:r>
      <w:r>
        <w:rPr>
          <w:rFonts w:ascii="Courier New" w:hAnsi="Courier New" w:cs="Courier New"/>
          <w:color w:val="000000"/>
          <w:sz w:val="22"/>
          <w:szCs w:val="22"/>
        </w:rPr>
        <w:t>ed</w:t>
      </w:r>
      <w:r w:rsidR="00001C0C" w:rsidRPr="00001C0C">
        <w:rPr>
          <w:rFonts w:ascii="Courier New" w:hAnsi="Courier New" w:cs="Courier New"/>
          <w:color w:val="000000"/>
          <w:sz w:val="22"/>
          <w:szCs w:val="22"/>
        </w:rPr>
        <w:t xml:space="preserve">, a phosphate ion is released. </w:t>
      </w:r>
    </w:p>
    <w:p w14:paraId="46FBA664" w14:textId="77777777" w:rsidR="00001C0C" w:rsidRPr="00001C0C" w:rsidRDefault="00001C0C" w:rsidP="00001C0C">
      <w:pPr>
        <w:rPr>
          <w:rFonts w:ascii="Times" w:eastAsia="Times New Roman" w:hAnsi="Times" w:cs="Times New Roman"/>
          <w:sz w:val="20"/>
          <w:szCs w:val="20"/>
        </w:rPr>
      </w:pPr>
    </w:p>
    <w:p w14:paraId="3F2B1D20" w14:textId="77777777" w:rsidR="00001C0C" w:rsidRPr="00001C0C" w:rsidRDefault="00001C0C" w:rsidP="00001C0C">
      <w:pPr>
        <w:rPr>
          <w:rFonts w:ascii="Times" w:hAnsi="Times" w:cs="Times New Roman"/>
          <w:sz w:val="20"/>
          <w:szCs w:val="20"/>
        </w:rPr>
      </w:pPr>
      <w:r w:rsidRPr="00001C0C">
        <w:rPr>
          <w:rFonts w:ascii="Courier New" w:hAnsi="Courier New" w:cs="Courier New"/>
          <w:color w:val="000000"/>
          <w:sz w:val="22"/>
          <w:szCs w:val="22"/>
        </w:rPr>
        <w:t>Remove the inorganic phosphate cut-out from the myosin head.</w:t>
      </w:r>
    </w:p>
    <w:p w14:paraId="74092372" w14:textId="77777777" w:rsidR="00001C0C" w:rsidRPr="00001C0C" w:rsidRDefault="00001C0C" w:rsidP="00001C0C">
      <w:pPr>
        <w:rPr>
          <w:rFonts w:ascii="Times" w:eastAsia="Times New Roman" w:hAnsi="Times" w:cs="Times New Roman"/>
          <w:sz w:val="20"/>
          <w:szCs w:val="20"/>
        </w:rPr>
      </w:pPr>
    </w:p>
    <w:p w14:paraId="1DA1CFEA"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(V/O)(CONT’D)</w:t>
      </w:r>
    </w:p>
    <w:p w14:paraId="63B21574" w14:textId="771B5585" w:rsidR="00001C0C" w:rsidRPr="00001C0C" w:rsidRDefault="00001C0C" w:rsidP="00F016FA">
      <w:pPr>
        <w:ind w:left="1304" w:right="1304"/>
        <w:rPr>
          <w:rFonts w:ascii="Times" w:hAnsi="Times" w:cs="Times New Roman"/>
          <w:sz w:val="20"/>
          <w:szCs w:val="20"/>
        </w:rPr>
      </w:pPr>
      <w:r w:rsidRPr="00001C0C">
        <w:rPr>
          <w:rFonts w:ascii="Courier New" w:hAnsi="Courier New" w:cs="Courier New"/>
          <w:color w:val="000000"/>
          <w:sz w:val="22"/>
          <w:szCs w:val="22"/>
        </w:rPr>
        <w:t xml:space="preserve">This </w:t>
      </w:r>
      <w:r w:rsidR="00216EB8">
        <w:rPr>
          <w:rFonts w:ascii="Courier New" w:hAnsi="Courier New" w:cs="Courier New"/>
          <w:color w:val="000000"/>
          <w:sz w:val="22"/>
          <w:szCs w:val="22"/>
        </w:rPr>
        <w:t xml:space="preserve">in turn </w:t>
      </w:r>
      <w:r w:rsidRPr="00001C0C">
        <w:rPr>
          <w:rFonts w:ascii="Courier New" w:hAnsi="Courier New" w:cs="Courier New"/>
          <w:color w:val="000000"/>
          <w:sz w:val="22"/>
          <w:szCs w:val="22"/>
        </w:rPr>
        <w:t xml:space="preserve">causes a conformational change in the myosin molecule, </w:t>
      </w:r>
      <w:r w:rsidR="00216EB8">
        <w:rPr>
          <w:rFonts w:ascii="Courier New" w:hAnsi="Courier New" w:cs="Courier New"/>
          <w:color w:val="000000"/>
          <w:sz w:val="22"/>
          <w:szCs w:val="22"/>
        </w:rPr>
        <w:t>so the head swivels</w:t>
      </w:r>
      <w:r w:rsidR="007D0EB5">
        <w:rPr>
          <w:rFonts w:ascii="Courier New" w:hAnsi="Courier New" w:cs="Courier New"/>
          <w:color w:val="000000"/>
          <w:sz w:val="22"/>
          <w:szCs w:val="22"/>
        </w:rPr>
        <w:t xml:space="preserve"> from about a 90-</w:t>
      </w:r>
      <w:r w:rsidR="00F016FA">
        <w:rPr>
          <w:rFonts w:ascii="Courier New" w:hAnsi="Courier New" w:cs="Courier New"/>
          <w:color w:val="000000"/>
          <w:sz w:val="22"/>
          <w:szCs w:val="22"/>
        </w:rPr>
        <w:t>degree</w:t>
      </w:r>
      <w:r w:rsidRPr="00001C0C">
        <w:rPr>
          <w:rFonts w:ascii="Courier New" w:hAnsi="Courier New" w:cs="Courier New"/>
          <w:color w:val="000000"/>
          <w:sz w:val="22"/>
          <w:szCs w:val="22"/>
        </w:rPr>
        <w:t xml:space="preserve"> angle to 45 degrees. </w:t>
      </w:r>
      <w:r w:rsidR="00216EB8">
        <w:rPr>
          <w:rFonts w:ascii="Courier New" w:hAnsi="Courier New" w:cs="Courier New"/>
          <w:color w:val="000000"/>
          <w:sz w:val="22"/>
          <w:szCs w:val="22"/>
        </w:rPr>
        <w:t>Hence,</w:t>
      </w:r>
      <w:r w:rsidRPr="00001C0C">
        <w:rPr>
          <w:rFonts w:ascii="Courier New" w:hAnsi="Courier New" w:cs="Courier New"/>
          <w:color w:val="000000"/>
          <w:sz w:val="22"/>
          <w:szCs w:val="22"/>
        </w:rPr>
        <w:t xml:space="preserve"> the potential energy stored in the myosin molecule</w:t>
      </w:r>
      <w:r w:rsidR="00216EB8">
        <w:rPr>
          <w:rFonts w:ascii="Courier New" w:hAnsi="Courier New" w:cs="Courier New"/>
          <w:color w:val="000000"/>
          <w:sz w:val="22"/>
          <w:szCs w:val="22"/>
        </w:rPr>
        <w:t xml:space="preserve"> is converted</w:t>
      </w:r>
      <w:r w:rsidRPr="00001C0C">
        <w:rPr>
          <w:rFonts w:ascii="Courier New" w:hAnsi="Courier New" w:cs="Courier New"/>
          <w:color w:val="000000"/>
          <w:sz w:val="22"/>
          <w:szCs w:val="22"/>
        </w:rPr>
        <w:t xml:space="preserve"> into kinetic energy. </w:t>
      </w:r>
    </w:p>
    <w:p w14:paraId="41EDEDFD" w14:textId="77777777" w:rsidR="00001C0C" w:rsidRPr="00001C0C" w:rsidRDefault="00001C0C" w:rsidP="00001C0C">
      <w:pPr>
        <w:rPr>
          <w:rFonts w:ascii="Times" w:eastAsia="Times New Roman" w:hAnsi="Times" w:cs="Times New Roman"/>
          <w:sz w:val="20"/>
          <w:szCs w:val="20"/>
        </w:rPr>
      </w:pPr>
    </w:p>
    <w:p w14:paraId="5FCFDD7F" w14:textId="77777777" w:rsidR="00001C0C" w:rsidRPr="00001C0C" w:rsidRDefault="00001C0C" w:rsidP="00001C0C">
      <w:pPr>
        <w:rPr>
          <w:rFonts w:ascii="Times" w:hAnsi="Times" w:cs="Times New Roman"/>
          <w:sz w:val="20"/>
          <w:szCs w:val="20"/>
        </w:rPr>
      </w:pPr>
      <w:r w:rsidRPr="00001C0C">
        <w:rPr>
          <w:rFonts w:ascii="Courier New" w:hAnsi="Courier New" w:cs="Courier New"/>
          <w:color w:val="000000"/>
          <w:sz w:val="22"/>
          <w:szCs w:val="22"/>
        </w:rPr>
        <w:t>Cut to release of the stretched rubber band.</w:t>
      </w:r>
    </w:p>
    <w:p w14:paraId="44714221" w14:textId="77777777" w:rsidR="00001C0C" w:rsidRPr="00001C0C" w:rsidRDefault="00001C0C" w:rsidP="00001C0C">
      <w:pPr>
        <w:rPr>
          <w:rFonts w:ascii="Times" w:eastAsia="Times New Roman" w:hAnsi="Times" w:cs="Times New Roman"/>
          <w:sz w:val="20"/>
          <w:szCs w:val="20"/>
        </w:rPr>
      </w:pPr>
    </w:p>
    <w:p w14:paraId="4802C288"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(V/O)(CONT’D)</w:t>
      </w:r>
    </w:p>
    <w:p w14:paraId="2CEDAD61" w14:textId="5F0511A0" w:rsidR="00001C0C" w:rsidRDefault="00A05D72" w:rsidP="00F016FA">
      <w:pPr>
        <w:ind w:left="1304" w:right="1304"/>
        <w:rPr>
          <w:rFonts w:ascii="Courier New" w:hAnsi="Courier New" w:cs="Courier New"/>
          <w:color w:val="000000"/>
          <w:sz w:val="22"/>
          <w:szCs w:val="22"/>
        </w:rPr>
      </w:pPr>
      <w:r>
        <w:rPr>
          <w:rFonts w:ascii="Courier New" w:hAnsi="Courier New" w:cs="Courier New"/>
          <w:color w:val="000000"/>
          <w:sz w:val="22"/>
          <w:szCs w:val="22"/>
        </w:rPr>
        <w:t>T</w:t>
      </w:r>
      <w:r w:rsidR="00001C0C" w:rsidRPr="00001C0C">
        <w:rPr>
          <w:rFonts w:ascii="Courier New" w:hAnsi="Courier New" w:cs="Courier New"/>
          <w:color w:val="000000"/>
          <w:sz w:val="22"/>
          <w:szCs w:val="22"/>
        </w:rPr>
        <w:t>his motion</w:t>
      </w:r>
      <w:r>
        <w:rPr>
          <w:rFonts w:ascii="Courier New" w:hAnsi="Courier New" w:cs="Courier New"/>
          <w:color w:val="000000"/>
          <w:sz w:val="22"/>
          <w:szCs w:val="22"/>
        </w:rPr>
        <w:t xml:space="preserve"> is </w:t>
      </w:r>
      <w:r w:rsidR="000C3CEE">
        <w:rPr>
          <w:rFonts w:ascii="Courier New" w:hAnsi="Courier New" w:cs="Courier New"/>
          <w:color w:val="000000"/>
          <w:sz w:val="22"/>
          <w:szCs w:val="22"/>
        </w:rPr>
        <w:t xml:space="preserve">called </w:t>
      </w:r>
      <w:r>
        <w:rPr>
          <w:rFonts w:ascii="Courier New" w:hAnsi="Courier New" w:cs="Courier New"/>
          <w:color w:val="000000"/>
          <w:sz w:val="22"/>
          <w:szCs w:val="22"/>
        </w:rPr>
        <w:t>the powerstroke. T</w:t>
      </w:r>
      <w:r w:rsidR="00001C0C" w:rsidRPr="00001C0C">
        <w:rPr>
          <w:rFonts w:ascii="Courier New" w:hAnsi="Courier New" w:cs="Courier New"/>
          <w:color w:val="000000"/>
          <w:sz w:val="22"/>
          <w:szCs w:val="22"/>
        </w:rPr>
        <w:t>he myosin remains tightly</w:t>
      </w:r>
      <w:r w:rsidR="00ED3C8E">
        <w:rPr>
          <w:rFonts w:ascii="Courier New" w:hAnsi="Courier New" w:cs="Courier New"/>
          <w:color w:val="000000"/>
          <w:sz w:val="22"/>
          <w:szCs w:val="22"/>
        </w:rPr>
        <w:t xml:space="preserve"> bound</w:t>
      </w:r>
      <w:r w:rsidR="00001C0C" w:rsidRPr="00001C0C">
        <w:rPr>
          <w:rFonts w:ascii="Courier New" w:hAnsi="Courier New" w:cs="Courier New"/>
          <w:color w:val="000000"/>
          <w:sz w:val="22"/>
          <w:szCs w:val="22"/>
        </w:rPr>
        <w:t xml:space="preserve"> to actin, so that the actin filaments are moved </w:t>
      </w:r>
      <w:r w:rsidR="00216EB8">
        <w:rPr>
          <w:rFonts w:ascii="Courier New" w:hAnsi="Courier New" w:cs="Courier New"/>
          <w:color w:val="000000"/>
          <w:sz w:val="22"/>
          <w:szCs w:val="22"/>
        </w:rPr>
        <w:t>towards</w:t>
      </w:r>
      <w:r w:rsidR="00001C0C" w:rsidRPr="00001C0C">
        <w:rPr>
          <w:rFonts w:ascii="Courier New" w:hAnsi="Courier New" w:cs="Courier New"/>
          <w:color w:val="000000"/>
          <w:sz w:val="22"/>
          <w:szCs w:val="22"/>
        </w:rPr>
        <w:t xml:space="preserve"> the centre of the sarcomere. </w:t>
      </w:r>
    </w:p>
    <w:p w14:paraId="35213124" w14:textId="77777777" w:rsidR="00001C0C" w:rsidRPr="00001C0C" w:rsidRDefault="00001C0C" w:rsidP="00001C0C">
      <w:pPr>
        <w:jc w:val="center"/>
        <w:rPr>
          <w:rFonts w:ascii="Times" w:hAnsi="Times" w:cs="Times New Roman"/>
          <w:sz w:val="20"/>
          <w:szCs w:val="20"/>
        </w:rPr>
      </w:pPr>
    </w:p>
    <w:p w14:paraId="5566EFD1" w14:textId="59FA0EFB" w:rsidR="00001C0C" w:rsidRDefault="00001C0C" w:rsidP="00001C0C">
      <w:pPr>
        <w:rPr>
          <w:rFonts w:ascii="Courier New" w:hAnsi="Courier New" w:cs="Courier New"/>
          <w:color w:val="000000"/>
          <w:sz w:val="22"/>
          <w:szCs w:val="22"/>
        </w:rPr>
      </w:pPr>
      <w:r w:rsidRPr="00001C0C">
        <w:rPr>
          <w:rFonts w:ascii="Courier New" w:hAnsi="Courier New" w:cs="Courier New"/>
          <w:color w:val="000000"/>
          <w:sz w:val="22"/>
          <w:szCs w:val="22"/>
        </w:rPr>
        <w:t>Cut back to Cardboard cut</w:t>
      </w:r>
      <w:r w:rsidR="00F016FA">
        <w:rPr>
          <w:rFonts w:ascii="Courier New" w:hAnsi="Courier New" w:cs="Courier New"/>
          <w:color w:val="000000"/>
          <w:sz w:val="22"/>
          <w:szCs w:val="22"/>
        </w:rPr>
        <w:t>-</w:t>
      </w:r>
      <w:r w:rsidRPr="00001C0C">
        <w:rPr>
          <w:rFonts w:ascii="Courier New" w:hAnsi="Courier New" w:cs="Courier New"/>
          <w:color w:val="000000"/>
          <w:sz w:val="22"/>
          <w:szCs w:val="22"/>
        </w:rPr>
        <w:t xml:space="preserve">out diagram. Move the myosin head while it is attached to actin to demonstrate the powerstroke motion. </w:t>
      </w:r>
    </w:p>
    <w:p w14:paraId="4C9B5E85" w14:textId="77777777" w:rsidR="00001C0C" w:rsidRPr="00001C0C" w:rsidRDefault="00001C0C" w:rsidP="00001C0C">
      <w:pPr>
        <w:rPr>
          <w:rFonts w:ascii="Times" w:hAnsi="Times" w:cs="Times New Roman"/>
          <w:sz w:val="20"/>
          <w:szCs w:val="20"/>
        </w:rPr>
      </w:pPr>
    </w:p>
    <w:p w14:paraId="7F85ED07"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 (CONT’D)</w:t>
      </w:r>
    </w:p>
    <w:p w14:paraId="4FE32824" w14:textId="77777777" w:rsidR="00001C0C" w:rsidRPr="00001C0C" w:rsidRDefault="00001C0C" w:rsidP="00F016FA">
      <w:pPr>
        <w:ind w:left="1304" w:right="1304"/>
        <w:rPr>
          <w:rFonts w:ascii="Times" w:hAnsi="Times" w:cs="Times New Roman"/>
          <w:sz w:val="20"/>
          <w:szCs w:val="20"/>
        </w:rPr>
      </w:pPr>
      <w:r w:rsidRPr="00001C0C">
        <w:rPr>
          <w:rFonts w:ascii="Courier New" w:hAnsi="Courier New" w:cs="Courier New"/>
          <w:color w:val="000000"/>
          <w:sz w:val="22"/>
          <w:szCs w:val="22"/>
        </w:rPr>
        <w:t>Macroscopically, this is observed as a shortening of skeletal muscle, or muscle contraction.</w:t>
      </w:r>
    </w:p>
    <w:p w14:paraId="5887DDFE" w14:textId="77777777" w:rsidR="00001C0C" w:rsidRPr="00001C0C" w:rsidRDefault="00001C0C" w:rsidP="00001C0C">
      <w:pPr>
        <w:rPr>
          <w:rFonts w:ascii="Times" w:eastAsia="Times New Roman" w:hAnsi="Times" w:cs="Times New Roman"/>
          <w:sz w:val="20"/>
          <w:szCs w:val="20"/>
        </w:rPr>
      </w:pPr>
    </w:p>
    <w:p w14:paraId="6F5C4F35" w14:textId="77777777" w:rsidR="00001C0C" w:rsidRDefault="00001C0C" w:rsidP="00001C0C">
      <w:pPr>
        <w:rPr>
          <w:rFonts w:ascii="Courier New" w:hAnsi="Courier New" w:cs="Courier New"/>
          <w:color w:val="000000"/>
          <w:sz w:val="22"/>
          <w:szCs w:val="22"/>
        </w:rPr>
      </w:pPr>
      <w:r w:rsidRPr="00001C0C">
        <w:rPr>
          <w:rFonts w:ascii="Courier New" w:hAnsi="Courier New" w:cs="Courier New"/>
          <w:color w:val="000000"/>
          <w:sz w:val="22"/>
          <w:szCs w:val="22"/>
        </w:rPr>
        <w:t xml:space="preserve">Cut to close up shot of individual’s bicep as they lift a weight. </w:t>
      </w:r>
    </w:p>
    <w:p w14:paraId="4357A0B6" w14:textId="77777777" w:rsidR="00001C0C" w:rsidRPr="00001C0C" w:rsidRDefault="00001C0C" w:rsidP="00001C0C">
      <w:pPr>
        <w:rPr>
          <w:rFonts w:ascii="Times" w:hAnsi="Times" w:cs="Times New Roman"/>
          <w:sz w:val="20"/>
          <w:szCs w:val="20"/>
        </w:rPr>
      </w:pPr>
    </w:p>
    <w:p w14:paraId="13BD34B8"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(V/O)(CONT’D)</w:t>
      </w:r>
    </w:p>
    <w:p w14:paraId="5C9C3F13" w14:textId="4F7E661B" w:rsidR="00001C0C" w:rsidRPr="00001C0C" w:rsidRDefault="00001C0C" w:rsidP="00F016FA">
      <w:pPr>
        <w:ind w:left="1304" w:right="1304"/>
        <w:rPr>
          <w:rFonts w:ascii="Times" w:hAnsi="Times" w:cs="Times New Roman"/>
          <w:sz w:val="20"/>
          <w:szCs w:val="20"/>
        </w:rPr>
      </w:pPr>
      <w:r w:rsidRPr="00001C0C">
        <w:rPr>
          <w:rFonts w:ascii="Courier New" w:hAnsi="Courier New" w:cs="Courier New"/>
          <w:color w:val="000000"/>
          <w:sz w:val="22"/>
          <w:szCs w:val="22"/>
        </w:rPr>
        <w:t>The ADP is released at the end of the powerstr</w:t>
      </w:r>
      <w:r w:rsidR="00A05D72">
        <w:rPr>
          <w:rFonts w:ascii="Courier New" w:hAnsi="Courier New" w:cs="Courier New"/>
          <w:color w:val="000000"/>
          <w:sz w:val="22"/>
          <w:szCs w:val="22"/>
        </w:rPr>
        <w:t xml:space="preserve">oke but the myosin head remains </w:t>
      </w:r>
      <w:r w:rsidRPr="00001C0C">
        <w:rPr>
          <w:rFonts w:ascii="Courier New" w:hAnsi="Courier New" w:cs="Courier New"/>
          <w:color w:val="000000"/>
          <w:sz w:val="22"/>
          <w:szCs w:val="22"/>
        </w:rPr>
        <w:t>bound to the actin filament.</w:t>
      </w:r>
    </w:p>
    <w:p w14:paraId="712C99A3" w14:textId="77777777" w:rsidR="00001C0C" w:rsidRPr="00001C0C" w:rsidRDefault="00001C0C" w:rsidP="00001C0C">
      <w:pPr>
        <w:rPr>
          <w:rFonts w:ascii="Times" w:eastAsia="Times New Roman" w:hAnsi="Times" w:cs="Times New Roman"/>
          <w:sz w:val="20"/>
          <w:szCs w:val="20"/>
        </w:rPr>
      </w:pPr>
    </w:p>
    <w:p w14:paraId="570EE4F8" w14:textId="77777777" w:rsidR="00001C0C" w:rsidRDefault="00001C0C" w:rsidP="00001C0C">
      <w:pPr>
        <w:rPr>
          <w:rFonts w:ascii="Courier New" w:hAnsi="Courier New" w:cs="Courier New"/>
          <w:color w:val="000000"/>
          <w:sz w:val="22"/>
          <w:szCs w:val="22"/>
        </w:rPr>
      </w:pPr>
      <w:r w:rsidRPr="00001C0C">
        <w:rPr>
          <w:rFonts w:ascii="Courier New" w:hAnsi="Courier New" w:cs="Courier New"/>
          <w:color w:val="000000"/>
          <w:sz w:val="22"/>
          <w:szCs w:val="22"/>
        </w:rPr>
        <w:t xml:space="preserve">Cut back to cardboard cutout diagram. Remove the ADP from the myosin head. </w:t>
      </w:r>
    </w:p>
    <w:p w14:paraId="7172E784" w14:textId="77777777" w:rsidR="00001C0C" w:rsidRPr="00001C0C" w:rsidRDefault="00001C0C" w:rsidP="00001C0C">
      <w:pPr>
        <w:rPr>
          <w:rFonts w:ascii="Times" w:hAnsi="Times" w:cs="Times New Roman"/>
          <w:sz w:val="20"/>
          <w:szCs w:val="20"/>
        </w:rPr>
      </w:pPr>
    </w:p>
    <w:p w14:paraId="6028A298" w14:textId="77777777" w:rsidR="00001C0C" w:rsidRPr="00001C0C" w:rsidRDefault="00001C0C" w:rsidP="00001C0C">
      <w:pPr>
        <w:rPr>
          <w:rFonts w:ascii="Times" w:hAnsi="Times" w:cs="Times New Roman"/>
          <w:sz w:val="20"/>
          <w:szCs w:val="20"/>
        </w:rPr>
      </w:pPr>
      <w:r w:rsidRPr="00001C0C">
        <w:rPr>
          <w:rFonts w:ascii="Courier New" w:hAnsi="Courier New" w:cs="Courier New"/>
          <w:b/>
          <w:bCs/>
          <w:color w:val="000000"/>
          <w:sz w:val="22"/>
          <w:szCs w:val="22"/>
        </w:rPr>
        <w:t>7: STEP 3 OF CONTRACTION CYCLE - DETACHMENT</w:t>
      </w:r>
    </w:p>
    <w:p w14:paraId="11F293F0" w14:textId="77777777" w:rsidR="00001C0C" w:rsidRDefault="00001C0C" w:rsidP="00001C0C">
      <w:pPr>
        <w:rPr>
          <w:rFonts w:ascii="Courier New" w:hAnsi="Courier New" w:cs="Courier New"/>
          <w:color w:val="000000"/>
          <w:sz w:val="22"/>
          <w:szCs w:val="22"/>
        </w:rPr>
      </w:pPr>
    </w:p>
    <w:p w14:paraId="22221530" w14:textId="77777777" w:rsidR="00001C0C" w:rsidRDefault="00001C0C" w:rsidP="00001C0C">
      <w:pPr>
        <w:rPr>
          <w:rFonts w:ascii="Courier New" w:hAnsi="Courier New" w:cs="Courier New"/>
          <w:color w:val="000000"/>
          <w:sz w:val="22"/>
          <w:szCs w:val="22"/>
        </w:rPr>
      </w:pPr>
      <w:r w:rsidRPr="00001C0C">
        <w:rPr>
          <w:rFonts w:ascii="Courier New" w:hAnsi="Courier New" w:cs="Courier New"/>
          <w:color w:val="000000"/>
          <w:sz w:val="22"/>
          <w:szCs w:val="22"/>
        </w:rPr>
        <w:lastRenderedPageBreak/>
        <w:t>Fade to large flow diagram of the full cycle. Zoom in on Step 3, “Detachment”, while Kevin Macleod’s “Spy Glass” plays in the background, for 5 seconds. Fade to cardboard cut-out diagram of myosin, actin, tropomyosin and troponin on white table.</w:t>
      </w:r>
    </w:p>
    <w:p w14:paraId="1093925B" w14:textId="77777777" w:rsidR="00001C0C" w:rsidRPr="00001C0C" w:rsidRDefault="00001C0C" w:rsidP="00001C0C">
      <w:pPr>
        <w:rPr>
          <w:rFonts w:ascii="Times" w:hAnsi="Times" w:cs="Times New Roman"/>
          <w:sz w:val="20"/>
          <w:szCs w:val="20"/>
        </w:rPr>
      </w:pPr>
    </w:p>
    <w:p w14:paraId="08625E37"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w:t>
      </w:r>
    </w:p>
    <w:p w14:paraId="40C51D73" w14:textId="51244D7E" w:rsidR="00001C0C" w:rsidRDefault="00A05D72" w:rsidP="00F016FA">
      <w:pPr>
        <w:ind w:left="1304" w:right="1304"/>
        <w:rPr>
          <w:rFonts w:ascii="Courier New" w:hAnsi="Courier New" w:cs="Courier New"/>
          <w:color w:val="000000"/>
          <w:sz w:val="22"/>
          <w:szCs w:val="22"/>
        </w:rPr>
      </w:pPr>
      <w:r>
        <w:rPr>
          <w:rFonts w:ascii="Courier New" w:hAnsi="Courier New" w:cs="Courier New"/>
          <w:color w:val="000000"/>
          <w:sz w:val="22"/>
          <w:szCs w:val="22"/>
        </w:rPr>
        <w:t>The</w:t>
      </w:r>
      <w:r w:rsidR="00001C0C" w:rsidRPr="00001C0C">
        <w:rPr>
          <w:rFonts w:ascii="Courier New" w:hAnsi="Courier New" w:cs="Courier New"/>
          <w:color w:val="000000"/>
          <w:sz w:val="22"/>
          <w:szCs w:val="22"/>
        </w:rPr>
        <w:t xml:space="preserve"> sarcomere is </w:t>
      </w:r>
      <w:r>
        <w:rPr>
          <w:rFonts w:ascii="Courier New" w:hAnsi="Courier New" w:cs="Courier New"/>
          <w:color w:val="000000"/>
          <w:sz w:val="22"/>
          <w:szCs w:val="22"/>
        </w:rPr>
        <w:t xml:space="preserve">now </w:t>
      </w:r>
      <w:r w:rsidR="00001C0C" w:rsidRPr="00001C0C">
        <w:rPr>
          <w:rFonts w:ascii="Courier New" w:hAnsi="Courier New" w:cs="Courier New"/>
          <w:color w:val="000000"/>
          <w:sz w:val="22"/>
          <w:szCs w:val="22"/>
        </w:rPr>
        <w:t>in rigor conformation. Observed externally, this muscle fibre will appear to b</w:t>
      </w:r>
      <w:r>
        <w:rPr>
          <w:rFonts w:ascii="Courier New" w:hAnsi="Courier New" w:cs="Courier New"/>
          <w:color w:val="000000"/>
          <w:sz w:val="22"/>
          <w:szCs w:val="22"/>
        </w:rPr>
        <w:t>e contracted</w:t>
      </w:r>
      <w:r w:rsidR="00001C0C" w:rsidRPr="00001C0C">
        <w:rPr>
          <w:rFonts w:ascii="Courier New" w:hAnsi="Courier New" w:cs="Courier New"/>
          <w:color w:val="000000"/>
          <w:sz w:val="22"/>
          <w:szCs w:val="22"/>
        </w:rPr>
        <w:t>.</w:t>
      </w:r>
    </w:p>
    <w:p w14:paraId="6507AAD4" w14:textId="77777777" w:rsidR="00001C0C" w:rsidRPr="00001C0C" w:rsidRDefault="00001C0C" w:rsidP="00001C0C">
      <w:pPr>
        <w:jc w:val="center"/>
        <w:rPr>
          <w:rFonts w:ascii="Times" w:hAnsi="Times" w:cs="Times New Roman"/>
          <w:sz w:val="20"/>
          <w:szCs w:val="20"/>
        </w:rPr>
      </w:pPr>
    </w:p>
    <w:p w14:paraId="72316FFD" w14:textId="77777777" w:rsidR="00001C0C" w:rsidRDefault="00001C0C" w:rsidP="00001C0C">
      <w:pPr>
        <w:rPr>
          <w:rFonts w:ascii="Courier New" w:hAnsi="Courier New" w:cs="Courier New"/>
          <w:color w:val="000000"/>
          <w:sz w:val="22"/>
          <w:szCs w:val="22"/>
        </w:rPr>
      </w:pPr>
      <w:r w:rsidRPr="00001C0C">
        <w:rPr>
          <w:rFonts w:ascii="Courier New" w:hAnsi="Courier New" w:cs="Courier New"/>
          <w:color w:val="000000"/>
          <w:sz w:val="22"/>
          <w:szCs w:val="22"/>
        </w:rPr>
        <w:t>Cut to close up shot of individual’s contracted bicep. After 2 seconds cut back to cardboard cutout diagram.</w:t>
      </w:r>
    </w:p>
    <w:p w14:paraId="6DA2291B" w14:textId="77777777" w:rsidR="00001C0C" w:rsidRPr="00001C0C" w:rsidRDefault="00001C0C" w:rsidP="00001C0C">
      <w:pPr>
        <w:rPr>
          <w:rFonts w:ascii="Times" w:hAnsi="Times" w:cs="Times New Roman"/>
          <w:sz w:val="20"/>
          <w:szCs w:val="20"/>
        </w:rPr>
      </w:pPr>
    </w:p>
    <w:p w14:paraId="010FD5BE"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 (CONT’D)</w:t>
      </w:r>
    </w:p>
    <w:p w14:paraId="578780E9" w14:textId="3E147260" w:rsidR="00001C0C" w:rsidRDefault="00A05D72" w:rsidP="00F016FA">
      <w:pPr>
        <w:ind w:left="1304" w:right="1304"/>
        <w:rPr>
          <w:rFonts w:ascii="Courier New" w:hAnsi="Courier New" w:cs="Courier New"/>
          <w:color w:val="000000"/>
          <w:sz w:val="22"/>
          <w:szCs w:val="22"/>
        </w:rPr>
      </w:pPr>
      <w:r>
        <w:rPr>
          <w:rFonts w:ascii="Courier New" w:hAnsi="Courier New" w:cs="Courier New"/>
          <w:color w:val="000000"/>
          <w:sz w:val="22"/>
          <w:szCs w:val="22"/>
        </w:rPr>
        <w:t>ATP now has a high affinity for its binding site on myosin, and when it binds,</w:t>
      </w:r>
      <w:r w:rsidR="00001C0C" w:rsidRPr="00001C0C">
        <w:rPr>
          <w:rFonts w:ascii="Courier New" w:hAnsi="Courier New" w:cs="Courier New"/>
          <w:color w:val="000000"/>
          <w:sz w:val="22"/>
          <w:szCs w:val="22"/>
        </w:rPr>
        <w:t xml:space="preserve"> </w:t>
      </w:r>
      <w:r>
        <w:rPr>
          <w:rFonts w:ascii="Courier New" w:hAnsi="Courier New" w:cs="Courier New"/>
          <w:color w:val="000000"/>
          <w:sz w:val="22"/>
          <w:szCs w:val="22"/>
        </w:rPr>
        <w:t>a conformational change of myosin is induced</w:t>
      </w:r>
      <w:r w:rsidR="00001C0C" w:rsidRPr="00001C0C">
        <w:rPr>
          <w:rFonts w:ascii="Courier New" w:hAnsi="Courier New" w:cs="Courier New"/>
          <w:color w:val="000000"/>
          <w:sz w:val="22"/>
          <w:szCs w:val="22"/>
        </w:rPr>
        <w:t>, which reduces the affinity of the myosin head to the actin filament</w:t>
      </w:r>
      <w:r>
        <w:rPr>
          <w:rFonts w:ascii="Courier New" w:hAnsi="Courier New" w:cs="Courier New"/>
          <w:color w:val="000000"/>
          <w:sz w:val="22"/>
          <w:szCs w:val="22"/>
        </w:rPr>
        <w:t>. Thus, the myosin head detaches</w:t>
      </w:r>
      <w:r w:rsidR="00001C0C" w:rsidRPr="00001C0C">
        <w:rPr>
          <w:rFonts w:ascii="Courier New" w:hAnsi="Courier New" w:cs="Courier New"/>
          <w:color w:val="000000"/>
          <w:sz w:val="22"/>
          <w:szCs w:val="22"/>
        </w:rPr>
        <w:t xml:space="preserve"> from actin.</w:t>
      </w:r>
    </w:p>
    <w:p w14:paraId="04694EE7" w14:textId="77777777" w:rsidR="00001C0C" w:rsidRPr="00001C0C" w:rsidRDefault="00001C0C" w:rsidP="00001C0C">
      <w:pPr>
        <w:jc w:val="center"/>
        <w:rPr>
          <w:rFonts w:ascii="Times" w:hAnsi="Times" w:cs="Times New Roman"/>
          <w:sz w:val="20"/>
          <w:szCs w:val="20"/>
        </w:rPr>
      </w:pPr>
    </w:p>
    <w:p w14:paraId="5704B435" w14:textId="77777777" w:rsidR="00001C0C" w:rsidRDefault="00001C0C" w:rsidP="00001C0C">
      <w:pPr>
        <w:rPr>
          <w:rFonts w:ascii="Courier New" w:hAnsi="Courier New" w:cs="Courier New"/>
          <w:color w:val="000000"/>
          <w:sz w:val="22"/>
          <w:szCs w:val="22"/>
        </w:rPr>
      </w:pPr>
      <w:r w:rsidRPr="00001C0C">
        <w:rPr>
          <w:rFonts w:ascii="Courier New" w:hAnsi="Courier New" w:cs="Courier New"/>
          <w:color w:val="000000"/>
          <w:sz w:val="22"/>
          <w:szCs w:val="22"/>
        </w:rPr>
        <w:t xml:space="preserve">Introduce ATP cardboard cut-out molecule to the diagram and attach it to the myosin head, before detaching the myosin head from the actin. </w:t>
      </w:r>
    </w:p>
    <w:p w14:paraId="6A82293F" w14:textId="77777777" w:rsidR="00001C0C" w:rsidRPr="00001C0C" w:rsidRDefault="00001C0C" w:rsidP="00001C0C">
      <w:pPr>
        <w:rPr>
          <w:rFonts w:ascii="Times" w:hAnsi="Times" w:cs="Times New Roman"/>
          <w:sz w:val="20"/>
          <w:szCs w:val="20"/>
        </w:rPr>
      </w:pPr>
    </w:p>
    <w:p w14:paraId="1E75477B"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 (CONT’D)</w:t>
      </w:r>
    </w:p>
    <w:p w14:paraId="1443FB40" w14:textId="07E74E76" w:rsidR="00001C0C" w:rsidRDefault="00001C0C" w:rsidP="00F016FA">
      <w:pPr>
        <w:ind w:left="1304" w:right="1304"/>
        <w:rPr>
          <w:rFonts w:ascii="Courier New" w:hAnsi="Courier New" w:cs="Courier New"/>
          <w:color w:val="000000"/>
          <w:sz w:val="22"/>
          <w:szCs w:val="22"/>
        </w:rPr>
      </w:pPr>
      <w:r w:rsidRPr="00001C0C">
        <w:rPr>
          <w:rFonts w:ascii="Courier New" w:hAnsi="Courier New" w:cs="Courier New"/>
          <w:color w:val="000000"/>
          <w:sz w:val="22"/>
          <w:szCs w:val="22"/>
        </w:rPr>
        <w:t xml:space="preserve">During this time, an ATP-driven Calcium ion pump is rapidly removing calcium ions from the </w:t>
      </w:r>
      <w:r w:rsidR="00ED3C8E">
        <w:rPr>
          <w:rFonts w:ascii="Courier New" w:hAnsi="Courier New" w:cs="Courier New"/>
          <w:color w:val="000000"/>
          <w:sz w:val="22"/>
          <w:szCs w:val="22"/>
        </w:rPr>
        <w:t>sarcoplasm</w:t>
      </w:r>
      <w:r w:rsidRPr="00001C0C">
        <w:rPr>
          <w:rFonts w:ascii="Courier New" w:hAnsi="Courier New" w:cs="Courier New"/>
          <w:color w:val="000000"/>
          <w:sz w:val="22"/>
          <w:szCs w:val="22"/>
        </w:rPr>
        <w:t xml:space="preserve">. This means that, if there is not </w:t>
      </w:r>
      <w:r w:rsidR="00104DAA">
        <w:rPr>
          <w:rFonts w:ascii="Courier New" w:hAnsi="Courier New" w:cs="Courier New"/>
          <w:color w:val="000000"/>
          <w:sz w:val="22"/>
          <w:szCs w:val="22"/>
        </w:rPr>
        <w:t xml:space="preserve">another nerve signal </w:t>
      </w:r>
      <w:r w:rsidR="00A05D72">
        <w:rPr>
          <w:rFonts w:ascii="Courier New" w:hAnsi="Courier New" w:cs="Courier New"/>
          <w:color w:val="000000"/>
          <w:sz w:val="22"/>
          <w:szCs w:val="22"/>
        </w:rPr>
        <w:t>result</w:t>
      </w:r>
      <w:r w:rsidR="00104DAA">
        <w:rPr>
          <w:rFonts w:ascii="Courier New" w:hAnsi="Courier New" w:cs="Courier New"/>
          <w:color w:val="000000"/>
          <w:sz w:val="22"/>
          <w:szCs w:val="22"/>
        </w:rPr>
        <w:t>ing</w:t>
      </w:r>
      <w:r w:rsidR="00A05D72">
        <w:rPr>
          <w:rFonts w:ascii="Courier New" w:hAnsi="Courier New" w:cs="Courier New"/>
          <w:color w:val="000000"/>
          <w:sz w:val="22"/>
          <w:szCs w:val="22"/>
        </w:rPr>
        <w:t xml:space="preserve"> in another influx of calcium</w:t>
      </w:r>
      <w:r w:rsidRPr="00001C0C">
        <w:rPr>
          <w:rFonts w:ascii="Courier New" w:hAnsi="Courier New" w:cs="Courier New"/>
          <w:color w:val="000000"/>
          <w:sz w:val="22"/>
          <w:szCs w:val="22"/>
        </w:rPr>
        <w:t>, the tropomyosin will once again cover the myosin-binding sites on the actin molecule.</w:t>
      </w:r>
    </w:p>
    <w:p w14:paraId="0F0A7742" w14:textId="77777777" w:rsidR="00001C0C" w:rsidRPr="00001C0C" w:rsidRDefault="00001C0C" w:rsidP="00001C0C">
      <w:pPr>
        <w:jc w:val="center"/>
        <w:rPr>
          <w:rFonts w:ascii="Times" w:hAnsi="Times" w:cs="Times New Roman"/>
          <w:sz w:val="20"/>
          <w:szCs w:val="20"/>
        </w:rPr>
      </w:pPr>
    </w:p>
    <w:p w14:paraId="1F8DCA83" w14:textId="77777777" w:rsidR="00001C0C" w:rsidRDefault="00001C0C" w:rsidP="00001C0C">
      <w:pPr>
        <w:rPr>
          <w:rFonts w:ascii="Courier New" w:hAnsi="Courier New" w:cs="Courier New"/>
          <w:color w:val="000000"/>
          <w:sz w:val="22"/>
          <w:szCs w:val="22"/>
        </w:rPr>
      </w:pPr>
      <w:r w:rsidRPr="00001C0C">
        <w:rPr>
          <w:rFonts w:ascii="Courier New" w:hAnsi="Courier New" w:cs="Courier New"/>
          <w:color w:val="000000"/>
          <w:sz w:val="22"/>
          <w:szCs w:val="22"/>
        </w:rPr>
        <w:t>Remove calcium from troponin and place the tropomyosin over the myosin-binding sites.</w:t>
      </w:r>
    </w:p>
    <w:p w14:paraId="1D9ECB86" w14:textId="77777777" w:rsidR="00001C0C" w:rsidRDefault="00001C0C" w:rsidP="00001C0C">
      <w:pPr>
        <w:rPr>
          <w:rFonts w:ascii="Times" w:hAnsi="Times" w:cs="Times New Roman"/>
          <w:sz w:val="20"/>
          <w:szCs w:val="20"/>
        </w:rPr>
      </w:pPr>
    </w:p>
    <w:p w14:paraId="6FF2958A" w14:textId="77777777" w:rsidR="00001C0C" w:rsidRPr="00001C0C" w:rsidRDefault="00001C0C" w:rsidP="00001C0C">
      <w:pPr>
        <w:rPr>
          <w:rFonts w:ascii="Times" w:hAnsi="Times" w:cs="Times New Roman"/>
          <w:sz w:val="20"/>
          <w:szCs w:val="20"/>
        </w:rPr>
      </w:pPr>
    </w:p>
    <w:p w14:paraId="485FC25F" w14:textId="77777777" w:rsidR="00001C0C" w:rsidRPr="00001C0C" w:rsidRDefault="00001C0C" w:rsidP="00001C0C">
      <w:pPr>
        <w:rPr>
          <w:rFonts w:ascii="Times" w:hAnsi="Times" w:cs="Times New Roman"/>
          <w:sz w:val="20"/>
          <w:szCs w:val="20"/>
        </w:rPr>
      </w:pPr>
      <w:r w:rsidRPr="00001C0C">
        <w:rPr>
          <w:rFonts w:ascii="Courier New" w:hAnsi="Courier New" w:cs="Courier New"/>
          <w:b/>
          <w:bCs/>
          <w:color w:val="000000"/>
          <w:sz w:val="22"/>
          <w:szCs w:val="22"/>
        </w:rPr>
        <w:t>8: STEP 4 OF CONTRACTION CYCLE - RECOVERY STROKE</w:t>
      </w:r>
    </w:p>
    <w:p w14:paraId="1CB09E71" w14:textId="77777777" w:rsidR="00001C0C" w:rsidRPr="00001C0C" w:rsidRDefault="00001C0C" w:rsidP="00001C0C">
      <w:pPr>
        <w:rPr>
          <w:rFonts w:ascii="Times" w:eastAsia="Times New Roman" w:hAnsi="Times" w:cs="Times New Roman"/>
          <w:sz w:val="20"/>
          <w:szCs w:val="20"/>
        </w:rPr>
      </w:pPr>
    </w:p>
    <w:p w14:paraId="3EBB060E" w14:textId="77777777" w:rsidR="00001C0C" w:rsidRDefault="00001C0C" w:rsidP="00001C0C">
      <w:pPr>
        <w:rPr>
          <w:rFonts w:ascii="Courier New" w:hAnsi="Courier New" w:cs="Courier New"/>
          <w:color w:val="000000"/>
          <w:sz w:val="22"/>
          <w:szCs w:val="22"/>
        </w:rPr>
      </w:pPr>
      <w:r w:rsidRPr="00001C0C">
        <w:rPr>
          <w:rFonts w:ascii="Courier New" w:hAnsi="Courier New" w:cs="Courier New"/>
          <w:color w:val="000000"/>
          <w:sz w:val="22"/>
          <w:szCs w:val="22"/>
        </w:rPr>
        <w:t>Fade to large flow diagram of the full cycle. Zoom in on Step 4, “Recovery stroke”, while Kevin Macleod’s “Spy Glass” plays in the background, for 5 seconds. Fade to cardboard cut-out diagram of myosin, actin, tropomyosin and troponin on white table.</w:t>
      </w:r>
    </w:p>
    <w:p w14:paraId="27E418FC" w14:textId="77777777" w:rsidR="00001C0C" w:rsidRPr="00001C0C" w:rsidRDefault="00001C0C" w:rsidP="00001C0C">
      <w:pPr>
        <w:rPr>
          <w:rFonts w:ascii="Times" w:hAnsi="Times" w:cs="Times New Roman"/>
          <w:sz w:val="20"/>
          <w:szCs w:val="20"/>
        </w:rPr>
      </w:pPr>
    </w:p>
    <w:p w14:paraId="749F437A"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w:t>
      </w:r>
    </w:p>
    <w:p w14:paraId="1CEC878C" w14:textId="77777777" w:rsidR="00001C0C" w:rsidRPr="00001C0C" w:rsidRDefault="00001C0C" w:rsidP="00F016FA">
      <w:pPr>
        <w:ind w:left="1304" w:right="1304"/>
        <w:rPr>
          <w:rFonts w:ascii="Times" w:hAnsi="Times" w:cs="Times New Roman"/>
          <w:sz w:val="20"/>
          <w:szCs w:val="20"/>
        </w:rPr>
      </w:pPr>
      <w:r w:rsidRPr="00001C0C">
        <w:rPr>
          <w:rFonts w:ascii="Courier New" w:hAnsi="Courier New" w:cs="Courier New"/>
          <w:color w:val="000000"/>
          <w:sz w:val="22"/>
          <w:szCs w:val="22"/>
        </w:rPr>
        <w:t xml:space="preserve">But how does myosin prepare for its next powerstroke? A series of conformational changes in the myosin molecule couple the activation of its ATPase function with the movement of the head back to its original, pre-power stroke position. </w:t>
      </w:r>
    </w:p>
    <w:p w14:paraId="3918D2D0" w14:textId="77777777" w:rsidR="00001C0C" w:rsidRDefault="00001C0C" w:rsidP="00001C0C">
      <w:pPr>
        <w:rPr>
          <w:rFonts w:ascii="Courier New" w:hAnsi="Courier New" w:cs="Courier New"/>
          <w:color w:val="000000"/>
          <w:sz w:val="22"/>
          <w:szCs w:val="22"/>
        </w:rPr>
      </w:pPr>
    </w:p>
    <w:p w14:paraId="085C3DF2" w14:textId="77777777" w:rsidR="00001C0C" w:rsidRPr="00001C0C" w:rsidRDefault="00001C0C" w:rsidP="00001C0C">
      <w:pPr>
        <w:rPr>
          <w:rFonts w:ascii="Times" w:hAnsi="Times" w:cs="Times New Roman"/>
          <w:sz w:val="20"/>
          <w:szCs w:val="20"/>
        </w:rPr>
      </w:pPr>
      <w:r w:rsidRPr="00001C0C">
        <w:rPr>
          <w:rFonts w:ascii="Courier New" w:hAnsi="Courier New" w:cs="Courier New"/>
          <w:color w:val="000000"/>
          <w:sz w:val="22"/>
          <w:szCs w:val="22"/>
        </w:rPr>
        <w:lastRenderedPageBreak/>
        <w:t xml:space="preserve">Manually move the myosin head through the recovery stroke motion. </w:t>
      </w:r>
    </w:p>
    <w:p w14:paraId="55C13239" w14:textId="77777777" w:rsidR="00001C0C" w:rsidRPr="00001C0C" w:rsidRDefault="00001C0C" w:rsidP="00001C0C">
      <w:pPr>
        <w:rPr>
          <w:rFonts w:ascii="Times" w:eastAsia="Times New Roman" w:hAnsi="Times" w:cs="Times New Roman"/>
          <w:sz w:val="20"/>
          <w:szCs w:val="20"/>
        </w:rPr>
      </w:pPr>
    </w:p>
    <w:p w14:paraId="6FB08F38"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 (CONT’D)</w:t>
      </w:r>
    </w:p>
    <w:p w14:paraId="6373415E" w14:textId="77777777" w:rsidR="00001C0C" w:rsidRPr="00001C0C" w:rsidRDefault="00001C0C" w:rsidP="002A076E">
      <w:pPr>
        <w:ind w:left="1304" w:right="1304"/>
        <w:rPr>
          <w:rFonts w:ascii="Times" w:hAnsi="Times" w:cs="Times New Roman"/>
          <w:sz w:val="20"/>
          <w:szCs w:val="20"/>
        </w:rPr>
      </w:pPr>
      <w:r w:rsidRPr="00001C0C">
        <w:rPr>
          <w:rFonts w:ascii="Courier New" w:hAnsi="Courier New" w:cs="Courier New"/>
          <w:color w:val="000000"/>
          <w:sz w:val="22"/>
          <w:szCs w:val="22"/>
        </w:rPr>
        <w:t>This repriming of the myosin head is called the recovery stroke,</w:t>
      </w:r>
    </w:p>
    <w:p w14:paraId="579F8DE3" w14:textId="77777777" w:rsidR="00001C0C" w:rsidRPr="00001C0C" w:rsidRDefault="00001C0C" w:rsidP="00001C0C">
      <w:pPr>
        <w:rPr>
          <w:rFonts w:ascii="Times" w:eastAsia="Times New Roman" w:hAnsi="Times" w:cs="Times New Roman"/>
          <w:sz w:val="20"/>
          <w:szCs w:val="20"/>
        </w:rPr>
      </w:pPr>
    </w:p>
    <w:p w14:paraId="1F131608" w14:textId="77777777" w:rsidR="00001C0C" w:rsidRPr="00001C0C" w:rsidRDefault="00001C0C" w:rsidP="00001C0C">
      <w:pPr>
        <w:rPr>
          <w:rFonts w:ascii="Times" w:hAnsi="Times" w:cs="Times New Roman"/>
          <w:sz w:val="20"/>
          <w:szCs w:val="20"/>
        </w:rPr>
      </w:pPr>
      <w:r w:rsidRPr="00001C0C">
        <w:rPr>
          <w:rFonts w:ascii="Courier New" w:hAnsi="Courier New" w:cs="Courier New"/>
          <w:color w:val="000000"/>
          <w:sz w:val="22"/>
          <w:szCs w:val="22"/>
        </w:rPr>
        <w:t xml:space="preserve">Overlay type text “RECOVERY STROKE” on screen in black Times New Roman font. After 3 seconds fade off text. </w:t>
      </w:r>
    </w:p>
    <w:p w14:paraId="3A40FF35" w14:textId="77777777" w:rsidR="00001C0C" w:rsidRPr="00001C0C" w:rsidRDefault="00001C0C" w:rsidP="00001C0C">
      <w:pPr>
        <w:rPr>
          <w:rFonts w:ascii="Times" w:eastAsia="Times New Roman" w:hAnsi="Times" w:cs="Times New Roman"/>
          <w:sz w:val="20"/>
          <w:szCs w:val="20"/>
        </w:rPr>
      </w:pPr>
    </w:p>
    <w:p w14:paraId="6A8B66F9"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 (CONT’D)</w:t>
      </w:r>
    </w:p>
    <w:p w14:paraId="00FA4CAE" w14:textId="538E7CBA" w:rsidR="00001C0C" w:rsidRDefault="00001C0C" w:rsidP="002A076E">
      <w:pPr>
        <w:ind w:left="1304" w:right="1304"/>
        <w:rPr>
          <w:rFonts w:ascii="Courier New" w:hAnsi="Courier New" w:cs="Courier New"/>
          <w:color w:val="000000"/>
          <w:sz w:val="22"/>
          <w:szCs w:val="22"/>
        </w:rPr>
      </w:pPr>
      <w:r w:rsidRPr="00001C0C">
        <w:rPr>
          <w:rFonts w:ascii="Courier New" w:hAnsi="Courier New" w:cs="Courier New"/>
          <w:color w:val="000000"/>
          <w:sz w:val="22"/>
          <w:szCs w:val="22"/>
        </w:rPr>
        <w:t xml:space="preserve">And it is </w:t>
      </w:r>
      <w:r w:rsidR="00A05D72">
        <w:rPr>
          <w:rFonts w:ascii="Courier New" w:hAnsi="Courier New" w:cs="Courier New"/>
          <w:color w:val="000000"/>
          <w:sz w:val="22"/>
          <w:szCs w:val="22"/>
        </w:rPr>
        <w:t>coupled with</w:t>
      </w:r>
      <w:r w:rsidRPr="00001C0C">
        <w:rPr>
          <w:rFonts w:ascii="Courier New" w:hAnsi="Courier New" w:cs="Courier New"/>
          <w:color w:val="000000"/>
          <w:sz w:val="22"/>
          <w:szCs w:val="22"/>
        </w:rPr>
        <w:t xml:space="preserve"> ATP hydrolysis.</w:t>
      </w:r>
    </w:p>
    <w:p w14:paraId="1D5C6A1B" w14:textId="77777777" w:rsidR="00001C0C" w:rsidRPr="00001C0C" w:rsidRDefault="00001C0C" w:rsidP="00001C0C">
      <w:pPr>
        <w:jc w:val="center"/>
        <w:rPr>
          <w:rFonts w:ascii="Times" w:hAnsi="Times" w:cs="Times New Roman"/>
          <w:sz w:val="20"/>
          <w:szCs w:val="20"/>
        </w:rPr>
      </w:pPr>
    </w:p>
    <w:p w14:paraId="7D5F5ECE" w14:textId="77777777" w:rsidR="00001C0C" w:rsidRDefault="00001C0C" w:rsidP="00001C0C">
      <w:pPr>
        <w:rPr>
          <w:rFonts w:ascii="Courier New" w:hAnsi="Courier New" w:cs="Courier New"/>
          <w:color w:val="000000"/>
          <w:sz w:val="22"/>
          <w:szCs w:val="22"/>
        </w:rPr>
      </w:pPr>
      <w:r w:rsidRPr="00001C0C">
        <w:rPr>
          <w:rFonts w:ascii="Courier New" w:hAnsi="Courier New" w:cs="Courier New"/>
          <w:color w:val="000000"/>
          <w:sz w:val="22"/>
          <w:szCs w:val="22"/>
        </w:rPr>
        <w:t>Manually replace ATP with ADP and Pi.</w:t>
      </w:r>
    </w:p>
    <w:p w14:paraId="4EC4F7BD" w14:textId="77777777" w:rsidR="00001C0C" w:rsidRPr="00001C0C" w:rsidRDefault="00001C0C" w:rsidP="00001C0C">
      <w:pPr>
        <w:rPr>
          <w:rFonts w:ascii="Times" w:hAnsi="Times" w:cs="Times New Roman"/>
          <w:sz w:val="20"/>
          <w:szCs w:val="20"/>
        </w:rPr>
      </w:pPr>
    </w:p>
    <w:p w14:paraId="7560E94B"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 (CONT’D)</w:t>
      </w:r>
    </w:p>
    <w:p w14:paraId="21E2E812" w14:textId="77777777" w:rsidR="00001C0C" w:rsidRDefault="00001C0C" w:rsidP="002A076E">
      <w:pPr>
        <w:ind w:left="1304" w:right="1304"/>
        <w:rPr>
          <w:rFonts w:ascii="Courier New" w:hAnsi="Courier New" w:cs="Courier New"/>
          <w:color w:val="000000"/>
          <w:sz w:val="22"/>
          <w:szCs w:val="22"/>
        </w:rPr>
      </w:pPr>
      <w:r w:rsidRPr="00001C0C">
        <w:rPr>
          <w:rFonts w:ascii="Courier New" w:hAnsi="Courier New" w:cs="Courier New"/>
          <w:color w:val="000000"/>
          <w:sz w:val="22"/>
          <w:szCs w:val="22"/>
        </w:rPr>
        <w:t>The products of ATP hydrolysis, ADP and Pi, remain bound to myosin, forming a metastable complex.</w:t>
      </w:r>
    </w:p>
    <w:p w14:paraId="18EDBDE7" w14:textId="77777777" w:rsidR="00001C0C" w:rsidRPr="00001C0C" w:rsidRDefault="00001C0C" w:rsidP="00001C0C">
      <w:pPr>
        <w:jc w:val="center"/>
        <w:rPr>
          <w:rFonts w:ascii="Times" w:hAnsi="Times" w:cs="Times New Roman"/>
          <w:sz w:val="20"/>
          <w:szCs w:val="20"/>
        </w:rPr>
      </w:pPr>
    </w:p>
    <w:p w14:paraId="739B05B4" w14:textId="77777777" w:rsidR="00001C0C" w:rsidRPr="00001C0C" w:rsidRDefault="00001C0C" w:rsidP="00001C0C">
      <w:pPr>
        <w:rPr>
          <w:rFonts w:ascii="Times" w:hAnsi="Times" w:cs="Times New Roman"/>
          <w:sz w:val="20"/>
          <w:szCs w:val="20"/>
        </w:rPr>
      </w:pPr>
      <w:r w:rsidRPr="00001C0C">
        <w:rPr>
          <w:rFonts w:ascii="Courier New" w:hAnsi="Courier New" w:cs="Courier New"/>
          <w:color w:val="000000"/>
          <w:sz w:val="22"/>
          <w:szCs w:val="22"/>
        </w:rPr>
        <w:t>Zoom in on ADP and Pi bound to myosin head.</w:t>
      </w:r>
    </w:p>
    <w:p w14:paraId="1D36D2D6" w14:textId="77777777" w:rsidR="00001C0C" w:rsidRPr="00001C0C" w:rsidRDefault="00001C0C" w:rsidP="00001C0C">
      <w:pPr>
        <w:rPr>
          <w:rFonts w:ascii="Times" w:eastAsia="Times New Roman" w:hAnsi="Times" w:cs="Times New Roman"/>
          <w:sz w:val="20"/>
          <w:szCs w:val="20"/>
        </w:rPr>
      </w:pPr>
    </w:p>
    <w:p w14:paraId="5B432CBD"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 (CONT’D)</w:t>
      </w:r>
    </w:p>
    <w:p w14:paraId="3B183610" w14:textId="77777777" w:rsidR="00001C0C" w:rsidRPr="00001C0C" w:rsidRDefault="00001C0C" w:rsidP="002A076E">
      <w:pPr>
        <w:ind w:left="1304" w:right="1304"/>
        <w:rPr>
          <w:rFonts w:ascii="Times" w:hAnsi="Times" w:cs="Times New Roman"/>
          <w:sz w:val="20"/>
          <w:szCs w:val="20"/>
        </w:rPr>
      </w:pPr>
      <w:r w:rsidRPr="00001C0C">
        <w:rPr>
          <w:rFonts w:ascii="Courier New" w:hAnsi="Courier New" w:cs="Courier New"/>
          <w:color w:val="000000"/>
          <w:sz w:val="22"/>
          <w:szCs w:val="22"/>
        </w:rPr>
        <w:t>And there we have it! The cycle is completed. The myosin head is now primed to form a weak crossbridge with the actin filaments, ready to start the cycle all over again.  </w:t>
      </w:r>
    </w:p>
    <w:p w14:paraId="2ADED0C4" w14:textId="77777777" w:rsidR="00001C0C" w:rsidRPr="00001C0C" w:rsidRDefault="00001C0C" w:rsidP="00001C0C">
      <w:pPr>
        <w:rPr>
          <w:rFonts w:ascii="Times" w:hAnsi="Times" w:cs="Times New Roman"/>
          <w:sz w:val="20"/>
          <w:szCs w:val="20"/>
        </w:rPr>
      </w:pPr>
      <w:r w:rsidRPr="00001C0C">
        <w:rPr>
          <w:rFonts w:ascii="Courier New" w:hAnsi="Courier New" w:cs="Courier New"/>
          <w:b/>
          <w:bCs/>
          <w:color w:val="000000"/>
          <w:sz w:val="22"/>
          <w:szCs w:val="22"/>
        </w:rPr>
        <w:t>                       </w:t>
      </w:r>
      <w:r w:rsidRPr="00001C0C">
        <w:rPr>
          <w:rFonts w:ascii="Courier New" w:hAnsi="Courier New" w:cs="Courier New"/>
          <w:b/>
          <w:bCs/>
          <w:color w:val="000000"/>
          <w:sz w:val="22"/>
          <w:szCs w:val="22"/>
        </w:rPr>
        <w:tab/>
      </w:r>
    </w:p>
    <w:p w14:paraId="40FBB796" w14:textId="77777777" w:rsidR="00001C0C" w:rsidRPr="00001C0C" w:rsidRDefault="009613F6" w:rsidP="00001C0C">
      <w:pPr>
        <w:rPr>
          <w:rFonts w:ascii="Times" w:hAnsi="Times" w:cs="Times New Roman"/>
          <w:sz w:val="20"/>
          <w:szCs w:val="20"/>
        </w:rPr>
      </w:pPr>
      <w:r>
        <w:rPr>
          <w:rFonts w:ascii="Courier New" w:hAnsi="Courier New" w:cs="Courier New"/>
          <w:b/>
          <w:bCs/>
          <w:color w:val="000000"/>
          <w:sz w:val="22"/>
          <w:szCs w:val="22"/>
        </w:rPr>
        <w:t>9</w:t>
      </w:r>
      <w:r w:rsidR="00001C0C" w:rsidRPr="00001C0C">
        <w:rPr>
          <w:rFonts w:ascii="Courier New" w:hAnsi="Courier New" w:cs="Courier New"/>
          <w:b/>
          <w:bCs/>
          <w:color w:val="000000"/>
          <w:sz w:val="22"/>
          <w:szCs w:val="22"/>
        </w:rPr>
        <w:t>: CONCLUSION</w:t>
      </w:r>
    </w:p>
    <w:p w14:paraId="13BEBACE" w14:textId="77777777" w:rsidR="00001C0C" w:rsidRDefault="00001C0C" w:rsidP="00001C0C">
      <w:pPr>
        <w:rPr>
          <w:rFonts w:ascii="Courier New" w:hAnsi="Courier New" w:cs="Courier New"/>
          <w:color w:val="000000"/>
          <w:sz w:val="22"/>
          <w:szCs w:val="22"/>
        </w:rPr>
      </w:pPr>
    </w:p>
    <w:p w14:paraId="171124FD" w14:textId="77777777" w:rsidR="00001C0C" w:rsidRDefault="00001C0C" w:rsidP="00001C0C">
      <w:pPr>
        <w:rPr>
          <w:rFonts w:ascii="Courier New" w:hAnsi="Courier New" w:cs="Courier New"/>
          <w:color w:val="000000"/>
          <w:sz w:val="22"/>
          <w:szCs w:val="22"/>
        </w:rPr>
      </w:pPr>
      <w:r w:rsidRPr="00001C0C">
        <w:rPr>
          <w:rFonts w:ascii="Courier New" w:hAnsi="Courier New" w:cs="Courier New"/>
          <w:color w:val="000000"/>
          <w:sz w:val="22"/>
          <w:szCs w:val="22"/>
        </w:rPr>
        <w:t>Zoom into the progress bar at the bottom of the screen and animate it to form a circle.</w:t>
      </w:r>
    </w:p>
    <w:p w14:paraId="07C4C193" w14:textId="77777777" w:rsidR="00001C0C" w:rsidRPr="00001C0C" w:rsidRDefault="00001C0C" w:rsidP="00001C0C">
      <w:pPr>
        <w:rPr>
          <w:rFonts w:ascii="Times" w:hAnsi="Times" w:cs="Times New Roman"/>
          <w:sz w:val="20"/>
          <w:szCs w:val="20"/>
        </w:rPr>
      </w:pPr>
    </w:p>
    <w:p w14:paraId="2242D8B4"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w:t>
      </w:r>
    </w:p>
    <w:p w14:paraId="798042FC" w14:textId="77777777" w:rsidR="00001C0C" w:rsidRPr="00001C0C" w:rsidRDefault="00001C0C" w:rsidP="002A076E">
      <w:pPr>
        <w:ind w:left="1304" w:right="1304"/>
        <w:rPr>
          <w:rFonts w:ascii="Times" w:hAnsi="Times" w:cs="Times New Roman"/>
          <w:sz w:val="20"/>
          <w:szCs w:val="20"/>
        </w:rPr>
      </w:pPr>
      <w:r w:rsidRPr="00001C0C">
        <w:rPr>
          <w:rFonts w:ascii="Courier New" w:hAnsi="Courier New" w:cs="Courier New"/>
          <w:color w:val="000000"/>
          <w:sz w:val="22"/>
          <w:szCs w:val="22"/>
        </w:rPr>
        <w:t>Let’s have one last look at our contraction cycle in summary.</w:t>
      </w:r>
    </w:p>
    <w:p w14:paraId="4896B655" w14:textId="77777777" w:rsidR="009613F6" w:rsidRDefault="009613F6" w:rsidP="00001C0C">
      <w:pPr>
        <w:rPr>
          <w:rFonts w:ascii="Courier New" w:hAnsi="Courier New" w:cs="Courier New"/>
          <w:color w:val="000000"/>
          <w:sz w:val="22"/>
          <w:szCs w:val="22"/>
        </w:rPr>
      </w:pPr>
    </w:p>
    <w:p w14:paraId="58DDAD39" w14:textId="77777777" w:rsidR="00001C0C" w:rsidRDefault="00001C0C" w:rsidP="00001C0C">
      <w:pPr>
        <w:rPr>
          <w:rFonts w:ascii="Courier New" w:hAnsi="Courier New" w:cs="Courier New"/>
          <w:color w:val="000000"/>
          <w:sz w:val="22"/>
          <w:szCs w:val="22"/>
        </w:rPr>
      </w:pPr>
      <w:r w:rsidRPr="00001C0C">
        <w:rPr>
          <w:rFonts w:ascii="Courier New" w:hAnsi="Courier New" w:cs="Courier New"/>
          <w:color w:val="000000"/>
          <w:sz w:val="22"/>
          <w:szCs w:val="22"/>
        </w:rPr>
        <w:t xml:space="preserve">Fade on overall flow diagram of the contraction cycle while Kevin Macleod’s “Spy Glass” is playing in the background, for 5 seconds. </w:t>
      </w:r>
    </w:p>
    <w:p w14:paraId="4B4B5573" w14:textId="77777777" w:rsidR="00001C0C" w:rsidRPr="00001C0C" w:rsidRDefault="00001C0C" w:rsidP="00001C0C">
      <w:pPr>
        <w:rPr>
          <w:rFonts w:ascii="Times" w:hAnsi="Times" w:cs="Times New Roman"/>
          <w:sz w:val="20"/>
          <w:szCs w:val="20"/>
        </w:rPr>
      </w:pPr>
    </w:p>
    <w:p w14:paraId="2419EC47"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(V/O)(CONT’D)</w:t>
      </w:r>
    </w:p>
    <w:p w14:paraId="118A2EEC" w14:textId="13898D9A" w:rsidR="00001C0C" w:rsidRPr="00001C0C" w:rsidRDefault="00001C0C" w:rsidP="002A076E">
      <w:pPr>
        <w:ind w:left="1304" w:right="1304"/>
        <w:rPr>
          <w:rFonts w:ascii="Times" w:hAnsi="Times" w:cs="Times New Roman"/>
          <w:sz w:val="20"/>
          <w:szCs w:val="20"/>
        </w:rPr>
      </w:pPr>
      <w:r w:rsidRPr="00001C0C">
        <w:rPr>
          <w:rFonts w:ascii="Courier New" w:hAnsi="Courier New" w:cs="Courier New"/>
          <w:color w:val="000000"/>
          <w:sz w:val="22"/>
          <w:szCs w:val="22"/>
        </w:rPr>
        <w:t>At rest, with no calcium present, myosin and acti</w:t>
      </w:r>
      <w:r w:rsidR="00A05D72">
        <w:rPr>
          <w:rFonts w:ascii="Courier New" w:hAnsi="Courier New" w:cs="Courier New"/>
          <w:color w:val="000000"/>
          <w:sz w:val="22"/>
          <w:szCs w:val="22"/>
        </w:rPr>
        <w:t>n form a weak cross-bridge. The myosin binding sites on actin</w:t>
      </w:r>
      <w:r w:rsidRPr="00001C0C">
        <w:rPr>
          <w:rFonts w:ascii="Courier New" w:hAnsi="Courier New" w:cs="Courier New"/>
          <w:color w:val="000000"/>
          <w:sz w:val="22"/>
          <w:szCs w:val="22"/>
        </w:rPr>
        <w:t xml:space="preserve"> are </w:t>
      </w:r>
      <w:r w:rsidR="00A05D72">
        <w:rPr>
          <w:rFonts w:ascii="Courier New" w:hAnsi="Courier New" w:cs="Courier New"/>
          <w:color w:val="000000"/>
          <w:sz w:val="22"/>
          <w:szCs w:val="22"/>
        </w:rPr>
        <w:t>blocked</w:t>
      </w:r>
      <w:r w:rsidRPr="00001C0C">
        <w:rPr>
          <w:rFonts w:ascii="Courier New" w:hAnsi="Courier New" w:cs="Courier New"/>
          <w:color w:val="000000"/>
          <w:sz w:val="22"/>
          <w:szCs w:val="22"/>
        </w:rPr>
        <w:t xml:space="preserve"> by tropomyosin. A nerve signal eventually leads to an influx of </w:t>
      </w:r>
      <w:r w:rsidR="00104DAA">
        <w:rPr>
          <w:rFonts w:ascii="Courier New" w:hAnsi="Courier New" w:cs="Courier New"/>
          <w:color w:val="000000"/>
          <w:sz w:val="22"/>
          <w:szCs w:val="22"/>
        </w:rPr>
        <w:t>calcium ions into the sarcoplasm. There</w:t>
      </w:r>
      <w:r w:rsidRPr="00001C0C">
        <w:rPr>
          <w:rFonts w:ascii="Courier New" w:hAnsi="Courier New" w:cs="Courier New"/>
          <w:color w:val="000000"/>
          <w:sz w:val="22"/>
          <w:szCs w:val="22"/>
        </w:rPr>
        <w:t xml:space="preserve"> bind to troponin, causing a conformational change in tropomyosin. Thereby, the myosin-binding sites on the actin filament become exposed. This allows for strong binding between the myosin head and actin, which in turn induces the power stroke. During the power stroke, the inorganic phosphate ion </w:t>
      </w:r>
      <w:r w:rsidR="00104DAA">
        <w:rPr>
          <w:rFonts w:ascii="Courier New" w:hAnsi="Courier New" w:cs="Courier New"/>
          <w:color w:val="000000"/>
          <w:sz w:val="22"/>
          <w:szCs w:val="22"/>
        </w:rPr>
        <w:t>and ADP are</w:t>
      </w:r>
      <w:r w:rsidRPr="00001C0C">
        <w:rPr>
          <w:rFonts w:ascii="Courier New" w:hAnsi="Courier New" w:cs="Courier New"/>
          <w:color w:val="000000"/>
          <w:sz w:val="22"/>
          <w:szCs w:val="22"/>
        </w:rPr>
        <w:t xml:space="preserve"> </w:t>
      </w:r>
      <w:r w:rsidRPr="00001C0C">
        <w:rPr>
          <w:rFonts w:ascii="Courier New" w:hAnsi="Courier New" w:cs="Courier New"/>
          <w:color w:val="000000"/>
          <w:sz w:val="22"/>
          <w:szCs w:val="22"/>
        </w:rPr>
        <w:lastRenderedPageBreak/>
        <w:t>released. At this point, if no ATP is available, the myosin remains bound to the actin filament, in the 'rigor state'. However, when an ATP molecul</w:t>
      </w:r>
      <w:r w:rsidR="00A05D72">
        <w:rPr>
          <w:rFonts w:ascii="Courier New" w:hAnsi="Courier New" w:cs="Courier New"/>
          <w:color w:val="000000"/>
          <w:sz w:val="22"/>
          <w:szCs w:val="22"/>
        </w:rPr>
        <w:t>e binds to the myosin head,</w:t>
      </w:r>
      <w:r w:rsidRPr="00001C0C">
        <w:rPr>
          <w:rFonts w:ascii="Courier New" w:hAnsi="Courier New" w:cs="Courier New"/>
          <w:color w:val="000000"/>
          <w:sz w:val="22"/>
          <w:szCs w:val="22"/>
        </w:rPr>
        <w:t xml:space="preserve"> myosin </w:t>
      </w:r>
      <w:r w:rsidR="00A05D72">
        <w:rPr>
          <w:rFonts w:ascii="Courier New" w:hAnsi="Courier New" w:cs="Courier New"/>
          <w:color w:val="000000"/>
          <w:sz w:val="22"/>
          <w:szCs w:val="22"/>
        </w:rPr>
        <w:t>and actin lose their strong affinity and detach</w:t>
      </w:r>
      <w:r w:rsidRPr="00001C0C">
        <w:rPr>
          <w:rFonts w:ascii="Courier New" w:hAnsi="Courier New" w:cs="Courier New"/>
          <w:color w:val="000000"/>
          <w:sz w:val="22"/>
          <w:szCs w:val="22"/>
        </w:rPr>
        <w:t>. Finally, myosin performs the recovery stroke and ATP hydrolysis, so it is in its original conformation once again.</w:t>
      </w:r>
    </w:p>
    <w:p w14:paraId="7D36C003" w14:textId="77777777" w:rsidR="00001C0C" w:rsidRPr="00001C0C" w:rsidRDefault="00001C0C" w:rsidP="00001C0C">
      <w:pPr>
        <w:rPr>
          <w:rFonts w:ascii="Times" w:eastAsia="Times New Roman" w:hAnsi="Times" w:cs="Times New Roman"/>
          <w:sz w:val="20"/>
          <w:szCs w:val="20"/>
        </w:rPr>
      </w:pPr>
    </w:p>
    <w:p w14:paraId="387140B5" w14:textId="77777777" w:rsidR="00001C0C" w:rsidRPr="00001C0C" w:rsidRDefault="00001C0C" w:rsidP="00001C0C">
      <w:pPr>
        <w:rPr>
          <w:rFonts w:ascii="Times" w:hAnsi="Times" w:cs="Times New Roman"/>
          <w:sz w:val="20"/>
          <w:szCs w:val="20"/>
        </w:rPr>
      </w:pPr>
      <w:r w:rsidRPr="00001C0C">
        <w:rPr>
          <w:rFonts w:ascii="Courier New" w:hAnsi="Courier New" w:cs="Courier New"/>
          <w:color w:val="000000"/>
          <w:sz w:val="22"/>
          <w:szCs w:val="22"/>
        </w:rPr>
        <w:t xml:space="preserve">Point (with hand) to each step and component of the diagram as it is mentioned. </w:t>
      </w:r>
    </w:p>
    <w:p w14:paraId="6BCC1EEB"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(V/O)(CONT’D)</w:t>
      </w:r>
    </w:p>
    <w:p w14:paraId="10CAFBEF" w14:textId="77777777" w:rsidR="00001C0C" w:rsidRDefault="00001C0C" w:rsidP="002A076E">
      <w:pPr>
        <w:ind w:left="1304" w:right="1304"/>
        <w:rPr>
          <w:rFonts w:ascii="Courier New" w:hAnsi="Courier New" w:cs="Courier New"/>
          <w:color w:val="000000"/>
          <w:sz w:val="22"/>
          <w:szCs w:val="22"/>
        </w:rPr>
      </w:pPr>
      <w:r w:rsidRPr="00001C0C">
        <w:rPr>
          <w:rFonts w:ascii="Courier New" w:hAnsi="Courier New" w:cs="Courier New"/>
          <w:color w:val="000000"/>
          <w:sz w:val="22"/>
          <w:szCs w:val="22"/>
        </w:rPr>
        <w:t>An easy way to remember these 4 steps is ‘Can People Die Rockclimbing?’</w:t>
      </w:r>
    </w:p>
    <w:p w14:paraId="562FBC4A" w14:textId="77777777" w:rsidR="009241BF" w:rsidRPr="00001C0C" w:rsidRDefault="009241BF" w:rsidP="00001C0C">
      <w:pPr>
        <w:jc w:val="center"/>
        <w:rPr>
          <w:rFonts w:ascii="Times" w:hAnsi="Times" w:cs="Times New Roman"/>
          <w:sz w:val="20"/>
          <w:szCs w:val="20"/>
        </w:rPr>
      </w:pPr>
    </w:p>
    <w:p w14:paraId="00575321" w14:textId="77777777" w:rsidR="00001C0C" w:rsidRDefault="00001C0C" w:rsidP="00001C0C">
      <w:pPr>
        <w:rPr>
          <w:rFonts w:ascii="Courier New" w:hAnsi="Courier New" w:cs="Courier New"/>
          <w:color w:val="000000"/>
          <w:sz w:val="22"/>
          <w:szCs w:val="22"/>
        </w:rPr>
      </w:pPr>
      <w:r w:rsidRPr="00001C0C">
        <w:rPr>
          <w:rFonts w:ascii="Courier New" w:hAnsi="Courier New" w:cs="Courier New"/>
          <w:color w:val="000000"/>
          <w:sz w:val="22"/>
          <w:szCs w:val="22"/>
        </w:rPr>
        <w:t>Fade on black Times New Roman text “CAN PEOPLE DIE ROCKCLIMBING?” overlaid on a background picture of a rock climbing wall.</w:t>
      </w:r>
    </w:p>
    <w:p w14:paraId="311CD036" w14:textId="77777777" w:rsidR="009241BF" w:rsidRPr="00001C0C" w:rsidRDefault="009241BF" w:rsidP="00001C0C">
      <w:pPr>
        <w:rPr>
          <w:rFonts w:ascii="Times" w:hAnsi="Times" w:cs="Times New Roman"/>
          <w:sz w:val="20"/>
          <w:szCs w:val="20"/>
        </w:rPr>
      </w:pPr>
    </w:p>
    <w:p w14:paraId="396C7C70"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(V/O)(CONT’D)</w:t>
      </w:r>
    </w:p>
    <w:p w14:paraId="11EEAE3B" w14:textId="77777777" w:rsidR="00001C0C" w:rsidRPr="00001C0C" w:rsidRDefault="00001C0C" w:rsidP="002A076E">
      <w:pPr>
        <w:ind w:left="1304" w:right="1304"/>
        <w:rPr>
          <w:rFonts w:ascii="Times" w:hAnsi="Times" w:cs="Times New Roman"/>
          <w:sz w:val="20"/>
          <w:szCs w:val="20"/>
        </w:rPr>
      </w:pPr>
      <w:r w:rsidRPr="00001C0C">
        <w:rPr>
          <w:rFonts w:ascii="Courier New" w:hAnsi="Courier New" w:cs="Courier New"/>
          <w:color w:val="000000"/>
          <w:sz w:val="22"/>
          <w:szCs w:val="22"/>
        </w:rPr>
        <w:t>Crossbridge formation,</w:t>
      </w:r>
    </w:p>
    <w:p w14:paraId="0C9EC33C" w14:textId="77777777" w:rsidR="009241BF" w:rsidRDefault="009241BF" w:rsidP="00001C0C">
      <w:pPr>
        <w:rPr>
          <w:rFonts w:ascii="Courier New" w:hAnsi="Courier New" w:cs="Courier New"/>
          <w:color w:val="000000"/>
          <w:sz w:val="22"/>
          <w:szCs w:val="22"/>
        </w:rPr>
      </w:pPr>
    </w:p>
    <w:p w14:paraId="41B4984F" w14:textId="77777777" w:rsidR="00001C0C" w:rsidRDefault="00001C0C" w:rsidP="00001C0C">
      <w:pPr>
        <w:rPr>
          <w:rFonts w:ascii="Courier New" w:hAnsi="Courier New" w:cs="Courier New"/>
          <w:color w:val="000000"/>
          <w:sz w:val="22"/>
          <w:szCs w:val="22"/>
        </w:rPr>
      </w:pPr>
      <w:r w:rsidRPr="00001C0C">
        <w:rPr>
          <w:rFonts w:ascii="Courier New" w:hAnsi="Courier New" w:cs="Courier New"/>
          <w:color w:val="000000"/>
          <w:sz w:val="22"/>
          <w:szCs w:val="22"/>
        </w:rPr>
        <w:t>Fade black Times New Roman text onto white background “Can” (with emphasis on the C by typing it in a bigger font and bold).</w:t>
      </w:r>
    </w:p>
    <w:p w14:paraId="4843DB6D" w14:textId="77777777" w:rsidR="009241BF" w:rsidRPr="00001C0C" w:rsidRDefault="009241BF" w:rsidP="00001C0C">
      <w:pPr>
        <w:rPr>
          <w:rFonts w:ascii="Times" w:hAnsi="Times" w:cs="Times New Roman"/>
          <w:sz w:val="20"/>
          <w:szCs w:val="20"/>
        </w:rPr>
      </w:pPr>
    </w:p>
    <w:p w14:paraId="6E45BE6F"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(V/O)(CONT’D)</w:t>
      </w:r>
    </w:p>
    <w:p w14:paraId="04A7A05D" w14:textId="77777777" w:rsidR="00001C0C" w:rsidRDefault="00001C0C" w:rsidP="002A076E">
      <w:pPr>
        <w:ind w:left="1304" w:right="1304"/>
        <w:rPr>
          <w:rFonts w:ascii="Courier New" w:hAnsi="Courier New" w:cs="Courier New"/>
          <w:color w:val="000000"/>
          <w:sz w:val="22"/>
          <w:szCs w:val="22"/>
        </w:rPr>
      </w:pPr>
      <w:r w:rsidRPr="00001C0C">
        <w:rPr>
          <w:rFonts w:ascii="Courier New" w:hAnsi="Courier New" w:cs="Courier New"/>
          <w:color w:val="000000"/>
          <w:sz w:val="22"/>
          <w:szCs w:val="22"/>
        </w:rPr>
        <w:t>Powerstroke,</w:t>
      </w:r>
    </w:p>
    <w:p w14:paraId="2DBFC2F6" w14:textId="77777777" w:rsidR="009241BF" w:rsidRPr="00001C0C" w:rsidRDefault="009241BF" w:rsidP="00001C0C">
      <w:pPr>
        <w:jc w:val="center"/>
        <w:rPr>
          <w:rFonts w:ascii="Times" w:hAnsi="Times" w:cs="Times New Roman"/>
          <w:sz w:val="20"/>
          <w:szCs w:val="20"/>
        </w:rPr>
      </w:pPr>
    </w:p>
    <w:p w14:paraId="30A73388" w14:textId="77777777" w:rsidR="00001C0C" w:rsidRDefault="00001C0C" w:rsidP="00001C0C">
      <w:pPr>
        <w:rPr>
          <w:rFonts w:ascii="Courier New" w:hAnsi="Courier New" w:cs="Courier New"/>
          <w:color w:val="000000"/>
          <w:sz w:val="22"/>
          <w:szCs w:val="22"/>
        </w:rPr>
      </w:pPr>
      <w:r w:rsidRPr="00001C0C">
        <w:rPr>
          <w:rFonts w:ascii="Courier New" w:hAnsi="Courier New" w:cs="Courier New"/>
          <w:color w:val="000000"/>
          <w:sz w:val="22"/>
          <w:szCs w:val="22"/>
        </w:rPr>
        <w:t>Fade off “Can” and fade on “People” (with emphasis on the P by typing it in a bigger font and bold).</w:t>
      </w:r>
    </w:p>
    <w:p w14:paraId="1970ABEB" w14:textId="77777777" w:rsidR="009241BF" w:rsidRPr="00001C0C" w:rsidRDefault="009241BF" w:rsidP="00001C0C">
      <w:pPr>
        <w:rPr>
          <w:rFonts w:ascii="Times" w:hAnsi="Times" w:cs="Times New Roman"/>
          <w:sz w:val="20"/>
          <w:szCs w:val="20"/>
        </w:rPr>
      </w:pPr>
    </w:p>
    <w:p w14:paraId="1280231A"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(V/O)(CONT’D)</w:t>
      </w:r>
    </w:p>
    <w:p w14:paraId="58CF4FEB" w14:textId="77777777" w:rsidR="00001C0C" w:rsidRDefault="00001C0C" w:rsidP="002A076E">
      <w:pPr>
        <w:ind w:left="1304" w:right="1304"/>
        <w:rPr>
          <w:rFonts w:ascii="Courier New" w:hAnsi="Courier New" w:cs="Courier New"/>
          <w:color w:val="000000"/>
          <w:sz w:val="22"/>
          <w:szCs w:val="22"/>
        </w:rPr>
      </w:pPr>
      <w:r w:rsidRPr="00001C0C">
        <w:rPr>
          <w:rFonts w:ascii="Courier New" w:hAnsi="Courier New" w:cs="Courier New"/>
          <w:color w:val="000000"/>
          <w:sz w:val="22"/>
          <w:szCs w:val="22"/>
        </w:rPr>
        <w:t>Detachment,</w:t>
      </w:r>
    </w:p>
    <w:p w14:paraId="2439E269" w14:textId="77777777" w:rsidR="009241BF" w:rsidRPr="00001C0C" w:rsidRDefault="009241BF" w:rsidP="00001C0C">
      <w:pPr>
        <w:jc w:val="center"/>
        <w:rPr>
          <w:rFonts w:ascii="Times" w:hAnsi="Times" w:cs="Times New Roman"/>
          <w:sz w:val="20"/>
          <w:szCs w:val="20"/>
        </w:rPr>
      </w:pPr>
    </w:p>
    <w:p w14:paraId="5BAF892B" w14:textId="77777777" w:rsidR="00001C0C" w:rsidRDefault="00001C0C" w:rsidP="00001C0C">
      <w:pPr>
        <w:rPr>
          <w:rFonts w:ascii="Courier New" w:hAnsi="Courier New" w:cs="Courier New"/>
          <w:color w:val="000000"/>
          <w:sz w:val="22"/>
          <w:szCs w:val="22"/>
        </w:rPr>
      </w:pPr>
      <w:r w:rsidRPr="00001C0C">
        <w:rPr>
          <w:rFonts w:ascii="Courier New" w:hAnsi="Courier New" w:cs="Courier New"/>
          <w:color w:val="000000"/>
          <w:sz w:val="22"/>
          <w:szCs w:val="22"/>
        </w:rPr>
        <w:t>Fade off “People” and fade on “Die” (with emphasis on the D by typing it in a bigger font and bold).</w:t>
      </w:r>
    </w:p>
    <w:p w14:paraId="782E2B35" w14:textId="77777777" w:rsidR="009241BF" w:rsidRPr="00001C0C" w:rsidRDefault="009241BF" w:rsidP="00001C0C">
      <w:pPr>
        <w:rPr>
          <w:rFonts w:ascii="Times" w:hAnsi="Times" w:cs="Times New Roman"/>
          <w:sz w:val="20"/>
          <w:szCs w:val="20"/>
        </w:rPr>
      </w:pPr>
    </w:p>
    <w:p w14:paraId="1E3C825F"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(V/O)(CONT’D)</w:t>
      </w:r>
    </w:p>
    <w:p w14:paraId="12624291" w14:textId="77777777" w:rsidR="00001C0C" w:rsidRDefault="00001C0C" w:rsidP="002A076E">
      <w:pPr>
        <w:ind w:left="1304" w:right="1304"/>
        <w:rPr>
          <w:rFonts w:ascii="Courier New" w:hAnsi="Courier New" w:cs="Courier New"/>
          <w:color w:val="000000"/>
          <w:sz w:val="22"/>
          <w:szCs w:val="22"/>
        </w:rPr>
      </w:pPr>
      <w:r w:rsidRPr="00001C0C">
        <w:rPr>
          <w:rFonts w:ascii="Courier New" w:hAnsi="Courier New" w:cs="Courier New"/>
          <w:color w:val="000000"/>
          <w:sz w:val="22"/>
          <w:szCs w:val="22"/>
        </w:rPr>
        <w:t>Recovery stroke.</w:t>
      </w:r>
    </w:p>
    <w:p w14:paraId="5EA07629" w14:textId="77777777" w:rsidR="009241BF" w:rsidRPr="00001C0C" w:rsidRDefault="009241BF" w:rsidP="00001C0C">
      <w:pPr>
        <w:jc w:val="center"/>
        <w:rPr>
          <w:rFonts w:ascii="Times" w:hAnsi="Times" w:cs="Times New Roman"/>
          <w:sz w:val="20"/>
          <w:szCs w:val="20"/>
        </w:rPr>
      </w:pPr>
    </w:p>
    <w:p w14:paraId="4CE1F9A8" w14:textId="77777777" w:rsidR="00001C0C" w:rsidRDefault="00001C0C" w:rsidP="00001C0C">
      <w:pPr>
        <w:rPr>
          <w:rFonts w:ascii="Courier New" w:hAnsi="Courier New" w:cs="Courier New"/>
          <w:color w:val="000000"/>
          <w:sz w:val="22"/>
          <w:szCs w:val="22"/>
        </w:rPr>
      </w:pPr>
      <w:r w:rsidRPr="00001C0C">
        <w:rPr>
          <w:rFonts w:ascii="Courier New" w:hAnsi="Courier New" w:cs="Courier New"/>
          <w:color w:val="000000"/>
          <w:sz w:val="22"/>
          <w:szCs w:val="22"/>
        </w:rPr>
        <w:t>Fade off “Die” and fade on “Rockclimbing” (with emphasis on the R by typing it in a bigger font and bold).</w:t>
      </w:r>
    </w:p>
    <w:p w14:paraId="1433780D" w14:textId="77777777" w:rsidR="009241BF" w:rsidRPr="00001C0C" w:rsidRDefault="009241BF" w:rsidP="00001C0C">
      <w:pPr>
        <w:rPr>
          <w:rFonts w:ascii="Times" w:hAnsi="Times" w:cs="Times New Roman"/>
          <w:sz w:val="20"/>
          <w:szCs w:val="20"/>
        </w:rPr>
      </w:pPr>
    </w:p>
    <w:p w14:paraId="15915248"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(V/O)(CONT’D)</w:t>
      </w:r>
    </w:p>
    <w:p w14:paraId="030E598B" w14:textId="77777777" w:rsidR="00001C0C" w:rsidRPr="00001C0C" w:rsidRDefault="00001C0C" w:rsidP="002A076E">
      <w:pPr>
        <w:ind w:left="1304" w:right="1304"/>
        <w:rPr>
          <w:rFonts w:ascii="Times" w:hAnsi="Times" w:cs="Times New Roman"/>
          <w:sz w:val="20"/>
          <w:szCs w:val="20"/>
        </w:rPr>
      </w:pPr>
      <w:r w:rsidRPr="00001C0C">
        <w:rPr>
          <w:rFonts w:ascii="Courier New" w:hAnsi="Courier New" w:cs="Courier New"/>
          <w:color w:val="000000"/>
          <w:sz w:val="22"/>
          <w:szCs w:val="22"/>
        </w:rPr>
        <w:t>Now let’s try a question to test your understanding. Consider a situation where the myosin heads have just performed a powerstroke, but there is no ATP available. What would happen?</w:t>
      </w:r>
    </w:p>
    <w:p w14:paraId="588DE49D" w14:textId="77777777" w:rsidR="009241BF" w:rsidRDefault="009241BF" w:rsidP="00001C0C">
      <w:pPr>
        <w:rPr>
          <w:rFonts w:ascii="Courier New" w:hAnsi="Courier New" w:cs="Courier New"/>
          <w:color w:val="000000"/>
          <w:sz w:val="22"/>
          <w:szCs w:val="22"/>
        </w:rPr>
      </w:pPr>
    </w:p>
    <w:p w14:paraId="568840F0" w14:textId="77777777" w:rsidR="009241BF" w:rsidRDefault="00001C0C" w:rsidP="00001C0C">
      <w:pPr>
        <w:rPr>
          <w:rFonts w:ascii="Courier New" w:hAnsi="Courier New" w:cs="Courier New"/>
          <w:color w:val="000000"/>
          <w:sz w:val="22"/>
          <w:szCs w:val="22"/>
        </w:rPr>
      </w:pPr>
      <w:r w:rsidRPr="00001C0C">
        <w:rPr>
          <w:rFonts w:ascii="Courier New" w:hAnsi="Courier New" w:cs="Courier New"/>
          <w:color w:val="000000"/>
          <w:sz w:val="22"/>
          <w:szCs w:val="22"/>
        </w:rPr>
        <w:t xml:space="preserve">Fade on multiple choice options in black text on white </w:t>
      </w:r>
    </w:p>
    <w:p w14:paraId="4430293A" w14:textId="77777777" w:rsidR="00001C0C" w:rsidRDefault="00001C0C" w:rsidP="00001C0C">
      <w:pPr>
        <w:rPr>
          <w:rFonts w:ascii="Courier New" w:hAnsi="Courier New" w:cs="Courier New"/>
          <w:color w:val="000000"/>
          <w:sz w:val="22"/>
          <w:szCs w:val="22"/>
        </w:rPr>
      </w:pPr>
      <w:r w:rsidRPr="00001C0C">
        <w:rPr>
          <w:rFonts w:ascii="Courier New" w:hAnsi="Courier New" w:cs="Courier New"/>
          <w:color w:val="000000"/>
          <w:sz w:val="22"/>
          <w:szCs w:val="22"/>
        </w:rPr>
        <w:t>background.</w:t>
      </w:r>
    </w:p>
    <w:p w14:paraId="06AA8172" w14:textId="77777777" w:rsidR="009241BF" w:rsidRPr="00001C0C" w:rsidRDefault="009241BF" w:rsidP="00001C0C">
      <w:pPr>
        <w:rPr>
          <w:rFonts w:ascii="Times" w:hAnsi="Times" w:cs="Times New Roman"/>
          <w:sz w:val="20"/>
          <w:szCs w:val="20"/>
        </w:rPr>
      </w:pPr>
    </w:p>
    <w:p w14:paraId="5634B10E" w14:textId="77777777" w:rsidR="00001C0C" w:rsidRPr="00001C0C" w:rsidRDefault="00001C0C" w:rsidP="00001C0C">
      <w:pPr>
        <w:rPr>
          <w:rFonts w:ascii="Times" w:hAnsi="Times" w:cs="Times New Roman"/>
          <w:sz w:val="20"/>
          <w:szCs w:val="20"/>
        </w:rPr>
      </w:pPr>
      <w:r w:rsidRPr="00001C0C">
        <w:rPr>
          <w:rFonts w:ascii="Courier New" w:hAnsi="Courier New" w:cs="Courier New"/>
          <w:color w:val="000000"/>
          <w:sz w:val="22"/>
          <w:szCs w:val="22"/>
        </w:rPr>
        <w:t>“a.</w:t>
      </w:r>
      <w:r w:rsidRPr="00001C0C">
        <w:rPr>
          <w:rFonts w:ascii="Times New Roman" w:hAnsi="Times New Roman" w:cs="Times New Roman"/>
          <w:color w:val="000000"/>
          <w:sz w:val="14"/>
          <w:szCs w:val="14"/>
        </w:rPr>
        <w:t xml:space="preserve">      </w:t>
      </w:r>
      <w:r w:rsidRPr="00001C0C">
        <w:rPr>
          <w:rFonts w:ascii="Courier New" w:hAnsi="Courier New" w:cs="Courier New"/>
          <w:color w:val="000000"/>
          <w:sz w:val="22"/>
          <w:szCs w:val="22"/>
        </w:rPr>
        <w:t>The myosin heads would detach from actin</w:t>
      </w:r>
    </w:p>
    <w:p w14:paraId="3E793A3B" w14:textId="77777777" w:rsidR="00001C0C" w:rsidRPr="00001C0C" w:rsidRDefault="00001C0C" w:rsidP="00001C0C">
      <w:pPr>
        <w:rPr>
          <w:rFonts w:ascii="Times" w:hAnsi="Times" w:cs="Times New Roman"/>
          <w:sz w:val="20"/>
          <w:szCs w:val="20"/>
        </w:rPr>
      </w:pPr>
      <w:r w:rsidRPr="00001C0C">
        <w:rPr>
          <w:rFonts w:ascii="Courier New" w:hAnsi="Courier New" w:cs="Courier New"/>
          <w:color w:val="000000"/>
          <w:sz w:val="22"/>
          <w:szCs w:val="22"/>
        </w:rPr>
        <w:lastRenderedPageBreak/>
        <w:t>b.</w:t>
      </w:r>
      <w:r w:rsidRPr="00001C0C">
        <w:rPr>
          <w:rFonts w:ascii="Times New Roman" w:hAnsi="Times New Roman" w:cs="Times New Roman"/>
          <w:color w:val="000000"/>
          <w:sz w:val="14"/>
          <w:szCs w:val="14"/>
        </w:rPr>
        <w:t xml:space="preserve">      </w:t>
      </w:r>
      <w:r w:rsidRPr="00001C0C">
        <w:rPr>
          <w:rFonts w:ascii="Courier New" w:hAnsi="Courier New" w:cs="Courier New"/>
          <w:color w:val="000000"/>
          <w:sz w:val="22"/>
          <w:szCs w:val="22"/>
        </w:rPr>
        <w:t>The recovery stroke would occur whilst the myosin is still attached to actin</w:t>
      </w:r>
    </w:p>
    <w:p w14:paraId="4BBBC299" w14:textId="77777777" w:rsidR="00001C0C" w:rsidRPr="00001C0C" w:rsidRDefault="00001C0C" w:rsidP="00001C0C">
      <w:pPr>
        <w:rPr>
          <w:rFonts w:ascii="Times" w:hAnsi="Times" w:cs="Times New Roman"/>
          <w:sz w:val="20"/>
          <w:szCs w:val="20"/>
        </w:rPr>
      </w:pPr>
      <w:r w:rsidRPr="00001C0C">
        <w:rPr>
          <w:rFonts w:ascii="Courier New" w:hAnsi="Courier New" w:cs="Courier New"/>
          <w:color w:val="000000"/>
          <w:sz w:val="22"/>
          <w:szCs w:val="22"/>
        </w:rPr>
        <w:t>c.</w:t>
      </w:r>
      <w:r w:rsidRPr="00001C0C">
        <w:rPr>
          <w:rFonts w:ascii="Times New Roman" w:hAnsi="Times New Roman" w:cs="Times New Roman"/>
          <w:color w:val="000000"/>
          <w:sz w:val="14"/>
          <w:szCs w:val="14"/>
        </w:rPr>
        <w:t xml:space="preserve">      </w:t>
      </w:r>
      <w:r w:rsidRPr="00001C0C">
        <w:rPr>
          <w:rFonts w:ascii="Courier New" w:hAnsi="Courier New" w:cs="Courier New"/>
          <w:color w:val="000000"/>
          <w:sz w:val="22"/>
          <w:szCs w:val="22"/>
        </w:rPr>
        <w:t>The myosin heads would remain bound to actin, but the muscle fibre would relax</w:t>
      </w:r>
    </w:p>
    <w:p w14:paraId="7D254743" w14:textId="77777777" w:rsidR="00001C0C" w:rsidRPr="00001C0C" w:rsidRDefault="00001C0C" w:rsidP="00001C0C">
      <w:pPr>
        <w:rPr>
          <w:rFonts w:ascii="Times" w:hAnsi="Times" w:cs="Times New Roman"/>
          <w:sz w:val="20"/>
          <w:szCs w:val="20"/>
        </w:rPr>
      </w:pPr>
      <w:r w:rsidRPr="00001C0C">
        <w:rPr>
          <w:rFonts w:ascii="Courier New" w:hAnsi="Courier New" w:cs="Courier New"/>
          <w:color w:val="000000"/>
          <w:sz w:val="22"/>
          <w:szCs w:val="22"/>
        </w:rPr>
        <w:t>d.</w:t>
      </w:r>
      <w:r w:rsidRPr="00001C0C">
        <w:rPr>
          <w:rFonts w:ascii="Times New Roman" w:hAnsi="Times New Roman" w:cs="Times New Roman"/>
          <w:color w:val="000000"/>
          <w:sz w:val="14"/>
          <w:szCs w:val="14"/>
        </w:rPr>
        <w:t xml:space="preserve">      </w:t>
      </w:r>
      <w:r w:rsidRPr="00001C0C">
        <w:rPr>
          <w:rFonts w:ascii="Courier New" w:hAnsi="Courier New" w:cs="Courier New"/>
          <w:color w:val="000000"/>
          <w:sz w:val="22"/>
          <w:szCs w:val="22"/>
        </w:rPr>
        <w:t>The myosin heads would remain bound to actin but the muscle fibre would remain contracted”</w:t>
      </w:r>
    </w:p>
    <w:p w14:paraId="1A2BD3D2" w14:textId="77777777" w:rsidR="00001C0C" w:rsidRDefault="00001C0C" w:rsidP="00001C0C">
      <w:pPr>
        <w:rPr>
          <w:rFonts w:ascii="Courier New" w:hAnsi="Courier New" w:cs="Courier New"/>
          <w:color w:val="000000"/>
          <w:sz w:val="22"/>
          <w:szCs w:val="22"/>
        </w:rPr>
      </w:pPr>
      <w:r w:rsidRPr="00001C0C">
        <w:rPr>
          <w:rFonts w:ascii="Courier New" w:hAnsi="Courier New" w:cs="Courier New"/>
          <w:color w:val="000000"/>
          <w:sz w:val="22"/>
          <w:szCs w:val="22"/>
        </w:rPr>
        <w:t xml:space="preserve">Remain on this screen for </w:t>
      </w:r>
      <w:r w:rsidR="009241BF">
        <w:rPr>
          <w:rFonts w:ascii="Courier New" w:hAnsi="Courier New" w:cs="Courier New"/>
          <w:color w:val="000000"/>
          <w:sz w:val="22"/>
          <w:szCs w:val="22"/>
        </w:rPr>
        <w:t>15</w:t>
      </w:r>
      <w:r w:rsidRPr="00001C0C">
        <w:rPr>
          <w:rFonts w:ascii="Courier New" w:hAnsi="Courier New" w:cs="Courier New"/>
          <w:color w:val="000000"/>
          <w:sz w:val="22"/>
          <w:szCs w:val="22"/>
        </w:rPr>
        <w:t xml:space="preserve"> seconds.</w:t>
      </w:r>
    </w:p>
    <w:p w14:paraId="1E69EA25" w14:textId="77777777" w:rsidR="009241BF" w:rsidRPr="00001C0C" w:rsidRDefault="009241BF" w:rsidP="00001C0C">
      <w:pPr>
        <w:rPr>
          <w:rFonts w:ascii="Times" w:hAnsi="Times" w:cs="Times New Roman"/>
          <w:sz w:val="20"/>
          <w:szCs w:val="20"/>
        </w:rPr>
      </w:pPr>
    </w:p>
    <w:p w14:paraId="60485286"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(V/O)(CONT’D)</w:t>
      </w:r>
    </w:p>
    <w:p w14:paraId="5192CAA7" w14:textId="77777777" w:rsidR="00001C0C" w:rsidRDefault="00001C0C" w:rsidP="002A076E">
      <w:pPr>
        <w:ind w:left="1304" w:right="1304"/>
        <w:rPr>
          <w:rFonts w:ascii="Courier New" w:hAnsi="Courier New" w:cs="Courier New"/>
          <w:color w:val="000000"/>
          <w:sz w:val="22"/>
          <w:szCs w:val="22"/>
        </w:rPr>
      </w:pPr>
      <w:r w:rsidRPr="00001C0C">
        <w:rPr>
          <w:rFonts w:ascii="Courier New" w:hAnsi="Courier New" w:cs="Courier New"/>
          <w:color w:val="000000"/>
          <w:sz w:val="22"/>
          <w:szCs w:val="22"/>
        </w:rPr>
        <w:t>Explanation: (a) is incorrect because the myosin heads won’t detach from actin without ATP binding.</w:t>
      </w:r>
    </w:p>
    <w:p w14:paraId="077538B2" w14:textId="77777777" w:rsidR="009241BF" w:rsidRPr="00001C0C" w:rsidRDefault="009241BF" w:rsidP="00001C0C">
      <w:pPr>
        <w:jc w:val="center"/>
        <w:rPr>
          <w:rFonts w:ascii="Times" w:hAnsi="Times" w:cs="Times New Roman"/>
          <w:sz w:val="20"/>
          <w:szCs w:val="20"/>
        </w:rPr>
      </w:pPr>
    </w:p>
    <w:p w14:paraId="370CB7D7" w14:textId="77777777" w:rsidR="00001C0C" w:rsidRDefault="00001C0C" w:rsidP="00001C0C">
      <w:pPr>
        <w:rPr>
          <w:rFonts w:ascii="Courier New" w:hAnsi="Courier New" w:cs="Courier New"/>
          <w:color w:val="000000"/>
          <w:sz w:val="22"/>
          <w:szCs w:val="22"/>
        </w:rPr>
      </w:pPr>
      <w:r w:rsidRPr="00001C0C">
        <w:rPr>
          <w:rFonts w:ascii="Courier New" w:hAnsi="Courier New" w:cs="Courier New"/>
          <w:color w:val="000000"/>
          <w:sz w:val="22"/>
          <w:szCs w:val="22"/>
        </w:rPr>
        <w:t>Draw red line through option (a) on the screen.</w:t>
      </w:r>
    </w:p>
    <w:p w14:paraId="7DF58F44" w14:textId="77777777" w:rsidR="009241BF" w:rsidRPr="00001C0C" w:rsidRDefault="009241BF" w:rsidP="00001C0C">
      <w:pPr>
        <w:rPr>
          <w:rFonts w:ascii="Times" w:hAnsi="Times" w:cs="Times New Roman"/>
          <w:sz w:val="20"/>
          <w:szCs w:val="20"/>
        </w:rPr>
      </w:pPr>
    </w:p>
    <w:p w14:paraId="50860D93"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(V/O)(CONT’D)</w:t>
      </w:r>
    </w:p>
    <w:p w14:paraId="41C3B391" w14:textId="77777777" w:rsidR="00001C0C" w:rsidRDefault="00001C0C" w:rsidP="002A076E">
      <w:pPr>
        <w:ind w:left="1304" w:right="1304"/>
        <w:rPr>
          <w:rFonts w:ascii="Courier New" w:hAnsi="Courier New" w:cs="Courier New"/>
          <w:color w:val="000000"/>
          <w:sz w:val="22"/>
          <w:szCs w:val="22"/>
        </w:rPr>
      </w:pPr>
      <w:r w:rsidRPr="00001C0C">
        <w:rPr>
          <w:rFonts w:ascii="Courier New" w:hAnsi="Courier New" w:cs="Courier New"/>
          <w:color w:val="000000"/>
          <w:sz w:val="22"/>
          <w:szCs w:val="22"/>
        </w:rPr>
        <w:t>(b) is incorrect because the recovery stroke cannot be performed while myosin is still bound to actin.</w:t>
      </w:r>
    </w:p>
    <w:p w14:paraId="0BCCA27D" w14:textId="77777777" w:rsidR="009241BF" w:rsidRPr="00001C0C" w:rsidRDefault="009241BF" w:rsidP="00001C0C">
      <w:pPr>
        <w:jc w:val="center"/>
        <w:rPr>
          <w:rFonts w:ascii="Times" w:hAnsi="Times" w:cs="Times New Roman"/>
          <w:sz w:val="20"/>
          <w:szCs w:val="20"/>
        </w:rPr>
      </w:pPr>
    </w:p>
    <w:p w14:paraId="44823C99" w14:textId="77777777" w:rsidR="00001C0C" w:rsidRDefault="00001C0C" w:rsidP="00001C0C">
      <w:pPr>
        <w:rPr>
          <w:rFonts w:ascii="Courier New" w:hAnsi="Courier New" w:cs="Courier New"/>
          <w:color w:val="000000"/>
          <w:sz w:val="22"/>
          <w:szCs w:val="22"/>
        </w:rPr>
      </w:pPr>
      <w:r w:rsidRPr="00001C0C">
        <w:rPr>
          <w:rFonts w:ascii="Courier New" w:hAnsi="Courier New" w:cs="Courier New"/>
          <w:color w:val="000000"/>
          <w:sz w:val="22"/>
          <w:szCs w:val="22"/>
        </w:rPr>
        <w:t>Draw red line through option (b) on the screen.</w:t>
      </w:r>
    </w:p>
    <w:p w14:paraId="535B9358" w14:textId="77777777" w:rsidR="009241BF" w:rsidRPr="00001C0C" w:rsidRDefault="009241BF" w:rsidP="00001C0C">
      <w:pPr>
        <w:rPr>
          <w:rFonts w:ascii="Times" w:hAnsi="Times" w:cs="Times New Roman"/>
          <w:sz w:val="20"/>
          <w:szCs w:val="20"/>
        </w:rPr>
      </w:pPr>
    </w:p>
    <w:p w14:paraId="7B308808"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(V/O)(CONT’D)</w:t>
      </w:r>
    </w:p>
    <w:p w14:paraId="0FDF9EC9" w14:textId="77777777" w:rsidR="00001C0C" w:rsidRDefault="00001C0C" w:rsidP="002A076E">
      <w:pPr>
        <w:ind w:left="1304" w:right="1304"/>
        <w:rPr>
          <w:rFonts w:ascii="Courier New" w:hAnsi="Courier New" w:cs="Courier New"/>
          <w:color w:val="000000"/>
          <w:sz w:val="22"/>
          <w:szCs w:val="22"/>
        </w:rPr>
      </w:pPr>
      <w:r w:rsidRPr="00001C0C">
        <w:rPr>
          <w:rFonts w:ascii="Courier New" w:hAnsi="Courier New" w:cs="Courier New"/>
          <w:color w:val="000000"/>
          <w:sz w:val="22"/>
          <w:szCs w:val="22"/>
        </w:rPr>
        <w:t>(c) is incorrect because if the recovery stroke is not performed, the muscle fibre cannot relax.</w:t>
      </w:r>
    </w:p>
    <w:p w14:paraId="10DB2C83" w14:textId="77777777" w:rsidR="009241BF" w:rsidRPr="00001C0C" w:rsidRDefault="009241BF" w:rsidP="00001C0C">
      <w:pPr>
        <w:jc w:val="center"/>
        <w:rPr>
          <w:rFonts w:ascii="Times" w:hAnsi="Times" w:cs="Times New Roman"/>
          <w:sz w:val="20"/>
          <w:szCs w:val="20"/>
        </w:rPr>
      </w:pPr>
    </w:p>
    <w:p w14:paraId="43474680" w14:textId="77777777" w:rsidR="00001C0C" w:rsidRDefault="00001C0C" w:rsidP="00001C0C">
      <w:pPr>
        <w:rPr>
          <w:rFonts w:ascii="Courier New" w:hAnsi="Courier New" w:cs="Courier New"/>
          <w:color w:val="000000"/>
          <w:sz w:val="22"/>
          <w:szCs w:val="22"/>
        </w:rPr>
      </w:pPr>
      <w:r w:rsidRPr="00001C0C">
        <w:rPr>
          <w:rFonts w:ascii="Courier New" w:hAnsi="Courier New" w:cs="Courier New"/>
          <w:color w:val="000000"/>
          <w:sz w:val="22"/>
          <w:szCs w:val="22"/>
        </w:rPr>
        <w:t>Draw red line through option c) on the screen.</w:t>
      </w:r>
    </w:p>
    <w:p w14:paraId="20687D16" w14:textId="77777777" w:rsidR="009241BF" w:rsidRPr="00001C0C" w:rsidRDefault="009241BF" w:rsidP="00001C0C">
      <w:pPr>
        <w:rPr>
          <w:rFonts w:ascii="Times" w:hAnsi="Times" w:cs="Times New Roman"/>
          <w:sz w:val="20"/>
          <w:szCs w:val="20"/>
        </w:rPr>
      </w:pPr>
    </w:p>
    <w:p w14:paraId="63936DA3"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(V/O)(CONT’D)</w:t>
      </w:r>
    </w:p>
    <w:p w14:paraId="29E1EC58" w14:textId="27169BC2" w:rsidR="00001C0C" w:rsidRDefault="00001C0C" w:rsidP="002A076E">
      <w:pPr>
        <w:ind w:left="1304" w:right="1304"/>
        <w:rPr>
          <w:rFonts w:ascii="Courier New" w:hAnsi="Courier New" w:cs="Courier New"/>
          <w:color w:val="000000"/>
          <w:sz w:val="22"/>
          <w:szCs w:val="22"/>
        </w:rPr>
      </w:pPr>
      <w:r w:rsidRPr="00001C0C">
        <w:rPr>
          <w:rFonts w:ascii="Courier New" w:hAnsi="Courier New" w:cs="Courier New"/>
          <w:color w:val="000000"/>
          <w:sz w:val="22"/>
          <w:szCs w:val="22"/>
        </w:rPr>
        <w:t xml:space="preserve">And therefore, (d) is correct! This is the rigor state we mentioned earlier. </w:t>
      </w:r>
      <w:r w:rsidR="00104DAA">
        <w:rPr>
          <w:rFonts w:ascii="Courier New" w:hAnsi="Courier New" w:cs="Courier New"/>
          <w:color w:val="000000"/>
          <w:sz w:val="22"/>
          <w:szCs w:val="22"/>
        </w:rPr>
        <w:t>When t</w:t>
      </w:r>
      <w:r w:rsidRPr="00001C0C">
        <w:rPr>
          <w:rFonts w:ascii="Courier New" w:hAnsi="Courier New" w:cs="Courier New"/>
          <w:color w:val="000000"/>
          <w:sz w:val="22"/>
          <w:szCs w:val="22"/>
        </w:rPr>
        <w:t xml:space="preserve">his </w:t>
      </w:r>
      <w:r w:rsidR="00104DAA">
        <w:rPr>
          <w:rFonts w:ascii="Courier New" w:hAnsi="Courier New" w:cs="Courier New"/>
          <w:color w:val="000000"/>
          <w:sz w:val="22"/>
          <w:szCs w:val="22"/>
        </w:rPr>
        <w:t xml:space="preserve">occurs in a dead body </w:t>
      </w:r>
      <w:r w:rsidRPr="00001C0C">
        <w:rPr>
          <w:rFonts w:ascii="Courier New" w:hAnsi="Courier New" w:cs="Courier New"/>
          <w:color w:val="000000"/>
          <w:sz w:val="22"/>
          <w:szCs w:val="22"/>
        </w:rPr>
        <w:t>it is called rigor mortis.</w:t>
      </w:r>
    </w:p>
    <w:p w14:paraId="5B34B58C" w14:textId="77777777" w:rsidR="009241BF" w:rsidRPr="00001C0C" w:rsidRDefault="009241BF" w:rsidP="00001C0C">
      <w:pPr>
        <w:jc w:val="center"/>
        <w:rPr>
          <w:rFonts w:ascii="Times" w:hAnsi="Times" w:cs="Times New Roman"/>
          <w:sz w:val="20"/>
          <w:szCs w:val="20"/>
        </w:rPr>
      </w:pPr>
    </w:p>
    <w:p w14:paraId="1025A3F0" w14:textId="77777777" w:rsidR="00001C0C" w:rsidRDefault="00001C0C" w:rsidP="00001C0C">
      <w:pPr>
        <w:rPr>
          <w:rFonts w:ascii="Courier New" w:hAnsi="Courier New" w:cs="Courier New"/>
          <w:color w:val="000000"/>
          <w:sz w:val="22"/>
          <w:szCs w:val="22"/>
        </w:rPr>
      </w:pPr>
      <w:r w:rsidRPr="00001C0C">
        <w:rPr>
          <w:rFonts w:ascii="Courier New" w:hAnsi="Courier New" w:cs="Courier New"/>
          <w:color w:val="000000"/>
          <w:sz w:val="22"/>
          <w:szCs w:val="22"/>
        </w:rPr>
        <w:t>Draw large red tick next to option (d) on screen. Fade to wide shot of individual climbing up a rockclimbing wall.</w:t>
      </w:r>
    </w:p>
    <w:p w14:paraId="0F0EED21" w14:textId="77777777" w:rsidR="009241BF" w:rsidRPr="00001C0C" w:rsidRDefault="009241BF" w:rsidP="00001C0C">
      <w:pPr>
        <w:rPr>
          <w:rFonts w:ascii="Times" w:hAnsi="Times" w:cs="Times New Roman"/>
          <w:sz w:val="20"/>
          <w:szCs w:val="20"/>
        </w:rPr>
      </w:pPr>
    </w:p>
    <w:p w14:paraId="4AABD4A4" w14:textId="77777777" w:rsidR="00001C0C" w:rsidRPr="00001C0C" w:rsidRDefault="00001C0C" w:rsidP="00001C0C">
      <w:pPr>
        <w:jc w:val="center"/>
        <w:rPr>
          <w:rFonts w:ascii="Times" w:hAnsi="Times" w:cs="Times New Roman"/>
          <w:sz w:val="20"/>
          <w:szCs w:val="20"/>
        </w:rPr>
      </w:pPr>
      <w:r w:rsidRPr="00001C0C">
        <w:rPr>
          <w:rFonts w:ascii="Courier New" w:hAnsi="Courier New" w:cs="Courier New"/>
          <w:color w:val="000000"/>
          <w:sz w:val="22"/>
          <w:szCs w:val="22"/>
        </w:rPr>
        <w:t>NARRATOR (V/O)(CONT’D)</w:t>
      </w:r>
    </w:p>
    <w:p w14:paraId="3D09869F" w14:textId="77777777" w:rsidR="00001C0C" w:rsidRPr="00001C0C" w:rsidRDefault="00001C0C" w:rsidP="002A076E">
      <w:pPr>
        <w:ind w:left="1304" w:right="1304"/>
        <w:rPr>
          <w:rFonts w:ascii="Times" w:hAnsi="Times" w:cs="Times New Roman"/>
          <w:sz w:val="20"/>
          <w:szCs w:val="20"/>
        </w:rPr>
      </w:pPr>
      <w:r w:rsidRPr="00001C0C">
        <w:rPr>
          <w:rFonts w:ascii="Courier New" w:hAnsi="Courier New" w:cs="Courier New"/>
          <w:color w:val="000000"/>
          <w:sz w:val="22"/>
          <w:szCs w:val="22"/>
        </w:rPr>
        <w:t>So, if all else fails, just ask yourself, Can People Die Rockclimbing?</w:t>
      </w:r>
    </w:p>
    <w:p w14:paraId="317E62F2" w14:textId="77777777" w:rsidR="00001C0C" w:rsidRPr="00001C0C" w:rsidRDefault="00001C0C" w:rsidP="00001C0C">
      <w:pPr>
        <w:rPr>
          <w:rFonts w:ascii="Times" w:eastAsia="Times New Roman" w:hAnsi="Times" w:cs="Times New Roman"/>
          <w:sz w:val="20"/>
          <w:szCs w:val="20"/>
        </w:rPr>
      </w:pPr>
    </w:p>
    <w:p w14:paraId="58A6A7F1" w14:textId="77777777" w:rsidR="00001C0C" w:rsidRPr="00001C0C" w:rsidRDefault="00001C0C" w:rsidP="00001C0C">
      <w:pPr>
        <w:spacing w:after="240"/>
        <w:rPr>
          <w:rFonts w:ascii="Times" w:hAnsi="Times" w:cs="Times New Roman"/>
          <w:sz w:val="20"/>
          <w:szCs w:val="20"/>
        </w:rPr>
      </w:pPr>
      <w:r w:rsidRPr="00001C0C">
        <w:rPr>
          <w:rFonts w:ascii="Courier New" w:hAnsi="Courier New" w:cs="Courier New"/>
          <w:color w:val="000000"/>
          <w:sz w:val="22"/>
          <w:szCs w:val="22"/>
        </w:rPr>
        <w:t xml:space="preserve">Fade on black Times New Roman text “Can People Die Rockclimbing?” overlaid on wide shot of individual rockclimbing. Play Kevin Macleod’s “Spy Glass” for 5 seconds. </w:t>
      </w:r>
    </w:p>
    <w:p w14:paraId="0C85B414" w14:textId="77777777" w:rsidR="00001C0C" w:rsidRPr="00001C0C" w:rsidRDefault="009613F6" w:rsidP="00001C0C">
      <w:pPr>
        <w:spacing w:after="240"/>
        <w:rPr>
          <w:rFonts w:ascii="Times" w:hAnsi="Times" w:cs="Times New Roman"/>
          <w:sz w:val="20"/>
          <w:szCs w:val="20"/>
        </w:rPr>
      </w:pPr>
      <w:r>
        <w:rPr>
          <w:rFonts w:ascii="Courier New" w:hAnsi="Courier New" w:cs="Courier New"/>
          <w:b/>
          <w:bCs/>
          <w:color w:val="000000"/>
          <w:sz w:val="22"/>
          <w:szCs w:val="22"/>
        </w:rPr>
        <w:t>10</w:t>
      </w:r>
      <w:r w:rsidR="00001C0C" w:rsidRPr="00001C0C">
        <w:rPr>
          <w:rFonts w:ascii="Courier New" w:hAnsi="Courier New" w:cs="Courier New"/>
          <w:b/>
          <w:bCs/>
          <w:color w:val="000000"/>
          <w:sz w:val="22"/>
          <w:szCs w:val="22"/>
        </w:rPr>
        <w:t>: CREDITS</w:t>
      </w:r>
    </w:p>
    <w:p w14:paraId="005A097C" w14:textId="77777777" w:rsidR="00001C0C" w:rsidRPr="00001C0C" w:rsidRDefault="00001C0C" w:rsidP="00001C0C">
      <w:pPr>
        <w:spacing w:after="240"/>
        <w:rPr>
          <w:rFonts w:ascii="Times" w:hAnsi="Times" w:cs="Times New Roman"/>
          <w:sz w:val="20"/>
          <w:szCs w:val="20"/>
        </w:rPr>
      </w:pPr>
      <w:r w:rsidRPr="00001C0C">
        <w:rPr>
          <w:rFonts w:ascii="Courier New" w:hAnsi="Courier New" w:cs="Courier New"/>
          <w:color w:val="000000"/>
          <w:sz w:val="22"/>
          <w:szCs w:val="22"/>
        </w:rPr>
        <w:t>Cut to black Times New Roman text on white background:</w:t>
      </w:r>
    </w:p>
    <w:p w14:paraId="192A7F97" w14:textId="77777777" w:rsidR="00001C0C" w:rsidRPr="00001C0C" w:rsidRDefault="00001C0C" w:rsidP="00001C0C">
      <w:pPr>
        <w:spacing w:after="240"/>
        <w:rPr>
          <w:rFonts w:ascii="Times" w:hAnsi="Times" w:cs="Times New Roman"/>
          <w:sz w:val="20"/>
          <w:szCs w:val="20"/>
        </w:rPr>
      </w:pPr>
      <w:r w:rsidRPr="00001C0C">
        <w:rPr>
          <w:rFonts w:ascii="Courier New" w:hAnsi="Courier New" w:cs="Courier New"/>
          <w:color w:val="000000"/>
          <w:sz w:val="22"/>
          <w:szCs w:val="22"/>
        </w:rPr>
        <w:t>“‘The Skeletal Muscle Contraction Cycle’ by Weber Liu, Lucina Martin, Brooke Cao and Sita Paling.</w:t>
      </w:r>
    </w:p>
    <w:p w14:paraId="0E6D7769" w14:textId="77777777" w:rsidR="00001C0C" w:rsidRDefault="00001C0C" w:rsidP="00001C0C">
      <w:pPr>
        <w:spacing w:after="240"/>
        <w:rPr>
          <w:rFonts w:ascii="Courier New" w:hAnsi="Courier New" w:cs="Courier New"/>
          <w:color w:val="000000"/>
          <w:sz w:val="22"/>
          <w:szCs w:val="22"/>
        </w:rPr>
      </w:pPr>
      <w:r w:rsidRPr="00001C0C">
        <w:rPr>
          <w:rFonts w:ascii="Courier New" w:hAnsi="Courier New" w:cs="Courier New"/>
          <w:color w:val="000000"/>
          <w:sz w:val="22"/>
          <w:szCs w:val="22"/>
        </w:rPr>
        <w:t>References:</w:t>
      </w:r>
    </w:p>
    <w:p w14:paraId="50563826" w14:textId="60616F44" w:rsidR="007D0EB5" w:rsidRDefault="007D0EB5" w:rsidP="007D0EB5">
      <w:pPr>
        <w:rPr>
          <w:rFonts w:ascii="Courier New" w:hAnsi="Courier New" w:cs="Courier New"/>
          <w:color w:val="000000"/>
          <w:sz w:val="22"/>
          <w:szCs w:val="22"/>
        </w:rPr>
      </w:pPr>
      <w:r>
        <w:rPr>
          <w:rFonts w:ascii="Courier New" w:hAnsi="Courier New" w:cs="Courier New"/>
          <w:color w:val="000000"/>
          <w:sz w:val="22"/>
          <w:szCs w:val="22"/>
        </w:rPr>
        <w:lastRenderedPageBreak/>
        <w:t xml:space="preserve">Boundless Biology 2016, </w:t>
      </w:r>
      <w:r w:rsidRPr="00E22306">
        <w:rPr>
          <w:rFonts w:ascii="Courier New" w:hAnsi="Courier New" w:cs="Courier New"/>
          <w:i/>
          <w:color w:val="000000"/>
          <w:sz w:val="22"/>
          <w:szCs w:val="22"/>
        </w:rPr>
        <w:t>Sliding Filament Model of Contraction</w:t>
      </w:r>
      <w:r>
        <w:rPr>
          <w:rFonts w:ascii="Courier New" w:hAnsi="Courier New" w:cs="Courier New"/>
          <w:color w:val="000000"/>
          <w:sz w:val="22"/>
          <w:szCs w:val="22"/>
        </w:rPr>
        <w:t xml:space="preserve">, Boundless, viewed 10 April 2016, </w:t>
      </w:r>
      <w:r w:rsidRPr="007D0EB5">
        <w:rPr>
          <w:rFonts w:ascii="Courier New" w:hAnsi="Courier New" w:cs="Courier New"/>
          <w:color w:val="000000"/>
          <w:sz w:val="22"/>
          <w:szCs w:val="22"/>
        </w:rPr>
        <w:t>https://www.boundless.com/biology/textbooks/boundless-biology-textbook/the-musculoskeletal-system-38/muscle-contraction-and-locomotion-218/sliding-filament-model-of-contraction-825-12068</w:t>
      </w:r>
    </w:p>
    <w:p w14:paraId="0BC85496" w14:textId="77777777" w:rsidR="007D0EB5" w:rsidRPr="007D0EB5" w:rsidRDefault="007D0EB5" w:rsidP="007D0EB5">
      <w:pPr>
        <w:rPr>
          <w:rFonts w:ascii="Courier New" w:hAnsi="Courier New" w:cs="Courier New"/>
          <w:color w:val="000000"/>
          <w:sz w:val="22"/>
          <w:szCs w:val="22"/>
        </w:rPr>
      </w:pPr>
    </w:p>
    <w:p w14:paraId="645121F7" w14:textId="77777777" w:rsidR="007D0EB5" w:rsidRPr="00001C0C" w:rsidRDefault="007D0EB5" w:rsidP="007D0EB5">
      <w:pPr>
        <w:rPr>
          <w:rFonts w:ascii="Times" w:hAnsi="Times" w:cs="Times New Roman"/>
          <w:sz w:val="20"/>
          <w:szCs w:val="20"/>
        </w:rPr>
      </w:pPr>
      <w:r w:rsidRPr="00001C0C">
        <w:rPr>
          <w:rFonts w:ascii="Courier New" w:hAnsi="Courier New" w:cs="Courier New"/>
          <w:color w:val="000000"/>
          <w:sz w:val="22"/>
          <w:szCs w:val="22"/>
        </w:rPr>
        <w:t xml:space="preserve">Geeves, M.A. and Holmes, K.C. 1999, ‘Structural mechanism of muscle contraction’, </w:t>
      </w:r>
      <w:r w:rsidRPr="00001C0C">
        <w:rPr>
          <w:rFonts w:ascii="Courier New" w:hAnsi="Courier New" w:cs="Courier New"/>
          <w:i/>
          <w:iCs/>
          <w:color w:val="000000"/>
          <w:sz w:val="22"/>
          <w:szCs w:val="22"/>
        </w:rPr>
        <w:t>Annual Review of Biochemistry</w:t>
      </w:r>
      <w:r w:rsidRPr="00001C0C">
        <w:rPr>
          <w:rFonts w:ascii="Courier New" w:hAnsi="Courier New" w:cs="Courier New"/>
          <w:color w:val="000000"/>
          <w:sz w:val="22"/>
          <w:szCs w:val="22"/>
        </w:rPr>
        <w:t>, vol. 68, pp. 687-728.</w:t>
      </w:r>
    </w:p>
    <w:p w14:paraId="089F5A20" w14:textId="77777777" w:rsidR="007D0EB5" w:rsidRDefault="007D0EB5" w:rsidP="00001C0C">
      <w:pPr>
        <w:rPr>
          <w:rFonts w:ascii="Courier New" w:hAnsi="Courier New" w:cs="Courier New"/>
          <w:color w:val="000000"/>
          <w:sz w:val="22"/>
          <w:szCs w:val="22"/>
        </w:rPr>
      </w:pPr>
    </w:p>
    <w:p w14:paraId="1CB998B5" w14:textId="1790DE3E" w:rsidR="00001C0C" w:rsidRPr="007D0EB5" w:rsidRDefault="00001C0C" w:rsidP="00001C0C">
      <w:pPr>
        <w:rPr>
          <w:rFonts w:ascii="Times" w:hAnsi="Times" w:cs="Times New Roman"/>
          <w:sz w:val="20"/>
          <w:szCs w:val="20"/>
        </w:rPr>
      </w:pPr>
      <w:r w:rsidRPr="00001C0C">
        <w:rPr>
          <w:rFonts w:ascii="Courier New" w:hAnsi="Courier New" w:cs="Courier New"/>
          <w:color w:val="000000"/>
          <w:sz w:val="22"/>
          <w:szCs w:val="22"/>
        </w:rPr>
        <w:t xml:space="preserve">Geeves, M.A. and Holmes, K.C. 2005, ‘The molecular mechanism of muscle contraction’, </w:t>
      </w:r>
      <w:r w:rsidRPr="00001C0C">
        <w:rPr>
          <w:rFonts w:ascii="Courier New" w:hAnsi="Courier New" w:cs="Courier New"/>
          <w:i/>
          <w:iCs/>
          <w:color w:val="000000"/>
          <w:sz w:val="22"/>
          <w:szCs w:val="22"/>
        </w:rPr>
        <w:t>Advances in Protein Chemistry</w:t>
      </w:r>
      <w:r w:rsidRPr="00001C0C">
        <w:rPr>
          <w:rFonts w:ascii="Courier New" w:hAnsi="Courier New" w:cs="Courier New"/>
          <w:color w:val="000000"/>
          <w:sz w:val="22"/>
          <w:szCs w:val="22"/>
        </w:rPr>
        <w:t>, vol. 71, pp. 161-193.</w:t>
      </w:r>
    </w:p>
    <w:p w14:paraId="5EDFD85C" w14:textId="77777777" w:rsidR="00001C0C" w:rsidRPr="00001C0C" w:rsidRDefault="00001C0C" w:rsidP="00001C0C">
      <w:pPr>
        <w:rPr>
          <w:rFonts w:ascii="Times" w:eastAsia="Times New Roman" w:hAnsi="Times" w:cs="Times New Roman"/>
          <w:sz w:val="20"/>
          <w:szCs w:val="20"/>
        </w:rPr>
      </w:pPr>
    </w:p>
    <w:p w14:paraId="4C7C2693" w14:textId="391F0609" w:rsidR="00001C0C" w:rsidRPr="00001C0C" w:rsidRDefault="002A076E" w:rsidP="00001C0C">
      <w:pPr>
        <w:rPr>
          <w:rFonts w:ascii="Times" w:hAnsi="Times" w:cs="Times New Roman"/>
          <w:sz w:val="20"/>
          <w:szCs w:val="20"/>
        </w:rPr>
      </w:pPr>
      <w:r>
        <w:rPr>
          <w:rFonts w:ascii="Courier New" w:hAnsi="Courier New" w:cs="Courier New"/>
          <w:color w:val="000000"/>
          <w:sz w:val="22"/>
          <w:szCs w:val="22"/>
        </w:rPr>
        <w:t xml:space="preserve">Lodish, H., Berk, A., Zipursky, S.L., Matsudaira, P., Baltimore, D., Darnell, J. </w:t>
      </w:r>
      <w:r w:rsidR="00001C0C" w:rsidRPr="00001C0C">
        <w:rPr>
          <w:rFonts w:ascii="Courier New" w:hAnsi="Courier New" w:cs="Courier New"/>
          <w:color w:val="000000"/>
          <w:sz w:val="22"/>
          <w:szCs w:val="22"/>
        </w:rPr>
        <w:t xml:space="preserve">2000, </w:t>
      </w:r>
      <w:r w:rsidR="00001C0C" w:rsidRPr="00001C0C">
        <w:rPr>
          <w:rFonts w:ascii="Courier New" w:hAnsi="Courier New" w:cs="Courier New"/>
          <w:i/>
          <w:iCs/>
          <w:color w:val="000000"/>
          <w:sz w:val="22"/>
          <w:szCs w:val="22"/>
        </w:rPr>
        <w:t>Molecular Cell Biology</w:t>
      </w:r>
      <w:r w:rsidR="00001C0C" w:rsidRPr="00001C0C">
        <w:rPr>
          <w:rFonts w:ascii="Courier New" w:hAnsi="Courier New" w:cs="Courier New"/>
          <w:color w:val="000000"/>
          <w:sz w:val="22"/>
          <w:szCs w:val="22"/>
        </w:rPr>
        <w:t>, Media Connected New York, USA.</w:t>
      </w:r>
    </w:p>
    <w:p w14:paraId="51E0B77C" w14:textId="77777777" w:rsidR="00001C0C" w:rsidRPr="00001C0C" w:rsidRDefault="00001C0C" w:rsidP="00001C0C">
      <w:pPr>
        <w:rPr>
          <w:rFonts w:ascii="Times" w:eastAsia="Times New Roman" w:hAnsi="Times" w:cs="Times New Roman"/>
          <w:sz w:val="20"/>
          <w:szCs w:val="20"/>
        </w:rPr>
      </w:pPr>
    </w:p>
    <w:p w14:paraId="34EBE0F8" w14:textId="2E443C16" w:rsidR="00001C0C" w:rsidRPr="00001C0C" w:rsidRDefault="00001C0C" w:rsidP="00001C0C">
      <w:pPr>
        <w:rPr>
          <w:rFonts w:ascii="Times" w:hAnsi="Times" w:cs="Times New Roman"/>
          <w:sz w:val="20"/>
          <w:szCs w:val="20"/>
        </w:rPr>
      </w:pPr>
      <w:r w:rsidRPr="00001C0C">
        <w:rPr>
          <w:rFonts w:ascii="Courier New" w:hAnsi="Courier New" w:cs="Courier New"/>
          <w:color w:val="000000"/>
          <w:sz w:val="22"/>
          <w:szCs w:val="22"/>
        </w:rPr>
        <w:t>Mansson, A.</w:t>
      </w:r>
      <w:r w:rsidR="002A076E">
        <w:rPr>
          <w:rFonts w:ascii="Courier New" w:hAnsi="Courier New" w:cs="Courier New"/>
          <w:color w:val="000000"/>
          <w:sz w:val="22"/>
          <w:szCs w:val="22"/>
        </w:rPr>
        <w:t xml:space="preserve">, Rassier, D., Tsiavaliaris, G. </w:t>
      </w:r>
      <w:r w:rsidRPr="00001C0C">
        <w:rPr>
          <w:rFonts w:ascii="Courier New" w:hAnsi="Courier New" w:cs="Courier New"/>
          <w:color w:val="000000"/>
          <w:sz w:val="22"/>
          <w:szCs w:val="22"/>
        </w:rPr>
        <w:t xml:space="preserve">2015, ‘Poorly understood aspects of striated muscle contraction’, </w:t>
      </w:r>
      <w:r w:rsidRPr="00001C0C">
        <w:rPr>
          <w:rFonts w:ascii="Courier New" w:hAnsi="Courier New" w:cs="Courier New"/>
          <w:i/>
          <w:iCs/>
          <w:color w:val="000000"/>
          <w:sz w:val="22"/>
          <w:szCs w:val="22"/>
        </w:rPr>
        <w:t>BioMed Research International</w:t>
      </w:r>
      <w:r w:rsidRPr="00001C0C">
        <w:rPr>
          <w:rFonts w:ascii="Courier New" w:hAnsi="Courier New" w:cs="Courier New"/>
          <w:color w:val="000000"/>
          <w:sz w:val="22"/>
          <w:szCs w:val="22"/>
        </w:rPr>
        <w:t xml:space="preserve">, vol. 2015, article ID 245154, 28 pages. </w:t>
      </w:r>
    </w:p>
    <w:p w14:paraId="58226A86" w14:textId="77777777" w:rsidR="00001C0C" w:rsidRPr="00001C0C" w:rsidRDefault="00001C0C" w:rsidP="00001C0C">
      <w:pPr>
        <w:rPr>
          <w:rFonts w:ascii="Times" w:eastAsia="Times New Roman" w:hAnsi="Times" w:cs="Times New Roman"/>
          <w:sz w:val="20"/>
          <w:szCs w:val="20"/>
        </w:rPr>
      </w:pPr>
    </w:p>
    <w:p w14:paraId="3B5D8E1E" w14:textId="77777777" w:rsidR="00001C0C" w:rsidRPr="00001C0C" w:rsidRDefault="00001C0C" w:rsidP="00001C0C">
      <w:pPr>
        <w:rPr>
          <w:rFonts w:ascii="Times" w:hAnsi="Times" w:cs="Times New Roman"/>
          <w:sz w:val="20"/>
          <w:szCs w:val="20"/>
        </w:rPr>
      </w:pPr>
      <w:r w:rsidRPr="00001C0C">
        <w:rPr>
          <w:rFonts w:ascii="Courier New" w:hAnsi="Courier New" w:cs="Courier New"/>
          <w:color w:val="000000"/>
          <w:sz w:val="22"/>
          <w:szCs w:val="22"/>
        </w:rPr>
        <w:t xml:space="preserve">Silverthorn, D. U. 2016, </w:t>
      </w:r>
      <w:r w:rsidRPr="00001C0C">
        <w:rPr>
          <w:rFonts w:ascii="Courier New" w:hAnsi="Courier New" w:cs="Courier New"/>
          <w:i/>
          <w:iCs/>
          <w:color w:val="000000"/>
          <w:sz w:val="22"/>
          <w:szCs w:val="22"/>
        </w:rPr>
        <w:t>Human Physiology: An Integrated Approach</w:t>
      </w:r>
      <w:r w:rsidRPr="00001C0C">
        <w:rPr>
          <w:rFonts w:ascii="Courier New" w:hAnsi="Courier New" w:cs="Courier New"/>
          <w:color w:val="000000"/>
          <w:sz w:val="22"/>
          <w:szCs w:val="22"/>
        </w:rPr>
        <w:t>, Pearson Education Limited, Harlow, England.</w:t>
      </w:r>
    </w:p>
    <w:p w14:paraId="0F47164B" w14:textId="77777777" w:rsidR="00001C0C" w:rsidRPr="00001C0C" w:rsidRDefault="00001C0C" w:rsidP="00001C0C">
      <w:pPr>
        <w:rPr>
          <w:rFonts w:ascii="Times" w:eastAsia="Times New Roman" w:hAnsi="Times" w:cs="Times New Roman"/>
          <w:sz w:val="20"/>
          <w:szCs w:val="20"/>
        </w:rPr>
      </w:pPr>
    </w:p>
    <w:p w14:paraId="352EFD09" w14:textId="77777777" w:rsidR="00001C0C" w:rsidRPr="00001C0C" w:rsidRDefault="00001C0C" w:rsidP="00001C0C">
      <w:pPr>
        <w:rPr>
          <w:rFonts w:ascii="Times" w:hAnsi="Times" w:cs="Times New Roman"/>
          <w:sz w:val="20"/>
          <w:szCs w:val="20"/>
        </w:rPr>
      </w:pPr>
      <w:r w:rsidRPr="00001C0C">
        <w:rPr>
          <w:rFonts w:ascii="Courier New" w:hAnsi="Courier New" w:cs="Courier New"/>
          <w:color w:val="000000"/>
          <w:sz w:val="22"/>
          <w:szCs w:val="22"/>
          <w:shd w:val="clear" w:color="auto" w:fill="FFFFFF"/>
        </w:rPr>
        <w:t>"Spy Glass" Kevin MacLeod (incompetech.com)Licensed under Creative Commons: By Attribution 3.0 License http://creativecommons.org/licenses/by/3.0/</w:t>
      </w:r>
      <w:r w:rsidRPr="00001C0C">
        <w:rPr>
          <w:rFonts w:ascii="Courier New" w:hAnsi="Courier New" w:cs="Courier New"/>
          <w:color w:val="000000"/>
          <w:sz w:val="22"/>
          <w:szCs w:val="22"/>
        </w:rPr>
        <w:t>“</w:t>
      </w:r>
    </w:p>
    <w:p w14:paraId="66AE082D" w14:textId="77777777" w:rsidR="00001C0C" w:rsidRPr="00001C0C" w:rsidRDefault="00001C0C" w:rsidP="00001C0C">
      <w:pPr>
        <w:rPr>
          <w:rFonts w:ascii="Times" w:eastAsia="Times New Roman" w:hAnsi="Times" w:cs="Times New Roman"/>
          <w:sz w:val="20"/>
          <w:szCs w:val="20"/>
        </w:rPr>
      </w:pPr>
    </w:p>
    <w:p w14:paraId="3D7C923F" w14:textId="77777777" w:rsidR="00001C0C" w:rsidRPr="00001C0C" w:rsidRDefault="00001C0C" w:rsidP="00001C0C">
      <w:pPr>
        <w:rPr>
          <w:rFonts w:ascii="Times" w:hAnsi="Times" w:cs="Times New Roman"/>
          <w:sz w:val="20"/>
          <w:szCs w:val="20"/>
        </w:rPr>
      </w:pPr>
      <w:r w:rsidRPr="00001C0C">
        <w:rPr>
          <w:rFonts w:ascii="Courier New" w:hAnsi="Courier New" w:cs="Courier New"/>
          <w:color w:val="000000"/>
          <w:sz w:val="22"/>
          <w:szCs w:val="22"/>
        </w:rPr>
        <w:t xml:space="preserve">Play Kevin Macleod’s “Spy Glass” in the background for 10 seconds. </w:t>
      </w:r>
    </w:p>
    <w:p w14:paraId="6F0343F0" w14:textId="77777777" w:rsidR="00001C0C" w:rsidRPr="00001C0C" w:rsidRDefault="00001C0C" w:rsidP="00001C0C">
      <w:pPr>
        <w:rPr>
          <w:rFonts w:ascii="Times" w:eastAsia="Times New Roman" w:hAnsi="Times" w:cs="Times New Roman"/>
          <w:sz w:val="20"/>
          <w:szCs w:val="20"/>
        </w:rPr>
      </w:pPr>
    </w:p>
    <w:p w14:paraId="6B525235" w14:textId="77777777" w:rsidR="00702223" w:rsidRDefault="00702223"/>
    <w:sectPr w:rsidR="00702223" w:rsidSect="009241BF">
      <w:headerReference w:type="default" r:id="rId8"/>
      <w:footerReference w:type="default" r:id="rId9"/>
      <w:pgSz w:w="11900" w:h="16840"/>
      <w:pgMar w:top="1440" w:right="1800" w:bottom="1440" w:left="179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8C3B02" w14:textId="77777777" w:rsidR="00440B19" w:rsidRDefault="00440B19" w:rsidP="007D0EB5">
      <w:r>
        <w:separator/>
      </w:r>
    </w:p>
  </w:endnote>
  <w:endnote w:type="continuationSeparator" w:id="0">
    <w:p w14:paraId="1C3B3C85" w14:textId="77777777" w:rsidR="00440B19" w:rsidRDefault="00440B19" w:rsidP="007D0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9ADDE" w14:textId="6653A8EB" w:rsidR="007D0EB5" w:rsidRPr="007D0EB5" w:rsidRDefault="007D0EB5">
    <w:pPr>
      <w:pStyle w:val="Footer"/>
      <w:rPr>
        <w:rStyle w:val="PageNumber"/>
        <w:rFonts w:ascii="Courier" w:hAnsi="Courier"/>
      </w:rPr>
    </w:pPr>
    <w:r>
      <w:tab/>
    </w:r>
    <w:r>
      <w:tab/>
    </w:r>
  </w:p>
  <w:p w14:paraId="69F1EE97" w14:textId="77777777" w:rsidR="007D0EB5" w:rsidRPr="007D0EB5" w:rsidRDefault="007D0EB5">
    <w:pPr>
      <w:pStyle w:val="Footer"/>
      <w:rPr>
        <w:rFonts w:ascii="Courier" w:hAnsi="Courie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007991" w14:textId="77777777" w:rsidR="00440B19" w:rsidRDefault="00440B19" w:rsidP="007D0EB5">
      <w:r>
        <w:separator/>
      </w:r>
    </w:p>
  </w:footnote>
  <w:footnote w:type="continuationSeparator" w:id="0">
    <w:p w14:paraId="2A1FAA53" w14:textId="77777777" w:rsidR="00440B19" w:rsidRDefault="00440B19" w:rsidP="007D0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2E571" w14:textId="3F098DFC" w:rsidR="007D0EB5" w:rsidRDefault="007D0EB5" w:rsidP="007D0EB5">
    <w:pPr>
      <w:pStyle w:val="Header"/>
      <w:jc w:val="right"/>
    </w:pPr>
    <w:r>
      <w:rPr>
        <w:rStyle w:val="PageNumber"/>
      </w:rPr>
      <w:fldChar w:fldCharType="begin"/>
    </w:r>
    <w:r>
      <w:rPr>
        <w:rStyle w:val="PageNumber"/>
      </w:rPr>
      <w:instrText xml:space="preserve"> PAGE </w:instrText>
    </w:r>
    <w:r>
      <w:rPr>
        <w:rStyle w:val="PageNumber"/>
      </w:rPr>
      <w:fldChar w:fldCharType="separate"/>
    </w:r>
    <w:r w:rsidR="00CE3A18">
      <w:rPr>
        <w:rStyle w:val="PageNumber"/>
        <w:noProof/>
      </w:rPr>
      <w:t>4</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C0C"/>
    <w:rsid w:val="00001C0C"/>
    <w:rsid w:val="000C3CEE"/>
    <w:rsid w:val="00104DAA"/>
    <w:rsid w:val="00216EB8"/>
    <w:rsid w:val="00276480"/>
    <w:rsid w:val="002A076E"/>
    <w:rsid w:val="00440B19"/>
    <w:rsid w:val="00464F32"/>
    <w:rsid w:val="00670F50"/>
    <w:rsid w:val="00681B62"/>
    <w:rsid w:val="006F684F"/>
    <w:rsid w:val="00702223"/>
    <w:rsid w:val="007C1F62"/>
    <w:rsid w:val="007C6C7F"/>
    <w:rsid w:val="007D0EB5"/>
    <w:rsid w:val="009241BF"/>
    <w:rsid w:val="009613F6"/>
    <w:rsid w:val="00A05D72"/>
    <w:rsid w:val="00A87317"/>
    <w:rsid w:val="00C0165E"/>
    <w:rsid w:val="00CE3A18"/>
    <w:rsid w:val="00E22306"/>
    <w:rsid w:val="00ED3C8E"/>
    <w:rsid w:val="00F016FA"/>
    <w:rsid w:val="00F35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FCC5A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1C0C"/>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01C0C"/>
  </w:style>
  <w:style w:type="character" w:styleId="Hyperlink">
    <w:name w:val="Hyperlink"/>
    <w:basedOn w:val="DefaultParagraphFont"/>
    <w:uiPriority w:val="99"/>
    <w:unhideWhenUsed/>
    <w:rsid w:val="007D0EB5"/>
    <w:rPr>
      <w:color w:val="0000FF" w:themeColor="hyperlink"/>
      <w:u w:val="single"/>
    </w:rPr>
  </w:style>
  <w:style w:type="paragraph" w:styleId="Header">
    <w:name w:val="header"/>
    <w:basedOn w:val="Normal"/>
    <w:link w:val="HeaderChar"/>
    <w:uiPriority w:val="99"/>
    <w:unhideWhenUsed/>
    <w:rsid w:val="007D0EB5"/>
    <w:pPr>
      <w:tabs>
        <w:tab w:val="center" w:pos="4320"/>
        <w:tab w:val="right" w:pos="8640"/>
      </w:tabs>
    </w:pPr>
  </w:style>
  <w:style w:type="character" w:customStyle="1" w:styleId="HeaderChar">
    <w:name w:val="Header Char"/>
    <w:basedOn w:val="DefaultParagraphFont"/>
    <w:link w:val="Header"/>
    <w:uiPriority w:val="99"/>
    <w:rsid w:val="007D0EB5"/>
    <w:rPr>
      <w:lang w:val="en-AU"/>
    </w:rPr>
  </w:style>
  <w:style w:type="paragraph" w:styleId="Footer">
    <w:name w:val="footer"/>
    <w:basedOn w:val="Normal"/>
    <w:link w:val="FooterChar"/>
    <w:uiPriority w:val="99"/>
    <w:unhideWhenUsed/>
    <w:rsid w:val="007D0EB5"/>
    <w:pPr>
      <w:tabs>
        <w:tab w:val="center" w:pos="4320"/>
        <w:tab w:val="right" w:pos="8640"/>
      </w:tabs>
    </w:pPr>
  </w:style>
  <w:style w:type="character" w:customStyle="1" w:styleId="FooterChar">
    <w:name w:val="Footer Char"/>
    <w:basedOn w:val="DefaultParagraphFont"/>
    <w:link w:val="Footer"/>
    <w:uiPriority w:val="99"/>
    <w:rsid w:val="007D0EB5"/>
    <w:rPr>
      <w:lang w:val="en-AU"/>
    </w:rPr>
  </w:style>
  <w:style w:type="character" w:styleId="PageNumber">
    <w:name w:val="page number"/>
    <w:basedOn w:val="DefaultParagraphFont"/>
    <w:uiPriority w:val="99"/>
    <w:semiHidden/>
    <w:unhideWhenUsed/>
    <w:rsid w:val="007D0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644381">
      <w:bodyDiv w:val="1"/>
      <w:marLeft w:val="0"/>
      <w:marRight w:val="0"/>
      <w:marTop w:val="0"/>
      <w:marBottom w:val="0"/>
      <w:divBdr>
        <w:top w:val="none" w:sz="0" w:space="0" w:color="auto"/>
        <w:left w:val="none" w:sz="0" w:space="0" w:color="auto"/>
        <w:bottom w:val="none" w:sz="0" w:space="0" w:color="auto"/>
        <w:right w:val="none" w:sz="0" w:space="0" w:color="auto"/>
      </w:divBdr>
    </w:div>
    <w:div w:id="1130245443">
      <w:bodyDiv w:val="1"/>
      <w:marLeft w:val="0"/>
      <w:marRight w:val="0"/>
      <w:marTop w:val="0"/>
      <w:marBottom w:val="0"/>
      <w:divBdr>
        <w:top w:val="none" w:sz="0" w:space="0" w:color="auto"/>
        <w:left w:val="none" w:sz="0" w:space="0" w:color="auto"/>
        <w:bottom w:val="none" w:sz="0" w:space="0" w:color="auto"/>
        <w:right w:val="none" w:sz="0" w:space="0" w:color="auto"/>
      </w:divBdr>
    </w:div>
    <w:div w:id="14347458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B43A4-A914-410D-8C64-9C51FD5DC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13</Pages>
  <Words>2999</Words>
  <Characters>17096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Lucina Martin</dc:creator>
  <cp:keywords/>
  <dc:description/>
  <cp:lastModifiedBy>Weber Liu</cp:lastModifiedBy>
  <cp:revision>3</cp:revision>
  <dcterms:created xsi:type="dcterms:W3CDTF">2016-05-11T12:33:00Z</dcterms:created>
  <dcterms:modified xsi:type="dcterms:W3CDTF">2016-05-12T08:22:00Z</dcterms:modified>
</cp:coreProperties>
</file>