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4C852" w14:textId="783752FB" w:rsidR="004B21A4" w:rsidRPr="00920F33" w:rsidRDefault="00A76DDE" w:rsidP="00A76DDE">
      <w:pPr>
        <w:pStyle w:val="Heading1"/>
        <w:rPr>
          <w:rFonts w:ascii="Times" w:hAnsi="Times"/>
          <w:b/>
          <w:bCs/>
          <w:color w:val="000000" w:themeColor="text1"/>
          <w:u w:val="single"/>
        </w:rPr>
      </w:pPr>
      <w:r w:rsidRPr="00920F33">
        <w:rPr>
          <w:rFonts w:ascii="Times" w:hAnsi="Times"/>
          <w:b/>
          <w:bCs/>
          <w:color w:val="000000" w:themeColor="text1"/>
          <w:u w:val="single"/>
        </w:rPr>
        <w:t xml:space="preserve">How to run a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link from </w:t>
      </w:r>
      <w:proofErr w:type="spellStart"/>
      <w:r w:rsidR="00920F33">
        <w:rPr>
          <w:rFonts w:ascii="Times" w:hAnsi="Times"/>
          <w:b/>
          <w:bCs/>
          <w:color w:val="000000" w:themeColor="text1"/>
          <w:u w:val="single"/>
        </w:rPr>
        <w:t>G</w:t>
      </w:r>
      <w:r w:rsidRPr="00920F33">
        <w:rPr>
          <w:rFonts w:ascii="Times" w:hAnsi="Times"/>
          <w:b/>
          <w:bCs/>
          <w:color w:val="000000" w:themeColor="text1"/>
          <w:u w:val="single"/>
        </w:rPr>
        <w:t>ithub</w:t>
      </w:r>
      <w:proofErr w:type="spellEnd"/>
    </w:p>
    <w:p w14:paraId="416D161A" w14:textId="36D6043D" w:rsidR="00A76DDE" w:rsidRPr="00920F33" w:rsidRDefault="00A76DDE">
      <w:pPr>
        <w:rPr>
          <w:rFonts w:ascii="Times" w:hAnsi="Times"/>
          <w:color w:val="000000" w:themeColor="text1"/>
        </w:rPr>
      </w:pPr>
    </w:p>
    <w:p w14:paraId="09DB86B7" w14:textId="2DC57432"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Access the </w:t>
      </w:r>
      <w:proofErr w:type="spellStart"/>
      <w:r w:rsidRPr="00920F33">
        <w:rPr>
          <w:rFonts w:ascii="Times" w:hAnsi="Times"/>
          <w:color w:val="000000" w:themeColor="text1"/>
        </w:rPr>
        <w:t>github</w:t>
      </w:r>
      <w:proofErr w:type="spellEnd"/>
      <w:r w:rsidRPr="00920F33">
        <w:rPr>
          <w:rFonts w:ascii="Times" w:hAnsi="Times"/>
          <w:color w:val="000000" w:themeColor="text1"/>
        </w:rPr>
        <w:t xml:space="preserve"> repository and open the </w:t>
      </w:r>
      <w:proofErr w:type="spellStart"/>
      <w:r w:rsidRPr="00920F33">
        <w:rPr>
          <w:rFonts w:ascii="Times" w:hAnsi="Times"/>
          <w:color w:val="000000" w:themeColor="text1"/>
        </w:rPr>
        <w:t>jupyter</w:t>
      </w:r>
      <w:proofErr w:type="spellEnd"/>
      <w:r w:rsidRPr="00920F33">
        <w:rPr>
          <w:rFonts w:ascii="Times" w:hAnsi="Times"/>
          <w:color w:val="000000" w:themeColor="text1"/>
        </w:rPr>
        <w:t xml:space="preserve"> notebook (</w:t>
      </w:r>
      <w:hyperlink r:id="rId7" w:history="1">
        <w:r w:rsidR="00141D73" w:rsidRPr="00F40B64">
          <w:rPr>
            <w:rStyle w:val="Hyperlink"/>
            <w:rFonts w:ascii="Times" w:hAnsi="Times"/>
          </w:rPr>
          <w:t>https://github.com/ouibaa/SOMS4101_SurvAnalysis/blob/main/life_table_kaplan_meier.ipynb</w:t>
        </w:r>
      </w:hyperlink>
      <w:r w:rsidR="00141D73">
        <w:rPr>
          <w:rFonts w:ascii="Times" w:hAnsi="Times"/>
        </w:rPr>
        <w:t xml:space="preserve"> </w:t>
      </w:r>
      <w:r w:rsidRPr="00920F33">
        <w:rPr>
          <w:rFonts w:ascii="Times" w:hAnsi="Times"/>
          <w:color w:val="000000" w:themeColor="text1"/>
        </w:rPr>
        <w:t>)</w:t>
      </w:r>
    </w:p>
    <w:p w14:paraId="718A1794" w14:textId="59B77DBA" w:rsidR="00A43595" w:rsidRPr="00920F33" w:rsidRDefault="00A43595" w:rsidP="00A43595">
      <w:pPr>
        <w:rPr>
          <w:rFonts w:ascii="Times" w:hAnsi="Times"/>
          <w:color w:val="000000" w:themeColor="text1"/>
        </w:rPr>
      </w:pPr>
    </w:p>
    <w:p w14:paraId="6F5F373D" w14:textId="3C3E0265"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Click the ‘Open in </w:t>
      </w:r>
      <w:proofErr w:type="spellStart"/>
      <w:r w:rsidRPr="00920F33">
        <w:rPr>
          <w:rFonts w:ascii="Times" w:hAnsi="Times"/>
          <w:color w:val="000000" w:themeColor="text1"/>
        </w:rPr>
        <w:t>Colab</w:t>
      </w:r>
      <w:proofErr w:type="spellEnd"/>
      <w:r w:rsidRPr="00920F33">
        <w:rPr>
          <w:rFonts w:ascii="Times" w:hAnsi="Times"/>
          <w:color w:val="000000" w:themeColor="text1"/>
        </w:rPr>
        <w:t>’ link</w:t>
      </w:r>
    </w:p>
    <w:p w14:paraId="2D089AA6" w14:textId="0C2C8185" w:rsidR="00A43595" w:rsidRPr="00920F33" w:rsidRDefault="00A43595" w:rsidP="00A43595">
      <w:pPr>
        <w:pStyle w:val="ListParagraph"/>
        <w:rPr>
          <w:rFonts w:ascii="Times" w:hAnsi="Times"/>
          <w:color w:val="000000" w:themeColor="text1"/>
        </w:rPr>
      </w:pPr>
      <w:r w:rsidRPr="00920F33">
        <w:rPr>
          <w:rFonts w:ascii="Times" w:hAnsi="Times"/>
          <w:noProof/>
          <w:color w:val="000000" w:themeColor="text1"/>
        </w:rPr>
        <w:drawing>
          <wp:inline distT="0" distB="0" distL="0" distR="0" wp14:anchorId="22717CFF" wp14:editId="58AC4BE8">
            <wp:extent cx="5731510" cy="108140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731510" cy="1081405"/>
                    </a:xfrm>
                    <a:prstGeom prst="rect">
                      <a:avLst/>
                    </a:prstGeom>
                  </pic:spPr>
                </pic:pic>
              </a:graphicData>
            </a:graphic>
          </wp:inline>
        </w:drawing>
      </w:r>
    </w:p>
    <w:p w14:paraId="46D65BA3" w14:textId="64A26666"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The </w:t>
      </w:r>
      <w:proofErr w:type="spellStart"/>
      <w:r w:rsidRPr="00920F33">
        <w:rPr>
          <w:rFonts w:ascii="Times" w:hAnsi="Times"/>
          <w:color w:val="000000" w:themeColor="text1"/>
        </w:rPr>
        <w:t>jupyter</w:t>
      </w:r>
      <w:proofErr w:type="spellEnd"/>
      <w:r w:rsidRPr="00920F33">
        <w:rPr>
          <w:rFonts w:ascii="Times" w:hAnsi="Times"/>
          <w:color w:val="000000" w:themeColor="text1"/>
        </w:rPr>
        <w:t xml:space="preserve"> notebook will open automatically in Google </w:t>
      </w:r>
      <w:proofErr w:type="spellStart"/>
      <w:r w:rsidRPr="00920F33">
        <w:rPr>
          <w:rFonts w:ascii="Times" w:hAnsi="Times"/>
          <w:color w:val="000000" w:themeColor="text1"/>
        </w:rPr>
        <w:t>Colaboratory</w:t>
      </w:r>
      <w:proofErr w:type="spellEnd"/>
      <w:r w:rsidRPr="00920F33">
        <w:rPr>
          <w:rFonts w:ascii="Times" w:hAnsi="Times"/>
          <w:color w:val="000000" w:themeColor="text1"/>
        </w:rPr>
        <w:t>. This notebook has been built in the R language (rather than Python).</w:t>
      </w:r>
    </w:p>
    <w:p w14:paraId="4ABB67A1" w14:textId="25B33AA1" w:rsidR="00A43595" w:rsidRPr="00920F33" w:rsidRDefault="00A43595" w:rsidP="00A43595">
      <w:pPr>
        <w:pStyle w:val="ListParagraph"/>
        <w:rPr>
          <w:rFonts w:ascii="Times" w:hAnsi="Times"/>
          <w:color w:val="000000" w:themeColor="text1"/>
        </w:rPr>
      </w:pPr>
      <w:r w:rsidRPr="00920F33">
        <w:rPr>
          <w:rFonts w:ascii="Times" w:hAnsi="Times"/>
          <w:noProof/>
          <w:color w:val="000000" w:themeColor="text1"/>
        </w:rPr>
        <w:drawing>
          <wp:inline distT="0" distB="0" distL="0" distR="0" wp14:anchorId="67DD0163" wp14:editId="248B1712">
            <wp:extent cx="5283200" cy="326390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283200" cy="3263900"/>
                    </a:xfrm>
                    <a:prstGeom prst="rect">
                      <a:avLst/>
                    </a:prstGeom>
                  </pic:spPr>
                </pic:pic>
              </a:graphicData>
            </a:graphic>
          </wp:inline>
        </w:drawing>
      </w:r>
    </w:p>
    <w:p w14:paraId="740973C2" w14:textId="77777777"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You </w:t>
      </w:r>
      <w:r w:rsidRPr="00920F33">
        <w:rPr>
          <w:rFonts w:ascii="Times" w:hAnsi="Times"/>
          <w:b/>
          <w:bCs/>
          <w:color w:val="000000" w:themeColor="text1"/>
        </w:rPr>
        <w:t>should</w:t>
      </w:r>
      <w:r w:rsidRPr="00920F33">
        <w:rPr>
          <w:rFonts w:ascii="Times" w:hAnsi="Times"/>
          <w:color w:val="000000" w:themeColor="text1"/>
        </w:rPr>
        <w:t xml:space="preserve"> copy the notebook to your own </w:t>
      </w:r>
      <w:proofErr w:type="gramStart"/>
      <w:r w:rsidRPr="00920F33">
        <w:rPr>
          <w:rFonts w:ascii="Times" w:hAnsi="Times"/>
          <w:color w:val="000000" w:themeColor="text1"/>
        </w:rPr>
        <w:t>drive</w:t>
      </w:r>
      <w:proofErr w:type="gramEnd"/>
      <w:r w:rsidRPr="00920F33">
        <w:rPr>
          <w:rFonts w:ascii="Times" w:hAnsi="Times"/>
          <w:color w:val="000000" w:themeColor="text1"/>
        </w:rPr>
        <w:t xml:space="preserve"> so you have your own copy saved – click the ‘Copy to drive’ button</w:t>
      </w:r>
    </w:p>
    <w:p w14:paraId="3A4B4E74" w14:textId="5A07B076" w:rsidR="00A43595" w:rsidRPr="00920F33" w:rsidRDefault="00A43595" w:rsidP="00A43595">
      <w:pPr>
        <w:pStyle w:val="ListParagraph"/>
        <w:rPr>
          <w:rFonts w:ascii="Times" w:hAnsi="Times"/>
          <w:color w:val="000000" w:themeColor="text1"/>
        </w:rPr>
      </w:pPr>
      <w:r w:rsidRPr="00920F33">
        <w:rPr>
          <w:rFonts w:ascii="Times" w:hAnsi="Times"/>
          <w:noProof/>
          <w:color w:val="000000" w:themeColor="text1"/>
        </w:rPr>
        <w:drawing>
          <wp:inline distT="0" distB="0" distL="0" distR="0" wp14:anchorId="45847E69" wp14:editId="06F25E9C">
            <wp:extent cx="2997200" cy="850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stretch>
                      <a:fillRect/>
                    </a:stretch>
                  </pic:blipFill>
                  <pic:spPr>
                    <a:xfrm>
                      <a:off x="0" y="0"/>
                      <a:ext cx="2997200" cy="850900"/>
                    </a:xfrm>
                    <a:prstGeom prst="rect">
                      <a:avLst/>
                    </a:prstGeom>
                  </pic:spPr>
                </pic:pic>
              </a:graphicData>
            </a:graphic>
          </wp:inline>
        </w:drawing>
      </w:r>
    </w:p>
    <w:p w14:paraId="0EA1D8E0" w14:textId="77777777" w:rsidR="00A43595" w:rsidRPr="00920F33" w:rsidRDefault="00A43595">
      <w:pPr>
        <w:rPr>
          <w:rFonts w:ascii="Times" w:hAnsi="Times"/>
          <w:color w:val="000000" w:themeColor="text1"/>
        </w:rPr>
      </w:pPr>
      <w:r w:rsidRPr="00920F33">
        <w:rPr>
          <w:rFonts w:ascii="Times" w:hAnsi="Times"/>
          <w:color w:val="000000" w:themeColor="text1"/>
        </w:rPr>
        <w:br w:type="page"/>
      </w:r>
    </w:p>
    <w:p w14:paraId="705AEF15" w14:textId="2C9942BB"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lastRenderedPageBreak/>
        <w:t>Follow the prompts to sign in and save a copy of the notebook</w:t>
      </w:r>
    </w:p>
    <w:p w14:paraId="4EF05881" w14:textId="7209D427" w:rsidR="00A43595" w:rsidRPr="00920F33" w:rsidRDefault="00A43595" w:rsidP="00A43595">
      <w:pPr>
        <w:pStyle w:val="ListParagraph"/>
        <w:rPr>
          <w:rFonts w:ascii="Times" w:hAnsi="Times"/>
          <w:color w:val="000000" w:themeColor="text1"/>
        </w:rPr>
      </w:pPr>
      <w:r w:rsidRPr="00920F33">
        <w:rPr>
          <w:rFonts w:ascii="Times" w:hAnsi="Times"/>
          <w:noProof/>
          <w:color w:val="000000" w:themeColor="text1"/>
        </w:rPr>
        <w:drawing>
          <wp:inline distT="0" distB="0" distL="0" distR="0" wp14:anchorId="2F79DD8F" wp14:editId="713580C0">
            <wp:extent cx="3060700" cy="13843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3060700" cy="1384300"/>
                    </a:xfrm>
                    <a:prstGeom prst="rect">
                      <a:avLst/>
                    </a:prstGeom>
                  </pic:spPr>
                </pic:pic>
              </a:graphicData>
            </a:graphic>
          </wp:inline>
        </w:drawing>
      </w:r>
    </w:p>
    <w:p w14:paraId="1324BEB3" w14:textId="77777777" w:rsidR="00A43595" w:rsidRPr="00920F33" w:rsidRDefault="00A43595" w:rsidP="00A43595">
      <w:pPr>
        <w:pStyle w:val="ListParagraph"/>
        <w:numPr>
          <w:ilvl w:val="0"/>
          <w:numId w:val="1"/>
        </w:numPr>
        <w:rPr>
          <w:rFonts w:ascii="Times" w:hAnsi="Times"/>
          <w:color w:val="000000" w:themeColor="text1"/>
        </w:rPr>
      </w:pPr>
      <w:r w:rsidRPr="00920F33">
        <w:rPr>
          <w:rFonts w:ascii="Times" w:hAnsi="Times"/>
          <w:color w:val="000000" w:themeColor="text1"/>
        </w:rPr>
        <w:t xml:space="preserve">Click ‘Copy to drive’ again – this will reload the page and the new set of code will run from your own google drive. Once it has been copied, you </w:t>
      </w:r>
      <w:r w:rsidRPr="00920F33">
        <w:rPr>
          <w:rFonts w:ascii="Times" w:hAnsi="Times"/>
          <w:b/>
          <w:bCs/>
          <w:color w:val="000000" w:themeColor="text1"/>
        </w:rPr>
        <w:t xml:space="preserve">should see </w:t>
      </w:r>
      <w:r w:rsidRPr="00920F33">
        <w:rPr>
          <w:rFonts w:ascii="Times" w:hAnsi="Times"/>
          <w:color w:val="000000" w:themeColor="text1"/>
        </w:rPr>
        <w:t>that the symbol next to the title of the notebook now has a google drive logo</w:t>
      </w:r>
    </w:p>
    <w:p w14:paraId="7E1CC0A5" w14:textId="03B4A336" w:rsidR="00A43595" w:rsidRPr="00920F33" w:rsidRDefault="00A43595" w:rsidP="00A43595">
      <w:pPr>
        <w:pStyle w:val="ListParagraph"/>
        <w:rPr>
          <w:rFonts w:ascii="Times" w:hAnsi="Times"/>
          <w:color w:val="000000" w:themeColor="text1"/>
        </w:rPr>
      </w:pPr>
      <w:r w:rsidRPr="00920F33">
        <w:rPr>
          <w:rFonts w:ascii="Times" w:hAnsi="Times"/>
          <w:b/>
          <w:bCs/>
          <w:noProof/>
          <w:color w:val="000000" w:themeColor="text1"/>
        </w:rPr>
        <w:drawing>
          <wp:inline distT="0" distB="0" distL="0" distR="0" wp14:anchorId="3B93BBC7" wp14:editId="01E17A6D">
            <wp:extent cx="3556000" cy="7239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556000" cy="723900"/>
                    </a:xfrm>
                    <a:prstGeom prst="rect">
                      <a:avLst/>
                    </a:prstGeom>
                  </pic:spPr>
                </pic:pic>
              </a:graphicData>
            </a:graphic>
          </wp:inline>
        </w:drawing>
      </w:r>
    </w:p>
    <w:p w14:paraId="43E5FB59" w14:textId="4C6DB79B" w:rsidR="00A43595" w:rsidRPr="00920F33" w:rsidRDefault="00A43595">
      <w:pPr>
        <w:rPr>
          <w:rFonts w:ascii="Times" w:hAnsi="Times"/>
          <w:color w:val="000000" w:themeColor="text1"/>
        </w:rPr>
      </w:pPr>
      <w:r w:rsidRPr="00920F33">
        <w:rPr>
          <w:rFonts w:ascii="Times" w:hAnsi="Times"/>
          <w:color w:val="000000" w:themeColor="text1"/>
        </w:rPr>
        <w:br w:type="page"/>
      </w:r>
    </w:p>
    <w:p w14:paraId="2829A421" w14:textId="6844CE33" w:rsidR="00A43595" w:rsidRPr="00920F33" w:rsidRDefault="00A43595" w:rsidP="00A43595">
      <w:pPr>
        <w:pStyle w:val="Heading1"/>
        <w:rPr>
          <w:rFonts w:ascii="Times" w:hAnsi="Times"/>
          <w:b/>
          <w:bCs/>
          <w:color w:val="000000" w:themeColor="text1"/>
          <w:u w:val="single"/>
        </w:rPr>
      </w:pPr>
      <w:r w:rsidRPr="00920F33">
        <w:rPr>
          <w:rFonts w:ascii="Times" w:hAnsi="Times"/>
          <w:b/>
          <w:bCs/>
          <w:color w:val="000000" w:themeColor="text1"/>
          <w:u w:val="single"/>
        </w:rPr>
        <w:lastRenderedPageBreak/>
        <w:t xml:space="preserve">How to run code from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472F1A6C" w14:textId="72FA9C93" w:rsidR="00A43595" w:rsidRPr="00920F33" w:rsidRDefault="00A43595" w:rsidP="00A43595">
      <w:pPr>
        <w:pStyle w:val="ListParagraph"/>
        <w:numPr>
          <w:ilvl w:val="0"/>
          <w:numId w:val="2"/>
        </w:numPr>
        <w:rPr>
          <w:rFonts w:ascii="Times" w:hAnsi="Times"/>
          <w:color w:val="000000" w:themeColor="text1"/>
        </w:rPr>
      </w:pP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notebooks use a virtual computer on Google’s servers to run. Whilst you can explicitly start up an instance and get the code running, you can alternatively just start running the code and it will automatically connect</w:t>
      </w:r>
    </w:p>
    <w:p w14:paraId="13559CC1" w14:textId="1C9C5617"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To run a piece of code, click on a code block – they are usually highlighted in a light grey</w:t>
      </w:r>
    </w:p>
    <w:p w14:paraId="349F8015" w14:textId="12A00159" w:rsidR="00A43595" w:rsidRPr="00920F33" w:rsidRDefault="00A43595" w:rsidP="00A43595">
      <w:pPr>
        <w:pStyle w:val="ListParagraph"/>
        <w:rPr>
          <w:rFonts w:ascii="Times" w:hAnsi="Times"/>
          <w:color w:val="000000" w:themeColor="text1"/>
        </w:rPr>
      </w:pPr>
      <w:r w:rsidRPr="00920F33">
        <w:rPr>
          <w:rFonts w:ascii="Times" w:hAnsi="Times"/>
          <w:noProof/>
          <w:color w:val="000000" w:themeColor="text1"/>
        </w:rPr>
        <w:drawing>
          <wp:inline distT="0" distB="0" distL="0" distR="0" wp14:anchorId="5D53D93B" wp14:editId="2877AFCD">
            <wp:extent cx="5731510" cy="944245"/>
            <wp:effectExtent l="0" t="0" r="0" b="0"/>
            <wp:docPr id="6" name="Picture 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with medium confidence"/>
                    <pic:cNvPicPr/>
                  </pic:nvPicPr>
                  <pic:blipFill>
                    <a:blip r:embed="rId13"/>
                    <a:stretch>
                      <a:fillRect/>
                    </a:stretch>
                  </pic:blipFill>
                  <pic:spPr>
                    <a:xfrm>
                      <a:off x="0" y="0"/>
                      <a:ext cx="5731510" cy="944245"/>
                    </a:xfrm>
                    <a:prstGeom prst="rect">
                      <a:avLst/>
                    </a:prstGeom>
                  </pic:spPr>
                </pic:pic>
              </a:graphicData>
            </a:graphic>
          </wp:inline>
        </w:drawing>
      </w:r>
    </w:p>
    <w:p w14:paraId="1F607DD0" w14:textId="7CED5AF0"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 xml:space="preserve">When running the code block, you have to run everything at once. The way this notebook has been written, running whole blocks of code at once is not an issue. </w:t>
      </w:r>
    </w:p>
    <w:p w14:paraId="38C693A9" w14:textId="7CB5EBC6" w:rsidR="00A43595" w:rsidRPr="00920F33" w:rsidRDefault="00A43595" w:rsidP="00A43595">
      <w:pPr>
        <w:pStyle w:val="ListParagraph"/>
        <w:numPr>
          <w:ilvl w:val="1"/>
          <w:numId w:val="2"/>
        </w:numPr>
        <w:rPr>
          <w:rFonts w:ascii="Times" w:hAnsi="Times"/>
          <w:color w:val="000000" w:themeColor="text1"/>
        </w:rPr>
      </w:pPr>
      <w:r w:rsidRPr="00920F33">
        <w:rPr>
          <w:rFonts w:ascii="Times" w:hAnsi="Times"/>
          <w:color w:val="000000" w:themeColor="text1"/>
        </w:rPr>
        <w:t xml:space="preserve">To run code, you can press the </w:t>
      </w:r>
      <w:r w:rsidRPr="00920F33">
        <w:rPr>
          <w:rFonts w:ascii="Times" w:hAnsi="Times"/>
          <w:b/>
          <w:bCs/>
          <w:color w:val="000000" w:themeColor="text1"/>
        </w:rPr>
        <w:t>play button</w:t>
      </w:r>
      <w:r w:rsidRPr="00920F33">
        <w:rPr>
          <w:rFonts w:ascii="Times" w:hAnsi="Times"/>
          <w:color w:val="000000" w:themeColor="text1"/>
        </w:rPr>
        <w:t xml:space="preserve"> on the left side of the code</w:t>
      </w:r>
    </w:p>
    <w:p w14:paraId="6A23158B" w14:textId="7195105B" w:rsidR="00A43595" w:rsidRPr="00920F33" w:rsidRDefault="00A43595" w:rsidP="00A43595">
      <w:pPr>
        <w:pStyle w:val="ListParagraph"/>
        <w:numPr>
          <w:ilvl w:val="1"/>
          <w:numId w:val="2"/>
        </w:numPr>
        <w:rPr>
          <w:rFonts w:ascii="Times" w:hAnsi="Times"/>
          <w:color w:val="000000" w:themeColor="text1"/>
        </w:rPr>
      </w:pPr>
      <w:r w:rsidRPr="00920F33">
        <w:rPr>
          <w:rFonts w:ascii="Times" w:hAnsi="Times"/>
          <w:color w:val="000000" w:themeColor="text1"/>
        </w:rPr>
        <w:t xml:space="preserve">Alternatively, you can run the code like you do in R-studio: by pressing </w:t>
      </w:r>
      <w:r w:rsidRPr="00920F33">
        <w:rPr>
          <w:rFonts w:ascii="Times" w:hAnsi="Times"/>
          <w:color w:val="000000" w:themeColor="text1"/>
        </w:rPr>
        <w:br/>
        <w:t xml:space="preserve">ctrl + enter (Windows) or </w:t>
      </w:r>
      <w:proofErr w:type="spellStart"/>
      <w:r w:rsidRPr="00920F33">
        <w:rPr>
          <w:rFonts w:ascii="Times" w:hAnsi="Times"/>
          <w:color w:val="000000" w:themeColor="text1"/>
        </w:rPr>
        <w:t>cmd</w:t>
      </w:r>
      <w:proofErr w:type="spellEnd"/>
      <w:r w:rsidRPr="00920F33">
        <w:rPr>
          <w:rFonts w:ascii="Times" w:hAnsi="Times"/>
          <w:color w:val="000000" w:themeColor="text1"/>
        </w:rPr>
        <w:t xml:space="preserve"> + enter (Mac)</w:t>
      </w:r>
    </w:p>
    <w:p w14:paraId="47610F4E" w14:textId="324551FE" w:rsidR="00A43595" w:rsidRPr="00920F33" w:rsidRDefault="00A43595" w:rsidP="00A43595">
      <w:pPr>
        <w:pStyle w:val="ListParagraph"/>
        <w:numPr>
          <w:ilvl w:val="0"/>
          <w:numId w:val="2"/>
        </w:numPr>
        <w:rPr>
          <w:rFonts w:ascii="Times" w:hAnsi="Times"/>
          <w:color w:val="000000" w:themeColor="text1"/>
        </w:rPr>
      </w:pPr>
      <w:r w:rsidRPr="00920F33">
        <w:rPr>
          <w:rFonts w:ascii="Times" w:hAnsi="Times"/>
          <w:color w:val="000000" w:themeColor="text1"/>
        </w:rPr>
        <w:t>Once the code has been run, a number should pop up in the square brackets where the play button once was – the number tells you the order in which the code was run</w:t>
      </w:r>
    </w:p>
    <w:p w14:paraId="28673FBD" w14:textId="203B01E1" w:rsidR="00A43595" w:rsidRPr="00920F33" w:rsidRDefault="00A43595" w:rsidP="00A43595">
      <w:pPr>
        <w:ind w:left="720"/>
        <w:rPr>
          <w:rFonts w:ascii="Times" w:hAnsi="Times"/>
          <w:color w:val="000000" w:themeColor="text1"/>
        </w:rPr>
      </w:pPr>
      <w:r w:rsidRPr="00920F33">
        <w:rPr>
          <w:rFonts w:ascii="Times" w:hAnsi="Times"/>
          <w:noProof/>
          <w:color w:val="000000" w:themeColor="text1"/>
        </w:rPr>
        <w:drawing>
          <wp:inline distT="0" distB="0" distL="0" distR="0" wp14:anchorId="1C00F072" wp14:editId="6B1503AD">
            <wp:extent cx="1587500" cy="57150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stretch>
                      <a:fillRect/>
                    </a:stretch>
                  </pic:blipFill>
                  <pic:spPr>
                    <a:xfrm>
                      <a:off x="0" y="0"/>
                      <a:ext cx="1587500" cy="571500"/>
                    </a:xfrm>
                    <a:prstGeom prst="rect">
                      <a:avLst/>
                    </a:prstGeom>
                  </pic:spPr>
                </pic:pic>
              </a:graphicData>
            </a:graphic>
          </wp:inline>
        </w:drawing>
      </w:r>
    </w:p>
    <w:p w14:paraId="12C3DC4C" w14:textId="4B03D815" w:rsidR="00A43595" w:rsidRPr="00920F33" w:rsidRDefault="00920F33" w:rsidP="00A43595">
      <w:pPr>
        <w:pStyle w:val="ListParagraph"/>
        <w:numPr>
          <w:ilvl w:val="0"/>
          <w:numId w:val="2"/>
        </w:numPr>
        <w:rPr>
          <w:rFonts w:ascii="Times" w:hAnsi="Times"/>
          <w:color w:val="000000" w:themeColor="text1"/>
        </w:rPr>
      </w:pPr>
      <w:r w:rsidRPr="00920F33">
        <w:rPr>
          <w:rFonts w:ascii="Times" w:hAnsi="Times"/>
          <w:color w:val="000000" w:themeColor="text1"/>
        </w:rPr>
        <w:t xml:space="preserve">Like in R-studio, if you load data to memory when running code, this data is carried through the whole notebook, so all other code blocks can access stored memory. For example, if we run </w:t>
      </w:r>
      <w:proofErr w:type="gramStart"/>
      <w:r w:rsidRPr="00920F33">
        <w:rPr>
          <w:rFonts w:ascii="Times" w:hAnsi="Times"/>
          <w:color w:val="000000" w:themeColor="text1"/>
        </w:rPr>
        <w:t>read.csv(</w:t>
      </w:r>
      <w:proofErr w:type="gramEnd"/>
      <w:r w:rsidRPr="00920F33">
        <w:rPr>
          <w:rFonts w:ascii="Times" w:hAnsi="Times"/>
          <w:color w:val="000000" w:themeColor="text1"/>
        </w:rPr>
        <w:t>) and store the csv data into a variable called ‘data’ (as seen above), the ‘data’ variable can be accessed through all other code blocks from here on out.</w:t>
      </w:r>
    </w:p>
    <w:p w14:paraId="6D8589F9" w14:textId="2F48382F" w:rsidR="00920F33" w:rsidRPr="00920F33" w:rsidRDefault="00920F33" w:rsidP="00920F33">
      <w:pPr>
        <w:pStyle w:val="Heading1"/>
        <w:rPr>
          <w:rFonts w:ascii="Times" w:hAnsi="Times"/>
          <w:b/>
          <w:bCs/>
          <w:color w:val="000000" w:themeColor="text1"/>
          <w:u w:val="single"/>
        </w:rPr>
      </w:pPr>
      <w:r w:rsidRPr="00920F33">
        <w:rPr>
          <w:rFonts w:ascii="Times" w:hAnsi="Times"/>
          <w:b/>
          <w:bCs/>
          <w:color w:val="000000" w:themeColor="text1"/>
          <w:u w:val="single"/>
        </w:rPr>
        <w:t xml:space="preserve">How to write your own code in the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55233DA7"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To make changes to the code in the notebook, you can just write over the existing code (or write up your own code blocks). </w:t>
      </w:r>
    </w:p>
    <w:p w14:paraId="49AF2A62"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Alternatively, as some of the functions are only available on R-Studio (e.g. </w:t>
      </w:r>
      <w:proofErr w:type="spellStart"/>
      <w:proofErr w:type="gramStart"/>
      <w:r w:rsidRPr="00920F33">
        <w:rPr>
          <w:rFonts w:ascii="Times" w:hAnsi="Times"/>
          <w:color w:val="000000" w:themeColor="text1"/>
        </w:rPr>
        <w:t>ggsurvplot</w:t>
      </w:r>
      <w:proofErr w:type="spellEnd"/>
      <w:r w:rsidRPr="00920F33">
        <w:rPr>
          <w:rFonts w:ascii="Times" w:hAnsi="Times"/>
          <w:color w:val="000000" w:themeColor="text1"/>
        </w:rPr>
        <w:t>(</w:t>
      </w:r>
      <w:proofErr w:type="gramEnd"/>
      <w:r w:rsidRPr="00920F33">
        <w:rPr>
          <w:rFonts w:ascii="Times" w:hAnsi="Times"/>
          <w:color w:val="000000" w:themeColor="text1"/>
        </w:rPr>
        <w:t>) and View()), you can just copy and paste the code (in the correct order!) into your own R-studio script.</w:t>
      </w:r>
    </w:p>
    <w:p w14:paraId="6D26DAFD" w14:textId="77777777" w:rsidR="00920F33" w:rsidRPr="00920F33" w:rsidRDefault="00920F33" w:rsidP="00920F33">
      <w:pPr>
        <w:pStyle w:val="ListParagraph"/>
        <w:numPr>
          <w:ilvl w:val="0"/>
          <w:numId w:val="3"/>
        </w:numPr>
        <w:rPr>
          <w:rFonts w:ascii="Times" w:hAnsi="Times"/>
          <w:color w:val="000000" w:themeColor="text1"/>
        </w:rPr>
      </w:pPr>
      <w:r w:rsidRPr="00920F33">
        <w:rPr>
          <w:rFonts w:ascii="Times" w:hAnsi="Times"/>
          <w:color w:val="000000" w:themeColor="text1"/>
        </w:rPr>
        <w:t xml:space="preserve">You can also create a new block of code by clicking </w:t>
      </w:r>
      <w:proofErr w:type="gramStart"/>
      <w:r w:rsidRPr="00920F33">
        <w:rPr>
          <w:rFonts w:ascii="Times" w:hAnsi="Times"/>
          <w:color w:val="000000" w:themeColor="text1"/>
        </w:rPr>
        <w:t>“ +</w:t>
      </w:r>
      <w:proofErr w:type="gramEnd"/>
      <w:r w:rsidRPr="00920F33">
        <w:rPr>
          <w:rFonts w:ascii="Times" w:hAnsi="Times"/>
          <w:color w:val="000000" w:themeColor="text1"/>
        </w:rPr>
        <w:t xml:space="preserve"> Code” in the top left corner</w:t>
      </w:r>
    </w:p>
    <w:p w14:paraId="49703673" w14:textId="7E7BE043" w:rsidR="00920F33" w:rsidRPr="00920F33" w:rsidRDefault="00920F33" w:rsidP="00920F33">
      <w:pPr>
        <w:pStyle w:val="ListParagraph"/>
        <w:rPr>
          <w:rFonts w:ascii="Times" w:hAnsi="Times"/>
          <w:color w:val="000000" w:themeColor="text1"/>
        </w:rPr>
      </w:pPr>
      <w:r w:rsidRPr="00920F33">
        <w:rPr>
          <w:rFonts w:ascii="Times" w:hAnsi="Times"/>
          <w:noProof/>
          <w:color w:val="000000" w:themeColor="text1"/>
        </w:rPr>
        <w:drawing>
          <wp:inline distT="0" distB="0" distL="0" distR="0" wp14:anchorId="7157582F" wp14:editId="3EDEE801">
            <wp:extent cx="1993900" cy="7239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1993900" cy="723900"/>
                    </a:xfrm>
                    <a:prstGeom prst="rect">
                      <a:avLst/>
                    </a:prstGeom>
                  </pic:spPr>
                </pic:pic>
              </a:graphicData>
            </a:graphic>
          </wp:inline>
        </w:drawing>
      </w:r>
      <w:r w:rsidRPr="00920F33">
        <w:rPr>
          <w:rFonts w:ascii="Times" w:hAnsi="Times"/>
          <w:color w:val="000000" w:themeColor="text1"/>
        </w:rPr>
        <w:br w:type="page"/>
      </w:r>
    </w:p>
    <w:p w14:paraId="2662EF2F" w14:textId="23C9D00B" w:rsidR="00920F33" w:rsidRPr="00920F33" w:rsidRDefault="00920F33" w:rsidP="00920F33">
      <w:pPr>
        <w:pStyle w:val="Heading1"/>
        <w:rPr>
          <w:rFonts w:ascii="Times" w:hAnsi="Times"/>
          <w:b/>
          <w:bCs/>
          <w:color w:val="000000" w:themeColor="text1"/>
          <w:u w:val="single"/>
        </w:rPr>
      </w:pPr>
      <w:r w:rsidRPr="00920F33">
        <w:rPr>
          <w:rFonts w:ascii="Times" w:hAnsi="Times"/>
          <w:b/>
          <w:bCs/>
          <w:color w:val="000000" w:themeColor="text1"/>
          <w:u w:val="single"/>
        </w:rPr>
        <w:lastRenderedPageBreak/>
        <w:t xml:space="preserve">How to load your own data into the </w:t>
      </w:r>
      <w:proofErr w:type="spellStart"/>
      <w:r w:rsidRPr="00920F33">
        <w:rPr>
          <w:rFonts w:ascii="Times" w:hAnsi="Times"/>
          <w:b/>
          <w:bCs/>
          <w:color w:val="000000" w:themeColor="text1"/>
          <w:u w:val="single"/>
        </w:rPr>
        <w:t>colaboratory</w:t>
      </w:r>
      <w:proofErr w:type="spellEnd"/>
      <w:r w:rsidRPr="00920F33">
        <w:rPr>
          <w:rFonts w:ascii="Times" w:hAnsi="Times"/>
          <w:b/>
          <w:bCs/>
          <w:color w:val="000000" w:themeColor="text1"/>
          <w:u w:val="single"/>
        </w:rPr>
        <w:t xml:space="preserve"> notebooks</w:t>
      </w:r>
    </w:p>
    <w:p w14:paraId="7B1585A7" w14:textId="352F580A" w:rsidR="00920F33" w:rsidRPr="00920F33" w:rsidRDefault="00920F33" w:rsidP="00920F33">
      <w:pPr>
        <w:rPr>
          <w:rFonts w:ascii="Times" w:hAnsi="Times"/>
          <w:color w:val="000000" w:themeColor="text1"/>
        </w:rPr>
      </w:pPr>
      <w:r w:rsidRPr="00920F33">
        <w:rPr>
          <w:rFonts w:ascii="Times" w:hAnsi="Times"/>
          <w:color w:val="000000" w:themeColor="text1"/>
        </w:rPr>
        <w:t>Say you want to load your own data and use these functions out of the notebooks from your local storage (</w:t>
      </w:r>
      <w:proofErr w:type="gramStart"/>
      <w:r w:rsidRPr="00920F33">
        <w:rPr>
          <w:rFonts w:ascii="Times" w:hAnsi="Times"/>
          <w:color w:val="000000" w:themeColor="text1"/>
        </w:rPr>
        <w:t>i.e.</w:t>
      </w:r>
      <w:proofErr w:type="gramEnd"/>
      <w:r w:rsidRPr="00920F33">
        <w:rPr>
          <w:rFonts w:ascii="Times" w:hAnsi="Times"/>
          <w:color w:val="000000" w:themeColor="text1"/>
        </w:rPr>
        <w:t xml:space="preserve"> from your laptop). </w:t>
      </w:r>
    </w:p>
    <w:p w14:paraId="103EEB80" w14:textId="21AA3E6F"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First, prepare your dataset. The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has functions for both reading .csv files and .xlsx files under Step 1</w:t>
      </w:r>
    </w:p>
    <w:p w14:paraId="1B29F175" w14:textId="6CB8A67A"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Next, click the folder button on the side panel – this should open up a directory of files which you can access from your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w:t>
      </w:r>
    </w:p>
    <w:p w14:paraId="02D78944" w14:textId="59481799" w:rsidR="00920F33" w:rsidRPr="00920F33" w:rsidRDefault="00920F33" w:rsidP="00920F33">
      <w:pPr>
        <w:pStyle w:val="ListParagraph"/>
        <w:rPr>
          <w:rFonts w:ascii="Times" w:hAnsi="Times"/>
          <w:color w:val="000000" w:themeColor="text1"/>
        </w:rPr>
      </w:pPr>
      <w:r w:rsidRPr="00920F33">
        <w:rPr>
          <w:rFonts w:ascii="Times" w:hAnsi="Times"/>
          <w:noProof/>
          <w:color w:val="000000" w:themeColor="text1"/>
        </w:rPr>
        <w:drawing>
          <wp:inline distT="0" distB="0" distL="0" distR="0" wp14:anchorId="3DBE329B" wp14:editId="44A83EF9">
            <wp:extent cx="1270000" cy="14605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1270000" cy="1460500"/>
                    </a:xfrm>
                    <a:prstGeom prst="rect">
                      <a:avLst/>
                    </a:prstGeom>
                  </pic:spPr>
                </pic:pic>
              </a:graphicData>
            </a:graphic>
          </wp:inline>
        </w:drawing>
      </w:r>
    </w:p>
    <w:p w14:paraId="66D9C19A" w14:textId="3CBF0673" w:rsidR="00920F33" w:rsidRPr="00920F33" w:rsidRDefault="00920F33" w:rsidP="00920F33">
      <w:pPr>
        <w:pStyle w:val="ListParagraph"/>
        <w:numPr>
          <w:ilvl w:val="0"/>
          <w:numId w:val="5"/>
        </w:numPr>
        <w:rPr>
          <w:rFonts w:ascii="Times" w:hAnsi="Times"/>
          <w:color w:val="000000" w:themeColor="text1"/>
        </w:rPr>
      </w:pPr>
      <w:r w:rsidRPr="00920F33">
        <w:rPr>
          <w:rFonts w:ascii="Times" w:hAnsi="Times"/>
          <w:color w:val="000000" w:themeColor="text1"/>
        </w:rPr>
        <w:t xml:space="preserve">Drag your dataset into the directory – it can now be accessed from the </w:t>
      </w:r>
      <w:proofErr w:type="spellStart"/>
      <w:r w:rsidRPr="00920F33">
        <w:rPr>
          <w:rFonts w:ascii="Times" w:hAnsi="Times"/>
          <w:color w:val="000000" w:themeColor="text1"/>
        </w:rPr>
        <w:t>colaboratory</w:t>
      </w:r>
      <w:proofErr w:type="spellEnd"/>
      <w:r w:rsidRPr="00920F33">
        <w:rPr>
          <w:rFonts w:ascii="Times" w:hAnsi="Times"/>
          <w:color w:val="000000" w:themeColor="text1"/>
        </w:rPr>
        <w:t xml:space="preserve"> notebook, just as if you had dragged the file into the working directory of your R-studio command line. </w:t>
      </w:r>
    </w:p>
    <w:p w14:paraId="07673456" w14:textId="6E6F9FEB" w:rsidR="00920F33" w:rsidRPr="00920F33" w:rsidRDefault="00920F33" w:rsidP="00920F33">
      <w:pPr>
        <w:rPr>
          <w:rFonts w:ascii="Times" w:hAnsi="Times"/>
          <w:color w:val="000000" w:themeColor="text1"/>
        </w:rPr>
      </w:pPr>
      <w:r w:rsidRPr="00920F33">
        <w:rPr>
          <w:rFonts w:ascii="Times" w:hAnsi="Times"/>
          <w:color w:val="000000" w:themeColor="text1"/>
        </w:rPr>
        <w:t xml:space="preserve">Alternatively, if your data is stored in the web (e.g. in a </w:t>
      </w:r>
      <w:proofErr w:type="spellStart"/>
      <w:r w:rsidRPr="00920F33">
        <w:rPr>
          <w:rFonts w:ascii="Times" w:hAnsi="Times"/>
          <w:color w:val="000000" w:themeColor="text1"/>
        </w:rPr>
        <w:t>github</w:t>
      </w:r>
      <w:proofErr w:type="spellEnd"/>
      <w:r w:rsidRPr="00920F33">
        <w:rPr>
          <w:rFonts w:ascii="Times" w:hAnsi="Times"/>
          <w:color w:val="000000" w:themeColor="text1"/>
        </w:rPr>
        <w:t xml:space="preserve"> repository) and you can hot-load the .csv data, you can just directly copy the link as a string argument into the </w:t>
      </w:r>
      <w:proofErr w:type="gramStart"/>
      <w:r w:rsidRPr="00920F33">
        <w:rPr>
          <w:rFonts w:ascii="Times" w:hAnsi="Times"/>
          <w:color w:val="000000" w:themeColor="text1"/>
        </w:rPr>
        <w:t>read.csv(</w:t>
      </w:r>
      <w:proofErr w:type="gramEnd"/>
      <w:r w:rsidRPr="00920F33">
        <w:rPr>
          <w:rFonts w:ascii="Times" w:hAnsi="Times"/>
          <w:color w:val="000000" w:themeColor="text1"/>
        </w:rPr>
        <w:t xml:space="preserve">) function, as is done in the </w:t>
      </w:r>
      <w:proofErr w:type="spellStart"/>
      <w:r w:rsidRPr="00920F33">
        <w:rPr>
          <w:rFonts w:ascii="Times" w:hAnsi="Times"/>
          <w:color w:val="000000" w:themeColor="text1"/>
        </w:rPr>
        <w:t>colaboratory</w:t>
      </w:r>
      <w:proofErr w:type="spellEnd"/>
      <w:r w:rsidRPr="00920F33">
        <w:rPr>
          <w:rFonts w:ascii="Times" w:hAnsi="Times"/>
          <w:color w:val="000000" w:themeColor="text1"/>
        </w:rPr>
        <w:t>.</w:t>
      </w:r>
    </w:p>
    <w:p w14:paraId="4B56E093" w14:textId="75A6B44B" w:rsidR="00920F33" w:rsidRPr="00920F33" w:rsidRDefault="00920F33" w:rsidP="00920F33">
      <w:pPr>
        <w:rPr>
          <w:rFonts w:ascii="Times" w:hAnsi="Times"/>
          <w:color w:val="000000" w:themeColor="text1"/>
        </w:rPr>
      </w:pPr>
      <w:r w:rsidRPr="00920F33">
        <w:rPr>
          <w:rFonts w:ascii="Times" w:hAnsi="Times"/>
          <w:noProof/>
          <w:color w:val="000000" w:themeColor="text1"/>
        </w:rPr>
        <w:drawing>
          <wp:inline distT="0" distB="0" distL="0" distR="0" wp14:anchorId="175FA6C5" wp14:editId="4B8DA16B">
            <wp:extent cx="5448300" cy="41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300" cy="419100"/>
                    </a:xfrm>
                    <a:prstGeom prst="rect">
                      <a:avLst/>
                    </a:prstGeom>
                  </pic:spPr>
                </pic:pic>
              </a:graphicData>
            </a:graphic>
          </wp:inline>
        </w:drawing>
      </w:r>
    </w:p>
    <w:sectPr w:rsidR="00920F33" w:rsidRPr="00920F33">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431CB" w14:textId="77777777" w:rsidR="00DD2EA7" w:rsidRDefault="00DD2EA7" w:rsidP="00920F33">
      <w:r>
        <w:separator/>
      </w:r>
    </w:p>
  </w:endnote>
  <w:endnote w:type="continuationSeparator" w:id="0">
    <w:p w14:paraId="7754B931" w14:textId="77777777" w:rsidR="00DD2EA7" w:rsidRDefault="00DD2EA7" w:rsidP="00920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ꤕ袘ĝ덠瀅羨"/>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623615"/>
      <w:docPartObj>
        <w:docPartGallery w:val="Page Numbers (Bottom of Page)"/>
        <w:docPartUnique/>
      </w:docPartObj>
    </w:sdtPr>
    <w:sdtEndPr>
      <w:rPr>
        <w:rStyle w:val="PageNumber"/>
      </w:rPr>
    </w:sdtEndPr>
    <w:sdtContent>
      <w:p w14:paraId="348926DF" w14:textId="34E7DA53" w:rsidR="00920F33" w:rsidRDefault="00920F33" w:rsidP="00B539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C1BF42" w14:textId="77777777" w:rsidR="00920F33" w:rsidRDefault="00920F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9350404"/>
      <w:docPartObj>
        <w:docPartGallery w:val="Page Numbers (Bottom of Page)"/>
        <w:docPartUnique/>
      </w:docPartObj>
    </w:sdtPr>
    <w:sdtEndPr>
      <w:rPr>
        <w:rStyle w:val="PageNumber"/>
      </w:rPr>
    </w:sdtEndPr>
    <w:sdtContent>
      <w:p w14:paraId="6E30E989" w14:textId="250D59A9" w:rsidR="00920F33" w:rsidRDefault="00920F33" w:rsidP="00B539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7B402B" w14:textId="77777777" w:rsidR="00920F33" w:rsidRDefault="00920F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B90A7" w14:textId="77777777" w:rsidR="00DD2EA7" w:rsidRDefault="00DD2EA7" w:rsidP="00920F33">
      <w:r>
        <w:separator/>
      </w:r>
    </w:p>
  </w:footnote>
  <w:footnote w:type="continuationSeparator" w:id="0">
    <w:p w14:paraId="765695C9" w14:textId="77777777" w:rsidR="00DD2EA7" w:rsidRDefault="00DD2EA7" w:rsidP="00920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C4490"/>
    <w:multiLevelType w:val="hybridMultilevel"/>
    <w:tmpl w:val="E5A0D1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4C1E76"/>
    <w:multiLevelType w:val="hybridMultilevel"/>
    <w:tmpl w:val="D99CD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022F8"/>
    <w:multiLevelType w:val="hybridMultilevel"/>
    <w:tmpl w:val="D1F8C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D62FFE"/>
    <w:multiLevelType w:val="hybridMultilevel"/>
    <w:tmpl w:val="7A60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7860CC"/>
    <w:multiLevelType w:val="hybridMultilevel"/>
    <w:tmpl w:val="56707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DE"/>
    <w:rsid w:val="000203E9"/>
    <w:rsid w:val="0002434F"/>
    <w:rsid w:val="00043F8C"/>
    <w:rsid w:val="00061915"/>
    <w:rsid w:val="00065C3B"/>
    <w:rsid w:val="00074D55"/>
    <w:rsid w:val="00082BEB"/>
    <w:rsid w:val="0009276B"/>
    <w:rsid w:val="000D14ED"/>
    <w:rsid w:val="00121473"/>
    <w:rsid w:val="00133A4B"/>
    <w:rsid w:val="001376E3"/>
    <w:rsid w:val="00141D73"/>
    <w:rsid w:val="00143323"/>
    <w:rsid w:val="00171484"/>
    <w:rsid w:val="0018295A"/>
    <w:rsid w:val="001B400F"/>
    <w:rsid w:val="001B495F"/>
    <w:rsid w:val="001E1475"/>
    <w:rsid w:val="00202202"/>
    <w:rsid w:val="002163F2"/>
    <w:rsid w:val="00223E90"/>
    <w:rsid w:val="00256B18"/>
    <w:rsid w:val="00285373"/>
    <w:rsid w:val="002A3B31"/>
    <w:rsid w:val="002C7805"/>
    <w:rsid w:val="003116FF"/>
    <w:rsid w:val="00320487"/>
    <w:rsid w:val="00353B78"/>
    <w:rsid w:val="0040701C"/>
    <w:rsid w:val="00425915"/>
    <w:rsid w:val="00440D8B"/>
    <w:rsid w:val="004437A1"/>
    <w:rsid w:val="0048246D"/>
    <w:rsid w:val="0048545A"/>
    <w:rsid w:val="004A7C27"/>
    <w:rsid w:val="004B21A4"/>
    <w:rsid w:val="004C0FBF"/>
    <w:rsid w:val="0051746B"/>
    <w:rsid w:val="0052782B"/>
    <w:rsid w:val="00554813"/>
    <w:rsid w:val="005A55F5"/>
    <w:rsid w:val="005B0522"/>
    <w:rsid w:val="005B1115"/>
    <w:rsid w:val="005D13F7"/>
    <w:rsid w:val="00600BDE"/>
    <w:rsid w:val="006325CF"/>
    <w:rsid w:val="00644FCC"/>
    <w:rsid w:val="00655582"/>
    <w:rsid w:val="006C2B48"/>
    <w:rsid w:val="00701EE0"/>
    <w:rsid w:val="00755522"/>
    <w:rsid w:val="007579F9"/>
    <w:rsid w:val="007849D8"/>
    <w:rsid w:val="007947A8"/>
    <w:rsid w:val="007B3840"/>
    <w:rsid w:val="007C7B8E"/>
    <w:rsid w:val="007D15E2"/>
    <w:rsid w:val="00805DF9"/>
    <w:rsid w:val="0081323F"/>
    <w:rsid w:val="00852379"/>
    <w:rsid w:val="008662F1"/>
    <w:rsid w:val="008859E2"/>
    <w:rsid w:val="008B3FFA"/>
    <w:rsid w:val="008E143C"/>
    <w:rsid w:val="008E6725"/>
    <w:rsid w:val="00900D2A"/>
    <w:rsid w:val="00920F33"/>
    <w:rsid w:val="00921695"/>
    <w:rsid w:val="009A4817"/>
    <w:rsid w:val="009B4113"/>
    <w:rsid w:val="009B6E7B"/>
    <w:rsid w:val="00A042C2"/>
    <w:rsid w:val="00A41E72"/>
    <w:rsid w:val="00A43595"/>
    <w:rsid w:val="00A67669"/>
    <w:rsid w:val="00A76DDE"/>
    <w:rsid w:val="00AA027A"/>
    <w:rsid w:val="00AB7CB3"/>
    <w:rsid w:val="00B417B2"/>
    <w:rsid w:val="00B567ED"/>
    <w:rsid w:val="00B711B3"/>
    <w:rsid w:val="00B87A61"/>
    <w:rsid w:val="00BB6A03"/>
    <w:rsid w:val="00BD70EF"/>
    <w:rsid w:val="00BF3EB1"/>
    <w:rsid w:val="00C207B3"/>
    <w:rsid w:val="00C4527F"/>
    <w:rsid w:val="00C730CA"/>
    <w:rsid w:val="00D154DF"/>
    <w:rsid w:val="00D62996"/>
    <w:rsid w:val="00DD2EA7"/>
    <w:rsid w:val="00DF15CF"/>
    <w:rsid w:val="00DF69F9"/>
    <w:rsid w:val="00E30FF2"/>
    <w:rsid w:val="00E42B6D"/>
    <w:rsid w:val="00E46C17"/>
    <w:rsid w:val="00E7291D"/>
    <w:rsid w:val="00E9596A"/>
    <w:rsid w:val="00EE3A54"/>
    <w:rsid w:val="00F53D99"/>
    <w:rsid w:val="00F84B17"/>
    <w:rsid w:val="00F929A8"/>
    <w:rsid w:val="00FD1A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D20C8F6"/>
  <w15:chartTrackingRefBased/>
  <w15:docId w15:val="{031F0B67-2321-1846-B16D-BC4ECE2D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D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43595"/>
    <w:pPr>
      <w:ind w:left="720"/>
      <w:contextualSpacing/>
    </w:pPr>
  </w:style>
  <w:style w:type="character" w:styleId="Hyperlink">
    <w:name w:val="Hyperlink"/>
    <w:basedOn w:val="DefaultParagraphFont"/>
    <w:uiPriority w:val="99"/>
    <w:unhideWhenUsed/>
    <w:rsid w:val="00A43595"/>
    <w:rPr>
      <w:color w:val="0563C1" w:themeColor="hyperlink"/>
      <w:u w:val="single"/>
    </w:rPr>
  </w:style>
  <w:style w:type="character" w:styleId="UnresolvedMention">
    <w:name w:val="Unresolved Mention"/>
    <w:basedOn w:val="DefaultParagraphFont"/>
    <w:uiPriority w:val="99"/>
    <w:semiHidden/>
    <w:unhideWhenUsed/>
    <w:rsid w:val="00A43595"/>
    <w:rPr>
      <w:color w:val="605E5C"/>
      <w:shd w:val="clear" w:color="auto" w:fill="E1DFDD"/>
    </w:rPr>
  </w:style>
  <w:style w:type="paragraph" w:styleId="Header">
    <w:name w:val="header"/>
    <w:basedOn w:val="Normal"/>
    <w:link w:val="HeaderChar"/>
    <w:uiPriority w:val="99"/>
    <w:unhideWhenUsed/>
    <w:rsid w:val="00920F33"/>
    <w:pPr>
      <w:tabs>
        <w:tab w:val="center" w:pos="4513"/>
        <w:tab w:val="right" w:pos="9026"/>
      </w:tabs>
    </w:pPr>
  </w:style>
  <w:style w:type="character" w:customStyle="1" w:styleId="HeaderChar">
    <w:name w:val="Header Char"/>
    <w:basedOn w:val="DefaultParagraphFont"/>
    <w:link w:val="Header"/>
    <w:uiPriority w:val="99"/>
    <w:rsid w:val="00920F33"/>
  </w:style>
  <w:style w:type="paragraph" w:styleId="Footer">
    <w:name w:val="footer"/>
    <w:basedOn w:val="Normal"/>
    <w:link w:val="FooterChar"/>
    <w:uiPriority w:val="99"/>
    <w:unhideWhenUsed/>
    <w:rsid w:val="00920F33"/>
    <w:pPr>
      <w:tabs>
        <w:tab w:val="center" w:pos="4513"/>
        <w:tab w:val="right" w:pos="9026"/>
      </w:tabs>
    </w:pPr>
  </w:style>
  <w:style w:type="character" w:customStyle="1" w:styleId="FooterChar">
    <w:name w:val="Footer Char"/>
    <w:basedOn w:val="DefaultParagraphFont"/>
    <w:link w:val="Footer"/>
    <w:uiPriority w:val="99"/>
    <w:rsid w:val="00920F33"/>
  </w:style>
  <w:style w:type="character" w:styleId="PageNumber">
    <w:name w:val="page number"/>
    <w:basedOn w:val="DefaultParagraphFont"/>
    <w:uiPriority w:val="99"/>
    <w:semiHidden/>
    <w:unhideWhenUsed/>
    <w:rsid w:val="00920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ouibaa/SOMS4101_SurvAnalysis/blob/main/life_table_kaplan_meier.ipynb"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 Liu</dc:creator>
  <cp:keywords/>
  <dc:description/>
  <cp:lastModifiedBy>Weber Liu</cp:lastModifiedBy>
  <cp:revision>2</cp:revision>
  <dcterms:created xsi:type="dcterms:W3CDTF">2021-03-12T23:22:00Z</dcterms:created>
  <dcterms:modified xsi:type="dcterms:W3CDTF">2021-03-12T23:22:00Z</dcterms:modified>
</cp:coreProperties>
</file>