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32"/>
          <w:szCs w:val="32"/>
        </w:rPr>
        <w:t xml:space="preserve">ANEMAL</w:t>
      </w:r>
    </w:p>
    <w:p>
      <w:pPr>
        <w:pStyle w:val="Title"/>
        <w:jc w:val="center"/>
        <w:spacing w:after="110" w:line="300" w:lineRule="auto"/>
      </w:pPr>
      <w:r>
        <w:rPr>
          <w:rFonts w:ascii="Leelawadee UI" w:hAnsi="Leelawadee UI" w:eastAsia="Leelawadee UI" w:cs="Leelawadee UI"/>
          <w:b/>
          <w:color w:val="284B45"/>
          <w:sz w:val="50"/>
          <w:szCs w:val="50"/>
        </w:rPr>
        <w:t xml:space="preserve">คู่มือการใช้งานระบบคลินิก</w:t>
      </w:r>
    </w:p>
    <w:p>
      <w:pPr>
        <w:pStyle w:val="Subtitle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1C7C54"/>
          <w:sz w:val="28"/>
          <w:szCs w:val="28"/>
        </w:rPr>
        <w:t xml:space="preserve">สำหรับ Clinic Admin, Doctor และ Clinic Staff</w:t>
      </w:r>
    </w:p>
    <w:p>
      <w:pPr>
        <w:pStyle w:val="Subtitle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22"/>
          <w:szCs w:val="22"/>
        </w:rPr>
        <w:t xml:space="preserve">ฉบับภาษาไทยสำหรับผู้เริ่มต้น</w:t>
      </w:r>
    </w:p>
    <w:p>
      <w:pPr>
        <w:pStyle w:val="Normal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0"/>
          <w:szCs w:val="20"/>
        </w:rPr>
        <w:t xml:space="preserve"/>
      </w:r>
    </w:p>
    <w:p>
      <w:pPr>
        <w:pStyle w:val="Normal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จากการเข้าสู่ระบบและงานประจำวัน สู่การบันทึกเวชระเบียน การขาย และการตั้งค่าคลินิก</w:t>
      </w:r>
    </w:p>
    <w:p>
      <w:pPr>
        <w:ind w:left="260" w:right="260"/>
        <w:shd w:fill="E6F2EE"/>
        <w:spacing w:before="80" w:after="100" w:line="280" w:lineRule="auto"/>
      </w:pPr>
      <w:r>
        <w:rPr>
          <w:rFonts w:ascii="Leelawadee UI" w:hAnsi="Leelawadee UI" w:eastAsia="Leelawadee UI"/>
          <w:b/>
          <w:color w:val="1C7C54"/>
          <w:sz w:val="20"/>
        </w:rPr>
        <w:t>ขอบเขตคู่มือ</w:t>
      </w:r>
      <w:r>
        <w:rPr>
          <w:rFonts w:ascii="Leelawadee UI" w:hAnsi="Leelawadee UI" w:eastAsia="Leelawadee UI"/>
          <w:sz w:val="20"/>
        </w:rPr>
        <w:t xml:space="preserve">  ครอบคลุมการใช้งานภายในคลินิกสำหรับ Clinic Admin, Doctor และ Clinic Staff โดยไม่ครอบคลุมส่วนผู้ดูแลแพลตฟอร์ม</w:t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เวอร์ชันเอกสาร: 19 กรกฎาคม 2026</w:t>
      </w:r>
    </w:p>
    <w:p>
      <w:pPr>
        <w:pStyle w:val="Heading1"/>
        <w:pageBreakBefore/>
        <w:spacing w:after="110" w:line="300" w:lineRule="auto"/>
      </w:pPr>
      <w:r>
        <w:rPr>
          <w:rFonts w:ascii="Leelawadee UI" w:hAnsi="Leelawadee UI" w:eastAsia="Leelawadee UI" w:cs="Leelawadee UI"/>
          <w:b/>
          <w:color w:val="284B45"/>
          <w:sz w:val="34"/>
          <w:szCs w:val="34"/>
        </w:rPr>
        <w:t xml:space="preserve">สารบัญ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1. เริ่มต้นใช้งาน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2. บทบาทและสิทธิ์การใช้งาน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3. งานหน้าร้านและข้อมูลผู้รับบริการ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4. งานทางการแพทย์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5. คลังสินค้า การชำระเงิน และบริการ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6. Clinic Admin: การดูแลคลินิก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7. Clinic Admin: ตั้งค่าคลินิก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8. วิธีทำงานที่ปลอดภัยและแก้ปัญหาเบื้องต้น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ภาคผนวก: คำศัพท์ที่ใช้ในคู่มือ</w:t>
      </w:r>
    </w:p>
    <w:p>
      <w:pPr>
        <w:pStyle w:val="Heading1"/>
        <w:pageBreakBefore/>
        <w:spacing w:after="110" w:line="300" w:lineRule="auto"/>
      </w:pPr>
      <w:r>
        <w:rPr>
          <w:rFonts w:ascii="Leelawadee UI" w:hAnsi="Leelawadee UI" w:eastAsia="Leelawadee UI" w:cs="Leelawadee UI"/>
          <w:b/>
          <w:color w:val="284B45"/>
          <w:sz w:val="34"/>
          <w:szCs w:val="34"/>
        </w:rPr>
        <w:t xml:space="preserve">1. เริ่มต้นใช้งาน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ระบบจะแสดงเมนูตามสิทธิ์ของผู้ใช้ จึงอาจเห็นเมนูไม่เท่ากันในแต่ละบทบาท หากเมนูที่ต้องใช้ไม่ปรากฏ ให้ติดต่อ Clinic Admin เพื่อตรวจสอบสิทธิ์ก่อนเริ่มงาน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1.1 เข้าสู่ระบบ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1. เปิดหน้าเข้าสู่ระบบของคลินิก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2. กรอก Clinic ID ของคลินิกในช่อง Select Clinic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3. กรอก Username ในช่อง Username — ช่องนี้ไม่ใช่อีเมล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4. กรอกรหัสผ่าน แล้วกด Sign In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5. เลือกสาขาที่ต้องการใช้งาน หากระบบแสดงหน้าจอเลือกสาขา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6. ตรวจสอบชื่อคลินิกและชื่อผู้ใช้บริเวณมุมซ้ายล่างก่อนเริ่มทำงาน</w:t>
      </w:r>
    </w:p>
    <w:p>
      <w:pPr>
        <w:ind w:left="260" w:right="260"/>
        <w:shd w:fill="E6F2EE"/>
        <w:spacing w:before="80" w:after="100" w:line="280" w:lineRule="auto"/>
      </w:pPr>
      <w:r>
        <w:rPr>
          <w:rFonts w:ascii="Leelawadee UI" w:hAnsi="Leelawadee UI" w:eastAsia="Leelawadee UI"/>
          <w:b/>
          <w:color w:val="1C7C54"/>
          <w:sz w:val="20"/>
        </w:rPr>
        <w:t>ความปลอดภัย</w:t>
      </w:r>
      <w:r>
        <w:rPr>
          <w:rFonts w:ascii="Leelawadee UI" w:hAnsi="Leelawadee UI" w:eastAsia="Leelawadee UI"/>
          <w:sz w:val="20"/>
        </w:rPr>
        <w:t xml:space="preserve">  ห้ามบันทึกรหัสผ่านลงในเอกสารหรือส่งต่อผ่านแชต และควรออกจากระบบทุกครั้งเมื่อเลิกใช้งานหรือเปลี่ยนผู้ใช้งาน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1" name="ภาพที่ 1 หน้าจอเข้าสู่ระบบ: ใช้ Clinic ID, Username และรหัสผ่าน" descr="หน้าจอเข้าสู่ระบบของ Anemal มีช่อง Clinic ID ชื่อผู้ใช้ และรหัสผ่าน"/>
            <a:graphic>
              <a:graphicData uri="http://schemas.openxmlformats.org/drawingml/2006/picture">
                <pic:pic>
                  <pic:nvPicPr>
                    <pic:cNvPr id="0" name="ภาพที่ 1 หน้าจอเข้าสู่ระบบ: ใช้ Clinic ID, Username และรหัสผ่าน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1 หน้าจอเข้าสู่ระบบ: ใช้ Clinic ID, Username และรหัสผ่าน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1.2 รู้จักหน้าจอหลัก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แถบเมนูด้านซ้ายใช้สลับโมดูลการทำงาน ส่วนแถบด้านบนมีช่องค้นหา การแจ้งเตือน ความช่วยเหลือ และเมนูบัญชีผู้ใช้ หน้าแดชบอร์ดช่วยสรุปนัดหมาย รายได้ วัคซีน และการแจ้งเตือนคลังสินค้าในจุดเดียว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2" name="ภาพที่ 2 แดชบอร์ดคลินิก: จุดเริ่มต้นสำหรับตรวจงานประจำวัน" descr="แดชบอร์ดคลินิกแสดงสรุปนัดหมาย รายได้ วัคซีน และสถานะคลังสินค้า"/>
            <a:graphic>
              <a:graphicData uri="http://schemas.openxmlformats.org/drawingml/2006/picture">
                <pic:pic>
                  <pic:nvPicPr>
                    <pic:cNvPr id="0" name="ภาพที่ 2 แดชบอร์ดคลินิก: จุดเริ่มต้นสำหรับตรวจงานประจำวัน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2 แดชบอร์ดคลินิก: จุดเริ่มต้นสำหรับตรวจงานประจำวัน</w:t>
      </w:r>
    </w:p>
    <w:p>
      <w:pPr>
        <w:pStyle w:val="Heading1"/>
        <w:pageBreakBefore/>
        <w:spacing w:after="110" w:line="300" w:lineRule="auto"/>
      </w:pPr>
      <w:r>
        <w:rPr>
          <w:rFonts w:ascii="Leelawadee UI" w:hAnsi="Leelawadee UI" w:eastAsia="Leelawadee UI" w:cs="Leelawadee UI"/>
          <w:b/>
          <w:color w:val="284B45"/>
          <w:sz w:val="34"/>
          <w:szCs w:val="34"/>
        </w:rPr>
        <w:t xml:space="preserve">2. บทบาทและสิทธิ์การใช้งาน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ใช้บัญชีของตนเองเสมอ สิทธิ์ถูกกำหนดตามบทบาทและอาจมีการปรับโดย Clinic Admin เมนูที่มองเห็นจริงจึงเป็นแหล่งอ้างอิงสุดท้าย</w:t>
      </w:r>
    </w:p>
    <w:tbl>
      <w:tblPr>
        <w:tblW w:w="0" w:type="auto"/>
        <w:tblBorders>
          <w:top w:val="single" w:sz="4" w:color="B8C9C3"/>
          <w:left w:val="single" w:sz="4" w:color="B8C9C3"/>
          <w:bottom w:val="single" w:sz="4" w:color="B8C9C3"/>
          <w:right w:val="single" w:sz="4" w:color="B8C9C3"/>
          <w:insideH w:val="single" w:sz="4" w:color="D8E2DE"/>
          <w:insideV w:val="single" w:sz="4" w:color="D8E2DE"/>
        </w:tblBorders>
      </w:tblPr>
      <w:tr>
        <w:trPr>
          <w:tblHeader/>
        </w:trPr>
        <w:tc>
          <w:tcPr>
            <w:shd w:fill="284B45"/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b/>
                <w:color w:val="FFFFFF"/>
                <w:sz w:val="18"/>
                <w:szCs w:val="18"/>
              </w:rPr>
              <w:t xml:space="preserve">บทบาท</w:t>
            </w:r>
          </w:p>
        </w:tc>
        <w:tc>
          <w:tcPr>
            <w:shd w:fill="284B45"/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b/>
                <w:color w:val="FFFFFF"/>
                <w:sz w:val="18"/>
                <w:szCs w:val="18"/>
              </w:rPr>
              <w:t xml:space="preserve">งานหลัก</w:t>
            </w:r>
          </w:p>
        </w:tc>
        <w:tc>
          <w:tcPr>
            <w:shd w:fill="284B45"/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b/>
                <w:color w:val="FFFFFF"/>
                <w:sz w:val="18"/>
                <w:szCs w:val="18"/>
              </w:rPr>
              <w:t xml:space="preserve">ข้อควรทราบ</w:t>
            </w:r>
          </w:p>
        </w:tc>
      </w:tr>
      <w:tr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Clinic Admin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ตั้งค่าคลินิก ผู้ใช้ บทบาท การชำระเงิน รายงาน คลังสินค้า และตรวจสอบประวัติ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รับผิดชอบการกำหนดสิทธิ์และข้อมูลระดับคลินิก</w:t>
            </w:r>
          </w:p>
        </w:tc>
      </w:tr>
      <w:tr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Doctor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เวชระเบียน EMR บันทึก SOAP ใบสั่งยา ไฟล์แนบผลตรวจ และผู้ป่วยใน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ตรวจสอบสัตว์เลี้ยงและเจ้าของก่อนบันทึกข้อมูลทางการแพทย์</w:t>
            </w:r>
          </w:p>
        </w:tc>
      </w:tr>
      <w:tr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Clinic Staff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นัดหมาย ข้อมูลลูกค้า/สัตว์เลี้ยง การชำระเงิน คลังสินค้า และบริการอาบน้ำตัดขน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ทำงานตามสิทธิ์ที่ได้รับ และส่งต่อเคสทางคลินิกให้แพทย์</w:t>
            </w:r>
          </w:p>
        </w:tc>
      </w:tr>
    </w:tbl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6"/>
          <w:szCs w:val="6"/>
        </w:rPr>
        <w:t xml:space="preserve"/>
      </w:r>
    </w:p>
    <w:p>
      <w:pPr>
        <w:ind w:left="260" w:right="260"/>
        <w:shd w:fill="E6F2EE"/>
        <w:spacing w:before="80" w:after="100" w:line="280" w:lineRule="auto"/>
      </w:pPr>
      <w:r>
        <w:rPr>
          <w:rFonts w:ascii="Leelawadee UI" w:hAnsi="Leelawadee UI" w:eastAsia="Leelawadee UI"/>
          <w:b/>
          <w:color w:val="1C7C54"/>
          <w:sz w:val="20"/>
        </w:rPr>
        <w:t>กรณีเข้าเมนูไม่ได้</w:t>
      </w:r>
      <w:r>
        <w:rPr>
          <w:rFonts w:ascii="Leelawadee UI" w:hAnsi="Leelawadee UI" w:eastAsia="Leelawadee UI"/>
          <w:sz w:val="20"/>
        </w:rPr>
        <w:t xml:space="preserve">  ไม่ควรยืมบัญชีผู้อื่น ให้บันทึกชื่อเมนูและเวลาที่พบปัญหา แล้วแจ้ง Clinic Admin เพื่อตรวจสิทธิ์</w:t>
      </w:r>
    </w:p>
    <w:p>
      <w:pPr>
        <w:pStyle w:val="Heading1"/>
        <w:pageBreakBefore/>
        <w:spacing w:after="110" w:line="300" w:lineRule="auto"/>
      </w:pPr>
      <w:r>
        <w:rPr>
          <w:rFonts w:ascii="Leelawadee UI" w:hAnsi="Leelawadee UI" w:eastAsia="Leelawadee UI" w:cs="Leelawadee UI"/>
          <w:b/>
          <w:color w:val="284B45"/>
          <w:sz w:val="34"/>
          <w:szCs w:val="34"/>
        </w:rPr>
        <w:t xml:space="preserve">3. งานหน้าร้านและข้อมูลผู้รับบริการ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3.1 ตารางนัดหมาย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เมนู Schedule ใช้ดูนัดหมายตามช่วงเวลา สร้างนัดใหม่ และติดตามสถานะนัดหมาย ควรค้นหาข้อมูลสัตว์เลี้ยงหรือเจ้าของก่อนสร้างนัดเพื่อป้องกันข้อมูลซ้ำ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1. เลือกเมนู Schedule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2. เลือกวันที่หรือมุมมองปฏิทินที่ต้องการ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3. กด New Appointment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4. เลือกหรือค้นหาเจ้าของและสัตว์เลี้ยง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5. กำหนดวัน เวลา เหตุผลนัดหมาย และผู้เกี่ยวข้องตามที่หน้าจอร้องขอ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6. ตรวจสอบข้อมูลทั้งหมด แล้วบันทึก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7. เมื่อผู้รับบริการมาถึง ให้ปรับสถานะนัดตามขั้นตอนของคลินิก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3" name="ภาพที่ 3 หน้าจอตารางนัดหมาย" descr="ตารางนัดหมายใช้ดูและจัดการนัดหมายของคลินิก"/>
            <a:graphic>
              <a:graphicData uri="http://schemas.openxmlformats.org/drawingml/2006/picture">
                <pic:pic>
                  <pic:nvPicPr>
                    <pic:cNvPr id="0" name="ภาพที่ 3 หน้าจอตารางนัดหมาย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3 หน้าจอตารางนัดหมาย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3.2 ข้อมูลสัตว์เลี้ยงและเจ้าของ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เมนู Pets &amp; Owners เป็นศูนย์กลางข้อมูลผู้รับบริการ ควรเก็บชื่อ เบอร์ติดต่อ และข้อมูลสัตว์ให้ครบถ้วนก่อนทำรายการอื่น เช่น นัดหมาย EMR หรือออกใบแจ้งหนี้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1. ค้นหาด้วยชื่อสัตว์เลี้ยงหรือเจ้าของก่อนเสมอ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2. หากไม่พบข้อมูล ให้เลือกสร้างรายการใหม่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3. กรอกข้อมูลเจ้าของและข้อมูลพื้นฐานของสัตว์เลี้ยงตามฟอร์ม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4. ตรวจคำสะกด ชนิด เพศ และวันเกิดก่อนบันทึก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5. กลับมาที่โปรไฟล์เพื่อแก้ไขข้อมูลเมื่อมีการเปลี่ยนแปลง</w:t>
      </w:r>
    </w:p>
    <w:p>
      <w:pPr>
        <w:pStyle w:val="Heading1"/>
        <w:pageBreakBefore/>
        <w:spacing w:after="110" w:line="300" w:lineRule="auto"/>
      </w:pPr>
      <w:r>
        <w:rPr>
          <w:rFonts w:ascii="Leelawadee UI" w:hAnsi="Leelawadee UI" w:eastAsia="Leelawadee UI" w:cs="Leelawadee UI"/>
          <w:b/>
          <w:color w:val="284B45"/>
          <w:sz w:val="34"/>
          <w:szCs w:val="34"/>
        </w:rPr>
        <w:t xml:space="preserve">4. งานทางการแพทย์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เนื้อหาในบทนี้ใช้โดย Doctor เป็นหลัก ส่วนพนักงานคลินิกอาจเห็นเฉพาะบางรายการตามสิทธิ์ หลีกเลี่ยงการบันทึกข้อมูลทางการแพทย์ลงในโปรไฟล์ผิดตัว และตรวจชื่อสัตว์เลี้ยงทุกครั้งก่อนบันทึก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4.1 เวชระเบียน EMR และบันทึก SOAP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1. เปิดเมนู EMR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2. ค้นหาและเลือกสัตว์เลี้ยงที่ถูกต้อง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3. เปิดประวัติเดิมก่อนเริ่มบันทึก เพื่อดูปัญหาสำคัญและการรักษาก่อนหน้า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4. สร้างบันทึกใหม่ แล้วบันทึกข้อมูล S: อาการ, O: ผลตรวจ, A: การประเมิน, P: แผนการรักษา ตามแนวทางคลินิก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5. เพิ่มใบสั่งยา ผลตรวจ หรือไฟล์แนบเมื่อมี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6. ทวนชื่อผู้ป่วย วันที่ และรายการสำคัญ แล้วบันทึก</w:t>
      </w:r>
    </w:p>
    <w:p>
      <w:pPr>
        <w:ind w:left="260" w:right="260"/>
        <w:shd w:fill="E6F2EE"/>
        <w:spacing w:before="80" w:after="100" w:line="280" w:lineRule="auto"/>
      </w:pPr>
      <w:r>
        <w:rPr>
          <w:rFonts w:ascii="Leelawadee UI" w:hAnsi="Leelawadee UI" w:eastAsia="Leelawadee UI"/>
          <w:b/>
          <w:color w:val="1C7C54"/>
          <w:sz w:val="20"/>
        </w:rPr>
        <w:t>คำแนะนำ</w:t>
      </w:r>
      <w:r>
        <w:rPr>
          <w:rFonts w:ascii="Leelawadee UI" w:hAnsi="Leelawadee UI" w:eastAsia="Leelawadee UI"/>
          <w:sz w:val="20"/>
        </w:rPr>
        <w:t xml:space="preserve">  ใช้ภาษาทางการแพทย์ที่ชัดเจน ระบุหน่วยยาและคำสั่งใช้ให้ครบ หากต้องแก้ไขข้อมูลสำคัญให้เป็นไปตามแนวทางเวชระเบียนของคลินิก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4" name="ภาพที่ 4 หน้าจอ EMR สำหรับค้นหาและจัดการเวชระเบียน" descr="หน้าจอเวชระเบียนอิเล็กทรอนิกส์ EMR"/>
            <a:graphic>
              <a:graphicData uri="http://schemas.openxmlformats.org/drawingml/2006/picture">
                <pic:pic>
                  <pic:nvPicPr>
                    <pic:cNvPr id="0" name="ภาพที่ 4 หน้าจอ EMR สำหรับค้นหาและจัดการเวชระเบียน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4 หน้าจอ EMR สำหรับค้นหาและจัดการเวชระเบียน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4.2 ติดตามวัคซีน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หน้าวัคซีนแสดงรายการที่ใกล้ถึงกำหนด ใช้ตรวจติดตามก่อนโทรเตือนหรือสร้างนัดหมาย ควรยืนยันสัตว์เลี้ยงและวันที่กำหนดซ้ำก่อนติดต่อเจ้าของ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5" name="ภาพที่ 5 รายการวัคซีนที่ถึงกำหนด" descr="หน้าจอรายการวัคซีนที่ถึงกำหนด"/>
            <a:graphic>
              <a:graphicData uri="http://schemas.openxmlformats.org/drawingml/2006/picture">
                <pic:pic>
                  <pic:nvPicPr>
                    <pic:cNvPr id="0" name="ภาพที่ 5 รายการวัคซีนที่ถึงกำหนด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5 รายการวัคซีนที่ถึงกำหนด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4.3 ผู้ป่วยใน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1. เลือกเมนู Inpatient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2. ค้นหาเคสหรือเลือกสร้างรายการรับไว้รักษาตามสิทธิ์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3. ระบุข้อมูลการรับไว้รักษา พื้นที่พัก และผู้ดูแลตามแบบฟอร์ม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4. อัปเดตสถานะ การสังเกตอาการ และแผนการรักษาเป็นระยะ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5. ก่อนจำหน่าย ตรวจสอบคำสั่งแพทย์ รายการยา และคำแนะนำกลับบ้านให้ครบ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6" name="ภาพที่ 6 หน้าจอผู้ป่วยใน" descr="หน้าจอจัดการผู้ป่วยในของคลินิก"/>
            <a:graphic>
              <a:graphicData uri="http://schemas.openxmlformats.org/drawingml/2006/picture">
                <pic:pic>
                  <pic:nvPicPr>
                    <pic:cNvPr id="0" name="ภาพที่ 6 หน้าจอผู้ป่วยใน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6 หน้าจอผู้ป่วยใน</w:t>
      </w:r>
    </w:p>
    <w:p>
      <w:pPr>
        <w:pStyle w:val="Heading1"/>
        <w:pageBreakBefore/>
        <w:spacing w:after="110" w:line="300" w:lineRule="auto"/>
      </w:pPr>
      <w:r>
        <w:rPr>
          <w:rFonts w:ascii="Leelawadee UI" w:hAnsi="Leelawadee UI" w:eastAsia="Leelawadee UI" w:cs="Leelawadee UI"/>
          <w:b/>
          <w:color w:val="284B45"/>
          <w:sz w:val="34"/>
          <w:szCs w:val="34"/>
        </w:rPr>
        <w:t xml:space="preserve">5. คลังสินค้า การชำระเงิน และบริการ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5.1 คลังสินค้า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1. เลือกเมนู Inventory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2. ค้นหารายการสินค้าก่อนสร้างรายการใหม่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3. ตรวจชื่อสินค้า หน่วยนับ ราคา และจุดสั่งซื้อก่อนบันทึก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4. บันทึกรับเข้า จ่ายออก หรือปรับยอดตามประเภทงานที่หน้าจอรองรับ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5. ตรวจรายการเตือนสินค้าต่ำหรือใกล้หมดอายุจากแดชบอร์ดและหน้า Inventory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6. เมื่อพบยอดผิดปกติ ให้ตรวจเอกสารอ้างอิงก่อนปรับยอด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5.2 การชำระเงินและใบแจ้งหนี้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1. เลือกเมนู Billing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2. ค้นหาเจ้าของและสัตว์เลี้ยงให้ถูกต้อง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3. เพิ่มรายการบริการ ยา หรือสินค้า โดยตรวจจำนวนและราคาทุกบรรทัด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4. ตรวจส่วนลด ภาษี และยอดสุทธิที่ระบบแสดง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5. เลือกวิธีชำระเงินตามที่รับจริง แล้วบันทึกรายการ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6. ส่งหรือพิมพ์ใบเสร็จตามขั้นตอนของคลินิก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7. หากต้องยกเลิกหรือคืนเงิน ให้ปฏิบัติตามสิทธิ์และนโยบายอนุมัติของคลินิก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7" name="ภาพที่ 7 หน้าจอการชำระเงินและใบแจ้งหนี้" descr="หน้าจอ Billing สำหรับสร้างและติดตามใบแจ้งหนี้"/>
            <a:graphic>
              <a:graphicData uri="http://schemas.openxmlformats.org/drawingml/2006/picture">
                <pic:pic>
                  <pic:nvPicPr>
                    <pic:cNvPr id="0" name="ภาพที่ 7 หน้าจอการชำระเงินและใบแจ้งหนี้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7 หน้าจอการชำระเงินและใบแจ้งหนี้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5.3 อาบน้ำตัดขน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เมนู Grooming ใช้ติดตามคิวและบริการอาบน้ำตัดขน ก่อนรับงานให้ยืนยันสัตว์เลี้ยง บริการที่เลือก เวลา และข้อควรระวังของสัตว์ จากนั้นอัปเดตสถานะงานตามการทำงานจริง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8" name="ภาพที่ 8 หน้าจอบริการอาบน้ำตัดขน" descr="หน้าจอจัดการบริการ Grooming"/>
            <a:graphic>
              <a:graphicData uri="http://schemas.openxmlformats.org/drawingml/2006/picture">
                <pic:pic>
                  <pic:nvPicPr>
                    <pic:cNvPr id="0" name="ภาพที่ 8 หน้าจอบริการอาบน้ำตัดขน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8 หน้าจอบริการอาบน้ำตัดขน</w:t>
      </w:r>
    </w:p>
    <w:p>
      <w:pPr>
        <w:pStyle w:val="Heading1"/>
        <w:pageBreakBefore/>
        <w:spacing w:after="110" w:line="300" w:lineRule="auto"/>
      </w:pPr>
      <w:r>
        <w:rPr>
          <w:rFonts w:ascii="Leelawadee UI" w:hAnsi="Leelawadee UI" w:eastAsia="Leelawadee UI" w:cs="Leelawadee UI"/>
          <w:b/>
          <w:color w:val="284B45"/>
          <w:sz w:val="34"/>
          <w:szCs w:val="34"/>
        </w:rPr>
        <w:t xml:space="preserve">6. Clinic Admin: การดูแลคลินิก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บทนี้สำหรับผู้ได้รับสิทธิ์ Clinic Admin การตั้งค่าที่เปลี่ยนแปลงจะมีผลต่อผู้ใช้งานทั้งคลินิก จึงควรตรวจทานให้ครบและแจ้งทีมงานเมื่อมีการเปลี่ยนแปลงสำคัญ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6.1 แดชบอร์ดผู้ดูแลคลินิก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ใช้ดูภาพรวมการดำเนินงานและเป็นทางเข้าของเมนูบริหาร ผู้ดูแลควรตรวจการแจ้งเตือนและรายการค้างอย่างสม่ำเสมอ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9" name="ภาพที่ 9 แดชบอร์ดของ Clinic Admin" descr="แดชบอร์ดสำหรับผู้ดูแลคลินิก"/>
            <a:graphic>
              <a:graphicData uri="http://schemas.openxmlformats.org/drawingml/2006/picture">
                <pic:pic>
                  <pic:nvPicPr>
                    <pic:cNvPr id="0" name="ภาพที่ 9 แดชบอร์ดของ Clinic Admi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9 แดชบอร์ดของ Clinic Admin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6.2 ผู้ใช้และทีมงาน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1. เปิดเมนูจัดการผู้ใช้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2. ค้นหาชื่อผู้ใช้ก่อนเพิ่มรายใหม่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3. เมื่อสร้างผู้ใช้ ให้ใส่ชื่อ บทบาท และข้อมูลที่จำเป็นตามฟอร์ม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4. กำหนดบทบาทให้ตรงหน้าที่จริง แล้วตรวจสิทธิ์ที่ผู้ใช้จะได้รับ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5. เมื่อพนักงานเปลี่ยนหน้าที่หรือสิ้นสุดการทำงาน ให้ปรับบทบาทหรือระงับการใช้บัญชีตามนโยบายคลินิก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6. ไม่ส่งรหัสผ่านผ่านเอกสารหรือช่องทางที่ไม่ปลอดภัย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6.3 บทบาทและสิทธิ์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การแก้ไขสิทธิ์ควรทำเท่าที่จำเป็น ใช้หลักให้สิทธิ์เท่าที่ต้องใช้ และทดสอบเมนูสำคัญหลังแก้ไข ก่อนแจ้งผู้ใช้ว่าใช้งานได้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10" name="ภาพที่ 10 หน้าจอบทบาทและสิทธิ์" descr="หน้าจอสำหรับกำหนดบทบาทและสิทธิ์"/>
            <a:graphic>
              <a:graphicData uri="http://schemas.openxmlformats.org/drawingml/2006/picture">
                <pic:pic>
                  <pic:nvPicPr>
                    <pic:cNvPr id="0" name="ภาพที่ 10 หน้าจอบทบาทและสิทธิ์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10 หน้าจอบทบาทและสิทธิ์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6.4 ธนาคารเลือดและประวัติการใช้งาน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เมนู Blood Bank ใช้ติดตามรายการที่เกี่ยวข้องกับคลังเลือด ส่วน Audit Log ใช้ตรวจสอบลำดับเหตุการณ์การใช้งาน เมื่อตรวจเหตุผิดปกติให้จดช่วงเวลา ผู้ใช้ และข้อมูลอ้างอิงก่อนประสานทีมที่เกี่ยวข้อง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11" name="ภาพที่ 11 หน้าจอธนาคารเลือด" descr="หน้าจอจัดการธนาคารเลือด"/>
            <a:graphic>
              <a:graphicData uri="http://schemas.openxmlformats.org/drawingml/2006/picture">
                <pic:pic>
                  <pic:nvPicPr>
                    <pic:cNvPr id="0" name="ภาพที่ 11 หน้าจอธนาคารเลือด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11 หน้าจอธนาคารเลือด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12" name="ภาพที่ 12 หน้าจอประวัติการใช้งาน" descr="หน้าจอ Audit Log สำหรับตรวจสอบกิจกรรม"/>
            <a:graphic>
              <a:graphicData uri="http://schemas.openxmlformats.org/drawingml/2006/picture">
                <pic:pic>
                  <pic:nvPicPr>
                    <pic:cNvPr id="0" name="ภาพที่ 12 หน้าจอประวัติการใช้งาน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12 หน้าจอประวัติการใช้งาน</w:t>
      </w:r>
    </w:p>
    <w:p>
      <w:pPr>
        <w:pStyle w:val="Heading1"/>
        <w:pageBreakBefore/>
        <w:spacing w:after="110" w:line="300" w:lineRule="auto"/>
      </w:pPr>
      <w:r>
        <w:rPr>
          <w:rFonts w:ascii="Leelawadee UI" w:hAnsi="Leelawadee UI" w:eastAsia="Leelawadee UI" w:cs="Leelawadee UI"/>
          <w:b/>
          <w:color w:val="284B45"/>
          <w:sz w:val="34"/>
          <w:szCs w:val="34"/>
        </w:rPr>
        <w:t xml:space="preserve">7. Clinic Admin: ตั้งค่าคลินิก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7.1 ข้อมูลคลินิกและสาขา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1. เปิด Settings แล้วเลือกหัวข้อที่ต้องการ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2. แก้ไขเฉพาะข้อมูลที่ได้รับการยืนยันแล้ว เช่น ชื่อคลินิก ที่อยู่ หรือข้อมูลติดต่อ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3. บันทึกและเปิดตรวจซ้ำว่าข้อมูลแสดงผลถูกต้อง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4. สำหรับสาขา ให้ตรวจชื่อสาขาและข้อมูลที่เกี่ยวข้องก่อนนำไปใช้กับทีมงาน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5. แจ้งผู้ใช้งานเมื่อข้อมูลที่มีผลต่อการนัดหมายหรือการออกเอกสารเปลี่ยนแปลง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13" name="ภาพที่ 13 การตั้งค่าข้อมูลคลินิก" descr="หน้าจอการตั้งค่าข้อมูลระดับคลินิก"/>
            <a:graphic>
              <a:graphicData uri="http://schemas.openxmlformats.org/drawingml/2006/picture">
                <pic:pic>
                  <pic:nvPicPr>
                    <pic:cNvPr id="0" name="ภาพที่ 13 การตั้งค่าข้อมูลคลินิ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13 การตั้งค่าข้อมูลคลินิก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14" name="ภาพที่ 14 การจัดการสาขา" descr="หน้าจอจัดการสาขาของคลินิก"/>
            <a:graphic>
              <a:graphicData uri="http://schemas.openxmlformats.org/drawingml/2006/picture">
                <pic:pic>
                  <pic:nvPicPr>
                    <pic:cNvPr id="0" name="ภาพที่ 14 การจัดการสาขา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14 การจัดการสาขา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7.2 เวลาทำการ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กำหนดเวลาทำการให้ตรงกับเวลาที่เปิดรับบริการจริง เพราะข้อมูลนี้ส่งผลต่อการวางแผนนัดหมายและการสื่อสารกับลูกค้า หลังบันทึกให้ทดสอบดูวันที่ทำการที่เกี่ยวข้อง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15" name="ภาพที่ 15 การตั้งค่าเวลาทำการ" descr="หน้าจอการตั้งค่าเวลาทำการของคลินิก"/>
            <a:graphic>
              <a:graphicData uri="http://schemas.openxmlformats.org/drawingml/2006/picture">
                <pic:pic>
                  <pic:nvPicPr>
                    <pic:cNvPr id="0" name="ภาพที่ 15 การตั้งค่าเวลาทำการ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15 การตั้งค่าเวลาทำการ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7.3 การรับชำระเงินและการตั้งค่าส่วนบุคคล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2"/>
          <w:szCs w:val="22"/>
        </w:rPr>
        <w:t xml:space="preserve">ตั้งค่าวิธีชำระเงินให้สอดคล้องกับช่องทางที่คลินิกรับจริง ส่วน Preferences ใช้กำหนดค่าการใช้งานที่ระบบเปิดให้แต่ละบัญชี ควรตรวจสอบผลกระทบก่อนปรับค่า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16" name="ภาพที่ 16 การตั้งค่าการรับชำระเงิน" descr="หน้าจอการตั้งค่าการรับชำระเงิน"/>
            <a:graphic>
              <a:graphicData uri="http://schemas.openxmlformats.org/drawingml/2006/picture">
                <pic:pic>
                  <pic:nvPicPr>
                    <pic:cNvPr id="0" name="ภาพที่ 16 การตั้งค่าการรับชำระเงิน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16 การตั้งค่าการรับชำระเงิน</w:t>
      </w:r>
    </w:p>
    <w:p>
      <w:pPr>
        <w:jc w:val="center"/>
        <w:spacing w:before="60" w:after="60"/>
      </w:pPr>
      <w:r>
        <w:drawing>
          <wp:inline distT="0" distB="0" distL="0" distR="0">
            <wp:extent cx="5486400" cy="3086100"/>
            <wp:docPr id="17" name="ภาพที่ 17 การตั้งค่าความต้องการใช้งาน" descr="หน้าจอการตั้งค่าความต้องการใช้งาน"/>
            <a:graphic>
              <a:graphicData uri="http://schemas.openxmlformats.org/drawingml/2006/picture">
                <pic:pic>
                  <pic:nvPicPr>
                    <pic:cNvPr id="0" name="ภาพที่ 17 การตั้งค่าความต้องการใช้งาน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color w:val="666666"/>
          <w:sz w:val="18"/>
          <w:szCs w:val="18"/>
        </w:rPr>
        <w:t xml:space="preserve">ภาพที่ 17 การตั้งค่าความต้องการใช้งาน</w:t>
      </w:r>
    </w:p>
    <w:p>
      <w:pPr>
        <w:pStyle w:val="Heading1"/>
        <w:pageBreakBefore/>
        <w:spacing w:after="110" w:line="300" w:lineRule="auto"/>
      </w:pPr>
      <w:r>
        <w:rPr>
          <w:rFonts w:ascii="Leelawadee UI" w:hAnsi="Leelawadee UI" w:eastAsia="Leelawadee UI" w:cs="Leelawadee UI"/>
          <w:b/>
          <w:color w:val="284B45"/>
          <w:sz w:val="34"/>
          <w:szCs w:val="34"/>
        </w:rPr>
        <w:t xml:space="preserve">8. วิธีทำงานที่ปลอดภัยและแก้ปัญหาเบื้องต้น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8.1 เช็กลิสต์ก่อนบันทึกข้อมูล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1. ยืนยันชื่อสัตว์เลี้ยงและเจ้าของก่อนบันทึกทุกครั้ง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2. ตรวจวันที่ เวลา และสาขา โดยเฉพาะนัดหมายและใบแจ้งหนี้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3. ตรวจจำนวนสินค้า ยา หรือบริการก่อนยืนยันยอด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4. อ่านข้อความแจ้งเตือนของระบบก่อนกดบันทึกซ้ำ</w:t>
      </w:r>
    </w:p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21"/>
          <w:szCs w:val="21"/>
        </w:rPr>
        <w:t xml:space="preserve">5. ออกจากระบบเมื่อใช้อุปกรณ์ร่วมกัน</w:t>
      </w:r>
    </w:p>
    <w:p>
      <w:pPr>
        <w:pStyle w:val="Heading2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6"/>
          <w:szCs w:val="26"/>
        </w:rPr>
        <w:t xml:space="preserve">8.2 ปัญหาที่พบบ่อย</w:t>
      </w:r>
    </w:p>
    <w:tbl>
      <w:tblPr>
        <w:tblW w:w="0" w:type="auto"/>
        <w:tblBorders>
          <w:top w:val="single" w:sz="4" w:color="B8C9C3"/>
          <w:left w:val="single" w:sz="4" w:color="B8C9C3"/>
          <w:bottom w:val="single" w:sz="4" w:color="B8C9C3"/>
          <w:right w:val="single" w:sz="4" w:color="B8C9C3"/>
          <w:insideH w:val="single" w:sz="4" w:color="D8E2DE"/>
          <w:insideV w:val="single" w:sz="4" w:color="D8E2DE"/>
        </w:tblBorders>
      </w:tblPr>
      <w:tr>
        <w:trPr>
          <w:tblHeader/>
        </w:trPr>
        <w:tc>
          <w:tcPr>
            <w:shd w:fill="284B45"/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b/>
                <w:color w:val="FFFFFF"/>
                <w:sz w:val="18"/>
                <w:szCs w:val="18"/>
              </w:rPr>
              <w:t xml:space="preserve">อาการ</w:t>
            </w:r>
          </w:p>
        </w:tc>
        <w:tc>
          <w:tcPr>
            <w:shd w:fill="284B45"/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b/>
                <w:color w:val="FFFFFF"/>
                <w:sz w:val="18"/>
                <w:szCs w:val="18"/>
              </w:rPr>
              <w:t xml:space="preserve">ตรวจสอบก่อน</w:t>
            </w:r>
          </w:p>
        </w:tc>
        <w:tc>
          <w:tcPr>
            <w:shd w:fill="284B45"/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b/>
                <w:color w:val="FFFFFF"/>
                <w:sz w:val="18"/>
                <w:szCs w:val="18"/>
              </w:rPr>
              <w:t xml:space="preserve">แนวทางดำเนินการ</w:t>
            </w:r>
          </w:p>
        </w:tc>
      </w:tr>
      <w:tr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เข้าเมนูไม่ได้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บทบาทและชื่อผู้ใช้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แจ้ง Clinic Admin เพื่อตรวจสิทธิ์ ห้ามใช้บัญชีผู้อื่น</w:t>
            </w:r>
          </w:p>
        </w:tc>
      </w:tr>
      <w:tr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ค้นหาสัตว์ไม่พบ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การสะกดชื่อ เจ้าของ และสาขา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ค้นหาด้วยข้อมูลอื่นก่อนสร้างรายการใหม่</w:t>
            </w:r>
          </w:p>
        </w:tc>
      </w:tr>
      <w:tr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ยอดชำระเงินไม่ตรง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รายการบริการ จำนวน ส่วนลด และวิธีชำระ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หยุดยืนยันรายการและตรวจเอกสารอ้างอิง</w:t>
            </w:r>
          </w:p>
        </w:tc>
      </w:tr>
      <w:tr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ข้อมูลแสดงผลผิดหรือโหลดนาน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การเชื่อมต่ออินเทอร์เน็ตและการเข้าสู่ระบบ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รีเฟรชอย่างระมัดระวัง หากยังพบให้บันทึกภาพ/เวลาและแจ้งผู้ดูแล</w:t>
            </w:r>
          </w:p>
        </w:tc>
      </w:tr>
    </w:tbl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6"/>
          <w:szCs w:val="6"/>
        </w:rPr>
        <w:t xml:space="preserve"/>
      </w:r>
    </w:p>
    <w:p>
      <w:pPr>
        <w:ind w:left="260" w:right="260"/>
        <w:shd w:fill="E6F2EE"/>
        <w:spacing w:before="80" w:after="100" w:line="280" w:lineRule="auto"/>
      </w:pPr>
      <w:r>
        <w:rPr>
          <w:rFonts w:ascii="Leelawadee UI" w:hAnsi="Leelawadee UI" w:eastAsia="Leelawadee UI"/>
          <w:b/>
          <w:color w:val="1C7C54"/>
          <w:sz w:val="20"/>
        </w:rPr>
        <w:t>เมื่อแจ้งปัญหา</w:t>
      </w:r>
      <w:r>
        <w:rPr>
          <w:rFonts w:ascii="Leelawadee UI" w:hAnsi="Leelawadee UI" w:eastAsia="Leelawadee UI"/>
          <w:sz w:val="20"/>
        </w:rPr>
        <w:t xml:space="preserve">  ระบุชื่อเมนู ขั้นตอนที่ทำ เวลาที่พบปัญหา และภาพหน้าจอที่ไม่มีข้อมูลอ่อนไหว เพื่อให้ทีมช่วยตรวจสอบได้รวดเร็ว</w:t>
      </w:r>
    </w:p>
    <w:p>
      <w:pPr>
        <w:pStyle w:val="Heading1"/>
        <w:pageBreakBefore/>
        <w:spacing w:after="110" w:line="300" w:lineRule="auto"/>
      </w:pPr>
      <w:r>
        <w:rPr>
          <w:rFonts w:ascii="Leelawadee UI" w:hAnsi="Leelawadee UI" w:eastAsia="Leelawadee UI" w:cs="Leelawadee UI"/>
          <w:b/>
          <w:color w:val="284B45"/>
          <w:sz w:val="34"/>
          <w:szCs w:val="34"/>
        </w:rPr>
        <w:t xml:space="preserve">ภาคผนวก: คำศัพท์ที่ใช้ในคู่มือ</w:t>
      </w:r>
    </w:p>
    <w:tbl>
      <w:tblPr>
        <w:tblW w:w="0" w:type="auto"/>
        <w:tblBorders>
          <w:top w:val="single" w:sz="4" w:color="B8C9C3"/>
          <w:left w:val="single" w:sz="4" w:color="B8C9C3"/>
          <w:bottom w:val="single" w:sz="4" w:color="B8C9C3"/>
          <w:right w:val="single" w:sz="4" w:color="B8C9C3"/>
          <w:insideH w:val="single" w:sz="4" w:color="D8E2DE"/>
          <w:insideV w:val="single" w:sz="4" w:color="D8E2DE"/>
        </w:tblBorders>
      </w:tblPr>
      <w:tr>
        <w:trPr>
          <w:tblHeader/>
        </w:trPr>
        <w:tc>
          <w:tcPr>
            <w:shd w:fill="284B45"/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b/>
                <w:color w:val="FFFFFF"/>
                <w:sz w:val="18"/>
                <w:szCs w:val="18"/>
              </w:rPr>
              <w:t xml:space="preserve">คำ</w:t>
            </w:r>
          </w:p>
        </w:tc>
        <w:tc>
          <w:tcPr>
            <w:shd w:fill="284B45"/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b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Clinic ID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รหัสระบุคลินิกที่ใช้เข้าสู่ระบบ</w:t>
            </w:r>
          </w:p>
        </w:tc>
      </w:tr>
      <w:tr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ชื่อผู้ใช้สำหรับเข้าสู่ระบบ ไม่ใช่อีเมล</w:t>
            </w:r>
          </w:p>
        </w:tc>
      </w:tr>
      <w:tr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EMR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เวชระเบียนอิเล็กทรอนิกส์ของสัตว์เลี้ยง</w:t>
            </w:r>
          </w:p>
        </w:tc>
      </w:tr>
      <w:tr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SOAP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โครงสร้างบันทึกทางการแพทย์: อาการ ผลตรวจ การประเมิน และแผน</w:t>
            </w:r>
          </w:p>
        </w:tc>
      </w:tr>
      <w:tr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Audit Log</w:t>
            </w:r>
          </w:p>
        </w:tc>
        <w:tc>
          <w:tcPr>
            <w:tcMar>
              <w:top w:w="80" w:type="dxa"/>
              <w:bottom w:w="80" w:type="dxa"/>
            </w:tcMar>
          </w:tcPr>
          <w:p>
            <w:pPr>
              <w:pStyle w:val="Normal"/>
              <w:spacing w:after="110" w:line="300" w:lineRule="auto"/>
            </w:pPr>
            <w:r>
              <w:rPr>
                <w:rFonts w:ascii="Leelawadee UI" w:hAnsi="Leelawadee UI" w:eastAsia="Leelawadee UI" w:cs="Leelawadee UI"/>
                <w:color w:val="000000"/>
                <w:sz w:val="18"/>
                <w:szCs w:val="18"/>
              </w:rPr>
              <w:t xml:space="preserve">ประวัติรายการกิจกรรมที่ใช้ตรวจสอบการใช้งาน</w:t>
            </w:r>
          </w:p>
        </w:tc>
      </w:tr>
    </w:tbl>
    <w:p>
      <w:pPr>
        <w:pStyle w:val="Normal"/>
        <w:spacing w:after="110" w:line="300" w:lineRule="auto"/>
      </w:pPr>
      <w:r>
        <w:rPr>
          <w:rFonts w:ascii="Leelawadee UI" w:hAnsi="Leelawadee UI" w:eastAsia="Leelawadee UI" w:cs="Leelawadee UI"/>
          <w:color w:val="000000"/>
          <w:sz w:val="6"/>
          <w:szCs w:val="6"/>
        </w:rPr>
        <w:t xml:space="preserve"/>
      </w:r>
    </w:p>
    <w:p>
      <w:pPr>
        <w:pStyle w:val="Caption"/>
        <w:jc w:val="center"/>
        <w:spacing w:after="110" w:line="300" w:lineRule="auto"/>
      </w:pPr>
      <w:r>
        <w:rPr>
          <w:rFonts w:ascii="Leelawadee UI" w:hAnsi="Leelawadee UI" w:eastAsia="Leelawadee UI" w:cs="Leelawadee UI"/>
          <w:b/>
          <w:color w:val="1C7C54"/>
          <w:sz w:val="20"/>
          <w:szCs w:val="20"/>
        </w:rPr>
        <w:t xml:space="preserve">จบคู่มือ</w:t>
      </w: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eelawadee UI" w:hAnsi="Leelawadee UI" w:eastAsia="Leelawadee UI" w:cs="Leelawadee UI"/>
        <w:sz w:val="22"/>
        <w:szCs w:val="22"/>
      </w:rPr>
    </w:rPrDefault>
  </w:docDefaults>
  <w:style w:type="paragraph" w:default="1" w:styleId="Normal">
    <w:name w:val="Normal"/>
  </w:style>
  <w:style w:type="paragraph" w:styleId="Title">
    <w:name w:val="Title"/>
    <w:qFormat/>
  </w:style>
  <w:style w:type="paragraph" w:styleId="Subtitle">
    <w:name w:val="Subtitle"/>
    <w:qFormat/>
  </w:style>
  <w:style w:type="paragraph" w:styleId="Heading1">
    <w:name w:val="Heading 1"/>
    <w:basedOn w:val="Normal"/>
    <w:qFormat/>
    <w:outlineLvl w:val="0"/>
  </w:style>
  <w:style w:type="paragraph" w:styleId="Heading2">
    <w:name w:val="Heading 2"/>
    <w:basedOn w:val="Normal"/>
    <w:qFormat/>
    <w:outlineLvl w:val="1"/>
  </w:style>
  <w:style w:type="paragraph" w:styleId="Caption">
    <w:name w:val="Caption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คู่มือการใช้งานระบบคลินิก Anemal</dc:title>
  <dc:creator>Anemal</dc:creator>
  <dc:language>th-TH</dc:language>
</cp:coreProperties>
</file>