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5903FD">
        <w:rPr>
          <w:b/>
          <w:bCs/>
        </w:rPr>
        <w:t>Q19</w:t>
      </w:r>
      <w:r w:rsidRPr="005903FD">
        <w:t xml:space="preserve"> A hacker modifies packets in transit during an online transaction. </w:t>
      </w:r>
      <w:r w:rsidRPr="005903FD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739A"/>
    <w:rsid w:val="00071534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37B07"/>
    <w:rsid w:val="00B506FC"/>
    <w:rsid w:val="00B9157F"/>
    <w:rsid w:val="00B9588A"/>
    <w:rsid w:val="00CC7BBF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36</cp:revision>
  <dcterms:created xsi:type="dcterms:W3CDTF">2026-08-02T16:12:00Z</dcterms:created>
  <dcterms:modified xsi:type="dcterms:W3CDTF">2026-09-03T01:57:00Z</dcterms:modified>
</cp:coreProperties>
</file>