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报告复核清单</w:t>
      </w:r>
    </w:p>
    <w:p>
      <w:r>
        <w:t>Run ID: 20260407T171514Z</w:t>
      </w:r>
    </w:p>
    <w:p>
      <w:pPr>
        <w:pStyle w:val="Heading2"/>
      </w:pPr>
      <w:r>
        <w:t>应用推广 (application_value_and_promotion)</w:t>
      </w:r>
    </w:p>
    <w:p>
      <w:r>
        <w:t>置信度: 0.8</w:t>
      </w:r>
    </w:p>
    <w:p>
      <w:r>
        <w:t>引用: proj_1, proj_3, proj_4</w:t>
      </w:r>
    </w:p>
    <w:p>
      <w:r>
        <w:t>不确定等级: high</w:t>
      </w:r>
    </w:p>
    <w:p>
      <w:r>
        <w:t>具体不确定点:</w:t>
      </w:r>
    </w:p>
    <w:p>
      <w:pPr>
        <w:pStyle w:val="ListBullet"/>
      </w:pPr>
      <w:r>
        <w:t>A/B存在分歧：review_disagreement</w:t>
      </w:r>
    </w:p>
    <w:p>
      <w:r>
        <w:t>需要人工补充:</w:t>
      </w:r>
    </w:p>
    <w:p>
      <w:pPr>
        <w:pStyle w:val="ListBullet"/>
      </w:pPr>
      <w:r>
        <w:t>补充可复现的实验设置、样本规模与统计口径说明</w:t>
      </w:r>
    </w:p>
    <w:p>
      <w:pPr>
        <w:pStyle w:val="ListBullet"/>
      </w:pPr>
      <w:r>
        <w:t>补充关键性能指标与对照基线结果</w:t>
      </w:r>
    </w:p>
    <w:p>
      <w:r>
        <w:t>建议检查项:</w:t>
      </w:r>
    </w:p>
    <w:p>
      <w:r>
        <w:t>1. 结论是否可由引用证据直接支持。</w:t>
      </w:r>
    </w:p>
    <w:p>
      <w:r>
        <w:t>2. 是否存在夸大、推断过度或遗漏反例。</w:t>
      </w:r>
    </w:p>
    <w:p>
      <w:r>
        <w:t>3. 表述是否符合参赛报告风格。</w:t>
      </w:r>
    </w:p>
    <w:p>
      <w:r>
        <w:t>当前草稿内容:</w:t>
      </w:r>
    </w:p>
    <w:p>
      <w:r>
        <w:rPr>
          <w:highlight w:val="yellow"/>
        </w:rPr>
        <w:t>本作品提出的轻量级SQL选择器框架具有明确的应用价值与推广前景。其核心价值在于以较低的计算成本提升NL2SQL系统的最终输出准确率与可靠性。在实际应用价值与用户群体方面，该框架可直接集成到任何需要将自然语言转换为SQL查询的应用系统中，例如：商业智能（BI）工具、数据库管理与开发助手、智能客服与问答系统等。潜在用户群体包括各类软件企业、数据分析公司、云服务提供商以及有内部数据查询需求的广大政企单位。在落地场景与社会经济意义方面，本框架尤其适合对查询准确性要求高，同时又对服务响应速度和计算资源成本敏感的场景。其社会经济意义在于降低了AI技术在数据库交互领域的应用门槛，有助于推动数据驱动的决策普及。可行的推广策略包括：开源核心模型与代码，吸引开发者社区；与主流数据库云服务或BI工具厂商合作，作为增值功能提供；针对特定垂直行业进行进一步适配与优化，提供行业解决方案。随着自然语言交互需求的持续增长，高效、准确的NL2SQL技术前景广阔。【待核实: A/B存在分歧：review_disagreement】</w:t>
      </w:r>
    </w:p>
    <w:p>
      <w:pPr>
        <w:pStyle w:val="Heading2"/>
      </w:pPr>
      <w:r>
        <w:t>作品特色与创新点 (innovation_points)</w:t>
      </w:r>
    </w:p>
    <w:p>
      <w:r>
        <w:t>置信度: 0.8</w:t>
      </w:r>
    </w:p>
    <w:p>
      <w:r>
        <w:t>引用: proj_1, proj_3, proj_4</w:t>
      </w:r>
    </w:p>
    <w:p>
      <w:r>
        <w:t>不确定等级: high</w:t>
      </w:r>
    </w:p>
    <w:p>
      <w:r>
        <w:t>具体不确定点:</w:t>
      </w:r>
    </w:p>
    <w:p>
      <w:pPr>
        <w:pStyle w:val="ListBullet"/>
      </w:pPr>
      <w:r>
        <w:t>A/B存在分歧：review_disagreement</w:t>
      </w:r>
    </w:p>
    <w:p>
      <w:r>
        <w:t>需要人工补充:</w:t>
      </w:r>
    </w:p>
    <w:p>
      <w:pPr>
        <w:pStyle w:val="ListBullet"/>
      </w:pPr>
      <w:r>
        <w:t>补充可复现的实验设置、样本规模与统计口径说明</w:t>
      </w:r>
    </w:p>
    <w:p>
      <w:pPr>
        <w:pStyle w:val="ListBullet"/>
      </w:pPr>
      <w:r>
        <w:t>补充关键性能指标与对照基线结果</w:t>
      </w:r>
    </w:p>
    <w:p>
      <w:r>
        <w:t>建议检查项:</w:t>
      </w:r>
    </w:p>
    <w:p>
      <w:r>
        <w:t>1. 结论是否可由引用证据直接支持。</w:t>
      </w:r>
    </w:p>
    <w:p>
      <w:r>
        <w:t>2. 是否存在夸大、推断过度或遗漏反例。</w:t>
      </w:r>
    </w:p>
    <w:p>
      <w:r>
        <w:t>3. 表述是否符合参赛报告风格。</w:t>
      </w:r>
    </w:p>
    <w:p>
      <w:r>
        <w:t>当前草稿内容:</w:t>
      </w:r>
    </w:p>
    <w:p>
      <w:r>
        <w:rPr>
          <w:highlight w:val="yellow"/>
        </w:rPr>
        <w:t>本作品在自然语言到SQL（NL2SQL）任务的后处理阶段提出了一个轻量级SQL选择器框架，其核心创新点在于设计了一种基于场景自适应的混合选择策略。具体而言，我们并未完全依赖复杂的大型语言模型（LLM）进行推理选择，而是首先利用高效的自一致性（Self-Consistency, SC）方法[2]作为主要筛选机制。在候选SQL集合内部执行结果一致性较高时，直接采用SC的结果，以充分利用其计算效率。仅当候选集出现分歧、SC方法可能失效时，才调用我们经过两阶段（监督微调SFT + 直接偏好优化DPO）微调的小型代码语言模型（如Qwen2.5-Coder）作为补充判断器[4]。这种“SC为主，LLM为辅”的协同机制，是本作品区别于现有完全依赖LLM进行复杂推理或锦标赛比较方法（如JudgeSQL[1]）的关键创新。它旨在不显著牺牲选择准确性的前提下，通过减少对大型、昂贵LLM的调用，系统性降低整体框架的计算复杂度和推理开销，实现性能与效率的更好平衡。【待核实: A/B存在分歧：review_disagreement】</w:t>
      </w:r>
    </w:p>
    <w:p>
      <w:pPr>
        <w:pStyle w:val="Heading2"/>
      </w:pPr>
      <w:r>
        <w:t>问题分析（现有解决方案、痛点问题） (problem_analysis_and_comparison)</w:t>
      </w:r>
    </w:p>
    <w:p>
      <w:r>
        <w:t>置信度: 0.9</w:t>
      </w:r>
    </w:p>
    <w:p>
      <w:r>
        <w:t>引用: proj_1, proj_2</w:t>
      </w:r>
    </w:p>
    <w:p>
      <w:r>
        <w:t>不确定等级: high</w:t>
      </w:r>
    </w:p>
    <w:p>
      <w:r>
        <w:t>具体不确定点:</w:t>
      </w:r>
    </w:p>
    <w:p>
      <w:pPr>
        <w:pStyle w:val="ListBullet"/>
      </w:pPr>
      <w:r>
        <w:t>A/B存在分歧：review_disagreement</w:t>
      </w:r>
    </w:p>
    <w:p>
      <w:r>
        <w:t>需要人工补充:</w:t>
      </w:r>
    </w:p>
    <w:p>
      <w:pPr>
        <w:pStyle w:val="ListBullet"/>
      </w:pPr>
      <w:r>
        <w:t>补充可复现的实验设置、样本规模与统计口径说明</w:t>
      </w:r>
    </w:p>
    <w:p>
      <w:pPr>
        <w:pStyle w:val="ListBullet"/>
      </w:pPr>
      <w:r>
        <w:t>补充关键性能指标与对照基线结果</w:t>
      </w:r>
    </w:p>
    <w:p>
      <w:r>
        <w:t>建议检查项:</w:t>
      </w:r>
    </w:p>
    <w:p>
      <w:r>
        <w:t>1. 结论是否可由引用证据直接支持。</w:t>
      </w:r>
    </w:p>
    <w:p>
      <w:r>
        <w:t>2. 是否存在夸大、推断过度或遗漏反例。</w:t>
      </w:r>
    </w:p>
    <w:p>
      <w:r>
        <w:t>3. 表述是否符合参赛报告风格。</w:t>
      </w:r>
    </w:p>
    <w:p>
      <w:r>
        <w:t>当前草稿内容:</w:t>
      </w:r>
    </w:p>
    <w:p>
      <w:r>
        <w:rPr>
          <w:highlight w:val="yellow"/>
        </w:rPr>
        <w:t>在Text-to-SQL任务中，后处理环节对于从多个候选SQL中选出最终正确答案至关重要。当前主流后处理方法主要包括两类：一是基于执行结果一致性的方法，如自一致性（Self-Consistency, SC）投票[2, 5]，其通过选择执行结果最一致的SQL作为答案，方法简单高效，已成为一个强基线。然而，证据表明，即使在GPT-4生成的候选集上，SC方法与理论执行上限（Execution Upper Bound）之间仍存在约10%的性能差距[2]，这说明单纯依赖执行一致性在复杂场景下可能不足。二是基于大型语言模型（LLM）推理的智能选择器，例如JudgeSQL[1]等，它们通过LLM对候选SQL进行两两比较或复杂推理来做出选择，虽然可能弥补SC的不足，但引入了更高的计算复杂度和API调用成本。基于以上对比，本作品旨在解决的核心痛点问题是：如何在保持或接近智能选择器性能的同时，显著降低后处理阶段的计算开销和复杂度？现有方法在效率（SC）与性能（复杂LLM选择器）之间存在权衡。我们的创新动机在于设计一个轻量级框架，优先利用SC的高效性，仅在SC可能失效（候选集分歧大）时，才启用一个经过专门微调的小型、高效选择模型进行辅助决策，从而在整体上优化性能-成本比。【待核实: A/B存在分歧：review_disagreement】</w:t>
      </w:r>
    </w:p>
    <w:p>
      <w:pPr>
        <w:pStyle w:val="Heading2"/>
      </w:pPr>
      <w:r>
        <w:t>系统实现 (system_implementation)</w:t>
      </w:r>
    </w:p>
    <w:p>
      <w:r>
        <w:t>置信度: 0.75</w:t>
      </w:r>
    </w:p>
    <w:p>
      <w:r>
        <w:t>引用: proj_1, proj_2, proj_4</w:t>
      </w:r>
    </w:p>
    <w:p>
      <w:r>
        <w:t>不确定等级: high</w:t>
      </w:r>
    </w:p>
    <w:p>
      <w:r>
        <w:t>具体不确定点:</w:t>
      </w:r>
    </w:p>
    <w:p>
      <w:pPr>
        <w:pStyle w:val="ListBullet"/>
      </w:pPr>
      <w:r>
        <w:t>A/B存在分歧：review_disagreement</w:t>
      </w:r>
    </w:p>
    <w:p>
      <w:r>
        <w:t>需要人工补充:</w:t>
      </w:r>
    </w:p>
    <w:p>
      <w:pPr>
        <w:pStyle w:val="ListBullet"/>
      </w:pPr>
      <w:r>
        <w:t>补充可复现的实验设置、样本规模与统计口径说明</w:t>
      </w:r>
    </w:p>
    <w:p>
      <w:pPr>
        <w:pStyle w:val="ListBullet"/>
      </w:pPr>
      <w:r>
        <w:t>补充关键性能指标与对照基线结果</w:t>
      </w:r>
    </w:p>
    <w:p>
      <w:r>
        <w:t>建议检查项:</w:t>
      </w:r>
    </w:p>
    <w:p>
      <w:r>
        <w:t>1. 结论是否可由引用证据直接支持。</w:t>
      </w:r>
    </w:p>
    <w:p>
      <w:r>
        <w:t>2. 是否存在夸大、推断过度或遗漏反例。</w:t>
      </w:r>
    </w:p>
    <w:p>
      <w:r>
        <w:t>3. 表述是否符合参赛报告风格。</w:t>
      </w:r>
    </w:p>
    <w:p>
      <w:r>
        <w:t>当前草稿内容:</w:t>
      </w:r>
    </w:p>
    <w:p>
      <w:r>
        <w:rPr>
          <w:highlight w:val="yellow"/>
        </w:rPr>
        <w:t>在工程实现层面，我们将轻量级SQL选择器框架具体落地为一个可训练的模型模块与推理服务。系统软件架构主要包括数据预处理、模型训练、以及部署推理三个核心模块。数据预处理与训练流程方面，我们首先从BIRD等数据集中构建训练数据。训练流程严格遵循两阶段范式：先使用SFT数据对Qwen-Coder基础模型进行LoRA微调，学习率1e-4，训练3轮；随后使用构建的偏好对数据进行DPO训练，以进一步细化模型的选择偏好[2, 4]。模型改进与调优过程中，我们采用LoRA技术仅更新部分适配器参数以节省资源，并调试DPO损失函数超参数以平衡准确性与稳定性。系统部署时，训练完成的模型被封装为独立的推理服务。该服务接收候选SQL集合，首先快速执行SC一致性检查。如果SC能给出明确答案，则直接返回；否则，调用部署的微调模型进行推理评分，选出最优解。部署可采用ONNX Runtime等推理加速框架以提升响应速度。实现中的主要挑战在于DPO偏好数据的构建质量，我们通过结合SQL执行结果正确性和人工校验来确保训练有效性。【待核实: A/B存在分歧：review_disagreement】</w:t>
      </w:r>
    </w:p>
    <w:p>
      <w:pPr>
        <w:pStyle w:val="Heading2"/>
      </w:pPr>
      <w:r>
        <w:t>技术方案 (technical_solution)</w:t>
      </w:r>
    </w:p>
    <w:p>
      <w:r>
        <w:t>置信度: 0.8</w:t>
      </w:r>
    </w:p>
    <w:p>
      <w:r>
        <w:t>引用: proj_1, proj_2, proj_4</w:t>
      </w:r>
    </w:p>
    <w:p>
      <w:r>
        <w:t>不确定等级: high</w:t>
      </w:r>
    </w:p>
    <w:p>
      <w:r>
        <w:t>具体不确定点:</w:t>
      </w:r>
    </w:p>
    <w:p>
      <w:pPr>
        <w:pStyle w:val="ListBullet"/>
      </w:pPr>
      <w:r>
        <w:t>A/B存在分歧：review_disagreement</w:t>
      </w:r>
    </w:p>
    <w:p>
      <w:r>
        <w:t>需要人工补充:</w:t>
      </w:r>
    </w:p>
    <w:p>
      <w:pPr>
        <w:pStyle w:val="ListBullet"/>
      </w:pPr>
      <w:r>
        <w:t>补充可复现的实验设置、样本规模与统计口径说明</w:t>
      </w:r>
    </w:p>
    <w:p>
      <w:pPr>
        <w:pStyle w:val="ListBullet"/>
      </w:pPr>
      <w:r>
        <w:t>补充关键性能指标与对照基线结果</w:t>
      </w:r>
    </w:p>
    <w:p>
      <w:r>
        <w:t>建议检查项:</w:t>
      </w:r>
    </w:p>
    <w:p>
      <w:r>
        <w:t>1. 结论是否可由引用证据直接支持。</w:t>
      </w:r>
    </w:p>
    <w:p>
      <w:r>
        <w:t>2. 是否存在夸大、推断过度或遗漏反例。</w:t>
      </w:r>
    </w:p>
    <w:p>
      <w:r>
        <w:t>3. 表述是否符合参赛报告风格。</w:t>
      </w:r>
    </w:p>
    <w:p>
      <w:r>
        <w:t>当前草稿内容:</w:t>
      </w:r>
    </w:p>
    <w:p>
      <w:r>
        <w:rPr>
          <w:highlight w:val="yellow"/>
        </w:rPr>
        <w:t>本作品的技术方案旨在构建一个高效、轻量的SQL选择器（SQL Selector），以优化NL2SQL系统中的后处理环节。整体技术路线遵循“候选生成 → 场景判断 → 自适应选择”的框架。首先，系统接收由上游多种生成策略产生的多个候选SQL查询。核心的选择模块采用双路径设计：路径一为基于执行结果一致性的Self-Consistency（SC）投票法，该方法计算每个候选SQL在数据库上的执行结果，选择出现频率最高的结果所对应的SQL，其优势是无需模型推理，效率极高[2]。路径二为基于微调语言模型的智能选择器。我们以Qwen-Coder作为基础模型，其基于Transformer解码器架构，并在大规模代码语料上预训练，具备良好的代码理解能力[4]。为提高效率并控制模型规模，我们采用LoRA（Low-Rank Adaptation）进行参数高效微调。训练过程分为两个阶段：第一阶段为监督微调（SFT），使用包含（自然语言问题，数据库模式，候选SQL集合，正确SQL）的数据对模型进行初步训练；第二阶段采用直接偏好优化（DPO），利用偏好对数据（如正确SQL优于错误SQL）进一步对齐模型的判断偏好，使其更精准地区分SQL的质量差异[4]。最终，系统通过一个轻量级的一致性评估器判断当前候选集的状态，若SC结果高度一致，则直接输出SC结果；否则，将候选集送入微调后的Qwen-Coder选择器，由其输出最终选择的SQL。该方案重点改进了现有纯SC方法在候选集混乱时性能下降的问题，也避免了复杂LLM选择器（如JudgeSQL[1]）带来的高额计算成本。【待核实: A/B存在分歧：review_disagreement】</w:t>
      </w:r>
    </w:p>
    <w:p>
      <w:pPr>
        <w:pStyle w:val="Heading2"/>
      </w:pPr>
      <w:r>
        <w:t>解决问题的思路 (problem_solving_approach)</w:t>
      </w:r>
    </w:p>
    <w:p>
      <w:r>
        <w:t>置信度: 0.7</w:t>
      </w:r>
    </w:p>
    <w:p>
      <w:r>
        <w:t>引用: proj_2, proj_3</w:t>
      </w:r>
    </w:p>
    <w:p>
      <w:r>
        <w:t>不确定等级: high</w:t>
      </w:r>
    </w:p>
    <w:p>
      <w:r>
        <w:t>具体不确定点:</w:t>
      </w:r>
    </w:p>
    <w:p>
      <w:pPr>
        <w:pStyle w:val="ListBullet"/>
      </w:pPr>
      <w:r>
        <w:t>A/B存在分歧：review_disagreement</w:t>
      </w:r>
    </w:p>
    <w:p>
      <w:r>
        <w:t>需要人工补充:</w:t>
      </w:r>
    </w:p>
    <w:p>
      <w:pPr>
        <w:pStyle w:val="ListBullet"/>
      </w:pPr>
      <w:r>
        <w:t>补充可复现的实验设置、样本规模与统计口径说明</w:t>
      </w:r>
    </w:p>
    <w:p>
      <w:pPr>
        <w:pStyle w:val="ListBullet"/>
      </w:pPr>
      <w:r>
        <w:t>补充关键性能指标与对照基线结果</w:t>
      </w:r>
    </w:p>
    <w:p>
      <w:r>
        <w:t>建议检查项:</w:t>
      </w:r>
    </w:p>
    <w:p>
      <w:r>
        <w:t>1. 结论是否可由引用证据直接支持。</w:t>
      </w:r>
    </w:p>
    <w:p>
      <w:r>
        <w:t>2. 是否存在夸大、推断过度或遗漏反例。</w:t>
      </w:r>
    </w:p>
    <w:p>
      <w:r>
        <w:t>3. 表述是否符合参赛报告风格。</w:t>
      </w:r>
    </w:p>
    <w:p>
      <w:r>
        <w:t>当前草稿内容:</w:t>
      </w:r>
    </w:p>
    <w:p>
      <w:r>
        <w:rPr>
          <w:highlight w:val="yellow"/>
        </w:rPr>
        <w:t>本作品的核心目标是构建一个高效、准确的SQL选择器，其性能需求是在不显著增加计算开销的前提下，提升从候选SQL集合中选择出正确SQL的准确率。为实现这一目标，我们依赖高质量的训练与评估数据。我们主要使用公开的大规模NL2SQL基准数据集——BIRD[7]。该数据集包含大量自然语言问题-SQL查询对，覆盖真实的数据库模式。数据预处理是关键步骤：为训练选择器模型，我们需要构建格式为（问题，候选SQL集，正确SQL）的样本。为此，我们利用多种不同的Text-to-SQL生成方法为每个问题生成多个候选SQL，形成候选集。然后，通过执行结果比对，将与真实执行结果匹配的SQL标记为正确SQL，从而构建监督微调（SFT）数据。对于DPO训练，我们进一步构建偏好对，即对于同一问题，将正确SQL与错误SQL组成偏好对。数据预处理还包括对SQL和数据库模式信息的标准化与截断，以适配模型的输入长度限制。此处提出的准确率与效率指标，将在“测试分析”章节通过在该数据集上的实验进行验证。【待核实: A/B存在分歧：review_disagreement】</w:t>
      </w:r>
    </w:p>
    <w:p>
      <w:pPr>
        <w:pStyle w:val="Heading2"/>
      </w:pPr>
      <w:r>
        <w:t>测试分析 (testing_and_analysis)</w:t>
      </w:r>
    </w:p>
    <w:p>
      <w:r>
        <w:t>置信度: 0.2</w:t>
      </w:r>
    </w:p>
    <w:p>
      <w:r>
        <w:t>引用: proj_2, proj_3</w:t>
      </w:r>
    </w:p>
    <w:p>
      <w:r>
        <w:t>不确定等级: high</w:t>
      </w:r>
    </w:p>
    <w:p>
      <w:r>
        <w:t>具体不确定点:</w:t>
      </w:r>
    </w:p>
    <w:p>
      <w:pPr>
        <w:pStyle w:val="ListBullet"/>
      </w:pPr>
      <w:r>
        <w:t>A/B存在分歧：review_disagreement</w:t>
      </w:r>
    </w:p>
    <w:p>
      <w:r>
        <w:t>需要人工补充:</w:t>
      </w:r>
    </w:p>
    <w:p>
      <w:pPr>
        <w:pStyle w:val="ListBullet"/>
      </w:pPr>
      <w:r>
        <w:t>补充可复现的实验设置、样本规模与统计口径说明</w:t>
      </w:r>
    </w:p>
    <w:p>
      <w:pPr>
        <w:pStyle w:val="ListBullet"/>
      </w:pPr>
      <w:r>
        <w:t>补充关键性能指标与对照基线结果</w:t>
      </w:r>
    </w:p>
    <w:p>
      <w:r>
        <w:t>建议检查项:</w:t>
      </w:r>
    </w:p>
    <w:p>
      <w:r>
        <w:t>1. 结论是否可由引用证据直接支持。</w:t>
      </w:r>
    </w:p>
    <w:p>
      <w:r>
        <w:t>2. 是否存在夸大、推断过度或遗漏反例。</w:t>
      </w:r>
    </w:p>
    <w:p>
      <w:r>
        <w:t>3. 表述是否符合参赛报告风格。</w:t>
      </w:r>
    </w:p>
    <w:p>
      <w:r>
        <w:t>当前草稿内容:</w:t>
      </w:r>
    </w:p>
    <w:p>
      <w:r>
        <w:rPr>
          <w:highlight w:val="yellow"/>
        </w:rPr>
        <w:t>为验证本作品提出的轻量级SQL选择器框架的有效性，我们进行了系列实验。测试数据来源于公开的NL2SQL基准数据集BIRD[7]。我们构建了一个包含多样生成风格和模型规模的候选SQL集合，作为评估选择器性能的坚实基础[2]。实验设置方面，我们以广泛使用的自一致性（SC）方法作为主要基线进行对比[2]。我们微调了两个不同规模的选择器模型，分别以Qwen2.5-Coder-1.5B和Qwen2.5-Coder-3B为骨干网络。在监督微调（SFT）阶段，采用LoRA技术，学习率设置为1e-4，训练3轮。在直接偏好优化（DPO）阶段，采用相应的策略进一步对齐模型偏好[2]。[需补充实验数据：具体的测试应包含以下关键性能指标的量化结果与分析：1）选择准确率：在BIRD测试集上，我们的选择器框架相比SC基线的提升百分比；2）效率指标：平均每查询的选择耗时、GPU内存占用，以及与完全依赖大型LLM进行推理的选择器相比的计算开销降低比例；3）稳定性分析：在不同难度或不同生成器来源的候选集上的性能表现方差。所有宣称的优点，如“稳定性能”和“减少计算成本”，都必须有上述对应的实验数据作为支撑。]【待核实: A/B存在分歧：review_disagreement】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