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Candara" w:cs="Candara" w:eastAsia="Candara" w:hAnsi="Candara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Exercice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rFonts w:ascii="Candara" w:cs="Candara" w:eastAsia="Candara" w:hAnsi="Candar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sz w:val="24"/>
          <w:szCs w:val="24"/>
          <w:vertAlign w:val="baseline"/>
          <w:rtl w:val="0"/>
        </w:rPr>
        <w:t xml:space="preserve">Soit la base de données suivante :</w:t>
      </w:r>
    </w:p>
    <w:p w:rsidR="00000000" w:rsidDel="00000000" w:rsidP="00000000" w:rsidRDefault="00000000" w:rsidRPr="00000000" w14:paraId="00000004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smallCaps w:val="1"/>
          <w:vertAlign w:val="baseline"/>
          <w:rtl w:val="0"/>
        </w:rPr>
        <w:t xml:space="preserve">PILOTE</w:t>
      </w:r>
      <w:r w:rsidDel="00000000" w:rsidR="00000000" w:rsidRPr="00000000">
        <w:rPr>
          <w:rFonts w:ascii="Candara" w:cs="Candara" w:eastAsia="Candara" w:hAnsi="Candara"/>
          <w:b w:val="0"/>
          <w:smallCaps w:val="1"/>
          <w:vertAlign w:val="baseline"/>
          <w:rtl w:val="0"/>
        </w:rPr>
        <w:tab/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(</w:t>
      </w:r>
      <w:r w:rsidDel="00000000" w:rsidR="00000000" w:rsidRPr="00000000">
        <w:rPr>
          <w:rFonts w:ascii="Candara" w:cs="Candara" w:eastAsia="Candara" w:hAnsi="Candara"/>
          <w:b w:val="0"/>
          <w:u w:val="single"/>
          <w:vertAlign w:val="baseline"/>
          <w:rtl w:val="0"/>
        </w:rPr>
        <w:t xml:space="preserve">NPilote</w:t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, Plnom, DateNais, Adr, Tel, Sal)</w:t>
      </w:r>
    </w:p>
    <w:p w:rsidR="00000000" w:rsidDel="00000000" w:rsidP="00000000" w:rsidRDefault="00000000" w:rsidRPr="00000000" w14:paraId="00000005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smallCaps w:val="1"/>
          <w:vertAlign w:val="baseline"/>
          <w:rtl w:val="0"/>
        </w:rPr>
        <w:t xml:space="preserve">AVION</w:t>
      </w:r>
      <w:r w:rsidDel="00000000" w:rsidR="00000000" w:rsidRPr="00000000">
        <w:rPr>
          <w:rFonts w:ascii="Candara" w:cs="Candara" w:eastAsia="Candara" w:hAnsi="Candara"/>
          <w:b w:val="0"/>
          <w:smallCaps w:val="1"/>
          <w:vertAlign w:val="baseline"/>
          <w:rtl w:val="0"/>
        </w:rPr>
        <w:tab/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(</w:t>
      </w:r>
      <w:r w:rsidDel="00000000" w:rsidR="00000000" w:rsidRPr="00000000">
        <w:rPr>
          <w:rFonts w:ascii="Candara" w:cs="Candara" w:eastAsia="Candara" w:hAnsi="Candara"/>
          <w:b w:val="0"/>
          <w:u w:val="single"/>
          <w:vertAlign w:val="baseline"/>
          <w:rtl w:val="0"/>
        </w:rPr>
        <w:t xml:space="preserve">NAvion</w:t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, Capac)</w:t>
      </w:r>
    </w:p>
    <w:p w:rsidR="00000000" w:rsidDel="00000000" w:rsidP="00000000" w:rsidRDefault="00000000" w:rsidRPr="00000000" w14:paraId="00000006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smallCaps w:val="1"/>
          <w:vertAlign w:val="baseline"/>
          <w:rtl w:val="0"/>
        </w:rPr>
        <w:t xml:space="preserve">VOL</w:t>
      </w:r>
      <w:r w:rsidDel="00000000" w:rsidR="00000000" w:rsidRPr="00000000">
        <w:rPr>
          <w:rFonts w:ascii="Candara" w:cs="Candara" w:eastAsia="Candara" w:hAnsi="Candara"/>
          <w:b w:val="0"/>
          <w:smallCaps w:val="1"/>
          <w:vertAlign w:val="baseline"/>
          <w:rtl w:val="0"/>
        </w:rPr>
        <w:tab/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(</w:t>
      </w:r>
      <w:r w:rsidDel="00000000" w:rsidR="00000000" w:rsidRPr="00000000">
        <w:rPr>
          <w:rFonts w:ascii="Candara" w:cs="Candara" w:eastAsia="Candara" w:hAnsi="Candara"/>
          <w:b w:val="0"/>
          <w:u w:val="single"/>
          <w:vertAlign w:val="baseline"/>
          <w:rtl w:val="0"/>
        </w:rPr>
        <w:t xml:space="preserve">NVol</w:t>
      </w: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, NPilote#, NAvion#, VilleD, VilleA, VilleA, HA, DateV)</w:t>
      </w:r>
    </w:p>
    <w:p w:rsidR="00000000" w:rsidDel="00000000" w:rsidP="00000000" w:rsidRDefault="00000000" w:rsidRPr="00000000" w14:paraId="00000007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4"/>
        <w:gridCol w:w="1353"/>
        <w:gridCol w:w="1356"/>
        <w:gridCol w:w="1356"/>
        <w:gridCol w:w="1445"/>
        <w:gridCol w:w="1354"/>
        <w:tblGridChange w:id="0">
          <w:tblGrid>
            <w:gridCol w:w="1354"/>
            <w:gridCol w:w="1353"/>
            <w:gridCol w:w="1356"/>
            <w:gridCol w:w="1356"/>
            <w:gridCol w:w="1445"/>
            <w:gridCol w:w="135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NPilote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Plnom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DateNais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PL145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Maliki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12/09/1980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Marrakech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0668987412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12500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PL789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Hachimi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15/04/1976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Casa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0661457869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15000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PL364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Baroudi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25/09/1988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Rabat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0667968514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13000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PL874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Majdi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14/02/1980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Marrakech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0666745863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16000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851"/>
        </w:tabs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51"/>
        </w:tabs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5"/>
        <w:gridCol w:w="3165"/>
        <w:tblGridChange w:id="0">
          <w:tblGrid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NAvion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Capac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Av452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Av178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Av781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851"/>
        </w:tabs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1165"/>
        <w:gridCol w:w="1168"/>
        <w:gridCol w:w="1309"/>
        <w:gridCol w:w="1156"/>
        <w:gridCol w:w="1149"/>
        <w:gridCol w:w="1149"/>
        <w:gridCol w:w="1310"/>
        <w:tblGridChange w:id="0">
          <w:tblGrid>
            <w:gridCol w:w="1165"/>
            <w:gridCol w:w="1165"/>
            <w:gridCol w:w="1168"/>
            <w:gridCol w:w="1309"/>
            <w:gridCol w:w="1156"/>
            <w:gridCol w:w="1149"/>
            <w:gridCol w:w="1149"/>
            <w:gridCol w:w="13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NVOL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NPilote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NAvion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VilleD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VilleA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V4789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PL145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Av452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Marrakech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Paris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15h15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18h30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15/10/2019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V5698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PL364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Av781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Rabat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Lyon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20h30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23h30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17/10/2019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V12589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PL789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Av452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Alger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Agadir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10h00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13h00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18/10/2019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V6985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PL145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Av178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Casablanca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Dakar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14h00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18h00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851"/>
              </w:tabs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vertAlign w:val="baseline"/>
                <w:rtl w:val="0"/>
              </w:rPr>
              <w:t xml:space="preserve">20/10/2019</w:t>
            </w:r>
          </w:p>
        </w:tc>
      </w:tr>
    </w:tbl>
    <w:p w:rsidR="00000000" w:rsidDel="00000000" w:rsidP="00000000" w:rsidRDefault="00000000" w:rsidRPr="00000000" w14:paraId="0000005A">
      <w:pPr>
        <w:spacing w:after="360" w:before="36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Formuler les requêtes suivantes avec SQL 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Nom et le salaire annuel SAL_ANN, pour chaque pilote.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Donner tous les types d'avions de la compagnie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Numéros et type d'avions de capacité supérieure à 300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Nom des pilotes habitants Nice ou Paris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Quels sont les noms de pilotes comportant un 't' en quatrième position.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Quels sont les avions (numéro et type) dont la capacité est comprise entre 250 et 310.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Donner les noms des pilotes dont l'adresse ou le téléphone sont inconnu.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Nom des pilotes ayant un « a » et un « e » dans leur nom.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Nom et téléphone des pilotes dont le numéro de téléphone est renseigné.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Quels sont les noms, l'adresse et le salaire des pilotes de la compagnie, triés en ordre croissant sur l'adresse, et pour une même adresse en ordre décroissant sur le salaire?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Nom et salaire dont le numéro d’un pilote est saisi au clavier.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Ecrire une requête qui calcule la somme des salaires des pilotes.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Numéro des pilotes et le nombre de vols effectué par chaque pilote.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14" w:hanging="357"/>
        <w:jc w:val="both"/>
        <w:rPr/>
      </w:pPr>
      <w:r w:rsidDel="00000000" w:rsidR="00000000" w:rsidRPr="00000000">
        <w:rPr>
          <w:rFonts w:ascii="Candara" w:cs="Candara" w:eastAsia="Candara" w:hAnsi="Candara"/>
          <w:b w:val="0"/>
          <w:vertAlign w:val="baseline"/>
          <w:rtl w:val="0"/>
        </w:rPr>
        <w:t xml:space="preserve">Numéro des pilotes qui ont effectués plus que 2 vols.</w:t>
      </w:r>
    </w:p>
    <w:sectPr>
      <w:headerReference r:id="rId6" w:type="default"/>
      <w:pgSz w:h="16838" w:w="11906" w:orient="portrait"/>
      <w:pgMar w:bottom="1304" w:top="1134" w:left="1418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/>
  <w:font w:name="Times New Roman"/>
  <w:font w:name="Georgia"/>
  <w:font w:name="Candar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ndara" w:cs="Candara" w:eastAsia="Candara" w:hAnsi="Candara"/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2441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441"/>
      <w:tblGridChange w:id="0">
        <w:tblGrid>
          <w:gridCol w:w="244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Les bases de données relationnelles</w:t>
      <w:tab/>
      <w:tab/>
      <w:tab/>
      <w:tab/>
      <w:tab/>
      <w:t xml:space="preserve">     Prof : S.SAIB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rFonts w:ascii="Calibri" w:cs="Calibri" w:eastAsia="Calibri" w:hAnsi="Calibri"/>
        <w:b w:val="1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b w:val="1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