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36CB" w14:textId="77777777" w:rsidR="00511EEF" w:rsidRPr="00443F33" w:rsidRDefault="00511EEF" w:rsidP="00443F33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443F33">
        <w:rPr>
          <w:rFonts w:asciiTheme="majorBidi" w:hAnsiTheme="majorBidi" w:cstheme="majorBidi"/>
          <w:sz w:val="32"/>
          <w:szCs w:val="32"/>
        </w:rPr>
        <w:t>Tp</w:t>
      </w:r>
      <w:r w:rsidR="00443F33" w:rsidRPr="00443F33">
        <w:rPr>
          <w:rFonts w:asciiTheme="majorBidi" w:hAnsiTheme="majorBidi" w:cstheme="majorBidi"/>
          <w:sz w:val="32"/>
          <w:szCs w:val="32"/>
        </w:rPr>
        <w:t>2</w:t>
      </w:r>
    </w:p>
    <w:p w14:paraId="0D9FC7F1" w14:textId="77777777" w:rsidR="00511EEF" w:rsidRPr="00CF3F4B" w:rsidRDefault="00D3109A" w:rsidP="00511EE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considère les tables suivantes</w:t>
      </w:r>
    </w:p>
    <w:p w14:paraId="45C612E3" w14:textId="77777777" w:rsidR="00511EEF" w:rsidRPr="00CF3F4B" w:rsidRDefault="00511EEF" w:rsidP="00511EEF">
      <w:pPr>
        <w:rPr>
          <w:rFonts w:asciiTheme="majorBidi" w:hAnsiTheme="majorBidi" w:cstheme="majorBidi"/>
          <w:b/>
          <w:bCs/>
        </w:rPr>
      </w:pPr>
      <w:r w:rsidRPr="00CF3F4B">
        <w:rPr>
          <w:rFonts w:asciiTheme="majorBidi" w:hAnsiTheme="majorBidi" w:cstheme="majorBidi"/>
          <w:b/>
          <w:bCs/>
        </w:rPr>
        <w:t>Service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11EEF" w:rsidRPr="00CF3F4B" w14:paraId="50115E65" w14:textId="77777777" w:rsidTr="00511EEF">
        <w:tc>
          <w:tcPr>
            <w:tcW w:w="3070" w:type="dxa"/>
          </w:tcPr>
          <w:p w14:paraId="5ACF59FE" w14:textId="77777777" w:rsidR="00511EEF" w:rsidRPr="00CF3F4B" w:rsidRDefault="00A42B41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N_service</w:t>
            </w:r>
          </w:p>
        </w:tc>
        <w:tc>
          <w:tcPr>
            <w:tcW w:w="3071" w:type="dxa"/>
          </w:tcPr>
          <w:p w14:paraId="5FBC42B5" w14:textId="77777777" w:rsidR="00511EEF" w:rsidRPr="00CF3F4B" w:rsidRDefault="00A42B41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Nom</w:t>
            </w:r>
          </w:p>
        </w:tc>
        <w:tc>
          <w:tcPr>
            <w:tcW w:w="3071" w:type="dxa"/>
          </w:tcPr>
          <w:p w14:paraId="54580700" w14:textId="77777777" w:rsidR="00511EEF" w:rsidRPr="00CF3F4B" w:rsidRDefault="00A42B41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Lieu</w:t>
            </w:r>
          </w:p>
        </w:tc>
      </w:tr>
      <w:tr w:rsidR="00511EEF" w:rsidRPr="00CF3F4B" w14:paraId="7271C9A3" w14:textId="77777777" w:rsidTr="00511EEF">
        <w:tc>
          <w:tcPr>
            <w:tcW w:w="3070" w:type="dxa"/>
          </w:tcPr>
          <w:p w14:paraId="455F28E6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 xml:space="preserve"> 10</w:t>
            </w:r>
          </w:p>
        </w:tc>
        <w:tc>
          <w:tcPr>
            <w:tcW w:w="3071" w:type="dxa"/>
          </w:tcPr>
          <w:p w14:paraId="6EB0E215" w14:textId="5E96B4EA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dévelopement</w:t>
            </w:r>
          </w:p>
        </w:tc>
        <w:tc>
          <w:tcPr>
            <w:tcW w:w="3071" w:type="dxa"/>
          </w:tcPr>
          <w:p w14:paraId="12DE3A5D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Daoudiate</w:t>
            </w:r>
          </w:p>
        </w:tc>
      </w:tr>
      <w:tr w:rsidR="00511EEF" w:rsidRPr="00CF3F4B" w14:paraId="4868E78C" w14:textId="77777777" w:rsidTr="00511EEF">
        <w:tc>
          <w:tcPr>
            <w:tcW w:w="3070" w:type="dxa"/>
          </w:tcPr>
          <w:p w14:paraId="125179D7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3071" w:type="dxa"/>
          </w:tcPr>
          <w:p w14:paraId="5ABBD7E3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commercial</w:t>
            </w:r>
          </w:p>
        </w:tc>
        <w:tc>
          <w:tcPr>
            <w:tcW w:w="3071" w:type="dxa"/>
          </w:tcPr>
          <w:p w14:paraId="735614CD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Gueliz</w:t>
            </w:r>
          </w:p>
        </w:tc>
      </w:tr>
      <w:tr w:rsidR="00511EEF" w:rsidRPr="00CF3F4B" w14:paraId="55F34515" w14:textId="77777777" w:rsidTr="00511EEF">
        <w:tc>
          <w:tcPr>
            <w:tcW w:w="3070" w:type="dxa"/>
          </w:tcPr>
          <w:p w14:paraId="7B87AF10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3071" w:type="dxa"/>
          </w:tcPr>
          <w:p w14:paraId="1F53E469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direction</w:t>
            </w:r>
          </w:p>
        </w:tc>
        <w:tc>
          <w:tcPr>
            <w:tcW w:w="3071" w:type="dxa"/>
          </w:tcPr>
          <w:p w14:paraId="706E63B0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Medina</w:t>
            </w:r>
          </w:p>
        </w:tc>
      </w:tr>
      <w:tr w:rsidR="00511EEF" w:rsidRPr="00CF3F4B" w14:paraId="53C18F4E" w14:textId="77777777" w:rsidTr="00511EEF">
        <w:tc>
          <w:tcPr>
            <w:tcW w:w="3070" w:type="dxa"/>
          </w:tcPr>
          <w:p w14:paraId="70AE1111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3071" w:type="dxa"/>
          </w:tcPr>
          <w:p w14:paraId="60D19C3B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production</w:t>
            </w:r>
          </w:p>
        </w:tc>
        <w:tc>
          <w:tcPr>
            <w:tcW w:w="3071" w:type="dxa"/>
          </w:tcPr>
          <w:p w14:paraId="6463625E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Quartier Industriel</w:t>
            </w:r>
          </w:p>
        </w:tc>
      </w:tr>
    </w:tbl>
    <w:p w14:paraId="43A39766" w14:textId="77777777" w:rsidR="00511EEF" w:rsidRPr="00CF3F4B" w:rsidRDefault="00511EEF" w:rsidP="00511EEF">
      <w:pPr>
        <w:rPr>
          <w:rFonts w:asciiTheme="majorBidi" w:hAnsiTheme="majorBidi" w:cstheme="majorBidi"/>
        </w:rPr>
      </w:pPr>
    </w:p>
    <w:p w14:paraId="75F40BC1" w14:textId="77777777" w:rsidR="00CF3F4B" w:rsidRPr="00CF3F4B" w:rsidRDefault="00CF3F4B" w:rsidP="00511EEF">
      <w:pPr>
        <w:rPr>
          <w:rFonts w:asciiTheme="majorBidi" w:hAnsiTheme="majorBidi" w:cstheme="majorBidi"/>
          <w:b/>
          <w:bCs/>
        </w:rPr>
      </w:pPr>
      <w:r w:rsidRPr="00CF3F4B">
        <w:rPr>
          <w:rFonts w:asciiTheme="majorBidi" w:hAnsiTheme="majorBidi" w:cstheme="majorBidi"/>
          <w:b/>
          <w:bCs/>
        </w:rPr>
        <w:t>Employe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1330"/>
        <w:gridCol w:w="1145"/>
        <w:gridCol w:w="1345"/>
        <w:gridCol w:w="1145"/>
        <w:gridCol w:w="1720"/>
        <w:gridCol w:w="876"/>
        <w:gridCol w:w="1378"/>
        <w:gridCol w:w="667"/>
      </w:tblGrid>
      <w:tr w:rsidR="00CF3F4B" w:rsidRPr="00CF3F4B" w14:paraId="2B7EB671" w14:textId="77777777" w:rsidTr="00CF3F4B">
        <w:tc>
          <w:tcPr>
            <w:tcW w:w="1338" w:type="dxa"/>
          </w:tcPr>
          <w:p w14:paraId="2E73D3F0" w14:textId="77777777" w:rsidR="00511EEF" w:rsidRPr="00CF3F4B" w:rsidRDefault="00CF3F4B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Nom</w:t>
            </w:r>
          </w:p>
        </w:tc>
        <w:tc>
          <w:tcPr>
            <w:tcW w:w="1081" w:type="dxa"/>
          </w:tcPr>
          <w:p w14:paraId="2C967C86" w14:textId="77777777" w:rsidR="00511EEF" w:rsidRPr="00CF3F4B" w:rsidRDefault="00CF3F4B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Matricule</w:t>
            </w:r>
          </w:p>
        </w:tc>
        <w:tc>
          <w:tcPr>
            <w:tcW w:w="1363" w:type="dxa"/>
          </w:tcPr>
          <w:p w14:paraId="2433EE75" w14:textId="77777777" w:rsidR="00511EEF" w:rsidRPr="00CF3F4B" w:rsidRDefault="00CF3F4B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Fonction</w:t>
            </w:r>
          </w:p>
        </w:tc>
        <w:tc>
          <w:tcPr>
            <w:tcW w:w="1089" w:type="dxa"/>
          </w:tcPr>
          <w:p w14:paraId="774FC6CF" w14:textId="77777777" w:rsidR="00511EEF" w:rsidRPr="00CF3F4B" w:rsidRDefault="00CF3F4B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Matr_sup</w:t>
            </w:r>
          </w:p>
        </w:tc>
        <w:tc>
          <w:tcPr>
            <w:tcW w:w="1690" w:type="dxa"/>
          </w:tcPr>
          <w:p w14:paraId="4A8AD7E7" w14:textId="77777777" w:rsidR="00511EEF" w:rsidRPr="00CF3F4B" w:rsidRDefault="00CF3F4B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Date_embauche</w:t>
            </w:r>
          </w:p>
        </w:tc>
        <w:tc>
          <w:tcPr>
            <w:tcW w:w="827" w:type="dxa"/>
          </w:tcPr>
          <w:p w14:paraId="4B89978D" w14:textId="77777777" w:rsidR="00511EEF" w:rsidRPr="00CF3F4B" w:rsidRDefault="00CF3F4B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Salaire</w:t>
            </w:r>
          </w:p>
        </w:tc>
        <w:tc>
          <w:tcPr>
            <w:tcW w:w="1306" w:type="dxa"/>
          </w:tcPr>
          <w:p w14:paraId="7887E5DE" w14:textId="77777777" w:rsidR="00511EEF" w:rsidRPr="00CF3F4B" w:rsidRDefault="00CF3F4B" w:rsidP="00511EEF">
            <w:pPr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Commission</w:t>
            </w:r>
          </w:p>
        </w:tc>
        <w:tc>
          <w:tcPr>
            <w:tcW w:w="912" w:type="dxa"/>
          </w:tcPr>
          <w:p w14:paraId="108A7A33" w14:textId="77777777" w:rsidR="00511EEF" w:rsidRPr="00CF3F4B" w:rsidRDefault="00CF3F4B" w:rsidP="00CF3F4B">
            <w:pPr>
              <w:ind w:right="-426"/>
              <w:rPr>
                <w:rFonts w:asciiTheme="majorBidi" w:hAnsiTheme="majorBidi" w:cstheme="majorBidi"/>
                <w:b/>
                <w:bCs/>
              </w:rPr>
            </w:pPr>
            <w:r w:rsidRPr="00CF3F4B">
              <w:rPr>
                <w:rFonts w:asciiTheme="majorBidi" w:hAnsiTheme="majorBidi" w:cstheme="majorBidi"/>
                <w:b/>
                <w:bCs/>
              </w:rPr>
              <w:t>N_servie</w:t>
            </w:r>
          </w:p>
        </w:tc>
      </w:tr>
      <w:tr w:rsidR="00CF3F4B" w:rsidRPr="00CF3F4B" w14:paraId="6EDA5D73" w14:textId="77777777" w:rsidTr="00CF3F4B">
        <w:tc>
          <w:tcPr>
            <w:tcW w:w="1338" w:type="dxa"/>
          </w:tcPr>
          <w:p w14:paraId="3729E491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Mohamed</w:t>
            </w:r>
          </w:p>
        </w:tc>
        <w:tc>
          <w:tcPr>
            <w:tcW w:w="1081" w:type="dxa"/>
          </w:tcPr>
          <w:p w14:paraId="5D326E82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16712</w:t>
            </w:r>
          </w:p>
        </w:tc>
        <w:tc>
          <w:tcPr>
            <w:tcW w:w="1363" w:type="dxa"/>
          </w:tcPr>
          <w:p w14:paraId="72C65747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directeur</w:t>
            </w:r>
          </w:p>
        </w:tc>
        <w:tc>
          <w:tcPr>
            <w:tcW w:w="1089" w:type="dxa"/>
          </w:tcPr>
          <w:p w14:paraId="3E0F27C5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25717</w:t>
            </w:r>
          </w:p>
        </w:tc>
        <w:tc>
          <w:tcPr>
            <w:tcW w:w="1690" w:type="dxa"/>
          </w:tcPr>
          <w:p w14:paraId="66757679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23/05/90</w:t>
            </w:r>
          </w:p>
        </w:tc>
        <w:tc>
          <w:tcPr>
            <w:tcW w:w="827" w:type="dxa"/>
          </w:tcPr>
          <w:p w14:paraId="434EEBDB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40000</w:t>
            </w:r>
          </w:p>
        </w:tc>
        <w:tc>
          <w:tcPr>
            <w:tcW w:w="1306" w:type="dxa"/>
          </w:tcPr>
          <w:p w14:paraId="45BAF99D" w14:textId="27DFEE68" w:rsidR="00511EEF" w:rsidRPr="00CF3F4B" w:rsidRDefault="001F660C" w:rsidP="00511E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4004</w:t>
            </w:r>
          </w:p>
        </w:tc>
        <w:tc>
          <w:tcPr>
            <w:tcW w:w="912" w:type="dxa"/>
          </w:tcPr>
          <w:p w14:paraId="3106D9B2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30</w:t>
            </w:r>
          </w:p>
        </w:tc>
      </w:tr>
      <w:tr w:rsidR="00CF3F4B" w:rsidRPr="00CF3F4B" w14:paraId="61AF5F06" w14:textId="77777777" w:rsidTr="00CF3F4B">
        <w:tc>
          <w:tcPr>
            <w:tcW w:w="1338" w:type="dxa"/>
          </w:tcPr>
          <w:p w14:paraId="4A3FF22C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Driss</w:t>
            </w:r>
          </w:p>
        </w:tc>
        <w:tc>
          <w:tcPr>
            <w:tcW w:w="1081" w:type="dxa"/>
          </w:tcPr>
          <w:p w14:paraId="123A6352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17574</w:t>
            </w:r>
          </w:p>
        </w:tc>
        <w:tc>
          <w:tcPr>
            <w:tcW w:w="1363" w:type="dxa"/>
          </w:tcPr>
          <w:p w14:paraId="6500F264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administratif</w:t>
            </w:r>
          </w:p>
        </w:tc>
        <w:tc>
          <w:tcPr>
            <w:tcW w:w="1089" w:type="dxa"/>
          </w:tcPr>
          <w:p w14:paraId="705FC99B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16712</w:t>
            </w:r>
          </w:p>
        </w:tc>
        <w:tc>
          <w:tcPr>
            <w:tcW w:w="1690" w:type="dxa"/>
          </w:tcPr>
          <w:p w14:paraId="25C63300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03/05/95</w:t>
            </w:r>
          </w:p>
        </w:tc>
        <w:tc>
          <w:tcPr>
            <w:tcW w:w="827" w:type="dxa"/>
          </w:tcPr>
          <w:p w14:paraId="3F9F4BDC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9000</w:t>
            </w:r>
          </w:p>
        </w:tc>
        <w:tc>
          <w:tcPr>
            <w:tcW w:w="1306" w:type="dxa"/>
          </w:tcPr>
          <w:p w14:paraId="5D2E0DFD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4ADB7F4C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30</w:t>
            </w:r>
          </w:p>
        </w:tc>
      </w:tr>
      <w:tr w:rsidR="00CF3F4B" w:rsidRPr="00CF3F4B" w14:paraId="1B9CEE1F" w14:textId="77777777" w:rsidTr="00CF3F4B">
        <w:tc>
          <w:tcPr>
            <w:tcW w:w="1338" w:type="dxa"/>
          </w:tcPr>
          <w:p w14:paraId="1FDD4FE9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Dalila</w:t>
            </w:r>
          </w:p>
        </w:tc>
        <w:tc>
          <w:tcPr>
            <w:tcW w:w="1081" w:type="dxa"/>
          </w:tcPr>
          <w:p w14:paraId="084F523F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26691</w:t>
            </w:r>
          </w:p>
        </w:tc>
        <w:tc>
          <w:tcPr>
            <w:tcW w:w="1363" w:type="dxa"/>
          </w:tcPr>
          <w:p w14:paraId="661301FE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commercial</w:t>
            </w:r>
          </w:p>
        </w:tc>
        <w:tc>
          <w:tcPr>
            <w:tcW w:w="1089" w:type="dxa"/>
          </w:tcPr>
          <w:p w14:paraId="02405594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27047</w:t>
            </w:r>
          </w:p>
        </w:tc>
        <w:tc>
          <w:tcPr>
            <w:tcW w:w="1690" w:type="dxa"/>
          </w:tcPr>
          <w:p w14:paraId="791FBC3E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04/04/88</w:t>
            </w:r>
          </w:p>
        </w:tc>
        <w:tc>
          <w:tcPr>
            <w:tcW w:w="827" w:type="dxa"/>
          </w:tcPr>
          <w:p w14:paraId="5185A08B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25000</w:t>
            </w:r>
          </w:p>
        </w:tc>
        <w:tc>
          <w:tcPr>
            <w:tcW w:w="1306" w:type="dxa"/>
          </w:tcPr>
          <w:p w14:paraId="0E6CD562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2500</w:t>
            </w:r>
          </w:p>
        </w:tc>
        <w:tc>
          <w:tcPr>
            <w:tcW w:w="912" w:type="dxa"/>
          </w:tcPr>
          <w:p w14:paraId="0042BEC3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</w:t>
            </w:r>
          </w:p>
        </w:tc>
      </w:tr>
      <w:tr w:rsidR="00CF3F4B" w:rsidRPr="00CF3F4B" w14:paraId="779D74FE" w14:textId="77777777" w:rsidTr="00CF3F4B">
        <w:tc>
          <w:tcPr>
            <w:tcW w:w="1338" w:type="dxa"/>
          </w:tcPr>
          <w:p w14:paraId="6E67E657" w14:textId="77777777" w:rsidR="00511EEF" w:rsidRPr="00CF3F4B" w:rsidRDefault="00D20B4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Leila</w:t>
            </w:r>
          </w:p>
        </w:tc>
        <w:tc>
          <w:tcPr>
            <w:tcW w:w="1081" w:type="dxa"/>
          </w:tcPr>
          <w:p w14:paraId="22FC7FFC" w14:textId="77777777" w:rsidR="00511EEF" w:rsidRPr="00CF3F4B" w:rsidRDefault="00D20B4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25012</w:t>
            </w:r>
          </w:p>
        </w:tc>
        <w:tc>
          <w:tcPr>
            <w:tcW w:w="1363" w:type="dxa"/>
          </w:tcPr>
          <w:p w14:paraId="4BC69B12" w14:textId="77777777" w:rsidR="00511EEF" w:rsidRPr="00CF3F4B" w:rsidRDefault="00D20B4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administratif</w:t>
            </w:r>
          </w:p>
        </w:tc>
        <w:tc>
          <w:tcPr>
            <w:tcW w:w="1089" w:type="dxa"/>
          </w:tcPr>
          <w:p w14:paraId="1D37E80B" w14:textId="77777777" w:rsidR="00511EEF" w:rsidRPr="00CF3F4B" w:rsidRDefault="00D20B4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27047</w:t>
            </w:r>
          </w:p>
        </w:tc>
        <w:tc>
          <w:tcPr>
            <w:tcW w:w="1690" w:type="dxa"/>
          </w:tcPr>
          <w:p w14:paraId="04CDB40F" w14:textId="77777777" w:rsidR="00511EEF" w:rsidRPr="00CF3F4B" w:rsidRDefault="00D20B4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14/04/91</w:t>
            </w:r>
          </w:p>
        </w:tc>
        <w:tc>
          <w:tcPr>
            <w:tcW w:w="827" w:type="dxa"/>
          </w:tcPr>
          <w:p w14:paraId="6281508E" w14:textId="77777777" w:rsidR="00511EEF" w:rsidRPr="00CF3F4B" w:rsidRDefault="00D20B4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12000</w:t>
            </w:r>
          </w:p>
        </w:tc>
        <w:tc>
          <w:tcPr>
            <w:tcW w:w="1306" w:type="dxa"/>
          </w:tcPr>
          <w:p w14:paraId="15FC3EC4" w14:textId="77777777" w:rsidR="00511EEF" w:rsidRPr="00CF3F4B" w:rsidRDefault="00D20B4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09009D41" w14:textId="77777777" w:rsidR="00511EEF" w:rsidRPr="00CF3F4B" w:rsidRDefault="00D20B4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</w:t>
            </w:r>
          </w:p>
        </w:tc>
      </w:tr>
      <w:tr w:rsidR="00CF3F4B" w:rsidRPr="00CF3F4B" w14:paraId="10924374" w14:textId="77777777" w:rsidTr="00CF3F4B">
        <w:tc>
          <w:tcPr>
            <w:tcW w:w="1338" w:type="dxa"/>
          </w:tcPr>
          <w:p w14:paraId="6E9E1ED2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Jamal</w:t>
            </w:r>
          </w:p>
        </w:tc>
        <w:tc>
          <w:tcPr>
            <w:tcW w:w="1081" w:type="dxa"/>
          </w:tcPr>
          <w:p w14:paraId="43114384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25717</w:t>
            </w:r>
          </w:p>
        </w:tc>
        <w:tc>
          <w:tcPr>
            <w:tcW w:w="1363" w:type="dxa"/>
          </w:tcPr>
          <w:p w14:paraId="08580815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president</w:t>
            </w:r>
          </w:p>
        </w:tc>
        <w:tc>
          <w:tcPr>
            <w:tcW w:w="1089" w:type="dxa"/>
          </w:tcPr>
          <w:p w14:paraId="343ABB09" w14:textId="77777777" w:rsidR="00511EEF" w:rsidRPr="00CF3F4B" w:rsidRDefault="00511EEF" w:rsidP="00511E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90" w:type="dxa"/>
          </w:tcPr>
          <w:p w14:paraId="4C2624F5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10/10/82</w:t>
            </w:r>
          </w:p>
        </w:tc>
        <w:tc>
          <w:tcPr>
            <w:tcW w:w="827" w:type="dxa"/>
          </w:tcPr>
          <w:p w14:paraId="6E6498ED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50000</w:t>
            </w:r>
          </w:p>
        </w:tc>
        <w:tc>
          <w:tcPr>
            <w:tcW w:w="1306" w:type="dxa"/>
          </w:tcPr>
          <w:p w14:paraId="244BB8B5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07F9ADEE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30</w:t>
            </w:r>
          </w:p>
        </w:tc>
      </w:tr>
      <w:tr w:rsidR="00CF3F4B" w:rsidRPr="00CF3F4B" w14:paraId="7AD40B41" w14:textId="77777777" w:rsidTr="00CF3F4B">
        <w:tc>
          <w:tcPr>
            <w:tcW w:w="1338" w:type="dxa"/>
          </w:tcPr>
          <w:p w14:paraId="56327143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Abdellah</w:t>
            </w:r>
          </w:p>
        </w:tc>
        <w:tc>
          <w:tcPr>
            <w:tcW w:w="1081" w:type="dxa"/>
          </w:tcPr>
          <w:p w14:paraId="682FF30D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16034</w:t>
            </w:r>
          </w:p>
        </w:tc>
        <w:tc>
          <w:tcPr>
            <w:tcW w:w="1363" w:type="dxa"/>
          </w:tcPr>
          <w:p w14:paraId="128C2027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commercial</w:t>
            </w:r>
          </w:p>
        </w:tc>
        <w:tc>
          <w:tcPr>
            <w:tcW w:w="1089" w:type="dxa"/>
          </w:tcPr>
          <w:p w14:paraId="24BA3742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27047</w:t>
            </w:r>
          </w:p>
        </w:tc>
        <w:tc>
          <w:tcPr>
            <w:tcW w:w="1690" w:type="dxa"/>
          </w:tcPr>
          <w:p w14:paraId="16E6B692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01/06/91</w:t>
            </w:r>
          </w:p>
        </w:tc>
        <w:tc>
          <w:tcPr>
            <w:tcW w:w="827" w:type="dxa"/>
          </w:tcPr>
          <w:p w14:paraId="2BF6BF7B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15000</w:t>
            </w:r>
          </w:p>
        </w:tc>
        <w:tc>
          <w:tcPr>
            <w:tcW w:w="1306" w:type="dxa"/>
          </w:tcPr>
          <w:p w14:paraId="341C8D41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4663B999" w14:textId="77777777" w:rsidR="00511EEF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</w:t>
            </w:r>
          </w:p>
        </w:tc>
      </w:tr>
      <w:tr w:rsidR="00CF3F4B" w:rsidRPr="00CF3F4B" w14:paraId="17F668D4" w14:textId="77777777" w:rsidTr="00CF3F4B">
        <w:tc>
          <w:tcPr>
            <w:tcW w:w="1338" w:type="dxa"/>
          </w:tcPr>
          <w:p w14:paraId="33C0B34D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Mohamed</w:t>
            </w:r>
          </w:p>
        </w:tc>
        <w:tc>
          <w:tcPr>
            <w:tcW w:w="1081" w:type="dxa"/>
          </w:tcPr>
          <w:p w14:paraId="02AB6007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17147</w:t>
            </w:r>
          </w:p>
        </w:tc>
        <w:tc>
          <w:tcPr>
            <w:tcW w:w="1363" w:type="dxa"/>
          </w:tcPr>
          <w:p w14:paraId="038F91DC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commercial</w:t>
            </w:r>
          </w:p>
        </w:tc>
        <w:tc>
          <w:tcPr>
            <w:tcW w:w="1089" w:type="dxa"/>
          </w:tcPr>
          <w:p w14:paraId="35DB69EF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27047</w:t>
            </w:r>
          </w:p>
        </w:tc>
        <w:tc>
          <w:tcPr>
            <w:tcW w:w="1690" w:type="dxa"/>
          </w:tcPr>
          <w:p w14:paraId="3D7BCB75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10/12/93</w:t>
            </w:r>
          </w:p>
        </w:tc>
        <w:tc>
          <w:tcPr>
            <w:tcW w:w="827" w:type="dxa"/>
          </w:tcPr>
          <w:p w14:paraId="513929A9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20000</w:t>
            </w:r>
          </w:p>
        </w:tc>
        <w:tc>
          <w:tcPr>
            <w:tcW w:w="1306" w:type="dxa"/>
          </w:tcPr>
          <w:p w14:paraId="1900104A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912" w:type="dxa"/>
          </w:tcPr>
          <w:p w14:paraId="327D9CD5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</w:t>
            </w:r>
          </w:p>
        </w:tc>
      </w:tr>
      <w:tr w:rsidR="00CF3F4B" w:rsidRPr="00CF3F4B" w14:paraId="4A84082E" w14:textId="77777777" w:rsidTr="00CF3F4B">
        <w:tc>
          <w:tcPr>
            <w:tcW w:w="1338" w:type="dxa"/>
          </w:tcPr>
          <w:p w14:paraId="63205180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 xml:space="preserve">Anas </w:t>
            </w:r>
          </w:p>
        </w:tc>
        <w:tc>
          <w:tcPr>
            <w:tcW w:w="1081" w:type="dxa"/>
          </w:tcPr>
          <w:p w14:paraId="69E37616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27546</w:t>
            </w:r>
          </w:p>
        </w:tc>
        <w:tc>
          <w:tcPr>
            <w:tcW w:w="1363" w:type="dxa"/>
          </w:tcPr>
          <w:p w14:paraId="56361AFC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commercial</w:t>
            </w:r>
          </w:p>
        </w:tc>
        <w:tc>
          <w:tcPr>
            <w:tcW w:w="1089" w:type="dxa"/>
          </w:tcPr>
          <w:p w14:paraId="74B60C16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27047</w:t>
            </w:r>
          </w:p>
        </w:tc>
        <w:tc>
          <w:tcPr>
            <w:tcW w:w="1690" w:type="dxa"/>
          </w:tcPr>
          <w:p w14:paraId="06FAA055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03/09/83</w:t>
            </w:r>
          </w:p>
        </w:tc>
        <w:tc>
          <w:tcPr>
            <w:tcW w:w="827" w:type="dxa"/>
          </w:tcPr>
          <w:p w14:paraId="57E58590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22000</w:t>
            </w:r>
          </w:p>
        </w:tc>
        <w:tc>
          <w:tcPr>
            <w:tcW w:w="1306" w:type="dxa"/>
          </w:tcPr>
          <w:p w14:paraId="1B41D75B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2000</w:t>
            </w:r>
          </w:p>
        </w:tc>
        <w:tc>
          <w:tcPr>
            <w:tcW w:w="912" w:type="dxa"/>
          </w:tcPr>
          <w:p w14:paraId="47EF8311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</w:t>
            </w:r>
          </w:p>
        </w:tc>
      </w:tr>
      <w:tr w:rsidR="00CF3F4B" w:rsidRPr="00CF3F4B" w14:paraId="57375268" w14:textId="77777777" w:rsidTr="00CF3F4B">
        <w:tc>
          <w:tcPr>
            <w:tcW w:w="1338" w:type="dxa"/>
          </w:tcPr>
          <w:p w14:paraId="463AA0DB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Abdelwahed</w:t>
            </w:r>
          </w:p>
        </w:tc>
        <w:tc>
          <w:tcPr>
            <w:tcW w:w="1081" w:type="dxa"/>
          </w:tcPr>
          <w:p w14:paraId="5239CAB9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25935</w:t>
            </w:r>
          </w:p>
        </w:tc>
        <w:tc>
          <w:tcPr>
            <w:tcW w:w="1363" w:type="dxa"/>
          </w:tcPr>
          <w:p w14:paraId="0E22FAE5" w14:textId="77777777" w:rsidR="00A26EB1" w:rsidRPr="00193273" w:rsidRDefault="00A26EB1" w:rsidP="00511EEF">
            <w:r w:rsidRPr="00193273">
              <w:t>commercial</w:t>
            </w:r>
          </w:p>
        </w:tc>
        <w:tc>
          <w:tcPr>
            <w:tcW w:w="1089" w:type="dxa"/>
          </w:tcPr>
          <w:p w14:paraId="6EFFD4F1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27047</w:t>
            </w:r>
          </w:p>
        </w:tc>
        <w:tc>
          <w:tcPr>
            <w:tcW w:w="1690" w:type="dxa"/>
          </w:tcPr>
          <w:p w14:paraId="679912C4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11/01/84</w:t>
            </w:r>
          </w:p>
        </w:tc>
        <w:tc>
          <w:tcPr>
            <w:tcW w:w="827" w:type="dxa"/>
          </w:tcPr>
          <w:p w14:paraId="7671D4B9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23500</w:t>
            </w:r>
          </w:p>
        </w:tc>
        <w:tc>
          <w:tcPr>
            <w:tcW w:w="1306" w:type="dxa"/>
          </w:tcPr>
          <w:p w14:paraId="07FAB027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1500</w:t>
            </w:r>
          </w:p>
        </w:tc>
        <w:tc>
          <w:tcPr>
            <w:tcW w:w="912" w:type="dxa"/>
          </w:tcPr>
          <w:p w14:paraId="37446DDC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</w:t>
            </w:r>
          </w:p>
        </w:tc>
      </w:tr>
      <w:tr w:rsidR="00CF3F4B" w:rsidRPr="00CF3F4B" w14:paraId="05D9D56C" w14:textId="77777777" w:rsidTr="001E7B26">
        <w:trPr>
          <w:trHeight w:val="518"/>
        </w:trPr>
        <w:tc>
          <w:tcPr>
            <w:tcW w:w="1338" w:type="dxa"/>
          </w:tcPr>
          <w:p w14:paraId="0061568C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Younes</w:t>
            </w:r>
          </w:p>
        </w:tc>
        <w:tc>
          <w:tcPr>
            <w:tcW w:w="1081" w:type="dxa"/>
          </w:tcPr>
          <w:p w14:paraId="3141E884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15155</w:t>
            </w:r>
          </w:p>
        </w:tc>
        <w:tc>
          <w:tcPr>
            <w:tcW w:w="1363" w:type="dxa"/>
          </w:tcPr>
          <w:p w14:paraId="4881D783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ingenieur</w:t>
            </w:r>
          </w:p>
        </w:tc>
        <w:tc>
          <w:tcPr>
            <w:tcW w:w="1089" w:type="dxa"/>
          </w:tcPr>
          <w:p w14:paraId="3835905C" w14:textId="77777777" w:rsidR="00A26EB1" w:rsidRPr="00CF3F4B" w:rsidRDefault="00A26EB1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24533</w:t>
            </w:r>
          </w:p>
        </w:tc>
        <w:tc>
          <w:tcPr>
            <w:tcW w:w="1690" w:type="dxa"/>
          </w:tcPr>
          <w:p w14:paraId="79EFF61B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22/03/85</w:t>
            </w:r>
          </w:p>
        </w:tc>
        <w:tc>
          <w:tcPr>
            <w:tcW w:w="827" w:type="dxa"/>
          </w:tcPr>
          <w:p w14:paraId="05C15E1A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24000</w:t>
            </w:r>
          </w:p>
        </w:tc>
        <w:tc>
          <w:tcPr>
            <w:tcW w:w="1306" w:type="dxa"/>
          </w:tcPr>
          <w:p w14:paraId="6643BB53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4F763B9D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</w:t>
            </w:r>
          </w:p>
        </w:tc>
      </w:tr>
      <w:tr w:rsidR="00CF3F4B" w:rsidRPr="00CF3F4B" w14:paraId="710EF03A" w14:textId="77777777" w:rsidTr="00CF3F4B">
        <w:tc>
          <w:tcPr>
            <w:tcW w:w="1338" w:type="dxa"/>
          </w:tcPr>
          <w:p w14:paraId="10DD4C7B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Sanae</w:t>
            </w:r>
          </w:p>
        </w:tc>
        <w:tc>
          <w:tcPr>
            <w:tcW w:w="1081" w:type="dxa"/>
          </w:tcPr>
          <w:p w14:paraId="14CBBFA9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26834</w:t>
            </w:r>
          </w:p>
        </w:tc>
        <w:tc>
          <w:tcPr>
            <w:tcW w:w="1363" w:type="dxa"/>
          </w:tcPr>
          <w:p w14:paraId="678479FA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ingenieur</w:t>
            </w:r>
          </w:p>
        </w:tc>
        <w:tc>
          <w:tcPr>
            <w:tcW w:w="1089" w:type="dxa"/>
          </w:tcPr>
          <w:p w14:paraId="604865E0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24533</w:t>
            </w:r>
          </w:p>
        </w:tc>
        <w:tc>
          <w:tcPr>
            <w:tcW w:w="1690" w:type="dxa"/>
          </w:tcPr>
          <w:p w14:paraId="54793E75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04/10/88</w:t>
            </w:r>
          </w:p>
        </w:tc>
        <w:tc>
          <w:tcPr>
            <w:tcW w:w="827" w:type="dxa"/>
          </w:tcPr>
          <w:p w14:paraId="4A5DE08D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20000</w:t>
            </w:r>
          </w:p>
        </w:tc>
        <w:tc>
          <w:tcPr>
            <w:tcW w:w="1306" w:type="dxa"/>
          </w:tcPr>
          <w:p w14:paraId="0E7C5718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5325ED56" w14:textId="77777777" w:rsidR="00A26EB1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</w:t>
            </w:r>
          </w:p>
        </w:tc>
      </w:tr>
      <w:tr w:rsidR="00CF3F4B" w:rsidRPr="00CF3F4B" w14:paraId="3D1C2DAA" w14:textId="77777777" w:rsidTr="00CF3F4B">
        <w:tc>
          <w:tcPr>
            <w:tcW w:w="1338" w:type="dxa"/>
          </w:tcPr>
          <w:p w14:paraId="6522E82A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Mehdi</w:t>
            </w:r>
          </w:p>
        </w:tc>
        <w:tc>
          <w:tcPr>
            <w:tcW w:w="1081" w:type="dxa"/>
          </w:tcPr>
          <w:p w14:paraId="07318048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16278</w:t>
            </w:r>
          </w:p>
        </w:tc>
        <w:tc>
          <w:tcPr>
            <w:tcW w:w="1363" w:type="dxa"/>
          </w:tcPr>
          <w:p w14:paraId="111308A6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ingenieur</w:t>
            </w:r>
          </w:p>
        </w:tc>
        <w:tc>
          <w:tcPr>
            <w:tcW w:w="1089" w:type="dxa"/>
          </w:tcPr>
          <w:p w14:paraId="223F8E84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24533</w:t>
            </w:r>
          </w:p>
        </w:tc>
        <w:tc>
          <w:tcPr>
            <w:tcW w:w="1690" w:type="dxa"/>
          </w:tcPr>
          <w:p w14:paraId="7B4B18FE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16/11/94</w:t>
            </w:r>
          </w:p>
        </w:tc>
        <w:tc>
          <w:tcPr>
            <w:tcW w:w="827" w:type="dxa"/>
          </w:tcPr>
          <w:p w14:paraId="0B0ACD93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21000</w:t>
            </w:r>
          </w:p>
        </w:tc>
        <w:tc>
          <w:tcPr>
            <w:tcW w:w="1306" w:type="dxa"/>
          </w:tcPr>
          <w:p w14:paraId="387D3946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370B0719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</w:t>
            </w:r>
          </w:p>
        </w:tc>
      </w:tr>
      <w:tr w:rsidR="00CF3F4B" w:rsidRPr="00CF3F4B" w14:paraId="6BA81BB6" w14:textId="77777777" w:rsidTr="00CF3F4B">
        <w:tc>
          <w:tcPr>
            <w:tcW w:w="1338" w:type="dxa"/>
          </w:tcPr>
          <w:p w14:paraId="7D109597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Adiba</w:t>
            </w:r>
          </w:p>
        </w:tc>
        <w:tc>
          <w:tcPr>
            <w:tcW w:w="1081" w:type="dxa"/>
          </w:tcPr>
          <w:p w14:paraId="0047C2F6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25067</w:t>
            </w:r>
          </w:p>
        </w:tc>
        <w:tc>
          <w:tcPr>
            <w:tcW w:w="1363" w:type="dxa"/>
          </w:tcPr>
          <w:p w14:paraId="5C0F09A5" w14:textId="77777777" w:rsidR="00050712" w:rsidRPr="00CF3F4B" w:rsidRDefault="00050712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ingenieur</w:t>
            </w:r>
          </w:p>
        </w:tc>
        <w:tc>
          <w:tcPr>
            <w:tcW w:w="1089" w:type="dxa"/>
          </w:tcPr>
          <w:p w14:paraId="47F1D436" w14:textId="77777777" w:rsidR="00050712" w:rsidRPr="00CF3F4B" w:rsidRDefault="006D1AC8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24533</w:t>
            </w:r>
          </w:p>
        </w:tc>
        <w:tc>
          <w:tcPr>
            <w:tcW w:w="1690" w:type="dxa"/>
          </w:tcPr>
          <w:p w14:paraId="2366F89B" w14:textId="77777777" w:rsidR="00050712" w:rsidRPr="00CF3F4B" w:rsidRDefault="006D1AC8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05/10/87</w:t>
            </w:r>
          </w:p>
        </w:tc>
        <w:tc>
          <w:tcPr>
            <w:tcW w:w="827" w:type="dxa"/>
          </w:tcPr>
          <w:p w14:paraId="405C15BF" w14:textId="77777777" w:rsidR="00050712" w:rsidRPr="00CF3F4B" w:rsidRDefault="006D1AC8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30000</w:t>
            </w:r>
          </w:p>
        </w:tc>
        <w:tc>
          <w:tcPr>
            <w:tcW w:w="1306" w:type="dxa"/>
          </w:tcPr>
          <w:p w14:paraId="27BB0626" w14:textId="77777777" w:rsidR="00050712" w:rsidRPr="00CF3F4B" w:rsidRDefault="006D1AC8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4CE79767" w14:textId="77777777" w:rsidR="00050712" w:rsidRPr="00CF3F4B" w:rsidRDefault="006D1AC8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</w:t>
            </w:r>
          </w:p>
        </w:tc>
      </w:tr>
      <w:tr w:rsidR="00CF3F4B" w:rsidRPr="00CF3F4B" w14:paraId="0F39EA73" w14:textId="77777777" w:rsidTr="00CF3F4B">
        <w:tc>
          <w:tcPr>
            <w:tcW w:w="1338" w:type="dxa"/>
          </w:tcPr>
          <w:p w14:paraId="2B3C1865" w14:textId="77777777" w:rsidR="00D96A46" w:rsidRPr="00CF3F4B" w:rsidRDefault="00D96A46" w:rsidP="00D96A46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Takoua</w:t>
            </w:r>
          </w:p>
        </w:tc>
        <w:tc>
          <w:tcPr>
            <w:tcW w:w="1081" w:type="dxa"/>
          </w:tcPr>
          <w:p w14:paraId="3B809729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24533</w:t>
            </w:r>
          </w:p>
        </w:tc>
        <w:tc>
          <w:tcPr>
            <w:tcW w:w="1363" w:type="dxa"/>
          </w:tcPr>
          <w:p w14:paraId="4F33C9C6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directeur</w:t>
            </w:r>
          </w:p>
        </w:tc>
        <w:tc>
          <w:tcPr>
            <w:tcW w:w="1089" w:type="dxa"/>
          </w:tcPr>
          <w:p w14:paraId="10D08E85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25717</w:t>
            </w:r>
          </w:p>
        </w:tc>
        <w:tc>
          <w:tcPr>
            <w:tcW w:w="1690" w:type="dxa"/>
          </w:tcPr>
          <w:p w14:paraId="2BF832C6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12/09/75</w:t>
            </w:r>
          </w:p>
        </w:tc>
        <w:tc>
          <w:tcPr>
            <w:tcW w:w="827" w:type="dxa"/>
          </w:tcPr>
          <w:p w14:paraId="6BC0A115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55000</w:t>
            </w:r>
          </w:p>
        </w:tc>
        <w:tc>
          <w:tcPr>
            <w:tcW w:w="1306" w:type="dxa"/>
          </w:tcPr>
          <w:p w14:paraId="57F08396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40F4ED21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</w:t>
            </w:r>
          </w:p>
        </w:tc>
      </w:tr>
      <w:tr w:rsidR="00CF3F4B" w:rsidRPr="00CF3F4B" w14:paraId="26C1D7D9" w14:textId="77777777" w:rsidTr="00CF3F4B">
        <w:tc>
          <w:tcPr>
            <w:tcW w:w="1338" w:type="dxa"/>
          </w:tcPr>
          <w:p w14:paraId="3BE400FD" w14:textId="77777777" w:rsidR="00D96A46" w:rsidRPr="00CF3F4B" w:rsidRDefault="00D96A46" w:rsidP="00D96A46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Mourad</w:t>
            </w:r>
          </w:p>
        </w:tc>
        <w:tc>
          <w:tcPr>
            <w:tcW w:w="1081" w:type="dxa"/>
          </w:tcPr>
          <w:p w14:paraId="3506C121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27047</w:t>
            </w:r>
          </w:p>
        </w:tc>
        <w:tc>
          <w:tcPr>
            <w:tcW w:w="1363" w:type="dxa"/>
          </w:tcPr>
          <w:p w14:paraId="5F2BD2F2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directeur</w:t>
            </w:r>
          </w:p>
        </w:tc>
        <w:tc>
          <w:tcPr>
            <w:tcW w:w="1089" w:type="dxa"/>
          </w:tcPr>
          <w:p w14:paraId="2F488474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25717</w:t>
            </w:r>
          </w:p>
        </w:tc>
        <w:tc>
          <w:tcPr>
            <w:tcW w:w="1690" w:type="dxa"/>
          </w:tcPr>
          <w:p w14:paraId="0C0E1742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07/09/89</w:t>
            </w:r>
          </w:p>
        </w:tc>
        <w:tc>
          <w:tcPr>
            <w:tcW w:w="827" w:type="dxa"/>
          </w:tcPr>
          <w:p w14:paraId="139EEC89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45000</w:t>
            </w:r>
          </w:p>
        </w:tc>
        <w:tc>
          <w:tcPr>
            <w:tcW w:w="1306" w:type="dxa"/>
          </w:tcPr>
          <w:p w14:paraId="52E50807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3771E097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20</w:t>
            </w:r>
          </w:p>
        </w:tc>
      </w:tr>
      <w:tr w:rsidR="00CF3F4B" w:rsidRPr="00CF3F4B" w14:paraId="6A3A33AD" w14:textId="77777777" w:rsidTr="00CF3F4B">
        <w:tc>
          <w:tcPr>
            <w:tcW w:w="1338" w:type="dxa"/>
          </w:tcPr>
          <w:p w14:paraId="7582753F" w14:textId="77777777" w:rsidR="00D96A46" w:rsidRPr="00CF3F4B" w:rsidRDefault="00D96A46" w:rsidP="00D96A46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Bachir</w:t>
            </w:r>
          </w:p>
        </w:tc>
        <w:tc>
          <w:tcPr>
            <w:tcW w:w="1081" w:type="dxa"/>
          </w:tcPr>
          <w:p w14:paraId="28D8F4CA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17232</w:t>
            </w:r>
          </w:p>
        </w:tc>
        <w:tc>
          <w:tcPr>
            <w:tcW w:w="1363" w:type="dxa"/>
          </w:tcPr>
          <w:p w14:paraId="2633A973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administratif</w:t>
            </w:r>
          </w:p>
        </w:tc>
        <w:tc>
          <w:tcPr>
            <w:tcW w:w="1089" w:type="dxa"/>
          </w:tcPr>
          <w:p w14:paraId="26F85FDE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24533</w:t>
            </w:r>
          </w:p>
        </w:tc>
        <w:tc>
          <w:tcPr>
            <w:tcW w:w="1690" w:type="dxa"/>
          </w:tcPr>
          <w:p w14:paraId="21829F3E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03/10/87</w:t>
            </w:r>
          </w:p>
        </w:tc>
        <w:tc>
          <w:tcPr>
            <w:tcW w:w="827" w:type="dxa"/>
          </w:tcPr>
          <w:p w14:paraId="2B23CDF7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13500</w:t>
            </w:r>
          </w:p>
        </w:tc>
        <w:tc>
          <w:tcPr>
            <w:tcW w:w="1306" w:type="dxa"/>
          </w:tcPr>
          <w:p w14:paraId="17A1384D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1EF9A4F6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</w:t>
            </w:r>
          </w:p>
        </w:tc>
      </w:tr>
      <w:tr w:rsidR="00CF3F4B" w:rsidRPr="00CF3F4B" w14:paraId="1DAAB847" w14:textId="77777777" w:rsidTr="00CF3F4B">
        <w:tc>
          <w:tcPr>
            <w:tcW w:w="1338" w:type="dxa"/>
          </w:tcPr>
          <w:p w14:paraId="55DD6A88" w14:textId="77777777" w:rsidR="00D96A46" w:rsidRPr="00CF3F4B" w:rsidRDefault="00D96A46" w:rsidP="00D96A46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Bouchaib</w:t>
            </w:r>
          </w:p>
        </w:tc>
        <w:tc>
          <w:tcPr>
            <w:tcW w:w="1081" w:type="dxa"/>
          </w:tcPr>
          <w:p w14:paraId="2A4CD8D2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24831</w:t>
            </w:r>
          </w:p>
        </w:tc>
        <w:tc>
          <w:tcPr>
            <w:tcW w:w="1363" w:type="dxa"/>
          </w:tcPr>
          <w:p w14:paraId="6126BBF7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administratif</w:t>
            </w:r>
          </w:p>
        </w:tc>
        <w:tc>
          <w:tcPr>
            <w:tcW w:w="1089" w:type="dxa"/>
          </w:tcPr>
          <w:p w14:paraId="2605DE1B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16712</w:t>
            </w:r>
          </w:p>
        </w:tc>
        <w:tc>
          <w:tcPr>
            <w:tcW w:w="1690" w:type="dxa"/>
          </w:tcPr>
          <w:p w14:paraId="4A267073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10/09/88</w:t>
            </w:r>
          </w:p>
        </w:tc>
        <w:tc>
          <w:tcPr>
            <w:tcW w:w="827" w:type="dxa"/>
          </w:tcPr>
          <w:p w14:paraId="3FB4BFEC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15000</w:t>
            </w:r>
          </w:p>
        </w:tc>
        <w:tc>
          <w:tcPr>
            <w:tcW w:w="1306" w:type="dxa"/>
          </w:tcPr>
          <w:p w14:paraId="143399E7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null</w:t>
            </w:r>
          </w:p>
        </w:tc>
        <w:tc>
          <w:tcPr>
            <w:tcW w:w="912" w:type="dxa"/>
          </w:tcPr>
          <w:p w14:paraId="1AA3EC3E" w14:textId="77777777" w:rsidR="00D96A46" w:rsidRPr="00CF3F4B" w:rsidRDefault="00D96A46" w:rsidP="00511EEF">
            <w:pPr>
              <w:rPr>
                <w:rFonts w:asciiTheme="majorBidi" w:hAnsiTheme="majorBidi" w:cstheme="majorBidi"/>
              </w:rPr>
            </w:pPr>
            <w:r w:rsidRPr="00CF3F4B">
              <w:rPr>
                <w:rFonts w:asciiTheme="majorBidi" w:hAnsiTheme="majorBidi" w:cstheme="majorBidi"/>
              </w:rPr>
              <w:t>30</w:t>
            </w:r>
          </w:p>
        </w:tc>
      </w:tr>
    </w:tbl>
    <w:p w14:paraId="396C46A6" w14:textId="77777777" w:rsidR="00511EEF" w:rsidRDefault="00511EEF" w:rsidP="00511EEF">
      <w:pPr>
        <w:rPr>
          <w:rFonts w:asciiTheme="majorBidi" w:hAnsiTheme="majorBidi" w:cstheme="majorBidi"/>
        </w:rPr>
      </w:pPr>
    </w:p>
    <w:p w14:paraId="09DF1364" w14:textId="77777777" w:rsidR="00443F33" w:rsidRDefault="00443F33" w:rsidP="00511EEF">
      <w:pPr>
        <w:rPr>
          <w:rFonts w:asciiTheme="majorBidi" w:hAnsiTheme="majorBidi" w:cstheme="majorBidi"/>
        </w:rPr>
      </w:pPr>
    </w:p>
    <w:p w14:paraId="4DF7A8F0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1)_ liste des différentes fonctions</w:t>
      </w:r>
    </w:p>
    <w:p w14:paraId="3118CF36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2)_  nom,</w:t>
      </w:r>
      <w:r w:rsidR="005D36D9">
        <w:rPr>
          <w:rFonts w:asciiTheme="majorBidi" w:hAnsiTheme="majorBidi" w:cstheme="majorBidi"/>
        </w:rPr>
        <w:t xml:space="preserve"> </w:t>
      </w:r>
      <w:r w:rsidRPr="00443F33">
        <w:rPr>
          <w:rFonts w:asciiTheme="majorBidi" w:hAnsiTheme="majorBidi" w:cstheme="majorBidi"/>
        </w:rPr>
        <w:t>salaire et commission de tous les employés du service commercial</w:t>
      </w:r>
    </w:p>
    <w:p w14:paraId="1FD22429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3)_ liste des employés dont la commission est supérieur au salaire</w:t>
      </w:r>
    </w:p>
    <w:p w14:paraId="5BC1EEB1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4)_ liste des employés gagnant entre 20000 et 25000</w:t>
      </w:r>
    </w:p>
    <w:p w14:paraId="39EEE62D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 xml:space="preserve">5)_ liste des employés commerciaux ou </w:t>
      </w:r>
      <w:r w:rsidR="005D36D9" w:rsidRPr="00443F33">
        <w:rPr>
          <w:rFonts w:asciiTheme="majorBidi" w:hAnsiTheme="majorBidi" w:cstheme="majorBidi"/>
        </w:rPr>
        <w:t>ingénieurs</w:t>
      </w:r>
    </w:p>
    <w:p w14:paraId="1D011914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6)_ liste des employés dont le nom commence par 'M'</w:t>
      </w:r>
    </w:p>
    <w:p w14:paraId="4E2BC7BE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7)_ liste des employés dont la fonction se termine par 'eur'</w:t>
      </w:r>
    </w:p>
    <w:p w14:paraId="009A95B3" w14:textId="273E44ED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 xml:space="preserve">8)_ liste des employés commerciaux ou </w:t>
      </w:r>
      <w:r w:rsidR="005D36D9" w:rsidRPr="00443F33">
        <w:rPr>
          <w:rFonts w:asciiTheme="majorBidi" w:hAnsiTheme="majorBidi" w:cstheme="majorBidi"/>
        </w:rPr>
        <w:t>directeurs</w:t>
      </w:r>
      <w:r w:rsidRPr="00443F33">
        <w:rPr>
          <w:rFonts w:asciiTheme="majorBidi" w:hAnsiTheme="majorBidi" w:cstheme="majorBidi"/>
        </w:rPr>
        <w:t xml:space="preserve"> travaillant dans  le service 10</w:t>
      </w:r>
      <w:r w:rsidR="00A42937">
        <w:rPr>
          <w:rFonts w:asciiTheme="majorBidi" w:hAnsiTheme="majorBidi" w:cstheme="majorBidi"/>
        </w:rPr>
        <w:tab/>
      </w:r>
    </w:p>
    <w:p w14:paraId="456DA70E" w14:textId="77777777" w:rsidR="00443F33" w:rsidRDefault="005D36D9" w:rsidP="002B266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9)_ liste des employés dont</w:t>
      </w:r>
      <w:r w:rsidR="00443F33" w:rsidRPr="00443F33">
        <w:rPr>
          <w:rFonts w:asciiTheme="majorBidi" w:hAnsiTheme="majorBidi" w:cstheme="majorBidi"/>
        </w:rPr>
        <w:t xml:space="preserve"> la commission a la valeur null</w:t>
      </w:r>
    </w:p>
    <w:p w14:paraId="1AAE9251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10)_ matricule, nom et salaire mensuel des employés</w:t>
      </w:r>
      <w:r>
        <w:rPr>
          <w:rFonts w:asciiTheme="majorBidi" w:hAnsiTheme="majorBidi" w:cstheme="majorBidi"/>
        </w:rPr>
        <w:t xml:space="preserve"> </w:t>
      </w:r>
      <w:r w:rsidRPr="00443F33">
        <w:rPr>
          <w:rFonts w:asciiTheme="majorBidi" w:hAnsiTheme="majorBidi" w:cstheme="majorBidi"/>
        </w:rPr>
        <w:t>en</w:t>
      </w:r>
      <w:r>
        <w:rPr>
          <w:rFonts w:asciiTheme="majorBidi" w:hAnsiTheme="majorBidi" w:cstheme="majorBidi"/>
        </w:rPr>
        <w:t xml:space="preserve"> </w:t>
      </w:r>
      <w:r w:rsidRPr="00443F33">
        <w:rPr>
          <w:rFonts w:asciiTheme="majorBidi" w:hAnsiTheme="majorBidi" w:cstheme="majorBidi"/>
        </w:rPr>
        <w:t>respectant les noms des colonnes(matricule et salaire mensuel)</w:t>
      </w:r>
    </w:p>
    <w:p w14:paraId="362FDE48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11)_ liste des empl</w:t>
      </w:r>
      <w:r>
        <w:rPr>
          <w:rFonts w:asciiTheme="majorBidi" w:hAnsiTheme="majorBidi" w:cstheme="majorBidi"/>
        </w:rPr>
        <w:t>oyé</w:t>
      </w:r>
      <w:r w:rsidRPr="00443F33">
        <w:rPr>
          <w:rFonts w:asciiTheme="majorBidi" w:hAnsiTheme="majorBidi" w:cstheme="majorBidi"/>
        </w:rPr>
        <w:t>s classés par fonction et pour chaque</w:t>
      </w:r>
      <w:r>
        <w:rPr>
          <w:rFonts w:asciiTheme="majorBidi" w:hAnsiTheme="majorBidi" w:cstheme="majorBidi"/>
        </w:rPr>
        <w:t xml:space="preserve"> </w:t>
      </w:r>
      <w:r w:rsidRPr="00443F33">
        <w:rPr>
          <w:rFonts w:asciiTheme="majorBidi" w:hAnsiTheme="majorBidi" w:cstheme="majorBidi"/>
        </w:rPr>
        <w:t>fonction classés par salaire décroissant</w:t>
      </w:r>
    </w:p>
    <w:p w14:paraId="656F341D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12)_ liste triée par nom décroissant  des employés  embauchés depuis janvier 1991</w:t>
      </w:r>
    </w:p>
    <w:p w14:paraId="762F3312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13)_ liste des employés ayant une commission  non nulle classés par commission décroissante</w:t>
      </w:r>
    </w:p>
    <w:p w14:paraId="0BC72105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lastRenderedPageBreak/>
        <w:t>14)_ liste des revenus annuel de chacun classées par ordre croissant</w:t>
      </w:r>
    </w:p>
    <w:p w14:paraId="714A6A72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15)_ nom et lieu de travail de chaque employé</w:t>
      </w:r>
    </w:p>
    <w:p w14:paraId="4EE28901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16)_ les supérieurs hiérarchiques  de chaque employé</w:t>
      </w:r>
    </w:p>
    <w:p w14:paraId="63AED349" w14:textId="77777777" w:rsidR="00443F33" w:rsidRDefault="00443F33" w:rsidP="002B2666">
      <w:pPr>
        <w:spacing w:after="0"/>
        <w:rPr>
          <w:rFonts w:asciiTheme="majorBidi" w:hAnsiTheme="majorBidi" w:cstheme="majorBidi"/>
        </w:rPr>
      </w:pPr>
      <w:r w:rsidRPr="00443F33">
        <w:rPr>
          <w:rFonts w:asciiTheme="majorBidi" w:hAnsiTheme="majorBidi" w:cstheme="majorBidi"/>
        </w:rPr>
        <w:t>17)_ les employés gagnant plus que Sanae</w:t>
      </w:r>
    </w:p>
    <w:p w14:paraId="44EC9540" w14:textId="77777777" w:rsidR="00590166" w:rsidRDefault="00590166" w:rsidP="002B2666">
      <w:pPr>
        <w:spacing w:after="0"/>
        <w:rPr>
          <w:rFonts w:asciiTheme="majorBidi" w:hAnsiTheme="majorBidi" w:cstheme="majorBidi"/>
        </w:rPr>
      </w:pPr>
      <w:r w:rsidRPr="00590166">
        <w:rPr>
          <w:rFonts w:asciiTheme="majorBidi" w:hAnsiTheme="majorBidi" w:cstheme="majorBidi"/>
        </w:rPr>
        <w:t xml:space="preserve">18)_ les employés de </w:t>
      </w:r>
      <w:r w:rsidR="002B2666" w:rsidRPr="00590166">
        <w:rPr>
          <w:rFonts w:asciiTheme="majorBidi" w:hAnsiTheme="majorBidi" w:cstheme="majorBidi"/>
        </w:rPr>
        <w:t>même</w:t>
      </w:r>
      <w:r w:rsidRPr="00590166">
        <w:rPr>
          <w:rFonts w:asciiTheme="majorBidi" w:hAnsiTheme="majorBidi" w:cstheme="majorBidi"/>
        </w:rPr>
        <w:t xml:space="preserve"> fonction que Takoua</w:t>
      </w:r>
    </w:p>
    <w:p w14:paraId="43268A26" w14:textId="77777777" w:rsidR="00590166" w:rsidRDefault="00590166" w:rsidP="002B2666">
      <w:pPr>
        <w:spacing w:after="0"/>
        <w:rPr>
          <w:rFonts w:asciiTheme="majorBidi" w:hAnsiTheme="majorBidi" w:cstheme="majorBidi"/>
        </w:rPr>
      </w:pPr>
      <w:r w:rsidRPr="00590166">
        <w:rPr>
          <w:rFonts w:asciiTheme="majorBidi" w:hAnsiTheme="majorBidi" w:cstheme="majorBidi"/>
        </w:rPr>
        <w:t>19)_ les employés gagnant plus que tous les employés du service 30</w:t>
      </w:r>
    </w:p>
    <w:p w14:paraId="388E9BBD" w14:textId="77777777" w:rsidR="00590166" w:rsidRDefault="00590166" w:rsidP="002B2666">
      <w:pPr>
        <w:spacing w:after="0"/>
        <w:rPr>
          <w:rFonts w:asciiTheme="majorBidi" w:hAnsiTheme="majorBidi" w:cstheme="majorBidi"/>
        </w:rPr>
      </w:pPr>
      <w:r w:rsidRPr="00590166">
        <w:rPr>
          <w:rFonts w:asciiTheme="majorBidi" w:hAnsiTheme="majorBidi" w:cstheme="majorBidi"/>
        </w:rPr>
        <w:t xml:space="preserve">20)_ les employés ayant la </w:t>
      </w:r>
      <w:r w:rsidR="002B2666" w:rsidRPr="00590166">
        <w:rPr>
          <w:rFonts w:asciiTheme="majorBidi" w:hAnsiTheme="majorBidi" w:cstheme="majorBidi"/>
        </w:rPr>
        <w:t>même</w:t>
      </w:r>
      <w:r w:rsidRPr="00590166">
        <w:rPr>
          <w:rFonts w:asciiTheme="majorBidi" w:hAnsiTheme="majorBidi" w:cstheme="majorBidi"/>
        </w:rPr>
        <w:t xml:space="preserve"> fonction  et </w:t>
      </w:r>
      <w:r w:rsidR="002B2666" w:rsidRPr="00590166">
        <w:rPr>
          <w:rFonts w:asciiTheme="majorBidi" w:hAnsiTheme="majorBidi" w:cstheme="majorBidi"/>
        </w:rPr>
        <w:t>même</w:t>
      </w:r>
      <w:r w:rsidRPr="00590166">
        <w:rPr>
          <w:rFonts w:asciiTheme="majorBidi" w:hAnsiTheme="majorBidi" w:cstheme="majorBidi"/>
        </w:rPr>
        <w:t xml:space="preserve"> supérieur que Takoua</w:t>
      </w:r>
    </w:p>
    <w:p w14:paraId="51F96385" w14:textId="77777777" w:rsidR="002B2666" w:rsidRDefault="002B2666" w:rsidP="002B2666">
      <w:pPr>
        <w:spacing w:after="0"/>
        <w:rPr>
          <w:rFonts w:asciiTheme="majorBidi" w:hAnsiTheme="majorBidi" w:cstheme="majorBidi"/>
        </w:rPr>
      </w:pPr>
      <w:r w:rsidRPr="002B2666">
        <w:rPr>
          <w:rFonts w:asciiTheme="majorBidi" w:hAnsiTheme="majorBidi" w:cstheme="majorBidi"/>
        </w:rPr>
        <w:t>21)_ les employés ne travaillant pas dans le même service que leurs supérieurs</w:t>
      </w:r>
    </w:p>
    <w:p w14:paraId="676BD88E" w14:textId="77777777" w:rsidR="002B2666" w:rsidRDefault="002B2666" w:rsidP="002B2666">
      <w:pPr>
        <w:spacing w:after="0"/>
        <w:rPr>
          <w:rFonts w:asciiTheme="majorBidi" w:hAnsiTheme="majorBidi" w:cstheme="majorBidi"/>
        </w:rPr>
      </w:pPr>
      <w:r w:rsidRPr="002B2666">
        <w:rPr>
          <w:rFonts w:asciiTheme="majorBidi" w:hAnsiTheme="majorBidi" w:cstheme="majorBidi"/>
        </w:rPr>
        <w:t>22)_ les employés travaillant dans un service procédant à des embauches dès le debut de 94</w:t>
      </w:r>
    </w:p>
    <w:p w14:paraId="2F5FA75D" w14:textId="77777777" w:rsidR="002B2666" w:rsidRDefault="002B2666" w:rsidP="002B2666">
      <w:pPr>
        <w:spacing w:after="0"/>
        <w:rPr>
          <w:rFonts w:asciiTheme="majorBidi" w:hAnsiTheme="majorBidi" w:cstheme="majorBidi"/>
        </w:rPr>
      </w:pPr>
      <w:r w:rsidRPr="002B2666">
        <w:rPr>
          <w:rFonts w:asciiTheme="majorBidi" w:hAnsiTheme="majorBidi" w:cstheme="majorBidi"/>
        </w:rPr>
        <w:t>23)_ employés du service 10 ayant la même fonction que quelqu'un du service de Driss</w:t>
      </w:r>
    </w:p>
    <w:p w14:paraId="03A46438" w14:textId="77777777" w:rsidR="002B2666" w:rsidRDefault="002B2666" w:rsidP="002B2666">
      <w:pPr>
        <w:spacing w:after="0"/>
        <w:rPr>
          <w:rFonts w:asciiTheme="majorBidi" w:hAnsiTheme="majorBidi" w:cstheme="majorBidi"/>
        </w:rPr>
      </w:pPr>
      <w:r w:rsidRPr="002B2666">
        <w:rPr>
          <w:rFonts w:asciiTheme="majorBidi" w:hAnsiTheme="majorBidi" w:cstheme="majorBidi"/>
        </w:rPr>
        <w:t>24)_ liste des employés travaillant à la Medina</w:t>
      </w:r>
    </w:p>
    <w:p w14:paraId="54A56C1E" w14:textId="77777777" w:rsidR="002B2666" w:rsidRDefault="002B2666" w:rsidP="002B2666">
      <w:pPr>
        <w:spacing w:after="0"/>
        <w:rPr>
          <w:rFonts w:asciiTheme="majorBidi" w:hAnsiTheme="majorBidi" w:cstheme="majorBidi"/>
        </w:rPr>
      </w:pPr>
      <w:r w:rsidRPr="002B2666">
        <w:rPr>
          <w:rFonts w:asciiTheme="majorBidi" w:hAnsiTheme="majorBidi" w:cstheme="majorBidi"/>
        </w:rPr>
        <w:t>25)_ les subordonnés de takoua</w:t>
      </w:r>
    </w:p>
    <w:p w14:paraId="6931A871" w14:textId="77777777" w:rsidR="002B2666" w:rsidRDefault="002B2666" w:rsidP="002B2666">
      <w:pPr>
        <w:spacing w:after="0"/>
        <w:rPr>
          <w:rFonts w:asciiTheme="majorBidi" w:hAnsiTheme="majorBidi" w:cstheme="majorBidi"/>
        </w:rPr>
      </w:pPr>
      <w:r w:rsidRPr="002B2666">
        <w:rPr>
          <w:rFonts w:asciiTheme="majorBidi" w:hAnsiTheme="majorBidi" w:cstheme="majorBidi"/>
        </w:rPr>
        <w:t>26)_ liste des employés ayant un subordonné ne se trouvant pas d</w:t>
      </w:r>
      <w:r>
        <w:rPr>
          <w:rFonts w:asciiTheme="majorBidi" w:hAnsiTheme="majorBidi" w:cstheme="majorBidi"/>
        </w:rPr>
        <w:t>an</w:t>
      </w:r>
      <w:r w:rsidRPr="002B2666">
        <w:rPr>
          <w:rFonts w:asciiTheme="majorBidi" w:hAnsiTheme="majorBidi" w:cstheme="majorBidi"/>
        </w:rPr>
        <w:t>s le même service</w:t>
      </w:r>
    </w:p>
    <w:p w14:paraId="3117E652" w14:textId="77777777" w:rsidR="002B2666" w:rsidRDefault="002B2666" w:rsidP="002B2666">
      <w:pPr>
        <w:spacing w:after="0"/>
        <w:rPr>
          <w:rFonts w:asciiTheme="majorBidi" w:hAnsiTheme="majorBidi" w:cstheme="majorBidi"/>
        </w:rPr>
      </w:pPr>
      <w:r w:rsidRPr="002B2666">
        <w:rPr>
          <w:rFonts w:asciiTheme="majorBidi" w:hAnsiTheme="majorBidi" w:cstheme="majorBidi"/>
        </w:rPr>
        <w:t>27)_ liste des employés ayant un même manager que Sanae</w:t>
      </w:r>
    </w:p>
    <w:p w14:paraId="7CEBA782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26)_ liste des employés ayant un subordonné ne se trouvant pas d</w:t>
      </w:r>
      <w:r w:rsidR="005D36D9">
        <w:rPr>
          <w:rFonts w:asciiTheme="majorBidi" w:hAnsiTheme="majorBidi" w:cstheme="majorBidi"/>
        </w:rPr>
        <w:t>an</w:t>
      </w:r>
      <w:r w:rsidRPr="00624CDB">
        <w:rPr>
          <w:rFonts w:asciiTheme="majorBidi" w:hAnsiTheme="majorBidi" w:cstheme="majorBidi"/>
        </w:rPr>
        <w:t xml:space="preserve">s le </w:t>
      </w:r>
      <w:r w:rsidR="005D36D9" w:rsidRPr="00624CDB">
        <w:rPr>
          <w:rFonts w:asciiTheme="majorBidi" w:hAnsiTheme="majorBidi" w:cstheme="majorBidi"/>
        </w:rPr>
        <w:t>même</w:t>
      </w:r>
      <w:r w:rsidRPr="00624CDB">
        <w:rPr>
          <w:rFonts w:asciiTheme="majorBidi" w:hAnsiTheme="majorBidi" w:cstheme="majorBidi"/>
        </w:rPr>
        <w:t xml:space="preserve"> service</w:t>
      </w:r>
    </w:p>
    <w:p w14:paraId="7786309E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27)_ liste des employés ayant un même manager que Sanae</w:t>
      </w:r>
    </w:p>
    <w:p w14:paraId="72040A1E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28)_ le lieu de travail de chaque directeur</w:t>
      </w:r>
    </w:p>
    <w:p w14:paraId="20051052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29)_ liste des employés embauchés avant leurs supérieurs hiérarchiques</w:t>
      </w:r>
    </w:p>
    <w:p w14:paraId="7D4FD128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30)_ le nom du supérieur hiérarchique de Sanae</w:t>
      </w:r>
    </w:p>
    <w:p w14:paraId="7A17F4A6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31)_ les différentes fonctions pour chaque lieu</w:t>
      </w:r>
    </w:p>
    <w:p w14:paraId="04116DBC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32)_ les employés travaillant à Daoudiate et embauchés avant le 1er janv 1990</w:t>
      </w:r>
    </w:p>
    <w:p w14:paraId="2BAB684A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33)_ les revenus des commerciaux</w:t>
      </w:r>
    </w:p>
    <w:p w14:paraId="69CCB20D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34)_ liste des commerciaux classés par commission sur salaire déc</w:t>
      </w:r>
      <w:r w:rsidR="00E90EE0">
        <w:rPr>
          <w:rFonts w:asciiTheme="majorBidi" w:hAnsiTheme="majorBidi" w:cstheme="majorBidi"/>
        </w:rPr>
        <w:t>r</w:t>
      </w:r>
      <w:r w:rsidRPr="00624CDB">
        <w:rPr>
          <w:rFonts w:asciiTheme="majorBidi" w:hAnsiTheme="majorBidi" w:cstheme="majorBidi"/>
        </w:rPr>
        <w:t>oissant</w:t>
      </w:r>
    </w:p>
    <w:p w14:paraId="6CD78E63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35)_ liste des employés dont la commission est inférieur à 5% du salaire</w:t>
      </w:r>
    </w:p>
    <w:p w14:paraId="247E5ADC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36)_ salaire journalier des employés</w:t>
      </w:r>
    </w:p>
    <w:p w14:paraId="1E707D2B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37)_ le nombre de jours depuis l'embauche de chaque employé</w:t>
      </w:r>
    </w:p>
    <w:p w14:paraId="5C7EACE4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38)_ le total des salaire du service 10</w:t>
      </w:r>
    </w:p>
    <w:p w14:paraId="02BB919B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 xml:space="preserve">39)_ le nom, la fonction et le salaire de l'employé ayant le salaire le plus </w:t>
      </w:r>
      <w:r w:rsidR="005D36D9" w:rsidRPr="00624CDB">
        <w:rPr>
          <w:rFonts w:asciiTheme="majorBidi" w:hAnsiTheme="majorBidi" w:cstheme="majorBidi"/>
        </w:rPr>
        <w:t>élevé</w:t>
      </w:r>
    </w:p>
    <w:p w14:paraId="70CD9490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40)_ le  total des salaires de chaque service</w:t>
      </w:r>
    </w:p>
    <w:p w14:paraId="19C94D6E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41)_ salaires moyens par fonction pour les groupes ayant plus de 2 employés</w:t>
      </w:r>
    </w:p>
    <w:p w14:paraId="5AAC3BC4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42)_ le nombre d'</w:t>
      </w:r>
      <w:r w:rsidR="005D36D9" w:rsidRPr="00624CDB">
        <w:rPr>
          <w:rFonts w:asciiTheme="majorBidi" w:hAnsiTheme="majorBidi" w:cstheme="majorBidi"/>
        </w:rPr>
        <w:t>ingénieurs</w:t>
      </w:r>
      <w:r w:rsidRPr="00624CDB">
        <w:rPr>
          <w:rFonts w:asciiTheme="majorBidi" w:hAnsiTheme="majorBidi" w:cstheme="majorBidi"/>
        </w:rPr>
        <w:t xml:space="preserve"> ou de commerciaux des services ayant</w:t>
      </w:r>
    </w:p>
    <w:p w14:paraId="1C7DC0FF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43)_ le service ayant le plus d'employés</w:t>
      </w:r>
    </w:p>
    <w:p w14:paraId="1F61B49B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44)_ le nombre d'employés occupant chaque fonction pour chaque service</w:t>
      </w:r>
    </w:p>
    <w:p w14:paraId="025A5A1B" w14:textId="77777777" w:rsidR="00624CDB" w:rsidRPr="00624CDB" w:rsidRDefault="00624CDB" w:rsidP="00624CDB">
      <w:pPr>
        <w:spacing w:after="0"/>
        <w:rPr>
          <w:rFonts w:asciiTheme="majorBidi" w:hAnsiTheme="majorBidi" w:cstheme="majorBidi"/>
        </w:rPr>
      </w:pPr>
      <w:r w:rsidRPr="00624CDB">
        <w:rPr>
          <w:rFonts w:asciiTheme="majorBidi" w:hAnsiTheme="majorBidi" w:cstheme="majorBidi"/>
        </w:rPr>
        <w:t>45)_ le service dont le total des salaires de ses employés est le plus élevé</w:t>
      </w:r>
    </w:p>
    <w:p w14:paraId="5F3F6F56" w14:textId="77777777" w:rsidR="00624CDB" w:rsidRDefault="00624CDB" w:rsidP="00624CDB">
      <w:r>
        <w:t xml:space="preserve"> </w:t>
      </w:r>
    </w:p>
    <w:p w14:paraId="1F9F128F" w14:textId="77777777" w:rsidR="00624CDB" w:rsidRPr="00CF3F4B" w:rsidRDefault="00624CDB" w:rsidP="002B2666">
      <w:pPr>
        <w:spacing w:after="0"/>
        <w:rPr>
          <w:rFonts w:asciiTheme="majorBidi" w:hAnsiTheme="majorBidi" w:cstheme="majorBidi"/>
        </w:rPr>
      </w:pPr>
    </w:p>
    <w:sectPr w:rsidR="00624CDB" w:rsidRPr="00CF3F4B" w:rsidSect="00EF4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EEF"/>
    <w:rsid w:val="00050712"/>
    <w:rsid w:val="00135F8E"/>
    <w:rsid w:val="00193273"/>
    <w:rsid w:val="001E76FE"/>
    <w:rsid w:val="001E7B26"/>
    <w:rsid w:val="001F660C"/>
    <w:rsid w:val="00264B4A"/>
    <w:rsid w:val="002B2666"/>
    <w:rsid w:val="00443F33"/>
    <w:rsid w:val="004C6C01"/>
    <w:rsid w:val="00511EEF"/>
    <w:rsid w:val="00590166"/>
    <w:rsid w:val="005D36D9"/>
    <w:rsid w:val="00624CDB"/>
    <w:rsid w:val="006D1AC8"/>
    <w:rsid w:val="006E4F8D"/>
    <w:rsid w:val="00A26EB1"/>
    <w:rsid w:val="00A42937"/>
    <w:rsid w:val="00A42B41"/>
    <w:rsid w:val="00B0038B"/>
    <w:rsid w:val="00C67F3A"/>
    <w:rsid w:val="00CF3F4B"/>
    <w:rsid w:val="00D20B41"/>
    <w:rsid w:val="00D3109A"/>
    <w:rsid w:val="00D96A46"/>
    <w:rsid w:val="00E90EE0"/>
    <w:rsid w:val="00E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CD0D"/>
  <w15:docId w15:val="{B67B8BD2-8BCD-4E10-9B79-AED471AE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8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E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Oussama Oulaydi</cp:lastModifiedBy>
  <cp:revision>14</cp:revision>
  <dcterms:created xsi:type="dcterms:W3CDTF">2019-12-04T13:56:00Z</dcterms:created>
  <dcterms:modified xsi:type="dcterms:W3CDTF">2022-12-02T12:15:00Z</dcterms:modified>
</cp:coreProperties>
</file>