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C64DA9">
      <w:pPr>
        <w:spacing w:before="212"/>
        <w:ind w:right="2136"/>
        <w:jc w:val="right"/>
        <w:rPr>
          <w:rFonts w:ascii="Arial"/>
          <w:b/>
          <w:sz w:val="40"/>
        </w:rPr>
      </w:pPr>
      <w:r>
        <w:rPr>
          <w:rFonts w:ascii="Arial"/>
          <w:b/>
          <w:sz w:val="40"/>
        </w:rPr>
        <w:drawing>
          <wp:anchor distT="0" distB="0" distL="114300" distR="114300" simplePos="0" relativeHeight="251665408" behindDoc="0" locked="0" layoutInCell="1" allowOverlap="1">
            <wp:simplePos x="0" y="0"/>
            <wp:positionH relativeFrom="column">
              <wp:posOffset>861060</wp:posOffset>
            </wp:positionH>
            <wp:positionV relativeFrom="paragraph">
              <wp:posOffset>-624840</wp:posOffset>
            </wp:positionV>
            <wp:extent cx="4105275" cy="1114425"/>
            <wp:effectExtent l="0" t="0" r="9525" b="9525"/>
            <wp:wrapNone/>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 45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05275" cy="1114425"/>
                    </a:xfrm>
                    <a:prstGeom prst="rect">
                      <a:avLst/>
                    </a:prstGeom>
                  </pic:spPr>
                </pic:pic>
              </a:graphicData>
            </a:graphic>
          </wp:anchor>
        </w:drawing>
      </w:r>
    </w:p>
    <w:p w14:paraId="1726118B">
      <w:pPr>
        <w:spacing w:before="212"/>
        <w:ind w:left="1878" w:right="2136"/>
        <w:jc w:val="center"/>
        <w:rPr>
          <w:rFonts w:ascii="Arial"/>
          <w:b/>
          <w:sz w:val="40"/>
        </w:rPr>
      </w:pPr>
    </w:p>
    <w:p w14:paraId="342F46EC">
      <w:pPr>
        <w:spacing w:before="212"/>
        <w:ind w:left="1878" w:right="2136"/>
        <w:jc w:val="center"/>
        <w:rPr>
          <w:rFonts w:ascii="Arial"/>
          <w:b/>
          <w:sz w:val="36"/>
          <w:szCs w:val="20"/>
        </w:rPr>
      </w:pPr>
      <w:r>
        <w:rPr>
          <w:rFonts w:ascii="Arial"/>
          <w:b/>
          <w:sz w:val="40"/>
        </w:rPr>
        <w:drawing>
          <wp:anchor distT="0" distB="0" distL="114300" distR="114300" simplePos="0" relativeHeight="251666432" behindDoc="0" locked="0" layoutInCell="1" allowOverlap="1">
            <wp:simplePos x="0" y="0"/>
            <wp:positionH relativeFrom="column">
              <wp:posOffset>1912620</wp:posOffset>
            </wp:positionH>
            <wp:positionV relativeFrom="paragraph">
              <wp:posOffset>34925</wp:posOffset>
            </wp:positionV>
            <wp:extent cx="2456815" cy="876300"/>
            <wp:effectExtent l="0" t="0" r="1270" b="0"/>
            <wp:wrapNone/>
            <wp:docPr id="455" name="Image 45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 455" descr="Une image contenant texte, clipart&#10;&#10;Description générée automatiquemen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56770" cy="876300"/>
                    </a:xfrm>
                    <a:prstGeom prst="rect">
                      <a:avLst/>
                    </a:prstGeom>
                  </pic:spPr>
                </pic:pic>
              </a:graphicData>
            </a:graphic>
          </wp:anchor>
        </w:drawing>
      </w:r>
    </w:p>
    <w:p w14:paraId="3B8EC1BE">
      <w:pPr>
        <w:spacing w:before="212"/>
        <w:ind w:left="1878" w:right="2136"/>
        <w:jc w:val="center"/>
        <w:rPr>
          <w:rFonts w:ascii="Arial"/>
          <w:b/>
          <w:sz w:val="36"/>
          <w:szCs w:val="20"/>
        </w:rPr>
      </w:pPr>
    </w:p>
    <w:p w14:paraId="3FE6FA5E">
      <w:pPr>
        <w:spacing w:before="212"/>
        <w:ind w:left="1878" w:right="2136"/>
        <w:jc w:val="center"/>
        <w:rPr>
          <w:rFonts w:ascii="Arial"/>
          <w:b/>
          <w:sz w:val="36"/>
          <w:szCs w:val="20"/>
        </w:rPr>
      </w:pPr>
    </w:p>
    <w:p w14:paraId="5BF58DED">
      <w:pPr>
        <w:spacing w:before="212"/>
        <w:ind w:left="1878" w:right="2136"/>
        <w:jc w:val="center"/>
        <w:rPr>
          <w:rFonts w:ascii="Arial" w:hAnsi="Arial"/>
          <w:b/>
          <w:sz w:val="28"/>
        </w:rPr>
      </w:pPr>
      <w:r>
        <w:rPr>
          <w:rFonts w:ascii="Arial"/>
          <w:b/>
          <w:sz w:val="36"/>
          <w:szCs w:val="20"/>
        </w:rPr>
        <w:t>Rapport</w:t>
      </w:r>
      <w:r>
        <w:rPr>
          <w:rFonts w:ascii="Arial"/>
          <w:b/>
          <w:spacing w:val="-7"/>
          <w:sz w:val="36"/>
          <w:szCs w:val="20"/>
        </w:rPr>
        <w:t xml:space="preserve"> </w:t>
      </w:r>
      <w:r>
        <w:rPr>
          <w:rFonts w:ascii="Arial"/>
          <w:b/>
          <w:sz w:val="36"/>
          <w:szCs w:val="20"/>
        </w:rPr>
        <w:t>du</w:t>
      </w:r>
      <w:r>
        <w:rPr>
          <w:rFonts w:ascii="Arial"/>
          <w:b/>
          <w:spacing w:val="-5"/>
          <w:sz w:val="36"/>
          <w:szCs w:val="20"/>
        </w:rPr>
        <w:t xml:space="preserve"> </w:t>
      </w:r>
      <w:r>
        <w:rPr>
          <w:rFonts w:ascii="Arial"/>
          <w:b/>
          <w:sz w:val="36"/>
          <w:szCs w:val="20"/>
        </w:rPr>
        <w:t>projet tutoré</w:t>
      </w:r>
    </w:p>
    <w:p w14:paraId="6B35B116">
      <w:pPr>
        <w:spacing w:after="7" w:line="720" w:lineRule="auto"/>
        <w:ind w:left="530" w:right="784"/>
        <w:jc w:val="center"/>
        <w:rPr>
          <w:rFonts w:ascii="Arial" w:hAnsi="Arial"/>
          <w:b/>
          <w:sz w:val="28"/>
        </w:rPr>
      </w:pPr>
      <w:r>
        <w:rPr>
          <w:rFonts w:ascii="Arial" w:hAnsi="Arial"/>
          <w:b/>
          <w:sz w:val="28"/>
        </w:rPr>
        <w:t>Spécialité Informatique</w:t>
      </w:r>
    </w:p>
    <w:p w14:paraId="210A0F72">
      <w:pPr>
        <w:spacing w:after="7" w:line="720" w:lineRule="auto"/>
        <w:ind w:left="530" w:right="784"/>
        <w:jc w:val="center"/>
        <w:rPr>
          <w:rFonts w:hint="default" w:ascii="Arial" w:hAnsi="Arial"/>
          <w:b/>
          <w:sz w:val="28"/>
          <w:lang w:val="fr-FR"/>
        </w:rPr>
      </w:pPr>
      <w:r>
        <w:rPr>
          <w:rFonts w:hint="default" w:ascii="Arial" w:hAnsi="Arial"/>
          <w:b/>
          <w:sz w:val="28"/>
          <w:lang w:val="fr-FR"/>
        </w:rPr>
        <w:drawing>
          <wp:inline distT="0" distB="0" distL="114300" distR="114300">
            <wp:extent cx="1754505" cy="1442085"/>
            <wp:effectExtent l="0" t="0" r="17145" b="5715"/>
            <wp:docPr id="24" name="Image 24" descr="Capture d’écran 2025-01-27 00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Capture d’écran 2025-01-27 003117"/>
                    <pic:cNvPicPr>
                      <a:picLocks noChangeAspect="1"/>
                    </pic:cNvPicPr>
                  </pic:nvPicPr>
                  <pic:blipFill>
                    <a:blip r:embed="rId12"/>
                    <a:stretch>
                      <a:fillRect/>
                    </a:stretch>
                  </pic:blipFill>
                  <pic:spPr>
                    <a:xfrm>
                      <a:off x="0" y="0"/>
                      <a:ext cx="1754505" cy="1442085"/>
                    </a:xfrm>
                    <a:prstGeom prst="rect">
                      <a:avLst/>
                    </a:prstGeom>
                  </pic:spPr>
                </pic:pic>
              </a:graphicData>
            </a:graphic>
          </wp:inline>
        </w:drawing>
      </w:r>
    </w:p>
    <w:p w14:paraId="25C743D1">
      <w:pPr>
        <w:spacing w:after="7" w:line="720" w:lineRule="auto"/>
        <w:ind w:left="530" w:right="784"/>
        <w:jc w:val="center"/>
        <w:rPr>
          <w:b/>
          <w:bCs/>
          <w:color w:val="1F4E79" w:themeColor="accent5" w:themeShade="80"/>
          <w:sz w:val="40"/>
          <w:szCs w:val="40"/>
        </w:rPr>
      </w:pPr>
      <w:r>
        <w:rPr>
          <w:rFonts w:ascii="Arial"/>
          <w:color w:val="1F4E79" w:themeColor="accent5" w:themeShade="80"/>
          <w:sz w:val="2"/>
        </w:rPr>
        <mc:AlternateContent>
          <mc:Choice Requires="wpg">
            <w:drawing>
              <wp:inline distT="0" distB="0" distL="0" distR="0">
                <wp:extent cx="5799455" cy="6350"/>
                <wp:effectExtent l="0" t="0" r="0" b="0"/>
                <wp:docPr id="25" name="Groupe 12"/>
                <wp:cNvGraphicFramePr/>
                <a:graphic xmlns:a="http://schemas.openxmlformats.org/drawingml/2006/main">
                  <a:graphicData uri="http://schemas.microsoft.com/office/word/2010/wordprocessingGroup">
                    <wpg:wgp>
                      <wpg:cNvGrpSpPr/>
                      <wpg:grpSpPr>
                        <a:xfrm>
                          <a:off x="0" y="0"/>
                          <a:ext cx="5799455" cy="6350"/>
                          <a:chOff x="0" y="0"/>
                          <a:chExt cx="9133" cy="10"/>
                        </a:xfrm>
                      </wpg:grpSpPr>
                      <wps:wsp>
                        <wps:cNvPr id="13" name="Rectangle 4"/>
                        <wps:cNvSpPr>
                          <a:spLocks noChangeArrowheads="1"/>
                        </wps:cNvSpPr>
                        <wps:spPr bwMode="auto">
                          <a:xfrm>
                            <a:off x="0" y="0"/>
                            <a:ext cx="9133" cy="10"/>
                          </a:xfrm>
                          <a:prstGeom prst="rect">
                            <a:avLst/>
                          </a:pr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Groupe 12" o:spid="_x0000_s1026" o:spt="203" style="height:0.5pt;width:456.65pt;" coordsize="9133,10" o:gfxdata="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UF&#10;eQ7UAAAAAwEAAA8AAAAAAAAAAQAgAAAAIgAAAGRycy9kb3ducmV2LnhtbFBLAQIUABQAAAAIAIdO&#10;4kDNfeLwYAIAAEsFAAAOAAAAAAAAAAEAIAAAACMBAABkcnMvZTJvRG9jLnhtbFBLBQYAAAAABgAG&#10;AFkBAAD1BQAAAAA=&#10;">
                <o:lock v:ext="edit" aspectratio="f"/>
                <v:rect id="Rectangle 4" o:spid="_x0000_s1026" o:spt="1" style="position:absolute;left:0;top:0;height:10;width:9133;" fillcolor="#000000" filled="t" stroked="f" coordsize="21600,21600" o:gfxdata="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7jGrsAAADb&#10;AAAADwAAAAAAAAABACAAAAAiAAAAZHJzL2Rvd25yZXYueG1sUEsBAhQAFAAAAAgAh07iQDMvBZ47&#10;AAAAOQAAABAAAAAAAAAAAQAgAAAACgEAAGRycy9zaGFwZXhtbC54bWxQSwUGAAAAAAYABgBbAQAA&#10;tAMAAAAA&#10;">
                  <v:fill on="t" focussize="0,0"/>
                  <v:stroke on="f"/>
                  <v:imagedata o:title=""/>
                  <o:lock v:ext="edit" aspectratio="f"/>
                </v:rect>
                <w10:wrap type="none"/>
                <w10:anchorlock/>
              </v:group>
            </w:pict>
          </mc:Fallback>
        </mc:AlternateContent>
      </w:r>
    </w:p>
    <w:p w14:paraId="59D54DA8">
      <w:pPr>
        <w:spacing w:before="4"/>
        <w:ind w:left="1885" w:right="2136"/>
        <w:jc w:val="center"/>
        <w:rPr>
          <w:b/>
          <w:bCs/>
          <w:color w:val="1F4E79" w:themeColor="accent5" w:themeShade="80"/>
          <w:sz w:val="40"/>
          <w:szCs w:val="40"/>
        </w:rPr>
      </w:pPr>
      <w:r>
        <w:rPr>
          <w:b/>
          <w:bCs/>
          <w:color w:val="1F4E79" w:themeColor="accent5" w:themeShade="80"/>
          <w:sz w:val="40"/>
          <w:szCs w:val="40"/>
        </w:rPr>
        <w:t xml:space="preserve">-- </w:t>
      </w:r>
      <w:r>
        <w:rPr>
          <w:rFonts w:hint="default"/>
          <w:b/>
          <w:bCs/>
          <w:color w:val="1F4E79" w:themeColor="accent5" w:themeShade="80"/>
          <w:sz w:val="40"/>
          <w:szCs w:val="40"/>
          <w:lang w:val="fr-FR"/>
        </w:rPr>
        <w:t>ImmoMarket</w:t>
      </w:r>
      <w:r>
        <w:rPr>
          <w:b/>
          <w:bCs/>
          <w:color w:val="1F4E79" w:themeColor="accent5" w:themeShade="80"/>
          <w:sz w:val="40"/>
          <w:szCs w:val="40"/>
        </w:rPr>
        <w:t xml:space="preserve"> --</w:t>
      </w:r>
    </w:p>
    <w:p w14:paraId="138AFBC3">
      <w:pPr>
        <w:pStyle w:val="17"/>
        <w:spacing w:before="11"/>
        <w:rPr>
          <w:sz w:val="20"/>
        </w:rPr>
      </w:pPr>
      <w:r>
        <mc:AlternateContent>
          <mc:Choice Requires="wps">
            <w:drawing>
              <wp:anchor distT="0" distB="0" distL="0" distR="0" simplePos="0" relativeHeight="251660288" behindDoc="1" locked="0" layoutInCell="1" allowOverlap="1">
                <wp:simplePos x="0" y="0"/>
                <wp:positionH relativeFrom="page">
                  <wp:posOffset>909955</wp:posOffset>
                </wp:positionH>
                <wp:positionV relativeFrom="paragraph">
                  <wp:posOffset>73660</wp:posOffset>
                </wp:positionV>
                <wp:extent cx="5799455" cy="6350"/>
                <wp:effectExtent l="0" t="0" r="0" b="0"/>
                <wp:wrapTopAndBottom/>
                <wp:docPr id="11" name="Rectangle 11"/>
                <wp:cNvGraphicFramePr/>
                <a:graphic xmlns:a="http://schemas.openxmlformats.org/drawingml/2006/main">
                  <a:graphicData uri="http://schemas.microsoft.com/office/word/2010/wordprocessingShape">
                    <wps:wsp>
                      <wps:cNvSpPr>
                        <a:spLocks noChangeArrowheads="1"/>
                      </wps:cNvSpPr>
                      <wps:spPr bwMode="auto">
                        <a:xfrm>
                          <a:off x="0" y="0"/>
                          <a:ext cx="5799455"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71.65pt;margin-top:5.8pt;height:0.5pt;width:456.65pt;mso-position-horizontal-relative:page;mso-wrap-distance-bottom:0pt;mso-wrap-distance-top:0pt;z-index:-251656192;mso-width-relative:page;mso-height-relative:page;" fillcolor="#000000" filled="t" stroked="f" coordsize="21600,21600" o:gfxdata="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eDfgo1wAAAAoBAAAPAAAAAAAAAAEA&#10;IAAAACIAAABkcnMvZG93bnJldi54bWxQSwECFAAUAAAACACHTuJA/fceNBACAAApBAAADgAAAAAA&#10;AAABACAAAAAmAQAAZHJzL2Uyb0RvYy54bWxQSwUGAAAAAAYABgBZAQAAqAUAAAAA&#10;">
                <v:fill on="t" focussize="0,0"/>
                <v:stroke on="f"/>
                <v:imagedata o:title=""/>
                <o:lock v:ext="edit" aspectratio="f"/>
                <w10:wrap type="topAndBottom"/>
              </v:rect>
            </w:pict>
          </mc:Fallback>
        </mc:AlternateContent>
      </w:r>
      <w:r>
        <w:rPr>
          <w:sz w:val="20"/>
        </w:rPr>
        <w:t xml:space="preserve">                                                                     </w:t>
      </w:r>
    </w:p>
    <w:p w14:paraId="52428422">
      <w:pPr>
        <w:pStyle w:val="17"/>
        <w:jc w:val="left"/>
        <w:rPr>
          <w:rFonts w:ascii="Arial MT"/>
          <w:sz w:val="26"/>
          <w:u w:val="single"/>
        </w:rPr>
      </w:pPr>
      <w:r>
        <w:rPr>
          <w:rFonts w:ascii="Arial" w:hAnsi="Arial"/>
          <w:b/>
          <w:sz w:val="24"/>
          <w:u w:val="single"/>
        </w:rPr>
        <w:t>Réalisé</w:t>
      </w:r>
      <w:r>
        <w:rPr>
          <w:rFonts w:hint="default" w:ascii="Arial" w:hAnsi="Arial"/>
          <w:b/>
          <w:sz w:val="24"/>
          <w:u w:val="single"/>
          <w:lang w:val="fr-FR"/>
        </w:rPr>
        <w:t>s</w:t>
      </w:r>
      <w:r>
        <w:rPr>
          <w:rFonts w:ascii="Arial" w:hAnsi="Arial"/>
          <w:b/>
          <w:sz w:val="24"/>
          <w:u w:val="single"/>
        </w:rPr>
        <w:t xml:space="preserve"> par :</w:t>
      </w:r>
      <w:r>
        <w:rPr>
          <w:rFonts w:ascii="Arial MT"/>
          <w:sz w:val="26"/>
          <w:u w:val="single"/>
        </w:rPr>
        <w:t xml:space="preserve"> </w:t>
      </w:r>
    </w:p>
    <w:p w14:paraId="6A3C6BC6">
      <w:pPr>
        <w:pStyle w:val="17"/>
        <w:numPr>
          <w:ilvl w:val="0"/>
          <w:numId w:val="1"/>
        </w:numPr>
        <w:ind w:left="420" w:leftChars="0" w:hanging="420" w:firstLineChars="0"/>
        <w:jc w:val="left"/>
        <w:rPr>
          <w:rFonts w:hint="default" w:ascii="Arial MT"/>
          <w:sz w:val="26"/>
          <w:lang w:val="fr-FR"/>
        </w:rPr>
      </w:pPr>
      <w:r>
        <w:rPr>
          <w:rFonts w:hint="default" w:ascii="Arial MT"/>
          <w:sz w:val="26"/>
          <w:lang w:val="fr-FR"/>
        </w:rPr>
        <w:t>Anas Ait Elhossaini</w:t>
      </w:r>
    </w:p>
    <w:p w14:paraId="5CB61EA6">
      <w:pPr>
        <w:pStyle w:val="17"/>
        <w:numPr>
          <w:ilvl w:val="0"/>
          <w:numId w:val="1"/>
        </w:numPr>
        <w:ind w:left="420" w:leftChars="0" w:hanging="420" w:firstLineChars="0"/>
        <w:jc w:val="left"/>
        <w:rPr>
          <w:rFonts w:hint="default" w:ascii="Arial MT"/>
          <w:sz w:val="26"/>
          <w:lang w:val="fr-FR"/>
        </w:rPr>
      </w:pPr>
      <w:r>
        <w:rPr>
          <w:rFonts w:hint="default" w:ascii="Arial MT"/>
          <w:sz w:val="26"/>
          <w:lang w:val="fr-FR"/>
        </w:rPr>
        <w:t>Asaad Elkhal</w:t>
      </w:r>
    </w:p>
    <w:p w14:paraId="1940D6A1">
      <w:pPr>
        <w:pStyle w:val="17"/>
        <w:jc w:val="left"/>
        <w:rPr>
          <w:rFonts w:ascii="Arial MT"/>
          <w:sz w:val="26"/>
        </w:rPr>
      </w:pPr>
    </w:p>
    <w:p w14:paraId="0E7D2B4C">
      <w:pPr>
        <w:spacing w:before="201"/>
        <w:ind w:left="382"/>
        <w:rPr>
          <w:rFonts w:hint="default" w:ascii="Arial MT" w:hAnsi="Times New Roman" w:eastAsia="Times New Roman" w:cs="Times New Roman"/>
          <w:b/>
          <w:bCs/>
          <w:sz w:val="26"/>
          <w:u w:val="single"/>
          <w:lang w:val="fr-FR"/>
        </w:rPr>
      </w:pPr>
      <w:r>
        <w:rPr>
          <w:rFonts w:hint="default" w:ascii="Arial MT" w:hAnsi="Times New Roman" w:eastAsia="Times New Roman" w:cs="Times New Roman"/>
          <w:b/>
          <w:bCs/>
          <w:sz w:val="26"/>
          <w:u w:val="single"/>
          <w:lang w:val="fr-FR"/>
        </w:rPr>
        <w:t>Encadré</w:t>
      </w:r>
      <w:r>
        <w:rPr>
          <w:rFonts w:ascii="Arial MT" w:hAnsi="Times New Roman" w:eastAsia="Times New Roman" w:cs="Times New Roman"/>
          <w:b/>
          <w:bCs/>
          <w:sz w:val="26"/>
          <w:u w:val="single"/>
        </w:rPr>
        <w:t xml:space="preserve"> par :</w:t>
      </w:r>
      <w:r>
        <w:rPr>
          <w:rFonts w:hint="default" w:ascii="Arial MT" w:hAnsi="Times New Roman" w:eastAsia="Times New Roman" w:cs="Times New Roman"/>
          <w:b/>
          <w:bCs/>
          <w:sz w:val="26"/>
          <w:u w:val="single"/>
          <w:lang w:val="fr-FR"/>
        </w:rPr>
        <w:t xml:space="preserve"> </w:t>
      </w:r>
    </w:p>
    <w:tbl>
      <w:tblPr>
        <w:tblStyle w:val="60"/>
        <w:tblpPr w:leftFromText="141" w:rightFromText="141" w:vertAnchor="text" w:tblpY="1"/>
        <w:tblOverlap w:val="never"/>
        <w:tblW w:w="10348"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4"/>
        <w:gridCol w:w="2976"/>
        <w:gridCol w:w="4678"/>
      </w:tblGrid>
      <w:tr w14:paraId="467950DA">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694" w:type="dxa"/>
            <w:tcBorders>
              <w:bottom w:val="single" w:color="7E7E7E" w:themeColor="text1" w:themeTint="80" w:sz="4" w:space="0"/>
              <w:insideH w:val="single" w:sz="4" w:space="0"/>
            </w:tcBorders>
            <w:vAlign w:val="center"/>
          </w:tcPr>
          <w:p w14:paraId="0B446044">
            <w:pPr>
              <w:spacing w:before="201" w:after="0" w:line="240" w:lineRule="auto"/>
              <w:rPr>
                <w:rFonts w:cstheme="minorHAnsi"/>
                <w:b/>
                <w:bCs/>
                <w:sz w:val="28"/>
                <w:szCs w:val="28"/>
              </w:rPr>
            </w:pPr>
            <w:r>
              <w:rPr>
                <w:rFonts w:cstheme="minorHAnsi"/>
                <w:b w:val="0"/>
                <w:bCs w:val="0"/>
                <w:sz w:val="28"/>
                <w:szCs w:val="28"/>
              </w:rPr>
              <w:t>Pr. CHEFIRA Reda</w:t>
            </w:r>
          </w:p>
          <w:p w14:paraId="721BACDF">
            <w:pPr>
              <w:spacing w:before="201" w:after="0" w:line="240" w:lineRule="auto"/>
              <w:rPr>
                <w:rFonts w:cstheme="minorHAnsi"/>
                <w:b w:val="0"/>
                <w:bCs w:val="0"/>
                <w:sz w:val="28"/>
                <w:szCs w:val="28"/>
              </w:rPr>
            </w:pPr>
          </w:p>
        </w:tc>
        <w:tc>
          <w:tcPr>
            <w:tcW w:w="2976" w:type="dxa"/>
            <w:tcBorders>
              <w:bottom w:val="single" w:color="7E7E7E" w:themeColor="text1" w:themeTint="80" w:sz="4" w:space="0"/>
              <w:insideH w:val="single" w:sz="4" w:space="0"/>
            </w:tcBorders>
            <w:vAlign w:val="center"/>
          </w:tcPr>
          <w:p w14:paraId="08B9FECB">
            <w:pPr>
              <w:spacing w:before="201" w:after="0" w:line="240" w:lineRule="auto"/>
              <w:rPr>
                <w:rFonts w:cstheme="minorHAnsi"/>
                <w:b/>
                <w:bCs/>
                <w:sz w:val="28"/>
                <w:szCs w:val="28"/>
              </w:rPr>
            </w:pPr>
            <w:r>
              <w:rPr>
                <w:rFonts w:cstheme="minorHAnsi"/>
                <w:b w:val="0"/>
                <w:bCs w:val="0"/>
                <w:sz w:val="28"/>
                <w:szCs w:val="28"/>
              </w:rPr>
              <w:t>Enseignant chercheur</w:t>
            </w:r>
          </w:p>
          <w:p w14:paraId="2AC3CC8B">
            <w:pPr>
              <w:spacing w:before="201" w:after="0" w:line="240" w:lineRule="auto"/>
              <w:rPr>
                <w:rFonts w:cstheme="minorHAnsi"/>
                <w:b w:val="0"/>
                <w:bCs w:val="0"/>
                <w:sz w:val="28"/>
                <w:szCs w:val="28"/>
              </w:rPr>
            </w:pPr>
          </w:p>
        </w:tc>
        <w:tc>
          <w:tcPr>
            <w:tcW w:w="4678" w:type="dxa"/>
            <w:tcBorders>
              <w:bottom w:val="single" w:color="7E7E7E" w:themeColor="text1" w:themeTint="80" w:sz="4" w:space="0"/>
              <w:insideH w:val="single" w:sz="4" w:space="0"/>
            </w:tcBorders>
            <w:vAlign w:val="center"/>
          </w:tcPr>
          <w:p w14:paraId="4E56FB4C">
            <w:pPr>
              <w:spacing w:before="201" w:after="0" w:line="240" w:lineRule="auto"/>
              <w:rPr>
                <w:rFonts w:cstheme="minorHAnsi"/>
                <w:b/>
                <w:bCs/>
                <w:sz w:val="28"/>
                <w:szCs w:val="28"/>
              </w:rPr>
            </w:pPr>
            <w:r>
              <w:rPr>
                <w:rFonts w:cstheme="minorHAnsi"/>
                <w:b w:val="0"/>
                <w:bCs w:val="0"/>
                <w:sz w:val="28"/>
                <w:szCs w:val="28"/>
              </w:rPr>
              <w:t>Université Privée de Marrakech (UPM)</w:t>
            </w:r>
          </w:p>
          <w:p w14:paraId="348AA8C5">
            <w:pPr>
              <w:spacing w:before="201" w:after="0" w:line="240" w:lineRule="auto"/>
              <w:rPr>
                <w:rFonts w:cstheme="minorHAnsi"/>
                <w:b w:val="0"/>
                <w:bCs w:val="0"/>
                <w:sz w:val="28"/>
                <w:szCs w:val="28"/>
              </w:rPr>
            </w:pPr>
          </w:p>
        </w:tc>
      </w:tr>
    </w:tbl>
    <w:p w14:paraId="23F5E987">
      <w:pPr>
        <w:spacing w:before="201" w:after="0" w:line="240" w:lineRule="auto"/>
        <w:rPr>
          <w:rFonts w:ascii="Arial" w:hAnsi="Arial"/>
          <w:b/>
          <w:sz w:val="24"/>
        </w:rPr>
      </w:pPr>
      <w:r>
        <w:rPr>
          <w:rFonts w:ascii="Arial" w:hAnsi="Arial"/>
          <w:b/>
          <w:sz w:val="24"/>
        </w:rPr>
        <w:br w:type="textWrapping" w:clear="all"/>
      </w:r>
      <w:r>
        <w:rPr>
          <w:rFonts w:ascii="Arial" w:hAnsi="Arial"/>
          <w:b/>
          <w:sz w:val="24"/>
        </w:rPr>
        <w:t xml:space="preserve">  </w:t>
      </w:r>
    </w:p>
    <w:p w14:paraId="1EC250FE">
      <w:pPr>
        <w:pStyle w:val="2"/>
        <w:bidi w:val="0"/>
        <w:jc w:val="center"/>
        <w:outlineLvl w:val="9"/>
      </w:pPr>
    </w:p>
    <w:p w14:paraId="3E6C8730">
      <w:pPr>
        <w:pStyle w:val="2"/>
        <w:bidi w:val="0"/>
        <w:jc w:val="center"/>
        <w:outlineLvl w:val="9"/>
      </w:pPr>
    </w:p>
    <w:p w14:paraId="4D450880">
      <w:pPr>
        <w:pStyle w:val="2"/>
        <w:bidi w:val="0"/>
        <w:jc w:val="center"/>
        <w:rPr>
          <w:rFonts w:hint="default"/>
          <w:sz w:val="72"/>
          <w:szCs w:val="72"/>
          <w:lang w:val="fr-FR"/>
        </w:rPr>
      </w:pPr>
      <w:bookmarkStart w:id="0" w:name="_Toc28466"/>
      <w:r>
        <w:rPr>
          <w:sz w:val="72"/>
          <w:szCs w:val="72"/>
        </w:rPr>
        <w:t>Remerciements</w:t>
      </w:r>
      <w:r>
        <w:rPr>
          <w:rFonts w:hint="default"/>
          <w:sz w:val="72"/>
          <w:szCs w:val="72"/>
          <w:lang w:val="fr-FR"/>
        </w:rPr>
        <w:t>:</w:t>
      </w:r>
      <w:bookmarkEnd w:id="0"/>
    </w:p>
    <w:p w14:paraId="510D3061">
      <w:pPr>
        <w:tabs>
          <w:tab w:val="left" w:pos="1540"/>
        </w:tabs>
        <w:ind w:firstLine="360" w:firstLineChars="150"/>
        <w:jc w:val="left"/>
        <w:rPr>
          <w:rFonts w:hint="default" w:ascii="Calibri" w:hAnsi="Calibri" w:eastAsia="SimSun" w:cs="Calibri"/>
          <w:sz w:val="24"/>
          <w:szCs w:val="24"/>
        </w:rPr>
      </w:pPr>
    </w:p>
    <w:p w14:paraId="6767B29E">
      <w:pPr>
        <w:tabs>
          <w:tab w:val="left" w:pos="1540"/>
        </w:tabs>
        <w:ind w:firstLine="400" w:firstLineChars="100"/>
        <w:jc w:val="left"/>
        <w:rPr>
          <w:b/>
          <w:bCs/>
          <w:sz w:val="40"/>
          <w:szCs w:val="40"/>
        </w:rPr>
      </w:pPr>
      <w:r>
        <w:rPr>
          <w:rFonts w:hint="default" w:ascii="Calibri" w:hAnsi="Calibri" w:eastAsia="SimSun" w:cs="Calibri"/>
          <w:sz w:val="40"/>
          <w:szCs w:val="40"/>
        </w:rPr>
        <w:t xml:space="preserve">Je tiens à exprimer ma profonde gratitude à </w:t>
      </w:r>
      <w:r>
        <w:rPr>
          <w:rStyle w:val="11"/>
          <w:rFonts w:hint="default" w:ascii="Calibri" w:hAnsi="Calibri" w:eastAsia="SimSun" w:cs="Calibri"/>
          <w:sz w:val="40"/>
          <w:szCs w:val="40"/>
        </w:rPr>
        <w:t>Pr. CHEFIRA Reda</w:t>
      </w:r>
      <w:r>
        <w:rPr>
          <w:rFonts w:hint="default" w:ascii="Calibri" w:hAnsi="Calibri" w:eastAsia="SimSun" w:cs="Calibri"/>
          <w:sz w:val="40"/>
          <w:szCs w:val="40"/>
        </w:rPr>
        <w:t xml:space="preserve"> pour son accompagnement, ses précieux conseils et son engagement tout au long de ce projet. Je remercie également l'</w:t>
      </w:r>
      <w:r>
        <w:rPr>
          <w:rStyle w:val="11"/>
          <w:rFonts w:hint="default" w:ascii="Calibri" w:hAnsi="Calibri" w:eastAsia="SimSun" w:cs="Calibri"/>
          <w:sz w:val="40"/>
          <w:szCs w:val="40"/>
        </w:rPr>
        <w:t>Université Privée de Marrakech (UPM)</w:t>
      </w:r>
      <w:r>
        <w:rPr>
          <w:rFonts w:hint="default" w:ascii="Calibri" w:hAnsi="Calibri" w:eastAsia="SimSun" w:cs="Calibri"/>
          <w:sz w:val="40"/>
          <w:szCs w:val="40"/>
        </w:rPr>
        <w:t>, qui m’a offert un cadre propice à l’apprentissage et au développement de mes compétences. Enfin, je souhaite adresser mes sincères remerciements à mes collègues pour leur soutien, leur collaboration et les échanges enrichissants qui ont contribué à la réussite de cette expérience.</w:t>
      </w:r>
      <w:r>
        <w:rPr>
          <w:b/>
          <w:bCs/>
          <w:sz w:val="40"/>
          <w:szCs w:val="40"/>
        </w:rPr>
        <w:br w:type="page"/>
      </w:r>
    </w:p>
    <w:p w14:paraId="1EE9AF0A">
      <w:pPr>
        <w:rPr>
          <w:b/>
          <w:bCs/>
          <w:sz w:val="40"/>
          <w:szCs w:val="40"/>
        </w:rPr>
      </w:pPr>
    </w:p>
    <w:p w14:paraId="2D8CB807">
      <w:pPr>
        <w:pStyle w:val="2"/>
        <w:bidi w:val="0"/>
        <w:jc w:val="center"/>
        <w:rPr>
          <w:rFonts w:hint="default"/>
          <w:sz w:val="56"/>
          <w:szCs w:val="56"/>
          <w:lang w:val="fr-FR"/>
        </w:rPr>
      </w:pPr>
      <w:bookmarkStart w:id="1" w:name="_Toc3768"/>
      <w:r>
        <w:rPr>
          <w:sz w:val="56"/>
          <w:szCs w:val="56"/>
        </w:rPr>
        <w:t>Résumé</w:t>
      </w:r>
      <w:r>
        <w:rPr>
          <w:rFonts w:hint="default"/>
          <w:sz w:val="56"/>
          <w:szCs w:val="56"/>
          <w:lang w:val="fr-FR"/>
        </w:rPr>
        <w:t>:</w:t>
      </w:r>
      <w:bookmarkEnd w:id="1"/>
    </w:p>
    <w:p w14:paraId="593D8397">
      <w:pPr>
        <w:ind w:firstLine="400" w:firstLineChars="100"/>
        <w:jc w:val="both"/>
        <w:rPr>
          <w:rFonts w:hint="default" w:ascii="Calibri" w:hAnsi="Calibri" w:eastAsia="SimSun" w:cs="Calibri"/>
          <w:sz w:val="40"/>
          <w:szCs w:val="40"/>
        </w:rPr>
      </w:pPr>
    </w:p>
    <w:p w14:paraId="1DB510DF">
      <w:pPr>
        <w:ind w:firstLine="400" w:firstLineChars="100"/>
        <w:jc w:val="both"/>
        <w:rPr>
          <w:rFonts w:hint="default" w:ascii="Calibri" w:hAnsi="Calibri" w:cs="Calibri"/>
          <w:b/>
          <w:bCs/>
          <w:sz w:val="40"/>
          <w:szCs w:val="40"/>
        </w:rPr>
      </w:pPr>
      <w:r>
        <w:rPr>
          <w:rFonts w:hint="default" w:ascii="Calibri" w:hAnsi="Calibri" w:eastAsia="SimSun" w:cs="Calibri"/>
          <w:sz w:val="40"/>
          <w:szCs w:val="40"/>
        </w:rPr>
        <w:t>Le but de cette application est de créer une marketplace immobilière intuitive et efficace qui connecte les clients, les entrepreneurs et l’administrateur. Grâce à une interface frontend développée en Vue.js et un backend en Flask, l'application permet aux clients de découvrir, louer ou acheter des biens immobiliers tels que des appartements et des maisons. Les entrepreneurs peuvent, de leur côté, créer et gérer des annonces pour les biens qu’ils souhaitent proposer. Enfin, l’administrateur supervise le fonctionnement global du site, notamment en gérant les utilisateurs, les annonces et le contenu, afin de garantir une expérience fluide et sécurisée pour tous les acteurs.</w:t>
      </w:r>
    </w:p>
    <w:p w14:paraId="2DB50502">
      <w:pPr>
        <w:rPr>
          <w:b/>
          <w:bCs/>
          <w:sz w:val="24"/>
          <w:szCs w:val="24"/>
        </w:rPr>
      </w:pPr>
      <w:r>
        <w:rPr>
          <w:b/>
          <w:bCs/>
          <w:sz w:val="24"/>
          <w:szCs w:val="24"/>
        </w:rPr>
        <w:br w:type="page"/>
      </w:r>
    </w:p>
    <w:p w14:paraId="7A413B8F">
      <w:pPr>
        <w:pStyle w:val="2"/>
        <w:bidi w:val="0"/>
        <w:jc w:val="center"/>
        <w:rPr>
          <w:rFonts w:hint="default"/>
          <w:sz w:val="56"/>
          <w:szCs w:val="56"/>
          <w:lang w:val="fr-FR"/>
        </w:rPr>
      </w:pPr>
      <w:bookmarkStart w:id="2" w:name="_Toc30907"/>
      <w:r>
        <w:rPr>
          <w:sz w:val="56"/>
          <w:szCs w:val="56"/>
          <w:lang w:val="en-US"/>
        </w:rPr>
        <w:t>Abstract</w:t>
      </w:r>
      <w:r>
        <w:rPr>
          <w:rFonts w:hint="default"/>
          <w:sz w:val="56"/>
          <w:szCs w:val="56"/>
          <w:lang w:val="fr-FR"/>
        </w:rPr>
        <w:t>:</w:t>
      </w:r>
      <w:bookmarkEnd w:id="2"/>
    </w:p>
    <w:p w14:paraId="3396E16D">
      <w:pPr>
        <w:rPr>
          <w:lang w:val="en-US"/>
        </w:rPr>
      </w:pPr>
    </w:p>
    <w:p w14:paraId="42FC4456">
      <w:pPr>
        <w:ind w:firstLine="600" w:firstLineChars="150"/>
      </w:pPr>
      <w:r>
        <w:rPr>
          <w:rFonts w:hint="default" w:ascii="Calibri" w:hAnsi="Calibri" w:eastAsia="SimSun" w:cs="Calibri"/>
          <w:sz w:val="40"/>
          <w:szCs w:val="40"/>
        </w:rPr>
        <w:t>This app aims to create an intuitive and efficient real estate marketplace that connects clients, entrepreneurs, and administrators. Leveraging a Vue.js-powered frontend and a Flask-based backend, the platform allows clients to explore, rent, or purchase properties such as apartments and houses. Entrepreneurs can list and manage properties they wish to offer, while the administrator oversees the platform's overall functionality, including user management, listings moderation, and content control. Additionally, the app incorporates responsive design principles, ensuring accessibility across various devices, including desktops, tablets, and smartphones. Advanced search and filtering features allow clients to easily find properties that meet their specific needs, while real-time notifications keep users updated on their activities and interactions. The platform also prioritizes data security and scalability, making it suitable for both small-scale and large-scale real estate markets. This comprehensive solution is designed to modernize the property transaction process, making it more transparent, user-friendly, and efficient for all stakeholders.</w:t>
      </w:r>
      <w:r>
        <w:br w:type="page"/>
      </w:r>
    </w:p>
    <w:p w14:paraId="29A53887">
      <w:pPr>
        <w:pStyle w:val="2"/>
        <w:bidi w:val="0"/>
        <w:jc w:val="center"/>
        <w:rPr>
          <w:rFonts w:hint="default"/>
          <w:sz w:val="56"/>
          <w:szCs w:val="56"/>
          <w:lang w:val="fr-FR"/>
        </w:rPr>
      </w:pPr>
      <w:bookmarkStart w:id="3" w:name="_Toc24607"/>
      <w:r>
        <w:rPr>
          <w:sz w:val="56"/>
          <w:szCs w:val="56"/>
        </w:rPr>
        <w:t>Tables des matières</w:t>
      </w:r>
      <w:r>
        <w:rPr>
          <w:rFonts w:hint="default"/>
          <w:sz w:val="56"/>
          <w:szCs w:val="56"/>
          <w:lang w:val="fr-FR"/>
        </w:rPr>
        <w:t>:</w:t>
      </w:r>
      <w:bookmarkEnd w:id="3"/>
    </w:p>
    <w:p w14:paraId="4BC46E2B">
      <w:pPr>
        <w:rPr>
          <w:rFonts w:hint="default"/>
          <w:lang w:val="fr-FR"/>
        </w:rPr>
      </w:pPr>
    </w:p>
    <w:sdt>
      <w:sdtPr>
        <w:rPr>
          <w:rFonts w:ascii="SimSun" w:hAnsi="SimSun" w:eastAsia="SimSun" w:cstheme="minorBidi"/>
          <w:sz w:val="21"/>
          <w:szCs w:val="22"/>
          <w:lang w:val="fr-FR" w:eastAsia="en-US" w:bidi="ar-SA"/>
        </w:rPr>
        <w:id w:val="147470406"/>
        <w15:color w:val="DBDBDB"/>
        <w:docPartObj>
          <w:docPartGallery w:val="Table of Contents"/>
          <w:docPartUnique/>
        </w:docPartObj>
      </w:sdtPr>
      <w:sdtContent>
        <w:p w14:paraId="2E46743E">
          <w:pPr>
            <w:spacing w:before="0" w:beforeLines="0" w:after="0" w:afterLines="0" w:line="240" w:lineRule="auto"/>
            <w:ind w:left="0" w:leftChars="0" w:right="0" w:rightChars="0" w:firstLine="0" w:firstLineChars="0"/>
            <w:jc w:val="center"/>
          </w:pPr>
          <w:bookmarkStart w:id="59" w:name="_GoBack"/>
          <w:bookmarkEnd w:id="59"/>
        </w:p>
        <w:p w14:paraId="275CD028">
          <w:pPr>
            <w:pStyle w:val="62"/>
            <w:tabs>
              <w:tab w:val="right" w:leader="dot" w:pos="10129"/>
            </w:tabs>
          </w:pPr>
          <w:r>
            <w:fldChar w:fldCharType="begin"/>
          </w:r>
          <w:r>
            <w:instrText xml:space="preserve">TOC \o "1-1" \h \u </w:instrText>
          </w:r>
          <w:r>
            <w:fldChar w:fldCharType="separate"/>
          </w:r>
          <w:r>
            <w:fldChar w:fldCharType="begin"/>
          </w:r>
          <w:r>
            <w:instrText xml:space="preserve"> HYPERLINK \l _Toc28466 </w:instrText>
          </w:r>
          <w:r>
            <w:fldChar w:fldCharType="separate"/>
          </w:r>
          <w:r>
            <w:rPr>
              <w:szCs w:val="72"/>
            </w:rPr>
            <w:t>Remerciements</w:t>
          </w:r>
          <w:r>
            <w:rPr>
              <w:rFonts w:hint="default"/>
              <w:szCs w:val="72"/>
              <w:lang w:val="fr-FR"/>
            </w:rPr>
            <w:t>:</w:t>
          </w:r>
          <w:r>
            <w:tab/>
          </w:r>
          <w:r>
            <w:fldChar w:fldCharType="begin"/>
          </w:r>
          <w:r>
            <w:instrText xml:space="preserve"> PAGEREF _Toc28466 \h </w:instrText>
          </w:r>
          <w:r>
            <w:fldChar w:fldCharType="separate"/>
          </w:r>
          <w:r>
            <w:t>2</w:t>
          </w:r>
          <w:r>
            <w:fldChar w:fldCharType="end"/>
          </w:r>
          <w:r>
            <w:fldChar w:fldCharType="end"/>
          </w:r>
        </w:p>
        <w:p w14:paraId="6156367A">
          <w:pPr>
            <w:pStyle w:val="62"/>
            <w:tabs>
              <w:tab w:val="right" w:leader="dot" w:pos="10129"/>
            </w:tabs>
          </w:pPr>
          <w:r>
            <w:fldChar w:fldCharType="begin"/>
          </w:r>
          <w:r>
            <w:instrText xml:space="preserve"> HYPERLINK \l _Toc3768 </w:instrText>
          </w:r>
          <w:r>
            <w:fldChar w:fldCharType="separate"/>
          </w:r>
          <w:r>
            <w:rPr>
              <w:szCs w:val="56"/>
            </w:rPr>
            <w:t>Résumé</w:t>
          </w:r>
          <w:r>
            <w:rPr>
              <w:rFonts w:hint="default"/>
              <w:szCs w:val="56"/>
              <w:lang w:val="fr-FR"/>
            </w:rPr>
            <w:t>:</w:t>
          </w:r>
          <w:r>
            <w:tab/>
          </w:r>
          <w:r>
            <w:fldChar w:fldCharType="begin"/>
          </w:r>
          <w:r>
            <w:instrText xml:space="preserve"> PAGEREF _Toc3768 \h </w:instrText>
          </w:r>
          <w:r>
            <w:fldChar w:fldCharType="separate"/>
          </w:r>
          <w:r>
            <w:t>3</w:t>
          </w:r>
          <w:r>
            <w:fldChar w:fldCharType="end"/>
          </w:r>
          <w:r>
            <w:fldChar w:fldCharType="end"/>
          </w:r>
        </w:p>
        <w:p w14:paraId="09E89E4A">
          <w:pPr>
            <w:pStyle w:val="62"/>
            <w:tabs>
              <w:tab w:val="right" w:leader="dot" w:pos="10129"/>
            </w:tabs>
          </w:pPr>
          <w:r>
            <w:fldChar w:fldCharType="begin"/>
          </w:r>
          <w:r>
            <w:instrText xml:space="preserve"> HYPERLINK \l _Toc30907 </w:instrText>
          </w:r>
          <w:r>
            <w:fldChar w:fldCharType="separate"/>
          </w:r>
          <w:r>
            <w:rPr>
              <w:szCs w:val="56"/>
              <w:lang w:val="en-US"/>
            </w:rPr>
            <w:t>Abstract</w:t>
          </w:r>
          <w:r>
            <w:rPr>
              <w:rFonts w:hint="default"/>
              <w:szCs w:val="56"/>
              <w:lang w:val="fr-FR"/>
            </w:rPr>
            <w:t>:</w:t>
          </w:r>
          <w:r>
            <w:tab/>
          </w:r>
          <w:r>
            <w:fldChar w:fldCharType="begin"/>
          </w:r>
          <w:r>
            <w:instrText xml:space="preserve"> PAGEREF _Toc30907 \h </w:instrText>
          </w:r>
          <w:r>
            <w:fldChar w:fldCharType="separate"/>
          </w:r>
          <w:r>
            <w:t>4</w:t>
          </w:r>
          <w:r>
            <w:fldChar w:fldCharType="end"/>
          </w:r>
          <w:r>
            <w:fldChar w:fldCharType="end"/>
          </w:r>
        </w:p>
        <w:p w14:paraId="10DC9376">
          <w:pPr>
            <w:pStyle w:val="62"/>
            <w:tabs>
              <w:tab w:val="right" w:leader="dot" w:pos="10129"/>
            </w:tabs>
          </w:pPr>
          <w:r>
            <w:fldChar w:fldCharType="begin"/>
          </w:r>
          <w:r>
            <w:instrText xml:space="preserve"> HYPERLINK \l _Toc24607 </w:instrText>
          </w:r>
          <w:r>
            <w:fldChar w:fldCharType="separate"/>
          </w:r>
          <w:r>
            <w:rPr>
              <w:szCs w:val="56"/>
            </w:rPr>
            <w:t>Tables des matières</w:t>
          </w:r>
          <w:r>
            <w:rPr>
              <w:rFonts w:hint="default"/>
              <w:szCs w:val="56"/>
              <w:lang w:val="fr-FR"/>
            </w:rPr>
            <w:t>:</w:t>
          </w:r>
          <w:r>
            <w:tab/>
          </w:r>
          <w:r>
            <w:fldChar w:fldCharType="begin"/>
          </w:r>
          <w:r>
            <w:instrText xml:space="preserve"> PAGEREF _Toc24607 \h </w:instrText>
          </w:r>
          <w:r>
            <w:fldChar w:fldCharType="separate"/>
          </w:r>
          <w:r>
            <w:t>5</w:t>
          </w:r>
          <w:r>
            <w:fldChar w:fldCharType="end"/>
          </w:r>
          <w:r>
            <w:fldChar w:fldCharType="end"/>
          </w:r>
        </w:p>
        <w:p w14:paraId="10250BD4">
          <w:pPr>
            <w:pStyle w:val="62"/>
            <w:tabs>
              <w:tab w:val="right" w:leader="dot" w:pos="10129"/>
            </w:tabs>
          </w:pPr>
          <w:r>
            <w:fldChar w:fldCharType="begin"/>
          </w:r>
          <w:r>
            <w:instrText xml:space="preserve"> HYPERLINK \l _Toc31770 </w:instrText>
          </w:r>
          <w:r>
            <w:fldChar w:fldCharType="separate"/>
          </w:r>
          <w:r>
            <w:rPr>
              <w:rFonts w:hint="default"/>
              <w:szCs w:val="56"/>
              <w:lang w:val="fr-FR"/>
            </w:rPr>
            <w:t>Etude de l’existant</w:t>
          </w:r>
          <w:r>
            <w:tab/>
          </w:r>
          <w:r>
            <w:fldChar w:fldCharType="begin"/>
          </w:r>
          <w:r>
            <w:instrText xml:space="preserve"> PAGEREF _Toc31770 \h </w:instrText>
          </w:r>
          <w:r>
            <w:fldChar w:fldCharType="separate"/>
          </w:r>
          <w:r>
            <w:t>5</w:t>
          </w:r>
          <w:r>
            <w:fldChar w:fldCharType="end"/>
          </w:r>
          <w:r>
            <w:fldChar w:fldCharType="end"/>
          </w:r>
        </w:p>
        <w:p w14:paraId="169A1DA0">
          <w:pPr>
            <w:pStyle w:val="62"/>
            <w:tabs>
              <w:tab w:val="right" w:leader="dot" w:pos="10129"/>
            </w:tabs>
          </w:pPr>
          <w:r>
            <w:fldChar w:fldCharType="begin"/>
          </w:r>
          <w:r>
            <w:instrText xml:space="preserve"> HYPERLINK \l _Toc28352 </w:instrText>
          </w:r>
          <w:r>
            <w:fldChar w:fldCharType="separate"/>
          </w:r>
          <w:r>
            <w:rPr>
              <w:rFonts w:hint="default"/>
              <w:szCs w:val="56"/>
              <w:lang w:val="fr-FR"/>
            </w:rPr>
            <w:t>Diagrammes d’UML:</w:t>
          </w:r>
          <w:r>
            <w:tab/>
          </w:r>
          <w:r>
            <w:fldChar w:fldCharType="begin"/>
          </w:r>
          <w:r>
            <w:instrText xml:space="preserve"> PAGEREF _Toc28352 \h </w:instrText>
          </w:r>
          <w:r>
            <w:fldChar w:fldCharType="separate"/>
          </w:r>
          <w:r>
            <w:t>12</w:t>
          </w:r>
          <w:r>
            <w:fldChar w:fldCharType="end"/>
          </w:r>
          <w:r>
            <w:fldChar w:fldCharType="end"/>
          </w:r>
        </w:p>
        <w:p w14:paraId="628ED56B">
          <w:pPr>
            <w:pStyle w:val="62"/>
            <w:tabs>
              <w:tab w:val="right" w:leader="dot" w:pos="10129"/>
            </w:tabs>
          </w:pPr>
          <w:r>
            <w:fldChar w:fldCharType="begin"/>
          </w:r>
          <w:r>
            <w:instrText xml:space="preserve"> HYPERLINK \l _Toc20912 </w:instrText>
          </w:r>
          <w:r>
            <w:fldChar w:fldCharType="separate"/>
          </w:r>
          <w:r>
            <w:rPr>
              <w:rFonts w:hint="default"/>
              <w:lang w:val="fr-FR"/>
            </w:rPr>
            <w:t>Implémentation:</w:t>
          </w:r>
          <w:r>
            <w:tab/>
          </w:r>
          <w:r>
            <w:fldChar w:fldCharType="begin"/>
          </w:r>
          <w:r>
            <w:instrText xml:space="preserve"> PAGEREF _Toc20912 \h </w:instrText>
          </w:r>
          <w:r>
            <w:fldChar w:fldCharType="separate"/>
          </w:r>
          <w:r>
            <w:t>21</w:t>
          </w:r>
          <w:r>
            <w:fldChar w:fldCharType="end"/>
          </w:r>
          <w:r>
            <w:fldChar w:fldCharType="end"/>
          </w:r>
        </w:p>
        <w:p w14:paraId="11B97EB7">
          <w:pPr>
            <w:pStyle w:val="62"/>
            <w:tabs>
              <w:tab w:val="right" w:leader="dot" w:pos="10129"/>
            </w:tabs>
          </w:pPr>
          <w:r>
            <w:fldChar w:fldCharType="begin"/>
          </w:r>
          <w:r>
            <w:instrText xml:space="preserve"> HYPERLINK \l _Toc4500 </w:instrText>
          </w:r>
          <w:r>
            <w:fldChar w:fldCharType="separate"/>
          </w:r>
          <w:r>
            <w:rPr>
              <w:rFonts w:hint="default" w:ascii="Wingdings" w:hAnsi="Wingdings"/>
              <w:szCs w:val="36"/>
              <w:lang w:val="fr-FR"/>
            </w:rPr>
            <w:t xml:space="preserve"> </w:t>
          </w:r>
          <w:r>
            <w:rPr>
              <w:rFonts w:hint="default"/>
              <w:szCs w:val="36"/>
              <w:highlight w:val="yellow"/>
              <w:lang w:val="fr-FR"/>
            </w:rPr>
            <w:t>Sécurité et Authentification JWT:</w:t>
          </w:r>
          <w:r>
            <w:tab/>
          </w:r>
          <w:r>
            <w:fldChar w:fldCharType="begin"/>
          </w:r>
          <w:r>
            <w:instrText xml:space="preserve"> PAGEREF _Toc4500 \h </w:instrText>
          </w:r>
          <w:r>
            <w:fldChar w:fldCharType="separate"/>
          </w:r>
          <w:r>
            <w:t>25</w:t>
          </w:r>
          <w:r>
            <w:fldChar w:fldCharType="end"/>
          </w:r>
          <w:r>
            <w:fldChar w:fldCharType="end"/>
          </w:r>
        </w:p>
        <w:p w14:paraId="34E1E423">
          <w:pPr>
            <w:pStyle w:val="62"/>
            <w:tabs>
              <w:tab w:val="right" w:leader="dot" w:pos="10129"/>
            </w:tabs>
          </w:pPr>
          <w:r>
            <w:fldChar w:fldCharType="begin"/>
          </w:r>
          <w:r>
            <w:instrText xml:space="preserve"> HYPERLINK \l _Toc30826 </w:instrText>
          </w:r>
          <w:r>
            <w:fldChar w:fldCharType="separate"/>
          </w:r>
          <w:r>
            <w:rPr>
              <w:rFonts w:hint="default" w:ascii="Wingdings" w:hAnsi="Wingdings"/>
              <w:szCs w:val="36"/>
              <w:lang w:val="fr-FR"/>
            </w:rPr>
            <w:t xml:space="preserve"> </w:t>
          </w:r>
          <w:r>
            <w:rPr>
              <w:rFonts w:hint="default"/>
              <w:szCs w:val="36"/>
              <w:highlight w:val="yellow"/>
              <w:lang w:val="fr-FR"/>
            </w:rPr>
            <w:t>Analyse et Conception : Vue.js avec Node.js:</w:t>
          </w:r>
          <w:r>
            <w:tab/>
          </w:r>
          <w:r>
            <w:fldChar w:fldCharType="begin"/>
          </w:r>
          <w:r>
            <w:instrText xml:space="preserve"> PAGEREF _Toc30826 \h </w:instrText>
          </w:r>
          <w:r>
            <w:fldChar w:fldCharType="separate"/>
          </w:r>
          <w:r>
            <w:t>26</w:t>
          </w:r>
          <w:r>
            <w:fldChar w:fldCharType="end"/>
          </w:r>
          <w:r>
            <w:fldChar w:fldCharType="end"/>
          </w:r>
        </w:p>
        <w:p w14:paraId="175790F9">
          <w:pPr>
            <w:pStyle w:val="62"/>
            <w:tabs>
              <w:tab w:val="right" w:leader="dot" w:pos="10129"/>
            </w:tabs>
          </w:pPr>
          <w:r>
            <w:fldChar w:fldCharType="begin"/>
          </w:r>
          <w:r>
            <w:instrText xml:space="preserve"> HYPERLINK \l _Toc13591 </w:instrText>
          </w:r>
          <w:r>
            <w:fldChar w:fldCharType="separate"/>
          </w:r>
          <w:r>
            <w:rPr>
              <w:szCs w:val="56"/>
            </w:rPr>
            <w:t>Tables des tableaux</w:t>
          </w:r>
          <w:r>
            <w:rPr>
              <w:rFonts w:hint="default"/>
              <w:szCs w:val="56"/>
              <w:lang w:val="fr-FR"/>
            </w:rPr>
            <w:t>:</w:t>
          </w:r>
          <w:r>
            <w:tab/>
          </w:r>
          <w:r>
            <w:fldChar w:fldCharType="begin"/>
          </w:r>
          <w:r>
            <w:instrText xml:space="preserve"> PAGEREF _Toc13591 \h </w:instrText>
          </w:r>
          <w:r>
            <w:fldChar w:fldCharType="separate"/>
          </w:r>
          <w:r>
            <w:t>28</w:t>
          </w:r>
          <w:r>
            <w:fldChar w:fldCharType="end"/>
          </w:r>
          <w:r>
            <w:fldChar w:fldCharType="end"/>
          </w:r>
        </w:p>
        <w:p w14:paraId="70907474">
          <w:pPr>
            <w:pStyle w:val="62"/>
            <w:tabs>
              <w:tab w:val="right" w:leader="dot" w:pos="10129"/>
            </w:tabs>
          </w:pPr>
          <w:r>
            <w:fldChar w:fldCharType="begin"/>
          </w:r>
          <w:r>
            <w:instrText xml:space="preserve"> HYPERLINK \l _Toc31485 </w:instrText>
          </w:r>
          <w:r>
            <w:fldChar w:fldCharType="separate"/>
          </w:r>
          <w:r>
            <w:rPr>
              <w:szCs w:val="56"/>
            </w:rPr>
            <w:t>Liste des abréviations</w:t>
          </w:r>
          <w:r>
            <w:rPr>
              <w:rFonts w:hint="default"/>
              <w:szCs w:val="56"/>
              <w:lang w:val="fr-FR"/>
            </w:rPr>
            <w:t>:</w:t>
          </w:r>
          <w:r>
            <w:tab/>
          </w:r>
          <w:r>
            <w:fldChar w:fldCharType="begin"/>
          </w:r>
          <w:r>
            <w:instrText xml:space="preserve"> PAGEREF _Toc31485 \h </w:instrText>
          </w:r>
          <w:r>
            <w:fldChar w:fldCharType="separate"/>
          </w:r>
          <w:r>
            <w:t>29</w:t>
          </w:r>
          <w:r>
            <w:fldChar w:fldCharType="end"/>
          </w:r>
          <w:r>
            <w:fldChar w:fldCharType="end"/>
          </w:r>
        </w:p>
        <w:p w14:paraId="28A5EDF7">
          <w:pPr>
            <w:pStyle w:val="62"/>
            <w:tabs>
              <w:tab w:val="right" w:leader="dot" w:pos="10129"/>
            </w:tabs>
          </w:pPr>
          <w:r>
            <w:fldChar w:fldCharType="begin"/>
          </w:r>
          <w:r>
            <w:instrText xml:space="preserve"> HYPERLINK \l _Toc13616 </w:instrText>
          </w:r>
          <w:r>
            <w:fldChar w:fldCharType="separate"/>
          </w:r>
          <w:r>
            <w:rPr>
              <w:szCs w:val="56"/>
            </w:rPr>
            <w:t>Sommaire</w:t>
          </w:r>
          <w:r>
            <w:rPr>
              <w:rFonts w:hint="default"/>
              <w:szCs w:val="56"/>
              <w:lang w:val="fr-FR"/>
            </w:rPr>
            <w:t>:</w:t>
          </w:r>
          <w:r>
            <w:tab/>
          </w:r>
          <w:r>
            <w:fldChar w:fldCharType="begin"/>
          </w:r>
          <w:r>
            <w:instrText xml:space="preserve"> PAGEREF _Toc13616 \h </w:instrText>
          </w:r>
          <w:r>
            <w:fldChar w:fldCharType="separate"/>
          </w:r>
          <w:r>
            <w:t>30</w:t>
          </w:r>
          <w:r>
            <w:fldChar w:fldCharType="end"/>
          </w:r>
          <w:r>
            <w:fldChar w:fldCharType="end"/>
          </w:r>
        </w:p>
        <w:p w14:paraId="3921CF2B">
          <w:pPr>
            <w:pStyle w:val="62"/>
            <w:tabs>
              <w:tab w:val="right" w:leader="dot" w:pos="10129"/>
            </w:tabs>
          </w:pPr>
          <w:r>
            <w:fldChar w:fldCharType="begin"/>
          </w:r>
          <w:r>
            <w:instrText xml:space="preserve"> HYPERLINK \l _Toc30104 </w:instrText>
          </w:r>
          <w:r>
            <w:fldChar w:fldCharType="separate"/>
          </w:r>
          <w:r>
            <w:rPr>
              <w:szCs w:val="56"/>
            </w:rPr>
            <w:t>Introduction générale</w:t>
          </w:r>
          <w:r>
            <w:rPr>
              <w:rFonts w:hint="default"/>
              <w:szCs w:val="56"/>
              <w:lang w:val="fr-FR"/>
            </w:rPr>
            <w:t>:</w:t>
          </w:r>
          <w:r>
            <w:tab/>
          </w:r>
          <w:r>
            <w:fldChar w:fldCharType="begin"/>
          </w:r>
          <w:r>
            <w:instrText xml:space="preserve"> PAGEREF _Toc30104 \h </w:instrText>
          </w:r>
          <w:r>
            <w:fldChar w:fldCharType="separate"/>
          </w:r>
          <w:r>
            <w:t>31</w:t>
          </w:r>
          <w:r>
            <w:fldChar w:fldCharType="end"/>
          </w:r>
          <w:r>
            <w:fldChar w:fldCharType="end"/>
          </w:r>
        </w:p>
        <w:p w14:paraId="3F63D937">
          <w:pPr>
            <w:pStyle w:val="62"/>
            <w:tabs>
              <w:tab w:val="right" w:leader="dot" w:pos="10129"/>
            </w:tabs>
          </w:pPr>
          <w:r>
            <w:fldChar w:fldCharType="begin"/>
          </w:r>
          <w:r>
            <w:instrText xml:space="preserve"> HYPERLINK \l _Toc28491 </w:instrText>
          </w:r>
          <w:r>
            <w:fldChar w:fldCharType="separate"/>
          </w:r>
          <w:r>
            <w:t>Plan du rapport</w:t>
          </w:r>
          <w:r>
            <w:rPr>
              <w:rFonts w:hint="default"/>
              <w:lang w:val="fr-FR"/>
            </w:rPr>
            <w:t>:</w:t>
          </w:r>
          <w:r>
            <w:tab/>
          </w:r>
          <w:r>
            <w:fldChar w:fldCharType="begin"/>
          </w:r>
          <w:r>
            <w:instrText xml:space="preserve"> PAGEREF _Toc28491 \h </w:instrText>
          </w:r>
          <w:r>
            <w:fldChar w:fldCharType="separate"/>
          </w:r>
          <w:r>
            <w:t>32</w:t>
          </w:r>
          <w:r>
            <w:fldChar w:fldCharType="end"/>
          </w:r>
          <w:r>
            <w:fldChar w:fldCharType="end"/>
          </w:r>
        </w:p>
        <w:p w14:paraId="2595CAE6">
          <w:pPr>
            <w:pStyle w:val="62"/>
            <w:tabs>
              <w:tab w:val="right" w:leader="dot" w:pos="10129"/>
            </w:tabs>
          </w:pPr>
          <w:r>
            <w:fldChar w:fldCharType="begin"/>
          </w:r>
          <w:r>
            <w:instrText xml:space="preserve"> HYPERLINK \l _Toc31132 </w:instrText>
          </w:r>
          <w:r>
            <w:fldChar w:fldCharType="separate"/>
          </w:r>
          <w:r>
            <w:rPr>
              <w:szCs w:val="56"/>
            </w:rPr>
            <w:t>Chapitre 1</w:t>
          </w:r>
          <w:r>
            <w:rPr>
              <w:rFonts w:hint="default"/>
              <w:szCs w:val="56"/>
              <w:lang w:val="fr-FR"/>
            </w:rPr>
            <w:t>:</w:t>
          </w:r>
          <w:r>
            <w:tab/>
          </w:r>
          <w:r>
            <w:fldChar w:fldCharType="begin"/>
          </w:r>
          <w:r>
            <w:instrText xml:space="preserve"> PAGEREF _Toc31132 \h </w:instrText>
          </w:r>
          <w:r>
            <w:fldChar w:fldCharType="separate"/>
          </w:r>
          <w:r>
            <w:t>34</w:t>
          </w:r>
          <w:r>
            <w:fldChar w:fldCharType="end"/>
          </w:r>
          <w:r>
            <w:fldChar w:fldCharType="end"/>
          </w:r>
        </w:p>
        <w:p w14:paraId="77796CE6">
          <w:pPr>
            <w:pStyle w:val="62"/>
            <w:tabs>
              <w:tab w:val="right" w:leader="dot" w:pos="10129"/>
            </w:tabs>
          </w:pPr>
          <w:r>
            <w:fldChar w:fldCharType="begin"/>
          </w:r>
          <w:r>
            <w:instrText xml:space="preserve"> HYPERLINK \l _Toc15319 </w:instrText>
          </w:r>
          <w:r>
            <w:fldChar w:fldCharType="separate"/>
          </w:r>
          <w:r>
            <w:rPr>
              <w:szCs w:val="56"/>
            </w:rPr>
            <w:t>Conclusion générale</w:t>
          </w:r>
          <w:r>
            <w:rPr>
              <w:rFonts w:hint="default"/>
              <w:szCs w:val="56"/>
              <w:lang w:val="fr-FR"/>
            </w:rPr>
            <w:t>:</w:t>
          </w:r>
          <w:r>
            <w:tab/>
          </w:r>
          <w:r>
            <w:fldChar w:fldCharType="begin"/>
          </w:r>
          <w:r>
            <w:instrText xml:space="preserve"> PAGEREF _Toc15319 \h </w:instrText>
          </w:r>
          <w:r>
            <w:fldChar w:fldCharType="separate"/>
          </w:r>
          <w:r>
            <w:t>35</w:t>
          </w:r>
          <w:r>
            <w:fldChar w:fldCharType="end"/>
          </w:r>
          <w:r>
            <w:fldChar w:fldCharType="end"/>
          </w:r>
        </w:p>
        <w:p w14:paraId="0058B55B">
          <w:pPr>
            <w:pStyle w:val="62"/>
            <w:tabs>
              <w:tab w:val="right" w:leader="dot" w:pos="10129"/>
            </w:tabs>
          </w:pPr>
          <w:r>
            <w:fldChar w:fldCharType="begin"/>
          </w:r>
          <w:r>
            <w:instrText xml:space="preserve"> HYPERLINK \l _Toc15179 </w:instrText>
          </w:r>
          <w:r>
            <w:fldChar w:fldCharType="separate"/>
          </w:r>
          <w:r>
            <w:t>Annexes</w:t>
          </w:r>
          <w:r>
            <w:rPr>
              <w:rFonts w:hint="default"/>
              <w:lang w:val="fr-FR"/>
            </w:rPr>
            <w:t>:</w:t>
          </w:r>
          <w:r>
            <w:tab/>
          </w:r>
          <w:r>
            <w:fldChar w:fldCharType="begin"/>
          </w:r>
          <w:r>
            <w:instrText xml:space="preserve"> PAGEREF _Toc15179 \h </w:instrText>
          </w:r>
          <w:r>
            <w:fldChar w:fldCharType="separate"/>
          </w:r>
          <w:r>
            <w:t>36</w:t>
          </w:r>
          <w:r>
            <w:fldChar w:fldCharType="end"/>
          </w:r>
          <w:r>
            <w:fldChar w:fldCharType="end"/>
          </w:r>
        </w:p>
        <w:p w14:paraId="7B09C760">
          <w:pPr>
            <w:pStyle w:val="62"/>
            <w:tabs>
              <w:tab w:val="right" w:leader="dot" w:pos="10129"/>
            </w:tabs>
          </w:pPr>
          <w:r>
            <w:fldChar w:fldCharType="begin"/>
          </w:r>
          <w:r>
            <w:instrText xml:space="preserve"> HYPERLINK \l _Toc28021 </w:instrText>
          </w:r>
          <w:r>
            <w:fldChar w:fldCharType="separate"/>
          </w:r>
          <w:r>
            <w:t>Bibliographie</w:t>
          </w:r>
          <w:r>
            <w:rPr>
              <w:rFonts w:hint="default"/>
              <w:lang w:val="fr-FR"/>
            </w:rPr>
            <w:t>:</w:t>
          </w:r>
          <w:r>
            <w:tab/>
          </w:r>
          <w:r>
            <w:fldChar w:fldCharType="begin"/>
          </w:r>
          <w:r>
            <w:instrText xml:space="preserve"> PAGEREF _Toc28021 \h </w:instrText>
          </w:r>
          <w:r>
            <w:fldChar w:fldCharType="separate"/>
          </w:r>
          <w:r>
            <w:t>37</w:t>
          </w:r>
          <w:r>
            <w:fldChar w:fldCharType="end"/>
          </w:r>
          <w:r>
            <w:fldChar w:fldCharType="end"/>
          </w:r>
        </w:p>
        <w:p w14:paraId="6D10B3AB">
          <w:r>
            <w:fldChar w:fldCharType="end"/>
          </w:r>
        </w:p>
      </w:sdtContent>
    </w:sdt>
    <w:p w14:paraId="3030CEE0"/>
    <w:p w14:paraId="04E79200">
      <w:pPr>
        <w:pStyle w:val="2"/>
        <w:bidi w:val="0"/>
        <w:jc w:val="center"/>
        <w:outlineLvl w:val="9"/>
        <w:rPr>
          <w:rFonts w:hint="default"/>
          <w:sz w:val="56"/>
          <w:szCs w:val="56"/>
          <w:lang w:val="fr-FR"/>
        </w:rPr>
      </w:pPr>
    </w:p>
    <w:p w14:paraId="41F50E4D">
      <w:pPr>
        <w:pStyle w:val="2"/>
        <w:bidi w:val="0"/>
        <w:jc w:val="center"/>
        <w:outlineLvl w:val="9"/>
        <w:rPr>
          <w:rFonts w:hint="default"/>
          <w:sz w:val="56"/>
          <w:szCs w:val="56"/>
          <w:lang w:val="fr-FR"/>
        </w:rPr>
      </w:pPr>
    </w:p>
    <w:p w14:paraId="2457661D">
      <w:pPr>
        <w:rPr>
          <w:rFonts w:hint="default"/>
          <w:lang w:val="fr-FR"/>
        </w:rPr>
      </w:pPr>
    </w:p>
    <w:p w14:paraId="73DDBD4D">
      <w:pPr>
        <w:pStyle w:val="2"/>
        <w:bidi w:val="0"/>
        <w:jc w:val="center"/>
        <w:rPr>
          <w:rFonts w:hint="default"/>
          <w:sz w:val="56"/>
          <w:szCs w:val="56"/>
          <w:lang w:val="fr-FR"/>
        </w:rPr>
      </w:pPr>
      <w:bookmarkStart w:id="4" w:name="_Toc31770"/>
      <w:r>
        <w:rPr>
          <w:rFonts w:hint="default"/>
          <w:sz w:val="56"/>
          <w:szCs w:val="56"/>
          <w:lang w:val="fr-FR"/>
        </w:rPr>
        <w:t>Etude de l’existant</w:t>
      </w:r>
      <w:bookmarkEnd w:id="4"/>
    </w:p>
    <w:p w14:paraId="05399547">
      <w:pPr>
        <w:pStyle w:val="4"/>
        <w:keepNext w:val="0"/>
        <w:keepLines w:val="0"/>
        <w:widowControl/>
        <w:numPr>
          <w:numId w:val="0"/>
        </w:numPr>
        <w:suppressLineNumbers w:val="0"/>
        <w:spacing w:line="15" w:lineRule="atLeast"/>
        <w:ind w:leftChars="0"/>
        <w:rPr>
          <w:rFonts w:hint="default" w:ascii="Segoe UI" w:hAnsi="Segoe UI" w:eastAsia="Segoe UI" w:cs="Segoe UI"/>
          <w:i w:val="0"/>
          <w:iCs w:val="0"/>
          <w:caps w:val="0"/>
          <w:color w:val="FF0000"/>
          <w:spacing w:val="0"/>
          <w:sz w:val="24"/>
          <w:szCs w:val="24"/>
        </w:rPr>
      </w:pPr>
      <w:r>
        <w:rPr>
          <w:rFonts w:hint="default"/>
          <w:lang w:val="fr-FR"/>
        </w:rPr>
        <w:br w:type="textWrapping"/>
      </w:r>
      <w:r>
        <w:rPr>
          <w:rFonts w:hint="default"/>
          <w:lang w:val="fr-FR"/>
        </w:rPr>
        <w:t xml:space="preserve"> </w:t>
      </w:r>
      <w:r>
        <w:rPr>
          <w:rFonts w:hint="default" w:ascii="Segoe UI" w:hAnsi="Segoe UI" w:eastAsia="Segoe UI" w:cs="Segoe UI"/>
          <w:i w:val="0"/>
          <w:iCs w:val="0"/>
          <w:caps w:val="0"/>
          <w:color w:val="404040"/>
          <w:spacing w:val="0"/>
          <w:u w:val="thick"/>
        </w:rPr>
        <w:t> </w:t>
      </w:r>
      <w:r>
        <w:rPr>
          <w:rStyle w:val="11"/>
          <w:rFonts w:hint="default" w:ascii="Segoe UI" w:hAnsi="Segoe UI" w:eastAsia="Segoe UI" w:cs="Segoe UI"/>
          <w:i w:val="0"/>
          <w:iCs w:val="0"/>
          <w:caps w:val="0"/>
          <w:color w:val="404040"/>
          <w:spacing w:val="0"/>
          <w:u w:val="thick"/>
        </w:rPr>
        <w:t>Zillow</w:t>
      </w:r>
      <w:r>
        <w:rPr>
          <w:rStyle w:val="11"/>
          <w:rFonts w:hint="default" w:ascii="Segoe UI" w:hAnsi="Segoe UI" w:eastAsia="Segoe UI" w:cs="Segoe UI"/>
          <w:i w:val="0"/>
          <w:iCs w:val="0"/>
          <w:caps w:val="0"/>
          <w:color w:val="404040"/>
          <w:spacing w:val="0"/>
          <w:u w:val="thick"/>
          <w:lang w:val="fr-FR"/>
        </w:rPr>
        <w:t>:</w:t>
      </w:r>
    </w:p>
    <w:p w14:paraId="10E1F558">
      <w:pPr>
        <w:pStyle w:val="5"/>
        <w:keepNext w:val="0"/>
        <w:keepLines w:val="0"/>
        <w:widowControl/>
        <w:suppressLineNumbers w:val="0"/>
        <w:ind w:left="0" w:firstLine="0"/>
        <w:rPr>
          <w:rFonts w:hint="default" w:ascii="Segoe UI" w:hAnsi="Segoe UI" w:eastAsia="Segoe UI" w:cs="Segoe UI"/>
          <w:i w:val="0"/>
          <w:iCs w:val="0"/>
          <w:caps w:val="0"/>
          <w:color w:val="FF0000"/>
          <w:spacing w:val="0"/>
          <w:sz w:val="24"/>
          <w:szCs w:val="24"/>
          <w:u w:val="single"/>
        </w:rPr>
      </w:pPr>
      <w:r>
        <w:rPr>
          <w:rFonts w:hint="default" w:ascii="Segoe UI" w:hAnsi="Segoe UI" w:eastAsia="Segoe UI" w:cs="Segoe UI"/>
          <w:i w:val="0"/>
          <w:iCs w:val="0"/>
          <w:caps w:val="0"/>
          <w:color w:val="FF0000"/>
          <w:spacing w:val="0"/>
          <w:sz w:val="24"/>
          <w:szCs w:val="24"/>
          <w:u w:val="single"/>
        </w:rPr>
        <w:t>Points Forts :</w:t>
      </w:r>
    </w:p>
    <w:p w14:paraId="302F0839">
      <w:pPr>
        <w:rPr>
          <w:rFonts w:hint="default"/>
        </w:rPr>
      </w:pPr>
    </w:p>
    <w:p w14:paraId="3EDA8802">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Recherche Avancée</w:t>
      </w:r>
      <w:r>
        <w:rPr>
          <w:rFonts w:hint="default" w:ascii="Segoe UI" w:hAnsi="Segoe UI" w:eastAsia="Segoe UI" w:cs="Segoe UI"/>
          <w:i w:val="0"/>
          <w:iCs w:val="0"/>
          <w:caps w:val="0"/>
          <w:color w:val="404040"/>
          <w:spacing w:val="0"/>
          <w:sz w:val="24"/>
          <w:szCs w:val="24"/>
        </w:rPr>
        <w:t> : Zillow propose une recherche détaillée avec des filtres variés (prix, localisation, type de propriété, etc.) et une carte interactive pour visualiser les biens.</w:t>
      </w:r>
    </w:p>
    <w:p w14:paraId="1E28B8B1">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Estimation de Prix (Zestimate)</w:t>
      </w:r>
      <w:r>
        <w:rPr>
          <w:rFonts w:hint="default" w:ascii="Segoe UI" w:hAnsi="Segoe UI" w:eastAsia="Segoe UI" w:cs="Segoe UI"/>
          <w:i w:val="0"/>
          <w:iCs w:val="0"/>
          <w:caps w:val="0"/>
          <w:color w:val="404040"/>
          <w:spacing w:val="0"/>
          <w:sz w:val="24"/>
          <w:szCs w:val="24"/>
        </w:rPr>
        <w:t> : Zillow offre une estimation automatique de la valeur des propriétés, ce qui est utile pour les acheteurs et les vendeurs.</w:t>
      </w:r>
    </w:p>
    <w:p w14:paraId="65F00EFC">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Interface Utilisateur</w:t>
      </w:r>
      <w:r>
        <w:rPr>
          <w:rFonts w:hint="default" w:ascii="Segoe UI" w:hAnsi="Segoe UI" w:eastAsia="Segoe UI" w:cs="Segoe UI"/>
          <w:i w:val="0"/>
          <w:iCs w:val="0"/>
          <w:caps w:val="0"/>
          <w:color w:val="404040"/>
          <w:spacing w:val="0"/>
          <w:sz w:val="24"/>
          <w:szCs w:val="24"/>
        </w:rPr>
        <w:t> : Le site est visuellement attrayant et facile à naviguer, avec une expérience utilisateur intuitive.</w:t>
      </w:r>
    </w:p>
    <w:p w14:paraId="586B3CC5">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Contenu Riche</w:t>
      </w:r>
      <w:r>
        <w:rPr>
          <w:rFonts w:hint="default" w:ascii="Segoe UI" w:hAnsi="Segoe UI" w:eastAsia="Segoe UI" w:cs="Segoe UI"/>
          <w:i w:val="0"/>
          <w:iCs w:val="0"/>
          <w:caps w:val="0"/>
          <w:color w:val="404040"/>
          <w:spacing w:val="0"/>
          <w:sz w:val="24"/>
          <w:szCs w:val="24"/>
        </w:rPr>
        <w:t> : Les annonces sont généralement détaillées, avec de nombreuses photos, descriptions, et parfois des visites virtuelles.</w:t>
      </w:r>
    </w:p>
    <w:p w14:paraId="53EE58BC">
      <w:pPr>
        <w:pStyle w:val="22"/>
        <w:keepNext w:val="0"/>
        <w:keepLines w:val="0"/>
        <w:widowControl/>
        <w:suppressLineNumbers w:val="0"/>
        <w:spacing w:before="0" w:beforeAutospacing="0" w:after="0" w:afterAutospacing="0"/>
        <w:ind w:left="720" w:right="0"/>
        <w:rPr>
          <w:rFonts w:hint="default" w:ascii="Segoe UI" w:hAnsi="Segoe UI" w:eastAsia="Segoe UI" w:cs="Segoe UI"/>
          <w:i w:val="0"/>
          <w:iCs w:val="0"/>
          <w:caps w:val="0"/>
          <w:color w:val="404040"/>
          <w:spacing w:val="0"/>
          <w:sz w:val="24"/>
          <w:szCs w:val="24"/>
        </w:rPr>
      </w:pPr>
      <w:r>
        <w:rPr>
          <w:rStyle w:val="11"/>
          <w:rFonts w:hint="default" w:ascii="Segoe UI" w:hAnsi="Segoe UI" w:eastAsia="Segoe UI" w:cs="Segoe UI"/>
          <w:i w:val="0"/>
          <w:iCs w:val="0"/>
          <w:caps w:val="0"/>
          <w:color w:val="404040"/>
          <w:spacing w:val="0"/>
          <w:sz w:val="24"/>
          <w:szCs w:val="24"/>
        </w:rPr>
        <w:t>Outils pour les Acheteurs</w:t>
      </w:r>
      <w:r>
        <w:rPr>
          <w:rFonts w:hint="default" w:ascii="Segoe UI" w:hAnsi="Segoe UI" w:eastAsia="Segoe UI" w:cs="Segoe UI"/>
          <w:i w:val="0"/>
          <w:iCs w:val="0"/>
          <w:caps w:val="0"/>
          <w:color w:val="404040"/>
          <w:spacing w:val="0"/>
          <w:sz w:val="24"/>
          <w:szCs w:val="24"/>
        </w:rPr>
        <w:t> : Zillow propose des calculateurs de prêts hypothécaires et des outils pour estimer les mensualités.</w:t>
      </w:r>
    </w:p>
    <w:p w14:paraId="5499CD9D">
      <w:pPr>
        <w:pStyle w:val="22"/>
        <w:keepNext w:val="0"/>
        <w:keepLines w:val="0"/>
        <w:widowControl/>
        <w:suppressLineNumbers w:val="0"/>
        <w:spacing w:before="0" w:beforeAutospacing="0" w:after="0" w:afterAutospacing="0"/>
        <w:ind w:right="0"/>
        <w:rPr>
          <w:rFonts w:hint="default" w:ascii="Segoe UI" w:hAnsi="Segoe UI" w:eastAsia="Segoe UI" w:cs="Segoe UI"/>
          <w:i w:val="0"/>
          <w:iCs w:val="0"/>
          <w:caps w:val="0"/>
          <w:color w:val="404040"/>
          <w:spacing w:val="0"/>
          <w:sz w:val="24"/>
          <w:szCs w:val="24"/>
        </w:rPr>
      </w:pPr>
    </w:p>
    <w:p w14:paraId="0F9F4A34">
      <w:pPr>
        <w:pStyle w:val="5"/>
        <w:keepNext w:val="0"/>
        <w:keepLines w:val="0"/>
        <w:widowControl/>
        <w:suppressLineNumbers w:val="0"/>
        <w:ind w:left="0" w:firstLine="0"/>
        <w:rPr>
          <w:rFonts w:hint="default" w:ascii="Segoe UI" w:hAnsi="Segoe UI" w:eastAsia="Segoe UI" w:cs="Segoe UI"/>
          <w:i w:val="0"/>
          <w:iCs w:val="0"/>
          <w:caps w:val="0"/>
          <w:color w:val="FF0000"/>
          <w:spacing w:val="0"/>
          <w:sz w:val="24"/>
          <w:szCs w:val="24"/>
          <w:u w:val="single"/>
        </w:rPr>
      </w:pPr>
      <w:r>
        <w:rPr>
          <w:rFonts w:hint="default" w:ascii="Segoe UI" w:hAnsi="Segoe UI" w:eastAsia="Segoe UI" w:cs="Segoe UI"/>
          <w:i w:val="0"/>
          <w:iCs w:val="0"/>
          <w:caps w:val="0"/>
          <w:color w:val="FF0000"/>
          <w:spacing w:val="0"/>
          <w:sz w:val="24"/>
          <w:szCs w:val="24"/>
          <w:u w:val="single"/>
        </w:rPr>
        <w:t>Points Faibles :</w:t>
      </w:r>
    </w:p>
    <w:p w14:paraId="5A2B5BF7">
      <w:pPr>
        <w:rPr>
          <w:rFonts w:hint="default"/>
        </w:rPr>
      </w:pPr>
    </w:p>
    <w:p w14:paraId="58C349EA">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Précision des Zestimates</w:t>
      </w:r>
      <w:r>
        <w:rPr>
          <w:rFonts w:hint="default" w:ascii="Segoe UI" w:hAnsi="Segoe UI" w:eastAsia="Segoe UI" w:cs="Segoe UI"/>
          <w:i w:val="0"/>
          <w:iCs w:val="0"/>
          <w:caps w:val="0"/>
          <w:color w:val="404040"/>
          <w:spacing w:val="0"/>
          <w:sz w:val="24"/>
          <w:szCs w:val="24"/>
        </w:rPr>
        <w:t> : Les estimations de prix peuvent parfois être inexactes, ce qui peut causer de la confusion.</w:t>
      </w:r>
    </w:p>
    <w:p w14:paraId="27D772EB">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Annonces Obsolètes</w:t>
      </w:r>
      <w:r>
        <w:rPr>
          <w:rFonts w:hint="default" w:ascii="Segoe UI" w:hAnsi="Segoe UI" w:eastAsia="Segoe UI" w:cs="Segoe UI"/>
          <w:i w:val="0"/>
          <w:iCs w:val="0"/>
          <w:caps w:val="0"/>
          <w:color w:val="404040"/>
          <w:spacing w:val="0"/>
          <w:sz w:val="24"/>
          <w:szCs w:val="24"/>
        </w:rPr>
        <w:t> : Certaines annonces ne sont pas mises à jour régulièrement, ce qui peut frustrer les utilisateurs.</w:t>
      </w:r>
    </w:p>
    <w:p w14:paraId="3A6450E6">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Publicité Intrusive</w:t>
      </w:r>
      <w:r>
        <w:rPr>
          <w:rFonts w:hint="default" w:ascii="Segoe UI" w:hAnsi="Segoe UI" w:eastAsia="Segoe UI" w:cs="Segoe UI"/>
          <w:i w:val="0"/>
          <w:iCs w:val="0"/>
          <w:caps w:val="0"/>
          <w:color w:val="404040"/>
          <w:spacing w:val="0"/>
          <w:sz w:val="24"/>
          <w:szCs w:val="24"/>
        </w:rPr>
        <w:t> : Le site contient beaucoup de publicités et de promotions, ce qui peut distraire l'utilisateur.</w:t>
      </w:r>
    </w:p>
    <w:p w14:paraId="6792005E">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Support Client</w:t>
      </w:r>
      <w:r>
        <w:rPr>
          <w:rFonts w:hint="default" w:ascii="Segoe UI" w:hAnsi="Segoe UI" w:eastAsia="Segoe UI" w:cs="Segoe UI"/>
          <w:i w:val="0"/>
          <w:iCs w:val="0"/>
          <w:caps w:val="0"/>
          <w:color w:val="404040"/>
          <w:spacing w:val="0"/>
          <w:sz w:val="24"/>
          <w:szCs w:val="24"/>
        </w:rPr>
        <w:t> : Le support client n'est pas toujours réactif, surtout pour les problèmes techniques.</w:t>
      </w:r>
    </w:p>
    <w:p w14:paraId="1FD8641E">
      <w:pPr>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Segoe UI" w:hAnsi="Segoe UI" w:eastAsia="Segoe UI" w:cs="Segoe UI"/>
          <w:i w:val="0"/>
          <w:iCs w:val="0"/>
          <w:caps w:val="0"/>
          <w:color w:val="404040"/>
          <w:spacing w:val="0"/>
          <w:sz w:val="24"/>
          <w:szCs w:val="24"/>
        </w:rPr>
      </w:pPr>
    </w:p>
    <w:p w14:paraId="735C7786">
      <w:pPr>
        <w:pStyle w:val="4"/>
        <w:keepNext w:val="0"/>
        <w:keepLines w:val="0"/>
        <w:widowControl/>
        <w:numPr>
          <w:numId w:val="0"/>
        </w:numPr>
        <w:suppressLineNumbers w:val="0"/>
        <w:spacing w:line="15" w:lineRule="atLeast"/>
        <w:ind w:leftChars="0"/>
        <w:outlineLvl w:val="0"/>
        <w:rPr>
          <w:rFonts w:hint="default" w:ascii="Segoe UI" w:hAnsi="Segoe UI" w:eastAsia="Segoe UI" w:cs="Segoe UI"/>
          <w:i w:val="0"/>
          <w:iCs w:val="0"/>
          <w:caps w:val="0"/>
          <w:color w:val="404040"/>
          <w:spacing w:val="0"/>
          <w:u w:val="thick"/>
          <w:lang w:val="fr-FR"/>
        </w:rPr>
      </w:pPr>
      <w:bookmarkStart w:id="5" w:name="_Toc10852"/>
      <w:r>
        <w:rPr>
          <w:rFonts w:hint="default" w:ascii="Segoe UI" w:hAnsi="Segoe UI" w:eastAsia="Segoe UI" w:cs="Segoe UI"/>
          <w:i w:val="0"/>
          <w:iCs w:val="0"/>
          <w:caps w:val="0"/>
          <w:color w:val="404040"/>
          <w:spacing w:val="0"/>
          <w:u w:val="thick"/>
        </w:rPr>
        <w:t> </w:t>
      </w:r>
      <w:r>
        <w:rPr>
          <w:rStyle w:val="11"/>
          <w:rFonts w:hint="default" w:ascii="Segoe UI" w:hAnsi="Segoe UI" w:eastAsia="Segoe UI" w:cs="Segoe UI"/>
          <w:i w:val="0"/>
          <w:iCs w:val="0"/>
          <w:caps w:val="0"/>
          <w:color w:val="404040"/>
          <w:spacing w:val="0"/>
          <w:u w:val="thick"/>
        </w:rPr>
        <w:t>Realtor.com</w:t>
      </w:r>
      <w:r>
        <w:rPr>
          <w:rStyle w:val="11"/>
          <w:rFonts w:hint="default" w:ascii="Segoe UI" w:hAnsi="Segoe UI" w:eastAsia="Segoe UI" w:cs="Segoe UI"/>
          <w:i w:val="0"/>
          <w:iCs w:val="0"/>
          <w:caps w:val="0"/>
          <w:color w:val="404040"/>
          <w:spacing w:val="0"/>
          <w:u w:val="thick"/>
          <w:lang w:val="fr-FR"/>
        </w:rPr>
        <w:t>:</w:t>
      </w:r>
      <w:bookmarkEnd w:id="5"/>
    </w:p>
    <w:p w14:paraId="4E1D9795">
      <w:pPr>
        <w:pStyle w:val="5"/>
        <w:keepNext w:val="0"/>
        <w:keepLines w:val="0"/>
        <w:widowControl/>
        <w:suppressLineNumbers w:val="0"/>
        <w:ind w:left="0" w:firstLine="0"/>
        <w:rPr>
          <w:rFonts w:hint="default" w:ascii="Segoe UI" w:hAnsi="Segoe UI" w:eastAsia="Segoe UI" w:cs="Segoe UI"/>
          <w:i w:val="0"/>
          <w:iCs w:val="0"/>
          <w:caps w:val="0"/>
          <w:color w:val="FF0000"/>
          <w:spacing w:val="0"/>
          <w:sz w:val="24"/>
          <w:szCs w:val="24"/>
          <w:u w:val="single"/>
        </w:rPr>
      </w:pPr>
      <w:r>
        <w:rPr>
          <w:rFonts w:hint="default" w:ascii="Segoe UI" w:hAnsi="Segoe UI" w:eastAsia="Segoe UI" w:cs="Segoe UI"/>
          <w:i w:val="0"/>
          <w:iCs w:val="0"/>
          <w:caps w:val="0"/>
          <w:color w:val="FF0000"/>
          <w:spacing w:val="0"/>
          <w:sz w:val="24"/>
          <w:szCs w:val="24"/>
          <w:u w:val="single"/>
        </w:rPr>
        <w:t>Points Forts :</w:t>
      </w:r>
    </w:p>
    <w:p w14:paraId="75C0DE61">
      <w:pPr>
        <w:rPr>
          <w:rFonts w:hint="default"/>
        </w:rPr>
      </w:pPr>
    </w:p>
    <w:p w14:paraId="101ED40D">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Données Fiables</w:t>
      </w:r>
      <w:r>
        <w:rPr>
          <w:rFonts w:hint="default" w:ascii="Segoe UI" w:hAnsi="Segoe UI" w:eastAsia="Segoe UI" w:cs="Segoe UI"/>
          <w:i w:val="0"/>
          <w:iCs w:val="0"/>
          <w:caps w:val="0"/>
          <w:color w:val="404040"/>
          <w:spacing w:val="0"/>
          <w:sz w:val="24"/>
          <w:szCs w:val="24"/>
        </w:rPr>
        <w:t> : Realtor.com est connu pour ses données immobilières précises et à jour, car il est directement lié aux bases de données des MLS (Multiple Listing Services).</w:t>
      </w:r>
    </w:p>
    <w:p w14:paraId="3CF825FF">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Recherche Géolocalisée</w:t>
      </w:r>
      <w:r>
        <w:rPr>
          <w:rFonts w:hint="default" w:ascii="Segoe UI" w:hAnsi="Segoe UI" w:eastAsia="Segoe UI" w:cs="Segoe UI"/>
          <w:i w:val="0"/>
          <w:iCs w:val="0"/>
          <w:caps w:val="0"/>
          <w:color w:val="404040"/>
          <w:spacing w:val="0"/>
          <w:sz w:val="24"/>
          <w:szCs w:val="24"/>
        </w:rPr>
        <w:t> : Le site propose une excellente recherche géolocalisée, permettant aux utilisateurs de trouver des biens dans des zones spécifiques.</w:t>
      </w:r>
    </w:p>
    <w:p w14:paraId="6F9B1D5F">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Design Responsive</w:t>
      </w:r>
      <w:r>
        <w:rPr>
          <w:rFonts w:hint="default" w:ascii="Segoe UI" w:hAnsi="Segoe UI" w:eastAsia="Segoe UI" w:cs="Segoe UI"/>
          <w:i w:val="0"/>
          <w:iCs w:val="0"/>
          <w:caps w:val="0"/>
          <w:color w:val="404040"/>
          <w:spacing w:val="0"/>
          <w:sz w:val="24"/>
          <w:szCs w:val="24"/>
        </w:rPr>
        <w:t> : Le site est bien optimisé pour les appareils mobiles, offrant une expérience utilisateur fluide sur tous les supports.</w:t>
      </w:r>
    </w:p>
    <w:p w14:paraId="09BA685E">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Contenu Éducatif</w:t>
      </w:r>
      <w:r>
        <w:rPr>
          <w:rFonts w:hint="default" w:ascii="Segoe UI" w:hAnsi="Segoe UI" w:eastAsia="Segoe UI" w:cs="Segoe UI"/>
          <w:i w:val="0"/>
          <w:iCs w:val="0"/>
          <w:caps w:val="0"/>
          <w:color w:val="404040"/>
          <w:spacing w:val="0"/>
          <w:sz w:val="24"/>
          <w:szCs w:val="24"/>
        </w:rPr>
        <w:t> : Realtor.com propose des guides et des articles utiles pour les acheteurs et les vendeurs, ce qui en fait une ressource éducative.</w:t>
      </w:r>
    </w:p>
    <w:p w14:paraId="21158A7F">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Annonces Actualisées</w:t>
      </w:r>
      <w:r>
        <w:rPr>
          <w:rFonts w:hint="default" w:ascii="Segoe UI" w:hAnsi="Segoe UI" w:eastAsia="Segoe UI" w:cs="Segoe UI"/>
          <w:i w:val="0"/>
          <w:iCs w:val="0"/>
          <w:caps w:val="0"/>
          <w:color w:val="404040"/>
          <w:spacing w:val="0"/>
          <w:sz w:val="24"/>
          <w:szCs w:val="24"/>
        </w:rPr>
        <w:t> : Les annonces sont généralement mises à jour en temps réel, ce qui réduit le risque de tomber sur des biens déjà vendus.</w:t>
      </w:r>
    </w:p>
    <w:p w14:paraId="0690B40E">
      <w:pPr>
        <w:pStyle w:val="5"/>
        <w:keepNext w:val="0"/>
        <w:keepLines w:val="0"/>
        <w:widowControl/>
        <w:suppressLineNumbers w:val="0"/>
        <w:ind w:left="0" w:firstLine="0"/>
        <w:outlineLvl w:val="9"/>
        <w:rPr>
          <w:rFonts w:hint="default" w:ascii="Segoe UI" w:hAnsi="Segoe UI" w:eastAsia="Segoe UI" w:cs="Segoe UI"/>
          <w:i w:val="0"/>
          <w:iCs w:val="0"/>
          <w:caps w:val="0"/>
          <w:color w:val="FF0000"/>
          <w:spacing w:val="0"/>
          <w:sz w:val="24"/>
          <w:szCs w:val="24"/>
        </w:rPr>
      </w:pPr>
    </w:p>
    <w:p w14:paraId="128CCBED">
      <w:pPr>
        <w:pStyle w:val="5"/>
        <w:keepNext w:val="0"/>
        <w:keepLines w:val="0"/>
        <w:widowControl/>
        <w:suppressLineNumbers w:val="0"/>
        <w:ind w:left="0" w:firstLine="0"/>
        <w:rPr>
          <w:rFonts w:hint="default" w:ascii="Segoe UI" w:hAnsi="Segoe UI" w:eastAsia="Segoe UI" w:cs="Segoe UI"/>
          <w:i w:val="0"/>
          <w:iCs w:val="0"/>
          <w:caps w:val="0"/>
          <w:color w:val="FF0000"/>
          <w:spacing w:val="0"/>
          <w:sz w:val="24"/>
          <w:szCs w:val="24"/>
          <w:u w:val="single"/>
        </w:rPr>
      </w:pPr>
      <w:r>
        <w:rPr>
          <w:rFonts w:hint="default" w:ascii="Segoe UI" w:hAnsi="Segoe UI" w:eastAsia="Segoe UI" w:cs="Segoe UI"/>
          <w:i w:val="0"/>
          <w:iCs w:val="0"/>
          <w:caps w:val="0"/>
          <w:color w:val="FF0000"/>
          <w:spacing w:val="0"/>
          <w:sz w:val="24"/>
          <w:szCs w:val="24"/>
          <w:u w:val="single"/>
        </w:rPr>
        <w:t>Points Faibles :</w:t>
      </w:r>
    </w:p>
    <w:p w14:paraId="0AAE34A2">
      <w:pPr>
        <w:rPr>
          <w:rFonts w:hint="default"/>
        </w:rPr>
      </w:pPr>
    </w:p>
    <w:p w14:paraId="0C32B057">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Interface Moins Moderne</w:t>
      </w:r>
      <w:r>
        <w:rPr>
          <w:rFonts w:hint="default" w:ascii="Segoe UI" w:hAnsi="Segoe UI" w:eastAsia="Segoe UI" w:cs="Segoe UI"/>
          <w:i w:val="0"/>
          <w:iCs w:val="0"/>
          <w:caps w:val="0"/>
          <w:color w:val="404040"/>
          <w:spacing w:val="0"/>
          <w:sz w:val="24"/>
          <w:szCs w:val="24"/>
        </w:rPr>
        <w:t> : Comparé à Zillow, l'interface de Realtor.com peut paraître un peu moins moderne et visuellement attrayante.</w:t>
      </w:r>
    </w:p>
    <w:p w14:paraId="2EEA1C40">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Fonctionnalités Limitées</w:t>
      </w:r>
      <w:r>
        <w:rPr>
          <w:rFonts w:hint="default" w:ascii="Segoe UI" w:hAnsi="Segoe UI" w:eastAsia="Segoe UI" w:cs="Segoe UI"/>
          <w:i w:val="0"/>
          <w:iCs w:val="0"/>
          <w:caps w:val="0"/>
          <w:color w:val="404040"/>
          <w:spacing w:val="0"/>
          <w:sz w:val="24"/>
          <w:szCs w:val="24"/>
        </w:rPr>
        <w:t> : Le site propose moins d'outils interactifs (comme les estimations de prix automatiques) que Zillow.</w:t>
      </w:r>
    </w:p>
    <w:p w14:paraId="6FAC8D8F">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Publicité</w:t>
      </w:r>
      <w:r>
        <w:rPr>
          <w:rFonts w:hint="default" w:ascii="Segoe UI" w:hAnsi="Segoe UI" w:eastAsia="Segoe UI" w:cs="Segoe UI"/>
          <w:i w:val="0"/>
          <w:iCs w:val="0"/>
          <w:caps w:val="0"/>
          <w:color w:val="404040"/>
          <w:spacing w:val="0"/>
          <w:sz w:val="24"/>
          <w:szCs w:val="24"/>
        </w:rPr>
        <w:t> : Comme Zillow, Realtor.com contient des publicités qui peuvent parfois gêner la navigation.</w:t>
      </w:r>
    </w:p>
    <w:p w14:paraId="1ECD2990">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Options de Connexion</w:t>
      </w:r>
      <w:r>
        <w:rPr>
          <w:rFonts w:hint="default" w:ascii="Segoe UI" w:hAnsi="Segoe UI" w:eastAsia="Segoe UI" w:cs="Segoe UI"/>
          <w:i w:val="0"/>
          <w:iCs w:val="0"/>
          <w:caps w:val="0"/>
          <w:color w:val="404040"/>
          <w:spacing w:val="0"/>
          <w:sz w:val="24"/>
          <w:szCs w:val="24"/>
        </w:rPr>
        <w:t> : Les options d'inscription et de connexion sont moins variées (principalement via email).</w:t>
      </w:r>
    </w:p>
    <w:p w14:paraId="6AAEB73F">
      <w:pPr>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Segoe UI" w:hAnsi="Segoe UI" w:eastAsia="Segoe UI" w:cs="Segoe UI"/>
          <w:i w:val="0"/>
          <w:iCs w:val="0"/>
          <w:caps w:val="0"/>
          <w:color w:val="404040"/>
          <w:spacing w:val="0"/>
          <w:sz w:val="24"/>
          <w:szCs w:val="24"/>
        </w:rPr>
      </w:pPr>
    </w:p>
    <w:p w14:paraId="03D4B196">
      <w:pPr>
        <w:pStyle w:val="4"/>
        <w:keepNext w:val="0"/>
        <w:keepLines w:val="0"/>
        <w:widowControl/>
        <w:suppressLineNumbers w:val="0"/>
        <w:spacing w:line="15" w:lineRule="atLeast"/>
        <w:ind w:left="0" w:firstLine="0"/>
        <w:rPr>
          <w:rFonts w:hint="default" w:ascii="Segoe UI" w:hAnsi="Segoe UI" w:eastAsia="Segoe UI" w:cs="Segoe UI"/>
          <w:i w:val="0"/>
          <w:iCs w:val="0"/>
          <w:caps w:val="0"/>
          <w:color w:val="FF0000"/>
          <w:spacing w:val="0"/>
          <w:u w:val="single"/>
        </w:rPr>
      </w:pPr>
      <w:r>
        <w:rPr>
          <w:rFonts w:hint="default" w:ascii="Segoe UI" w:hAnsi="Segoe UI" w:eastAsia="Segoe UI" w:cs="Segoe UI"/>
          <w:i w:val="0"/>
          <w:iCs w:val="0"/>
          <w:caps w:val="0"/>
          <w:color w:val="FF0000"/>
          <w:spacing w:val="0"/>
          <w:u w:val="single"/>
        </w:rPr>
        <w:t>Comparaison Générale :</w:t>
      </w:r>
    </w:p>
    <w:p w14:paraId="314A6490">
      <w:pPr>
        <w:rPr>
          <w:rFonts w:hint="default"/>
        </w:rPr>
      </w:pPr>
    </w:p>
    <w:p w14:paraId="7A9C9C61">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Zillow</w:t>
      </w:r>
      <w:r>
        <w:rPr>
          <w:rStyle w:val="11"/>
          <w:rFonts w:hint="default" w:ascii="Segoe UI" w:hAnsi="Segoe UI" w:eastAsia="Segoe UI" w:cs="Segoe UI"/>
          <w:i w:val="0"/>
          <w:iCs w:val="0"/>
          <w:caps w:val="0"/>
          <w:color w:val="404040"/>
          <w:spacing w:val="0"/>
          <w:sz w:val="24"/>
          <w:szCs w:val="24"/>
          <w:lang w:val="fr-FR"/>
        </w:rPr>
        <w:t>:</w:t>
      </w:r>
      <w:r>
        <w:rPr>
          <w:rFonts w:hint="default" w:ascii="Segoe UI" w:hAnsi="Segoe UI" w:eastAsia="Segoe UI" w:cs="Segoe UI"/>
          <w:i w:val="0"/>
          <w:iCs w:val="0"/>
          <w:caps w:val="0"/>
          <w:color w:val="404040"/>
          <w:spacing w:val="0"/>
          <w:sz w:val="24"/>
          <w:szCs w:val="24"/>
        </w:rPr>
        <w:t> est plus axé sur l'expérience utilisateur et les outils interactifs, mais peut souffrir de problèmes de précision des données.</w:t>
      </w:r>
    </w:p>
    <w:p w14:paraId="712C9566">
      <w:pPr>
        <w:pStyle w:val="22"/>
        <w:keepNext w:val="0"/>
        <w:keepLines w:val="0"/>
        <w:widowControl/>
        <w:suppressLineNumbers w:val="0"/>
        <w:spacing w:before="0" w:beforeAutospacing="0" w:after="0" w:afterAutospacing="0"/>
        <w:ind w:left="720" w:right="0"/>
      </w:pPr>
      <w:r>
        <w:rPr>
          <w:rStyle w:val="11"/>
          <w:rFonts w:hint="default" w:ascii="Segoe UI" w:hAnsi="Segoe UI" w:eastAsia="Segoe UI" w:cs="Segoe UI"/>
          <w:i w:val="0"/>
          <w:iCs w:val="0"/>
          <w:caps w:val="0"/>
          <w:color w:val="404040"/>
          <w:spacing w:val="0"/>
          <w:sz w:val="24"/>
          <w:szCs w:val="24"/>
        </w:rPr>
        <w:t>Realtor.com</w:t>
      </w:r>
      <w:r>
        <w:rPr>
          <w:rStyle w:val="11"/>
          <w:rFonts w:hint="default" w:ascii="Segoe UI" w:hAnsi="Segoe UI" w:eastAsia="Segoe UI" w:cs="Segoe UI"/>
          <w:i w:val="0"/>
          <w:iCs w:val="0"/>
          <w:caps w:val="0"/>
          <w:color w:val="404040"/>
          <w:spacing w:val="0"/>
          <w:sz w:val="24"/>
          <w:szCs w:val="24"/>
          <w:lang w:val="fr-FR"/>
        </w:rPr>
        <w:t>:</w:t>
      </w:r>
      <w:r>
        <w:rPr>
          <w:rFonts w:hint="default" w:ascii="Segoe UI" w:hAnsi="Segoe UI" w:eastAsia="Segoe UI" w:cs="Segoe UI"/>
          <w:i w:val="0"/>
          <w:iCs w:val="0"/>
          <w:caps w:val="0"/>
          <w:color w:val="404040"/>
          <w:spacing w:val="0"/>
          <w:sz w:val="24"/>
          <w:szCs w:val="24"/>
        </w:rPr>
        <w:t> est plus fiable en termes de données et de mises à jour, mais son interface et ses fonctionnalités sont moins innovantes.</w:t>
      </w:r>
    </w:p>
    <w:p w14:paraId="0927ED19">
      <w:pPr>
        <w:keepNext w:val="0"/>
        <w:keepLines w:val="0"/>
        <w:widowControl/>
        <w:numPr>
          <w:ilvl w:val="0"/>
          <w:numId w:val="0"/>
        </w:numPr>
        <w:suppressLineNumbers w:val="0"/>
        <w:spacing w:before="60" w:beforeAutospacing="0" w:after="0" w:afterAutospacing="1"/>
        <w:ind w:left="1080" w:leftChars="0"/>
      </w:pPr>
    </w:p>
    <w:p w14:paraId="201DD41F">
      <w:pPr>
        <w:jc w:val="left"/>
        <w:rPr>
          <w:rFonts w:hint="default"/>
          <w:lang w:val="fr-FR"/>
        </w:rPr>
        <w:sectPr>
          <w:headerReference r:id="rId6" w:type="first"/>
          <w:footerReference r:id="rId8" w:type="first"/>
          <w:headerReference r:id="rId5" w:type="default"/>
          <w:footerReference r:id="rId7" w:type="default"/>
          <w:pgSz w:w="11910" w:h="16840"/>
          <w:pgMar w:top="1321" w:right="760" w:bottom="1780" w:left="1021" w:header="28" w:footer="1582" w:gutter="0"/>
          <w:cols w:space="720" w:num="1"/>
          <w:titlePg/>
          <w:docGrid w:linePitch="299" w:charSpace="0"/>
        </w:sectPr>
      </w:pPr>
    </w:p>
    <w:p w14:paraId="4E694016">
      <w:pPr>
        <w:spacing w:before="120" w:after="120" w:line="336" w:lineRule="auto"/>
        <w:ind w:left="0" w:firstLine="0"/>
        <w:jc w:val="center"/>
      </w:pPr>
      <w:r>
        <w:rPr>
          <w:rFonts w:hint="default" w:asciiTheme="majorHAnsi" w:hAnsiTheme="majorHAnsi" w:eastAsiaTheme="majorEastAsia" w:cstheme="majorBidi"/>
          <w:color w:val="2F5597" w:themeColor="accent1" w:themeShade="BF"/>
          <w:sz w:val="56"/>
          <w:szCs w:val="56"/>
          <w:lang w:val="fr-FR" w:eastAsia="en-US" w:bidi="ar-SA"/>
        </w:rPr>
        <w:t xml:space="preserve">Liste des Figures:                                                                  </w:t>
      </w:r>
      <w:r>
        <w:rPr>
          <w:rFonts w:hint="default" w:asciiTheme="majorHAnsi" w:hAnsiTheme="majorHAnsi" w:eastAsiaTheme="majorEastAsia" w:cstheme="majorBidi"/>
          <w:color w:val="2F5597" w:themeColor="accent1" w:themeShade="BF"/>
          <w:sz w:val="56"/>
          <w:szCs w:val="56"/>
          <w:lang w:val="fr-FR" w:eastAsia="en-US" w:bidi="ar-SA"/>
        </w:rPr>
        <w:br w:type="textWrapping"/>
      </w:r>
      <w:r>
        <w:rPr>
          <w:rFonts w:hint="default" w:asciiTheme="majorHAnsi" w:hAnsiTheme="majorHAnsi" w:eastAsiaTheme="majorEastAsia" w:cstheme="majorBidi"/>
          <w:color w:val="2F5597" w:themeColor="accent1" w:themeShade="BF"/>
          <w:sz w:val="56"/>
          <w:szCs w:val="56"/>
          <w:lang w:val="fr-FR" w:eastAsia="en-US" w:bidi="ar-SA"/>
        </w:rPr>
        <w:br w:type="textWrapping"/>
      </w:r>
      <w:r>
        <w:drawing>
          <wp:inline distT="0" distB="0" distL="114300" distR="114300">
            <wp:extent cx="5750560" cy="2512695"/>
            <wp:effectExtent l="0" t="0" r="2540" b="1905"/>
            <wp:docPr id="8" name="Image 3" descr="WhatsApp Image 2025-01-24 à 01.15.56_a2449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descr="WhatsApp Image 2025-01-24 à 01.15.56_a2449b7f"/>
                    <pic:cNvPicPr>
                      <a:picLocks noChangeAspect="1"/>
                    </pic:cNvPicPr>
                  </pic:nvPicPr>
                  <pic:blipFill>
                    <a:blip r:embed="rId13"/>
                    <a:stretch>
                      <a:fillRect/>
                    </a:stretch>
                  </pic:blipFill>
                  <pic:spPr>
                    <a:xfrm>
                      <a:off x="0" y="0"/>
                      <a:ext cx="5750560" cy="2512695"/>
                    </a:xfrm>
                    <a:prstGeom prst="rect">
                      <a:avLst/>
                    </a:prstGeom>
                  </pic:spPr>
                </pic:pic>
              </a:graphicData>
            </a:graphic>
          </wp:inline>
        </w:drawing>
      </w:r>
    </w:p>
    <w:p w14:paraId="3244A14E">
      <w:pPr>
        <w:pStyle w:val="16"/>
        <w:spacing w:before="120" w:after="120" w:line="336" w:lineRule="auto"/>
        <w:ind w:left="0" w:firstLine="0"/>
        <w:jc w:val="center"/>
      </w:pPr>
      <w:r>
        <w:t xml:space="preserve">Figure </w:t>
      </w:r>
      <w:r>
        <w:fldChar w:fldCharType="begin"/>
      </w:r>
      <w:r>
        <w:instrText xml:space="preserve"> SEQ Figure \* ARABIC </w:instrText>
      </w:r>
      <w:r>
        <w:fldChar w:fldCharType="separate"/>
      </w:r>
      <w:r>
        <w:t>1</w:t>
      </w:r>
      <w:r>
        <w:fldChar w:fldCharType="end"/>
      </w:r>
      <w:r>
        <w:rPr>
          <w:rFonts w:hint="default"/>
          <w:lang w:val="fr-FR"/>
        </w:rPr>
        <w:t xml:space="preserve">:Home page </w:t>
      </w:r>
      <w:r>
        <w:br w:type="textWrapping"/>
      </w:r>
    </w:p>
    <w:p w14:paraId="796522E4"/>
    <w:p w14:paraId="1E18BE3B"/>
    <w:p w14:paraId="4A504E4B">
      <w:pPr>
        <w:spacing w:before="120" w:after="120" w:line="336" w:lineRule="auto"/>
        <w:ind w:left="0" w:firstLine="0"/>
        <w:jc w:val="center"/>
      </w:pPr>
      <w:r>
        <w:drawing>
          <wp:inline distT="0" distB="0" distL="114300" distR="114300">
            <wp:extent cx="4394835" cy="4700905"/>
            <wp:effectExtent l="0" t="0" r="5715" b="4445"/>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4"/>
                    <a:stretch>
                      <a:fillRect/>
                    </a:stretch>
                  </pic:blipFill>
                  <pic:spPr>
                    <a:xfrm>
                      <a:off x="0" y="0"/>
                      <a:ext cx="4394835" cy="4700905"/>
                    </a:xfrm>
                    <a:prstGeom prst="rect">
                      <a:avLst/>
                    </a:prstGeom>
                  </pic:spPr>
                </pic:pic>
              </a:graphicData>
            </a:graphic>
          </wp:inline>
        </w:drawing>
      </w:r>
    </w:p>
    <w:p w14:paraId="6A8E15FE">
      <w:pPr>
        <w:pStyle w:val="16"/>
        <w:spacing w:before="120" w:after="120" w:line="336" w:lineRule="auto"/>
        <w:ind w:left="0" w:firstLine="0"/>
        <w:jc w:val="center"/>
        <w:rPr>
          <w:rFonts w:hint="default"/>
          <w:lang w:val="fr-FR"/>
        </w:rPr>
      </w:pPr>
      <w:r>
        <w:t xml:space="preserve">Figure </w:t>
      </w:r>
      <w:r>
        <w:fldChar w:fldCharType="begin"/>
      </w:r>
      <w:r>
        <w:instrText xml:space="preserve"> SEQ Figure \* ARABIC </w:instrText>
      </w:r>
      <w:r>
        <w:fldChar w:fldCharType="separate"/>
      </w:r>
      <w:r>
        <w:t>2</w:t>
      </w:r>
      <w:r>
        <w:fldChar w:fldCharType="end"/>
      </w:r>
      <w:r>
        <w:rPr>
          <w:rFonts w:hint="default"/>
          <w:lang w:val="fr-FR"/>
        </w:rPr>
        <w:t>:Interface d’inscription</w:t>
      </w:r>
    </w:p>
    <w:p w14:paraId="74C3160A">
      <w:pPr>
        <w:rPr>
          <w:rFonts w:hint="default"/>
          <w:lang w:val="fr-FR"/>
        </w:rPr>
      </w:pPr>
    </w:p>
    <w:p w14:paraId="3E07653A">
      <w:pPr>
        <w:jc w:val="center"/>
      </w:pPr>
      <w:r>
        <w:drawing>
          <wp:inline distT="0" distB="0" distL="114300" distR="114300">
            <wp:extent cx="4640580" cy="4378960"/>
            <wp:effectExtent l="0" t="0" r="7620" b="2540"/>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
                    <pic:cNvPicPr>
                      <a:picLocks noChangeAspect="1"/>
                    </pic:cNvPicPr>
                  </pic:nvPicPr>
                  <pic:blipFill>
                    <a:blip r:embed="rId15"/>
                    <a:stretch>
                      <a:fillRect/>
                    </a:stretch>
                  </pic:blipFill>
                  <pic:spPr>
                    <a:xfrm>
                      <a:off x="0" y="0"/>
                      <a:ext cx="4640580" cy="4378960"/>
                    </a:xfrm>
                    <a:prstGeom prst="rect">
                      <a:avLst/>
                    </a:prstGeom>
                  </pic:spPr>
                </pic:pic>
              </a:graphicData>
            </a:graphic>
          </wp:inline>
        </w:drawing>
      </w:r>
    </w:p>
    <w:p w14:paraId="3A0D0FCD">
      <w:pPr>
        <w:pStyle w:val="16"/>
        <w:jc w:val="center"/>
        <w:rPr>
          <w:rFonts w:hint="default"/>
          <w:lang w:val="fr-FR"/>
        </w:rPr>
      </w:pPr>
      <w:r>
        <w:t xml:space="preserve">Figure </w:t>
      </w:r>
      <w:r>
        <w:fldChar w:fldCharType="begin"/>
      </w:r>
      <w:r>
        <w:instrText xml:space="preserve"> SEQ Figure \* ARABIC </w:instrText>
      </w:r>
      <w:r>
        <w:fldChar w:fldCharType="separate"/>
      </w:r>
      <w:r>
        <w:t>3</w:t>
      </w:r>
      <w:r>
        <w:fldChar w:fldCharType="end"/>
      </w:r>
      <w:r>
        <w:rPr>
          <w:rFonts w:hint="default"/>
          <w:lang w:val="fr-FR"/>
        </w:rPr>
        <w:t>:Interface d’authentification</w:t>
      </w:r>
    </w:p>
    <w:p w14:paraId="5EEDF240">
      <w:pPr>
        <w:rPr>
          <w:rFonts w:hint="default"/>
          <w:lang w:val="fr-FR"/>
        </w:rPr>
      </w:pPr>
    </w:p>
    <w:p w14:paraId="2B46587F">
      <w:pPr>
        <w:jc w:val="center"/>
        <w:rPr>
          <w:rFonts w:hint="default"/>
          <w:lang w:val="fr-FR"/>
        </w:rPr>
      </w:pPr>
      <w:r>
        <w:drawing>
          <wp:inline distT="0" distB="0" distL="114300" distR="114300">
            <wp:extent cx="6191885" cy="2326640"/>
            <wp:effectExtent l="0" t="0" r="18415" b="1651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
                    <pic:cNvPicPr>
                      <a:picLocks noChangeAspect="1"/>
                    </pic:cNvPicPr>
                  </pic:nvPicPr>
                  <pic:blipFill>
                    <a:blip r:embed="rId16"/>
                    <a:stretch>
                      <a:fillRect/>
                    </a:stretch>
                  </pic:blipFill>
                  <pic:spPr>
                    <a:xfrm>
                      <a:off x="0" y="0"/>
                      <a:ext cx="6191885" cy="2326640"/>
                    </a:xfrm>
                    <a:prstGeom prst="rect">
                      <a:avLst/>
                    </a:prstGeom>
                  </pic:spPr>
                </pic:pic>
              </a:graphicData>
            </a:graphic>
          </wp:inline>
        </w:drawing>
      </w:r>
    </w:p>
    <w:p w14:paraId="6C8F5E5E">
      <w:pPr>
        <w:pStyle w:val="16"/>
        <w:jc w:val="center"/>
        <w:rPr>
          <w:rFonts w:hint="default"/>
          <w:lang w:val="fr-FR"/>
        </w:rPr>
      </w:pPr>
      <w:r>
        <w:t xml:space="preserve">Figure </w:t>
      </w:r>
      <w:r>
        <w:fldChar w:fldCharType="begin"/>
      </w:r>
      <w:r>
        <w:instrText xml:space="preserve"> SEQ Figure \* ARABIC </w:instrText>
      </w:r>
      <w:r>
        <w:fldChar w:fldCharType="separate"/>
      </w:r>
      <w:r>
        <w:t>4</w:t>
      </w:r>
      <w:r>
        <w:fldChar w:fldCharType="end"/>
      </w:r>
      <w:r>
        <w:rPr>
          <w:rFonts w:hint="default"/>
          <w:lang w:val="fr-FR"/>
        </w:rPr>
        <w:t>:Interface client</w:t>
      </w:r>
    </w:p>
    <w:p w14:paraId="7B8091B0">
      <w:pPr>
        <w:rPr>
          <w:rFonts w:hint="default"/>
          <w:lang w:val="fr-FR"/>
        </w:rPr>
      </w:pPr>
    </w:p>
    <w:p w14:paraId="3B72B09E">
      <w:r>
        <w:drawing>
          <wp:inline distT="0" distB="0" distL="114300" distR="114300">
            <wp:extent cx="6732270" cy="3323590"/>
            <wp:effectExtent l="0" t="0" r="11430" b="1016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
                    <pic:cNvPicPr>
                      <a:picLocks noChangeAspect="1"/>
                    </pic:cNvPicPr>
                  </pic:nvPicPr>
                  <pic:blipFill>
                    <a:blip r:embed="rId17"/>
                    <a:stretch>
                      <a:fillRect/>
                    </a:stretch>
                  </pic:blipFill>
                  <pic:spPr>
                    <a:xfrm>
                      <a:off x="0" y="0"/>
                      <a:ext cx="6732270" cy="3323590"/>
                    </a:xfrm>
                    <a:prstGeom prst="rect">
                      <a:avLst/>
                    </a:prstGeom>
                  </pic:spPr>
                </pic:pic>
              </a:graphicData>
            </a:graphic>
          </wp:inline>
        </w:drawing>
      </w:r>
    </w:p>
    <w:p w14:paraId="2D341A6E">
      <w:pPr>
        <w:pStyle w:val="16"/>
        <w:jc w:val="center"/>
        <w:rPr>
          <w:rFonts w:hint="default"/>
          <w:lang w:val="fr-FR"/>
        </w:rPr>
      </w:pPr>
      <w:r>
        <w:t xml:space="preserve">Figure </w:t>
      </w:r>
      <w:r>
        <w:fldChar w:fldCharType="begin"/>
      </w:r>
      <w:r>
        <w:instrText xml:space="preserve"> SEQ Figure \* ARABIC </w:instrText>
      </w:r>
      <w:r>
        <w:fldChar w:fldCharType="separate"/>
      </w:r>
      <w:r>
        <w:t>5</w:t>
      </w:r>
      <w:r>
        <w:fldChar w:fldCharType="end"/>
      </w:r>
      <w:r>
        <w:rPr>
          <w:rFonts w:hint="default"/>
          <w:lang w:val="fr-FR"/>
        </w:rPr>
        <w:t>:Interface des propriétés</w:t>
      </w:r>
    </w:p>
    <w:p w14:paraId="770C6052">
      <w:pPr>
        <w:rPr>
          <w:rFonts w:hint="default"/>
          <w:lang w:val="fr-FR"/>
        </w:rPr>
      </w:pPr>
    </w:p>
    <w:p w14:paraId="75E8C124">
      <w:pPr>
        <w:rPr>
          <w:rFonts w:hint="default"/>
          <w:lang w:val="fr-FR"/>
        </w:rPr>
      </w:pPr>
    </w:p>
    <w:p w14:paraId="1498E8F6">
      <w:pPr>
        <w:jc w:val="center"/>
      </w:pPr>
      <w:r>
        <w:drawing>
          <wp:inline distT="0" distB="0" distL="114300" distR="114300">
            <wp:extent cx="5582920" cy="2012315"/>
            <wp:effectExtent l="0" t="0" r="17780" b="6985"/>
            <wp:docPr id="1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1"/>
                    <pic:cNvPicPr>
                      <a:picLocks noChangeAspect="1"/>
                    </pic:cNvPicPr>
                  </pic:nvPicPr>
                  <pic:blipFill>
                    <a:blip r:embed="rId18"/>
                    <a:stretch>
                      <a:fillRect/>
                    </a:stretch>
                  </pic:blipFill>
                  <pic:spPr>
                    <a:xfrm>
                      <a:off x="0" y="0"/>
                      <a:ext cx="5582920" cy="2012315"/>
                    </a:xfrm>
                    <a:prstGeom prst="rect">
                      <a:avLst/>
                    </a:prstGeom>
                  </pic:spPr>
                </pic:pic>
              </a:graphicData>
            </a:graphic>
          </wp:inline>
        </w:drawing>
      </w:r>
    </w:p>
    <w:p w14:paraId="3B5CA772">
      <w:pPr>
        <w:pStyle w:val="16"/>
        <w:jc w:val="center"/>
        <w:rPr>
          <w:rFonts w:hint="default"/>
          <w:lang w:val="fr-FR"/>
        </w:rPr>
        <w:sectPr>
          <w:pgSz w:w="11910" w:h="16840"/>
          <w:pgMar w:top="1321" w:right="760" w:bottom="1780" w:left="1021" w:header="28" w:footer="1582" w:gutter="0"/>
          <w:cols w:space="720" w:num="1"/>
          <w:titlePg/>
          <w:docGrid w:linePitch="299" w:charSpace="0"/>
        </w:sectPr>
      </w:pPr>
      <w:r>
        <w:t xml:space="preserve">Figure </w:t>
      </w:r>
      <w:r>
        <w:fldChar w:fldCharType="begin"/>
      </w:r>
      <w:r>
        <w:instrText xml:space="preserve"> SEQ Figure \* ARABIC </w:instrText>
      </w:r>
      <w:r>
        <w:fldChar w:fldCharType="separate"/>
      </w:r>
      <w:r>
        <w:t>6</w:t>
      </w:r>
      <w:r>
        <w:fldChar w:fldCharType="end"/>
      </w:r>
      <w:r>
        <w:rPr>
          <w:rFonts w:hint="default"/>
          <w:lang w:val="fr-FR"/>
        </w:rPr>
        <w:t>: Dashboard entrepreneur</w:t>
      </w:r>
    </w:p>
    <w:p w14:paraId="51C6787A"/>
    <w:p w14:paraId="098AA6FE">
      <w:pPr>
        <w:pStyle w:val="2"/>
        <w:bidi w:val="0"/>
        <w:jc w:val="center"/>
        <w:rPr>
          <w:rFonts w:hint="default"/>
          <w:sz w:val="56"/>
          <w:szCs w:val="56"/>
          <w:lang w:val="fr-FR"/>
        </w:rPr>
      </w:pPr>
      <w:bookmarkStart w:id="6" w:name="_Toc28352"/>
      <w:r>
        <w:rPr>
          <w:rFonts w:hint="default"/>
          <w:sz w:val="56"/>
          <w:szCs w:val="56"/>
          <w:lang w:val="fr-FR"/>
        </w:rPr>
        <w:t>Diagrammes d’UML:</w:t>
      </w:r>
      <w:bookmarkEnd w:id="6"/>
    </w:p>
    <w:p w14:paraId="7ABFD897">
      <w:pPr>
        <w:pStyle w:val="22"/>
        <w:keepNext w:val="0"/>
        <w:keepLines w:val="0"/>
        <w:widowControl/>
        <w:suppressLineNumbers w:val="0"/>
        <w:spacing w:before="0" w:beforeAutospacing="0"/>
        <w:ind w:left="0" w:firstLine="0"/>
        <w:rPr>
          <w:rFonts w:hint="default"/>
          <w:b w:val="0"/>
          <w:bCs w:val="0"/>
          <w:sz w:val="24"/>
          <w:szCs w:val="24"/>
          <w:u w:val="dotDash"/>
          <w:lang w:val="fr-FR"/>
        </w:rPr>
      </w:pPr>
      <w:r>
        <w:rPr>
          <w:rFonts w:hint="default"/>
          <w:b w:val="0"/>
          <w:bCs w:val="0"/>
          <w:sz w:val="24"/>
          <w:szCs w:val="24"/>
          <w:u w:val="dotDash"/>
          <w:lang w:val="fr-FR"/>
        </w:rPr>
        <w:t>Diagramme de</w:t>
      </w:r>
      <w:r>
        <w:rPr>
          <w:rFonts w:hint="default"/>
          <w:b/>
          <w:bCs/>
          <w:sz w:val="40"/>
          <w:szCs w:val="40"/>
          <w:u w:val="dotDash"/>
          <w:lang w:val="fr-FR"/>
        </w:rPr>
        <w:t xml:space="preserve"> </w:t>
      </w:r>
      <w:r>
        <w:rPr>
          <w:rFonts w:hint="default"/>
          <w:b w:val="0"/>
          <w:bCs w:val="0"/>
          <w:sz w:val="24"/>
          <w:szCs w:val="24"/>
          <w:u w:val="dotDash"/>
          <w:lang w:val="fr-FR"/>
        </w:rPr>
        <w:t>cas d’utilisation:</w:t>
      </w:r>
    </w:p>
    <w:p w14:paraId="7045664B">
      <w:pPr>
        <w:pStyle w:val="22"/>
        <w:keepNext w:val="0"/>
        <w:keepLines w:val="0"/>
        <w:widowControl/>
        <w:suppressLineNumbers w:val="0"/>
        <w:rPr>
          <w:sz w:val="20"/>
          <w:szCs w:val="20"/>
        </w:rPr>
      </w:pPr>
      <w:r>
        <w:rPr>
          <w:sz w:val="20"/>
          <w:szCs w:val="20"/>
        </w:rPr>
        <w:t xml:space="preserve">Ce  </w:t>
      </w:r>
      <w:r>
        <w:rPr>
          <w:rStyle w:val="11"/>
          <w:sz w:val="20"/>
          <w:szCs w:val="20"/>
        </w:rPr>
        <w:t>diagramme de cas d'utilisation</w:t>
      </w:r>
      <w:r>
        <w:rPr>
          <w:sz w:val="20"/>
          <w:szCs w:val="20"/>
        </w:rPr>
        <w:t xml:space="preserve"> qui illustre les interactions entre différents types d'acteurs et les fonctionnalités d'un système. Voici une description détaillée des éléments présents dans l'image :</w:t>
      </w:r>
    </w:p>
    <w:p w14:paraId="54C6E47F">
      <w:pPr>
        <w:keepNext w:val="0"/>
        <w:keepLines w:val="0"/>
        <w:widowControl/>
        <w:suppressLineNumbers w:val="0"/>
      </w:pPr>
    </w:p>
    <w:p w14:paraId="143CD085">
      <w:pPr>
        <w:pStyle w:val="4"/>
        <w:keepNext w:val="0"/>
        <w:keepLines w:val="0"/>
        <w:widowControl/>
        <w:suppressLineNumbers w:val="0"/>
        <w:outlineLvl w:val="0"/>
        <w:rPr>
          <w:rFonts w:hint="default"/>
          <w:lang w:val="fr-FR"/>
        </w:rPr>
      </w:pPr>
      <w:bookmarkStart w:id="7" w:name="_Toc4463"/>
      <w:bookmarkStart w:id="8" w:name="_Toc29232"/>
      <w:r>
        <w:rPr>
          <w:rStyle w:val="11"/>
        </w:rPr>
        <w:t>1. Gestion des Transactions</w:t>
      </w:r>
      <w:r>
        <w:rPr>
          <w:rStyle w:val="11"/>
          <w:rFonts w:hint="default"/>
          <w:lang w:val="fr-FR"/>
        </w:rPr>
        <w:t>:</w:t>
      </w:r>
      <w:bookmarkEnd w:id="7"/>
      <w:bookmarkEnd w:id="8"/>
    </w:p>
    <w:p w14:paraId="68E58403">
      <w:pPr>
        <w:keepNext w:val="0"/>
        <w:keepLines w:val="0"/>
        <w:widowControl/>
        <w:numPr>
          <w:ilvl w:val="0"/>
          <w:numId w:val="2"/>
        </w:numPr>
        <w:suppressLineNumbers w:val="0"/>
        <w:spacing w:before="0" w:beforeAutospacing="1" w:after="0" w:afterAutospacing="1"/>
        <w:ind w:left="720" w:hanging="360"/>
      </w:pPr>
      <w:r>
        <w:rPr>
          <w:rStyle w:val="11"/>
        </w:rPr>
        <w:t>Acteur : Entrepreneur</w:t>
      </w:r>
      <w:r>
        <w:t xml:space="preserve"> </w:t>
      </w:r>
    </w:p>
    <w:p w14:paraId="10483566">
      <w:pPr>
        <w:keepNext w:val="0"/>
        <w:keepLines w:val="0"/>
        <w:widowControl/>
        <w:numPr>
          <w:ilvl w:val="1"/>
          <w:numId w:val="2"/>
        </w:numPr>
        <w:suppressLineNumbers w:val="0"/>
        <w:spacing w:before="0" w:beforeAutospacing="1" w:after="0" w:afterAutospacing="1"/>
        <w:ind w:left="1440" w:hanging="360"/>
      </w:pPr>
      <w:r>
        <w:t xml:space="preserve">L'entrepreneur peut réaliser les actions suivantes : </w:t>
      </w:r>
    </w:p>
    <w:p w14:paraId="4B533CE4">
      <w:pPr>
        <w:keepNext w:val="0"/>
        <w:keepLines w:val="0"/>
        <w:widowControl/>
        <w:numPr>
          <w:ilvl w:val="2"/>
          <w:numId w:val="2"/>
        </w:numPr>
        <w:suppressLineNumbers w:val="0"/>
        <w:spacing w:before="0" w:beforeAutospacing="1" w:after="0" w:afterAutospacing="1"/>
        <w:ind w:left="2160" w:hanging="360"/>
      </w:pPr>
      <w:r>
        <w:rPr>
          <w:rStyle w:val="11"/>
        </w:rPr>
        <w:t>Suivre la Transaction</w:t>
      </w:r>
      <w:r>
        <w:t xml:space="preserve"> : Suivre l'état ou le progrès d'une transaction.</w:t>
      </w:r>
    </w:p>
    <w:p w14:paraId="4C81DD95">
      <w:pPr>
        <w:keepNext w:val="0"/>
        <w:keepLines w:val="0"/>
        <w:widowControl/>
        <w:numPr>
          <w:ilvl w:val="2"/>
          <w:numId w:val="2"/>
        </w:numPr>
        <w:suppressLineNumbers w:val="0"/>
        <w:spacing w:before="0" w:beforeAutospacing="1" w:after="0" w:afterAutospacing="1"/>
        <w:ind w:left="2160" w:hanging="360"/>
      </w:pPr>
      <w:r>
        <w:rPr>
          <w:rStyle w:val="11"/>
        </w:rPr>
        <w:t>Refuser une Offre</w:t>
      </w:r>
      <w:r>
        <w:t xml:space="preserve"> : Rejeter une offre reçue.</w:t>
      </w:r>
    </w:p>
    <w:p w14:paraId="21D0F5B7">
      <w:pPr>
        <w:keepNext w:val="0"/>
        <w:keepLines w:val="0"/>
        <w:widowControl/>
        <w:numPr>
          <w:ilvl w:val="2"/>
          <w:numId w:val="2"/>
        </w:numPr>
        <w:suppressLineNumbers w:val="0"/>
        <w:spacing w:before="0" w:beforeAutospacing="1" w:after="0" w:afterAutospacing="1"/>
        <w:ind w:left="2160" w:hanging="360"/>
      </w:pPr>
      <w:r>
        <w:rPr>
          <w:rStyle w:val="11"/>
        </w:rPr>
        <w:t>Accepter une Offre</w:t>
      </w:r>
      <w:r>
        <w:t xml:space="preserve"> : Valider ou approuver une offre reçue.</w:t>
      </w:r>
    </w:p>
    <w:p w14:paraId="2754D4E8">
      <w:pPr>
        <w:keepNext w:val="0"/>
        <w:keepLines w:val="0"/>
        <w:widowControl/>
        <w:numPr>
          <w:ilvl w:val="2"/>
          <w:numId w:val="2"/>
        </w:numPr>
        <w:suppressLineNumbers w:val="0"/>
        <w:spacing w:before="0" w:beforeAutospacing="1" w:after="0" w:afterAutospacing="1"/>
        <w:ind w:left="2160" w:hanging="360"/>
      </w:pPr>
      <w:r>
        <w:rPr>
          <w:rStyle w:val="11"/>
        </w:rPr>
        <w:t>Faire une Offre</w:t>
      </w:r>
      <w:r>
        <w:t xml:space="preserve"> : Proposer une nouvelle offre à un autre utilisateur.</w:t>
      </w:r>
    </w:p>
    <w:p w14:paraId="14493A7D">
      <w:pPr>
        <w:keepNext w:val="0"/>
        <w:keepLines w:val="0"/>
        <w:widowControl/>
        <w:suppressLineNumbers w:val="0"/>
      </w:pPr>
    </w:p>
    <w:p w14:paraId="68E9F80A">
      <w:pPr>
        <w:pStyle w:val="4"/>
        <w:keepNext w:val="0"/>
        <w:keepLines w:val="0"/>
        <w:widowControl/>
        <w:suppressLineNumbers w:val="0"/>
        <w:outlineLvl w:val="0"/>
        <w:rPr>
          <w:rFonts w:hint="default"/>
          <w:lang w:val="fr-FR"/>
        </w:rPr>
      </w:pPr>
      <w:bookmarkStart w:id="9" w:name="_Toc24339"/>
      <w:bookmarkStart w:id="10" w:name="_Toc31689"/>
      <w:r>
        <w:rPr>
          <w:rStyle w:val="11"/>
        </w:rPr>
        <w:t>2. Gestion des Annonces</w:t>
      </w:r>
      <w:r>
        <w:rPr>
          <w:rStyle w:val="11"/>
          <w:rFonts w:hint="default"/>
          <w:lang w:val="fr-FR"/>
        </w:rPr>
        <w:t>:</w:t>
      </w:r>
      <w:bookmarkEnd w:id="9"/>
      <w:bookmarkEnd w:id="10"/>
    </w:p>
    <w:p w14:paraId="0226FF67">
      <w:pPr>
        <w:keepNext w:val="0"/>
        <w:keepLines w:val="0"/>
        <w:widowControl/>
        <w:numPr>
          <w:ilvl w:val="0"/>
          <w:numId w:val="3"/>
        </w:numPr>
        <w:suppressLineNumbers w:val="0"/>
        <w:spacing w:before="0" w:beforeAutospacing="1" w:after="0" w:afterAutospacing="1"/>
        <w:ind w:left="720" w:hanging="360"/>
      </w:pPr>
      <w:r>
        <w:rPr>
          <w:rStyle w:val="11"/>
        </w:rPr>
        <w:t>Acteur : Client</w:t>
      </w:r>
      <w:r>
        <w:t xml:space="preserve"> </w:t>
      </w:r>
    </w:p>
    <w:p w14:paraId="031887EC">
      <w:pPr>
        <w:keepNext w:val="0"/>
        <w:keepLines w:val="0"/>
        <w:widowControl/>
        <w:numPr>
          <w:ilvl w:val="1"/>
          <w:numId w:val="3"/>
        </w:numPr>
        <w:suppressLineNumbers w:val="0"/>
        <w:spacing w:before="0" w:beforeAutospacing="1" w:after="0" w:afterAutospacing="1"/>
        <w:ind w:left="1440" w:hanging="360"/>
      </w:pPr>
      <w:r>
        <w:t xml:space="preserve">Le client a accès aux fonctionnalités suivantes : </w:t>
      </w:r>
    </w:p>
    <w:p w14:paraId="179355B7">
      <w:pPr>
        <w:keepNext w:val="0"/>
        <w:keepLines w:val="0"/>
        <w:widowControl/>
        <w:numPr>
          <w:ilvl w:val="2"/>
          <w:numId w:val="3"/>
        </w:numPr>
        <w:suppressLineNumbers w:val="0"/>
        <w:spacing w:before="0" w:beforeAutospacing="1" w:after="0" w:afterAutospacing="1"/>
        <w:ind w:left="2160" w:hanging="360"/>
      </w:pPr>
      <w:r>
        <w:rPr>
          <w:rStyle w:val="11"/>
        </w:rPr>
        <w:t>Supprimer une Annonce</w:t>
      </w:r>
      <w:r>
        <w:t xml:space="preserve"> : Retirer une annonce existante.</w:t>
      </w:r>
    </w:p>
    <w:p w14:paraId="3DDDD707">
      <w:pPr>
        <w:keepNext w:val="0"/>
        <w:keepLines w:val="0"/>
        <w:widowControl/>
        <w:numPr>
          <w:ilvl w:val="2"/>
          <w:numId w:val="3"/>
        </w:numPr>
        <w:suppressLineNumbers w:val="0"/>
        <w:spacing w:before="0" w:beforeAutospacing="1" w:after="0" w:afterAutospacing="1"/>
        <w:ind w:left="2160" w:hanging="360"/>
      </w:pPr>
      <w:r>
        <w:rPr>
          <w:rStyle w:val="11"/>
        </w:rPr>
        <w:t>Modifier une Annonce</w:t>
      </w:r>
      <w:r>
        <w:t xml:space="preserve"> : Modifier le contenu ou les informations d'une annonce.</w:t>
      </w:r>
    </w:p>
    <w:p w14:paraId="66B5C541">
      <w:pPr>
        <w:keepNext w:val="0"/>
        <w:keepLines w:val="0"/>
        <w:widowControl/>
        <w:numPr>
          <w:ilvl w:val="2"/>
          <w:numId w:val="3"/>
        </w:numPr>
        <w:suppressLineNumbers w:val="0"/>
        <w:spacing w:before="0" w:beforeAutospacing="1" w:after="0" w:afterAutospacing="1"/>
        <w:ind w:left="2160" w:hanging="360"/>
      </w:pPr>
      <w:r>
        <w:rPr>
          <w:rStyle w:val="11"/>
        </w:rPr>
        <w:t>Ajouter une Annonce</w:t>
      </w:r>
      <w:r>
        <w:t xml:space="preserve"> : Créer et publier une nouvelle annonce.</w:t>
      </w:r>
    </w:p>
    <w:p w14:paraId="584B896D">
      <w:pPr>
        <w:keepNext w:val="0"/>
        <w:keepLines w:val="0"/>
        <w:widowControl/>
        <w:numPr>
          <w:ilvl w:val="2"/>
          <w:numId w:val="3"/>
        </w:numPr>
        <w:suppressLineNumbers w:val="0"/>
        <w:spacing w:before="0" w:beforeAutospacing="1" w:after="0" w:afterAutospacing="1"/>
        <w:ind w:left="2160" w:hanging="360"/>
      </w:pPr>
      <w:r>
        <w:rPr>
          <w:rStyle w:val="11"/>
        </w:rPr>
        <w:t>Consulter les Annonces</w:t>
      </w:r>
      <w:r>
        <w:t xml:space="preserve"> : Parcourir ou afficher les annonces disponibles.</w:t>
      </w:r>
    </w:p>
    <w:p w14:paraId="34AE3A03">
      <w:pPr>
        <w:keepNext w:val="0"/>
        <w:keepLines w:val="0"/>
        <w:widowControl/>
        <w:numPr>
          <w:ilvl w:val="2"/>
          <w:numId w:val="3"/>
        </w:numPr>
        <w:suppressLineNumbers w:val="0"/>
        <w:spacing w:before="0" w:beforeAutospacing="1" w:after="0" w:afterAutospacing="1"/>
        <w:ind w:left="2160" w:hanging="360"/>
      </w:pPr>
      <w:r>
        <w:rPr>
          <w:rStyle w:val="11"/>
        </w:rPr>
        <w:t>Se Connecter</w:t>
      </w:r>
      <w:r>
        <w:t xml:space="preserve"> : Se connecter à son compte.</w:t>
      </w:r>
    </w:p>
    <w:p w14:paraId="5EC5BF3B">
      <w:pPr>
        <w:keepNext w:val="0"/>
        <w:keepLines w:val="0"/>
        <w:widowControl/>
        <w:numPr>
          <w:ilvl w:val="2"/>
          <w:numId w:val="3"/>
        </w:numPr>
        <w:suppressLineNumbers w:val="0"/>
        <w:spacing w:before="0" w:beforeAutospacing="1" w:after="0" w:afterAutospacing="1"/>
        <w:ind w:left="2160" w:hanging="360"/>
      </w:pPr>
      <w:r>
        <w:rPr>
          <w:rStyle w:val="11"/>
        </w:rPr>
        <w:t>Se Déconnecter</w:t>
      </w:r>
      <w:r>
        <w:t xml:space="preserve"> : Se déconnecter de son compte.</w:t>
      </w:r>
    </w:p>
    <w:p w14:paraId="141484FD">
      <w:pPr>
        <w:keepNext w:val="0"/>
        <w:keepLines w:val="0"/>
        <w:widowControl/>
        <w:suppressLineNumbers w:val="0"/>
      </w:pPr>
    </w:p>
    <w:p w14:paraId="59B72454">
      <w:pPr>
        <w:pStyle w:val="4"/>
        <w:keepNext w:val="0"/>
        <w:keepLines w:val="0"/>
        <w:widowControl/>
        <w:suppressLineNumbers w:val="0"/>
        <w:outlineLvl w:val="0"/>
        <w:rPr>
          <w:rFonts w:hint="default"/>
          <w:lang w:val="fr-FR"/>
        </w:rPr>
      </w:pPr>
      <w:bookmarkStart w:id="11" w:name="_Toc8868"/>
      <w:bookmarkStart w:id="12" w:name="_Toc21237"/>
      <w:r>
        <w:rPr>
          <w:rStyle w:val="11"/>
        </w:rPr>
        <w:t>3. Gestion des Utilisateurs</w:t>
      </w:r>
      <w:r>
        <w:rPr>
          <w:rStyle w:val="11"/>
          <w:rFonts w:hint="default"/>
          <w:lang w:val="fr-FR"/>
        </w:rPr>
        <w:t>:</w:t>
      </w:r>
      <w:bookmarkEnd w:id="11"/>
      <w:bookmarkEnd w:id="12"/>
    </w:p>
    <w:p w14:paraId="58389A0A">
      <w:pPr>
        <w:keepNext w:val="0"/>
        <w:keepLines w:val="0"/>
        <w:widowControl/>
        <w:numPr>
          <w:ilvl w:val="0"/>
          <w:numId w:val="4"/>
        </w:numPr>
        <w:suppressLineNumbers w:val="0"/>
        <w:spacing w:before="0" w:beforeAutospacing="1" w:after="0" w:afterAutospacing="1"/>
        <w:ind w:left="720" w:hanging="360"/>
      </w:pPr>
      <w:r>
        <w:rPr>
          <w:rStyle w:val="11"/>
        </w:rPr>
        <w:t>Acteur : Admin</w:t>
      </w:r>
      <w:r>
        <w:t xml:space="preserve"> </w:t>
      </w:r>
    </w:p>
    <w:p w14:paraId="0772F4F2">
      <w:pPr>
        <w:keepNext w:val="0"/>
        <w:keepLines w:val="0"/>
        <w:widowControl/>
        <w:numPr>
          <w:ilvl w:val="1"/>
          <w:numId w:val="4"/>
        </w:numPr>
        <w:suppressLineNumbers w:val="0"/>
        <w:spacing w:before="0" w:beforeAutospacing="1" w:after="0" w:afterAutospacing="1"/>
        <w:ind w:left="1440" w:hanging="360"/>
      </w:pPr>
      <w:r>
        <w:t xml:space="preserve">L'administrateur est responsable des actions suivantes : </w:t>
      </w:r>
    </w:p>
    <w:p w14:paraId="10F5090F">
      <w:pPr>
        <w:keepNext w:val="0"/>
        <w:keepLines w:val="0"/>
        <w:widowControl/>
        <w:numPr>
          <w:ilvl w:val="2"/>
          <w:numId w:val="4"/>
        </w:numPr>
        <w:suppressLineNumbers w:val="0"/>
        <w:spacing w:before="0" w:beforeAutospacing="1" w:after="0" w:afterAutospacing="1"/>
        <w:ind w:left="2160" w:hanging="360"/>
      </w:pPr>
      <w:r>
        <w:rPr>
          <w:rStyle w:val="11"/>
        </w:rPr>
        <w:t>Consulter le Profil</w:t>
      </w:r>
      <w:r>
        <w:t xml:space="preserve"> : Afficher les informations d'un profil utilisateur.</w:t>
      </w:r>
    </w:p>
    <w:p w14:paraId="7B63043F">
      <w:pPr>
        <w:keepNext w:val="0"/>
        <w:keepLines w:val="0"/>
        <w:widowControl/>
        <w:numPr>
          <w:ilvl w:val="2"/>
          <w:numId w:val="4"/>
        </w:numPr>
        <w:suppressLineNumbers w:val="0"/>
        <w:spacing w:before="0" w:beforeAutospacing="1" w:after="0" w:afterAutospacing="1"/>
        <w:ind w:left="2160" w:hanging="360"/>
      </w:pPr>
      <w:r>
        <w:rPr>
          <w:rStyle w:val="11"/>
        </w:rPr>
        <w:t>Mettre à Jour le Profil</w:t>
      </w:r>
      <w:r>
        <w:t xml:space="preserve"> : Modifier ou mettre à jour les informations d'un profil utilisateur.</w:t>
      </w:r>
    </w:p>
    <w:p w14:paraId="2344E717">
      <w:pPr>
        <w:keepNext w:val="0"/>
        <w:keepLines w:val="0"/>
        <w:widowControl/>
        <w:numPr>
          <w:ilvl w:val="2"/>
          <w:numId w:val="4"/>
        </w:numPr>
        <w:suppressLineNumbers w:val="0"/>
        <w:spacing w:before="0" w:beforeAutospacing="1" w:after="0" w:afterAutospacing="1"/>
        <w:ind w:left="2160" w:hanging="360"/>
      </w:pPr>
      <w:r>
        <w:rPr>
          <w:rStyle w:val="11"/>
        </w:rPr>
        <w:t>S'inscrire</w:t>
      </w:r>
      <w:r>
        <w:t xml:space="preserve"> : Créer un compte utilisateur.</w:t>
      </w:r>
    </w:p>
    <w:p w14:paraId="0AB59FEA">
      <w:pPr>
        <w:keepNext w:val="0"/>
        <w:keepLines w:val="0"/>
        <w:widowControl/>
        <w:numPr>
          <w:ilvl w:val="2"/>
          <w:numId w:val="4"/>
        </w:numPr>
        <w:suppressLineNumbers w:val="0"/>
        <w:spacing w:before="0" w:beforeAutospacing="1" w:after="0" w:afterAutospacing="1"/>
        <w:ind w:left="2160" w:hanging="360"/>
      </w:pPr>
      <w:r>
        <w:rPr>
          <w:rStyle w:val="11"/>
        </w:rPr>
        <w:t>Valider l'Inscription</w:t>
      </w:r>
      <w:r>
        <w:t xml:space="preserve"> : Approuver ou confirmer l'inscription d'un nouvel utilisateur.</w:t>
      </w:r>
    </w:p>
    <w:p w14:paraId="7324C18C">
      <w:pPr>
        <w:pStyle w:val="4"/>
        <w:keepNext w:val="0"/>
        <w:keepLines w:val="0"/>
        <w:widowControl/>
        <w:suppressLineNumbers w:val="0"/>
      </w:pPr>
      <w:r>
        <w:t>Observations générales :</w:t>
      </w:r>
    </w:p>
    <w:p w14:paraId="6EE3BC27">
      <w:pPr>
        <w:keepNext w:val="0"/>
        <w:keepLines w:val="0"/>
        <w:widowControl/>
        <w:numPr>
          <w:ilvl w:val="0"/>
          <w:numId w:val="5"/>
        </w:numPr>
        <w:suppressLineNumbers w:val="0"/>
        <w:spacing w:before="0" w:beforeAutospacing="1" w:after="0" w:afterAutospacing="1"/>
        <w:ind w:left="720" w:hanging="360"/>
      </w:pPr>
      <w:r>
        <w:t xml:space="preserve">Les </w:t>
      </w:r>
      <w:r>
        <w:rPr>
          <w:rStyle w:val="11"/>
        </w:rPr>
        <w:t>acteurs</w:t>
      </w:r>
      <w:r>
        <w:t xml:space="preserve"> sont représentés par des silhouettes (stick figures) : </w:t>
      </w:r>
      <w:r>
        <w:rPr>
          <w:rStyle w:val="11"/>
        </w:rPr>
        <w:t>Entrepreneur</w:t>
      </w:r>
      <w:r>
        <w:t xml:space="preserve">, </w:t>
      </w:r>
      <w:r>
        <w:rPr>
          <w:rStyle w:val="11"/>
        </w:rPr>
        <w:t>Client</w:t>
      </w:r>
      <w:r>
        <w:t xml:space="preserve">, et </w:t>
      </w:r>
      <w:r>
        <w:rPr>
          <w:rStyle w:val="11"/>
        </w:rPr>
        <w:t>Admin</w:t>
      </w:r>
      <w:r>
        <w:t>.</w:t>
      </w:r>
    </w:p>
    <w:p w14:paraId="4CF29C10">
      <w:pPr>
        <w:keepNext w:val="0"/>
        <w:keepLines w:val="0"/>
        <w:widowControl/>
        <w:numPr>
          <w:ilvl w:val="0"/>
          <w:numId w:val="5"/>
        </w:numPr>
        <w:suppressLineNumbers w:val="0"/>
        <w:spacing w:before="0" w:beforeAutospacing="1" w:after="0" w:afterAutospacing="1"/>
        <w:ind w:left="720" w:hanging="360"/>
      </w:pPr>
      <w:r>
        <w:t xml:space="preserve">Les groupes de cas d'utilisation sont divisés en trois systèmes principaux : </w:t>
      </w:r>
    </w:p>
    <w:p w14:paraId="1B71F2AE">
      <w:pPr>
        <w:keepNext w:val="0"/>
        <w:keepLines w:val="0"/>
        <w:widowControl/>
        <w:numPr>
          <w:ilvl w:val="1"/>
          <w:numId w:val="6"/>
        </w:numPr>
        <w:suppressLineNumbers w:val="0"/>
        <w:tabs>
          <w:tab w:val="left" w:pos="1440"/>
        </w:tabs>
        <w:spacing w:before="0" w:beforeAutospacing="1" w:after="0" w:afterAutospacing="1"/>
        <w:ind w:left="1440" w:hanging="360"/>
      </w:pPr>
      <w:r>
        <w:rPr>
          <w:rStyle w:val="11"/>
        </w:rPr>
        <w:t>Gestion des Transactions</w:t>
      </w:r>
    </w:p>
    <w:p w14:paraId="4002CE9B">
      <w:pPr>
        <w:keepNext w:val="0"/>
        <w:keepLines w:val="0"/>
        <w:widowControl/>
        <w:numPr>
          <w:ilvl w:val="1"/>
          <w:numId w:val="6"/>
        </w:numPr>
        <w:suppressLineNumbers w:val="0"/>
        <w:tabs>
          <w:tab w:val="left" w:pos="1440"/>
        </w:tabs>
        <w:spacing w:before="0" w:beforeAutospacing="1" w:after="0" w:afterAutospacing="1"/>
        <w:ind w:left="1440" w:hanging="360"/>
      </w:pPr>
      <w:r>
        <w:rPr>
          <w:rStyle w:val="11"/>
        </w:rPr>
        <w:t>Gestion des Annonces</w:t>
      </w:r>
    </w:p>
    <w:p w14:paraId="4394D43E">
      <w:pPr>
        <w:keepNext w:val="0"/>
        <w:keepLines w:val="0"/>
        <w:widowControl/>
        <w:numPr>
          <w:ilvl w:val="1"/>
          <w:numId w:val="6"/>
        </w:numPr>
        <w:suppressLineNumbers w:val="0"/>
        <w:tabs>
          <w:tab w:val="left" w:pos="1440"/>
        </w:tabs>
        <w:spacing w:before="0" w:beforeAutospacing="1" w:after="0" w:afterAutospacing="1"/>
        <w:ind w:left="1440" w:hanging="360"/>
      </w:pPr>
      <w:r>
        <w:rPr>
          <w:rStyle w:val="11"/>
        </w:rPr>
        <w:t>Gestion des Utilisateurs</w:t>
      </w:r>
    </w:p>
    <w:p w14:paraId="35A5518C">
      <w:pPr>
        <w:keepNext w:val="0"/>
        <w:keepLines w:val="0"/>
        <w:widowControl/>
        <w:suppressLineNumbers w:val="0"/>
      </w:pPr>
    </w:p>
    <w:p w14:paraId="7182D168">
      <w:pPr>
        <w:pStyle w:val="22"/>
        <w:keepNext w:val="0"/>
        <w:keepLines w:val="0"/>
        <w:widowControl/>
        <w:suppressLineNumbers w:val="0"/>
      </w:pPr>
      <w:r>
        <w:t>😊</w:t>
      </w:r>
    </w:p>
    <w:p w14:paraId="75CF43CB">
      <w:pPr>
        <w:pStyle w:val="22"/>
        <w:keepNext w:val="0"/>
        <w:keepLines w:val="0"/>
        <w:widowControl/>
        <w:suppressLineNumbers w:val="0"/>
        <w:spacing w:before="0" w:beforeAutospacing="0"/>
        <w:ind w:left="0" w:firstLine="0"/>
        <w:rPr>
          <w:rFonts w:hint="default"/>
          <w:b w:val="0"/>
          <w:bCs w:val="0"/>
          <w:sz w:val="24"/>
          <w:szCs w:val="24"/>
          <w:u w:val="none"/>
          <w:lang w:val="fr-FR"/>
        </w:rPr>
      </w:pPr>
      <w:r>
        <w:rPr>
          <w:rFonts w:hint="default"/>
          <w:b w:val="0"/>
          <w:bCs w:val="0"/>
          <w:sz w:val="24"/>
          <w:szCs w:val="24"/>
          <w:u w:val="dotDash"/>
          <w:lang w:val="fr-FR"/>
        </w:rPr>
        <w:br w:type="textWrapping"/>
      </w:r>
    </w:p>
    <w:p w14:paraId="318561A5">
      <w:pPr>
        <w:pStyle w:val="22"/>
        <w:keepNext w:val="0"/>
        <w:keepLines w:val="0"/>
        <w:widowControl/>
        <w:suppressLineNumbers w:val="0"/>
        <w:spacing w:after="0" w:afterAutospacing="0"/>
        <w:ind w:left="0" w:firstLine="0"/>
        <w:rPr>
          <w:rFonts w:hint="default" w:ascii="Segoe UI" w:hAnsi="Segoe UI" w:eastAsia="Segoe UI" w:cs="Segoe UI"/>
          <w:i w:val="0"/>
          <w:iCs w:val="0"/>
          <w:caps w:val="0"/>
          <w:color w:val="404040"/>
          <w:spacing w:val="0"/>
          <w:sz w:val="20"/>
          <w:szCs w:val="20"/>
        </w:rPr>
      </w:pPr>
      <w:r>
        <w:rPr>
          <w:rFonts w:hint="default" w:ascii="Segoe UI" w:hAnsi="Segoe UI" w:eastAsia="Segoe UI" w:cs="Segoe UI"/>
          <w:i w:val="0"/>
          <w:iCs w:val="0"/>
          <w:caps w:val="0"/>
          <w:color w:val="404040"/>
          <w:spacing w:val="0"/>
          <w:sz w:val="24"/>
          <w:szCs w:val="24"/>
        </w:rPr>
        <w:t> </w:t>
      </w:r>
    </w:p>
    <w:p w14:paraId="23C045F8">
      <w:pPr>
        <w:jc w:val="left"/>
        <w:rPr>
          <w:rFonts w:hint="default"/>
          <w:b w:val="0"/>
          <w:bCs w:val="0"/>
          <w:sz w:val="24"/>
          <w:szCs w:val="24"/>
          <w:u w:val="dotDash"/>
          <w:lang w:val="fr-FR"/>
        </w:rPr>
      </w:pPr>
    </w:p>
    <w:p w14:paraId="26622D78">
      <w:pPr>
        <w:jc w:val="center"/>
        <w:rPr>
          <w:sz w:val="20"/>
        </w:rPr>
      </w:pPr>
      <w:r>
        <w:rPr>
          <w:sz w:val="20"/>
        </w:rPr>
        <w:drawing>
          <wp:inline distT="0" distB="0" distL="0" distR="0">
            <wp:extent cx="2112010" cy="6649085"/>
            <wp:effectExtent l="0" t="0" r="2540" b="18415"/>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9" cstate="print"/>
                    <a:stretch>
                      <a:fillRect/>
                    </a:stretch>
                  </pic:blipFill>
                  <pic:spPr>
                    <a:xfrm>
                      <a:off x="0" y="0"/>
                      <a:ext cx="2112010" cy="6649085"/>
                    </a:xfrm>
                    <a:prstGeom prst="rect">
                      <a:avLst/>
                    </a:prstGeom>
                  </pic:spPr>
                </pic:pic>
              </a:graphicData>
            </a:graphic>
          </wp:inline>
        </w:drawing>
      </w:r>
    </w:p>
    <w:p w14:paraId="7A5D7247">
      <w:pPr>
        <w:pStyle w:val="16"/>
        <w:jc w:val="center"/>
        <w:rPr>
          <w:rFonts w:hint="default"/>
          <w:sz w:val="20"/>
          <w:lang w:val="fr-FR"/>
        </w:rPr>
        <w:sectPr>
          <w:pgSz w:w="11910" w:h="16840"/>
          <w:pgMar w:top="1321" w:right="760" w:bottom="1780" w:left="1021" w:header="28" w:footer="1582" w:gutter="0"/>
          <w:cols w:space="720" w:num="1"/>
          <w:titlePg/>
          <w:docGrid w:linePitch="299" w:charSpace="0"/>
        </w:sectPr>
      </w:pPr>
      <w:r>
        <w:t xml:space="preserve">Figure </w:t>
      </w:r>
      <w:r>
        <w:fldChar w:fldCharType="begin"/>
      </w:r>
      <w:r>
        <w:instrText xml:space="preserve"> SEQ Figure \* ARABIC </w:instrText>
      </w:r>
      <w:r>
        <w:fldChar w:fldCharType="separate"/>
      </w:r>
      <w:r>
        <w:t>7</w:t>
      </w:r>
      <w:r>
        <w:fldChar w:fldCharType="end"/>
      </w:r>
    </w:p>
    <w:p w14:paraId="07460E81">
      <w:pPr>
        <w:pStyle w:val="22"/>
        <w:keepNext w:val="0"/>
        <w:keepLines w:val="0"/>
        <w:widowControl/>
        <w:suppressLineNumbers w:val="0"/>
        <w:rPr>
          <w:rFonts w:hint="default"/>
          <w:b w:val="0"/>
          <w:bCs w:val="0"/>
          <w:sz w:val="24"/>
          <w:szCs w:val="24"/>
          <w:u w:val="dotDotDash"/>
          <w:lang w:val="fr-FR"/>
        </w:rPr>
      </w:pPr>
      <w:r>
        <w:rPr>
          <w:rFonts w:hint="default"/>
          <w:b w:val="0"/>
          <w:bCs w:val="0"/>
          <w:sz w:val="24"/>
          <w:szCs w:val="24"/>
          <w:u w:val="dotDotDash"/>
          <w:lang w:val="fr-FR"/>
        </w:rPr>
        <w:t>Diagramme de séquence:</w:t>
      </w:r>
      <w:r>
        <w:rPr>
          <w:rFonts w:hint="default"/>
          <w:b w:val="0"/>
          <w:bCs w:val="0"/>
          <w:sz w:val="24"/>
          <w:szCs w:val="24"/>
          <w:u w:val="dotDotDash"/>
          <w:lang w:val="fr-FR"/>
        </w:rPr>
        <w:br w:type="textWrapping"/>
      </w:r>
    </w:p>
    <w:p w14:paraId="51CAA343">
      <w:pPr>
        <w:pStyle w:val="22"/>
        <w:keepNext w:val="0"/>
        <w:keepLines w:val="0"/>
        <w:widowControl/>
        <w:suppressLineNumbers w:val="0"/>
      </w:pPr>
      <w:r>
        <w:t xml:space="preserve">Ce  </w:t>
      </w:r>
      <w:r>
        <w:rPr>
          <w:rStyle w:val="11"/>
        </w:rPr>
        <w:t>diagramme de séquence UML</w:t>
      </w:r>
      <w:r>
        <w:t xml:space="preserve"> qui montre l'interaction entre les acteurs (Client, Entrepreneur, Admin) et les différentes fonctionnalités d'un système.</w:t>
      </w:r>
    </w:p>
    <w:p w14:paraId="3270BFCA">
      <w:pPr>
        <w:pStyle w:val="4"/>
        <w:keepNext w:val="0"/>
        <w:keepLines w:val="0"/>
        <w:widowControl/>
        <w:suppressLineNumbers w:val="0"/>
      </w:pPr>
      <w:r>
        <w:rPr>
          <w:rStyle w:val="11"/>
        </w:rPr>
        <w:t>Acteurs :</w:t>
      </w:r>
    </w:p>
    <w:p w14:paraId="488F3C55">
      <w:pPr>
        <w:keepNext w:val="0"/>
        <w:keepLines w:val="0"/>
        <w:widowControl/>
        <w:numPr>
          <w:ilvl w:val="0"/>
          <w:numId w:val="7"/>
        </w:numPr>
        <w:suppressLineNumbers w:val="0"/>
        <w:spacing w:before="0" w:beforeAutospacing="1" w:after="0" w:afterAutospacing="1"/>
        <w:ind w:left="720" w:hanging="360"/>
      </w:pPr>
      <w:r>
        <w:rPr>
          <w:rStyle w:val="11"/>
        </w:rPr>
        <w:t>Client</w:t>
      </w:r>
      <w:r>
        <w:t xml:space="preserve"> : Représenté par la première ligne de vie (colonne de gauche).</w:t>
      </w:r>
    </w:p>
    <w:p w14:paraId="289C28E7">
      <w:pPr>
        <w:keepNext w:val="0"/>
        <w:keepLines w:val="0"/>
        <w:widowControl/>
        <w:numPr>
          <w:ilvl w:val="0"/>
          <w:numId w:val="7"/>
        </w:numPr>
        <w:suppressLineNumbers w:val="0"/>
        <w:spacing w:before="0" w:beforeAutospacing="1" w:after="0" w:afterAutospacing="1"/>
        <w:ind w:left="720" w:hanging="360"/>
      </w:pPr>
      <w:r>
        <w:rPr>
          <w:rStyle w:val="11"/>
        </w:rPr>
        <w:t>Entrepreneur</w:t>
      </w:r>
      <w:r>
        <w:t xml:space="preserve"> : Représenté par la deuxième ligne de vie (colonne centrale).</w:t>
      </w:r>
    </w:p>
    <w:p w14:paraId="6BC8CAE1">
      <w:pPr>
        <w:keepNext w:val="0"/>
        <w:keepLines w:val="0"/>
        <w:widowControl/>
        <w:numPr>
          <w:ilvl w:val="0"/>
          <w:numId w:val="7"/>
        </w:numPr>
        <w:suppressLineNumbers w:val="0"/>
        <w:spacing w:before="0" w:beforeAutospacing="1" w:after="0" w:afterAutospacing="1"/>
        <w:ind w:left="720" w:hanging="360"/>
      </w:pPr>
      <w:r>
        <w:rPr>
          <w:rStyle w:val="11"/>
        </w:rPr>
        <w:t>Admin</w:t>
      </w:r>
      <w:r>
        <w:t xml:space="preserve"> : Représenté par la troisième ligne de vie (colonne de droite).</w:t>
      </w:r>
    </w:p>
    <w:p w14:paraId="6C45D222">
      <w:pPr>
        <w:pStyle w:val="22"/>
        <w:keepNext w:val="0"/>
        <w:keepLines w:val="0"/>
        <w:widowControl/>
        <w:suppressLineNumbers w:val="0"/>
      </w:pPr>
      <w:r>
        <w:t>Chaque acteur interagit avec le système selon des cas spécifiques.</w:t>
      </w:r>
    </w:p>
    <w:p w14:paraId="70CB4595">
      <w:pPr>
        <w:pStyle w:val="4"/>
        <w:keepNext w:val="0"/>
        <w:keepLines w:val="0"/>
        <w:widowControl/>
        <w:suppressLineNumbers w:val="0"/>
      </w:pPr>
      <w:r>
        <w:rPr>
          <w:rStyle w:val="11"/>
        </w:rPr>
        <w:t>Scénarios illustrés :</w:t>
      </w:r>
    </w:p>
    <w:p w14:paraId="2F4D9B21">
      <w:pPr>
        <w:pStyle w:val="5"/>
        <w:keepNext w:val="0"/>
        <w:keepLines w:val="0"/>
        <w:widowControl/>
        <w:suppressLineNumbers w:val="0"/>
      </w:pPr>
      <w:r>
        <w:rPr>
          <w:rStyle w:val="11"/>
        </w:rPr>
        <w:t>1. Inscription et Connexion</w:t>
      </w:r>
    </w:p>
    <w:p w14:paraId="43A591FB">
      <w:pPr>
        <w:keepNext w:val="0"/>
        <w:keepLines w:val="0"/>
        <w:widowControl/>
        <w:numPr>
          <w:ilvl w:val="0"/>
          <w:numId w:val="8"/>
        </w:numPr>
        <w:suppressLineNumbers w:val="0"/>
        <w:spacing w:before="0" w:beforeAutospacing="1" w:after="0" w:afterAutospacing="1"/>
        <w:ind w:left="720" w:hanging="360"/>
      </w:pPr>
      <w:r>
        <w:t xml:space="preserve">Le </w:t>
      </w:r>
      <w:r>
        <w:rPr>
          <w:rStyle w:val="11"/>
        </w:rPr>
        <w:t>Client</w:t>
      </w:r>
      <w:r>
        <w:t xml:space="preserve"> : </w:t>
      </w:r>
    </w:p>
    <w:p w14:paraId="1FCA36F2">
      <w:pPr>
        <w:keepNext w:val="0"/>
        <w:keepLines w:val="0"/>
        <w:widowControl/>
        <w:numPr>
          <w:ilvl w:val="1"/>
          <w:numId w:val="9"/>
        </w:numPr>
        <w:suppressLineNumbers w:val="0"/>
        <w:tabs>
          <w:tab w:val="left" w:pos="1440"/>
        </w:tabs>
        <w:spacing w:before="0" w:beforeAutospacing="1" w:after="0" w:afterAutospacing="1"/>
        <w:ind w:left="1440" w:hanging="360"/>
      </w:pPr>
      <w:r>
        <w:rPr>
          <w:rStyle w:val="11"/>
        </w:rPr>
        <w:t>S'inscrit</w:t>
      </w:r>
      <w:r>
        <w:t xml:space="preserve"> en envoyant une demande.</w:t>
      </w:r>
    </w:p>
    <w:p w14:paraId="3FB785E5">
      <w:pPr>
        <w:keepNext w:val="0"/>
        <w:keepLines w:val="0"/>
        <w:widowControl/>
        <w:numPr>
          <w:ilvl w:val="1"/>
          <w:numId w:val="9"/>
        </w:numPr>
        <w:suppressLineNumbers w:val="0"/>
        <w:tabs>
          <w:tab w:val="left" w:pos="1440"/>
        </w:tabs>
        <w:spacing w:before="0" w:beforeAutospacing="1" w:after="0" w:afterAutospacing="1"/>
        <w:ind w:left="1440" w:hanging="360"/>
      </w:pPr>
      <w:r>
        <w:t>L'</w:t>
      </w:r>
      <w:r>
        <w:rPr>
          <w:rStyle w:val="11"/>
        </w:rPr>
        <w:t>Admin</w:t>
      </w:r>
      <w:r>
        <w:t xml:space="preserve"> valide l'inscription.</w:t>
      </w:r>
    </w:p>
    <w:p w14:paraId="367A326B">
      <w:pPr>
        <w:keepNext w:val="0"/>
        <w:keepLines w:val="0"/>
        <w:widowControl/>
        <w:numPr>
          <w:ilvl w:val="1"/>
          <w:numId w:val="9"/>
        </w:numPr>
        <w:suppressLineNumbers w:val="0"/>
        <w:tabs>
          <w:tab w:val="left" w:pos="1440"/>
        </w:tabs>
        <w:spacing w:before="0" w:beforeAutospacing="1" w:after="0" w:afterAutospacing="1"/>
        <w:ind w:left="1440" w:hanging="360"/>
      </w:pPr>
      <w:r>
        <w:t xml:space="preserve">Le </w:t>
      </w:r>
      <w:r>
        <w:rPr>
          <w:rStyle w:val="11"/>
        </w:rPr>
        <w:t>Client</w:t>
      </w:r>
      <w:r>
        <w:t xml:space="preserve"> peut ensuite se </w:t>
      </w:r>
      <w:r>
        <w:rPr>
          <w:rStyle w:val="11"/>
        </w:rPr>
        <w:t>connecter</w:t>
      </w:r>
      <w:r>
        <w:t xml:space="preserve"> pour accéder au système.</w:t>
      </w:r>
    </w:p>
    <w:p w14:paraId="4F11ED72">
      <w:pPr>
        <w:pStyle w:val="5"/>
        <w:keepNext w:val="0"/>
        <w:keepLines w:val="0"/>
        <w:widowControl/>
        <w:suppressLineNumbers w:val="0"/>
      </w:pPr>
      <w:r>
        <w:rPr>
          <w:rStyle w:val="11"/>
        </w:rPr>
        <w:t>2. Gestion des Annonces</w:t>
      </w:r>
    </w:p>
    <w:p w14:paraId="0D3CF80B">
      <w:pPr>
        <w:pStyle w:val="22"/>
        <w:keepNext w:val="0"/>
        <w:keepLines w:val="0"/>
        <w:widowControl/>
        <w:suppressLineNumbers w:val="0"/>
        <w:ind w:left="720"/>
      </w:pPr>
      <w:r>
        <w:rPr>
          <w:rStyle w:val="11"/>
        </w:rPr>
        <w:t>Client</w:t>
      </w:r>
      <w:r>
        <w:t xml:space="preserve"> :</w:t>
      </w:r>
    </w:p>
    <w:p w14:paraId="7978EE8D">
      <w:pPr>
        <w:keepNext w:val="0"/>
        <w:keepLines w:val="0"/>
        <w:widowControl/>
        <w:numPr>
          <w:ilvl w:val="1"/>
          <w:numId w:val="10"/>
        </w:numPr>
        <w:suppressLineNumbers w:val="0"/>
        <w:spacing w:before="0" w:beforeAutospacing="1" w:after="0" w:afterAutospacing="1"/>
        <w:ind w:left="1440" w:hanging="360"/>
      </w:pPr>
      <w:r>
        <w:t xml:space="preserve">Consulte les annonces disponibles (itération représentée par un bloc </w:t>
      </w:r>
      <w:r>
        <w:rPr>
          <w:rStyle w:val="10"/>
        </w:rPr>
        <w:t>loop</w:t>
      </w:r>
      <w:r>
        <w:t>).</w:t>
      </w:r>
    </w:p>
    <w:p w14:paraId="7044FDA3">
      <w:pPr>
        <w:keepNext w:val="0"/>
        <w:keepLines w:val="0"/>
        <w:widowControl/>
        <w:numPr>
          <w:ilvl w:val="1"/>
          <w:numId w:val="10"/>
        </w:numPr>
        <w:suppressLineNumbers w:val="0"/>
        <w:spacing w:before="0" w:beforeAutospacing="1" w:after="0" w:afterAutospacing="1"/>
        <w:ind w:left="1440" w:hanging="360"/>
      </w:pPr>
      <w:r>
        <w:t>Fait une offre sur une annonce.</w:t>
      </w:r>
    </w:p>
    <w:p w14:paraId="6930B37D">
      <w:pPr>
        <w:keepNext w:val="0"/>
        <w:keepLines w:val="0"/>
        <w:widowControl/>
        <w:numPr>
          <w:ilvl w:val="1"/>
          <w:numId w:val="10"/>
        </w:numPr>
        <w:suppressLineNumbers w:val="0"/>
        <w:spacing w:before="0" w:beforeAutospacing="1" w:after="0" w:afterAutospacing="1"/>
        <w:ind w:left="1440" w:hanging="360"/>
      </w:pPr>
      <w:r>
        <w:t>Si l'offre est acceptée (</w:t>
      </w:r>
      <w:r>
        <w:rPr>
          <w:rStyle w:val="11"/>
        </w:rPr>
        <w:t>alt</w:t>
      </w:r>
      <w:r>
        <w:t xml:space="preserve"> – alternative conditionnelle) : </w:t>
      </w:r>
    </w:p>
    <w:p w14:paraId="656E2D47">
      <w:pPr>
        <w:keepNext w:val="0"/>
        <w:keepLines w:val="0"/>
        <w:widowControl/>
        <w:numPr>
          <w:ilvl w:val="2"/>
          <w:numId w:val="11"/>
        </w:numPr>
        <w:suppressLineNumbers w:val="0"/>
        <w:tabs>
          <w:tab w:val="left" w:pos="2160"/>
        </w:tabs>
        <w:spacing w:before="0" w:beforeAutospacing="1" w:after="0" w:afterAutospacing="1"/>
        <w:ind w:left="2160" w:hanging="360"/>
      </w:pPr>
      <w:r>
        <w:t>Suit la transaction jusqu'à son aboutissement.</w:t>
      </w:r>
    </w:p>
    <w:p w14:paraId="4B5F265E">
      <w:pPr>
        <w:keepNext w:val="0"/>
        <w:keepLines w:val="0"/>
        <w:widowControl/>
        <w:numPr>
          <w:ilvl w:val="1"/>
          <w:numId w:val="10"/>
        </w:numPr>
        <w:suppressLineNumbers w:val="0"/>
        <w:spacing w:before="0" w:beforeAutospacing="1" w:after="0" w:afterAutospacing="1"/>
        <w:ind w:left="1440" w:hanging="360"/>
      </w:pPr>
      <w:r>
        <w:t xml:space="preserve">Si l'offre n'est pas acceptée : </w:t>
      </w:r>
    </w:p>
    <w:p w14:paraId="70C29BB9">
      <w:pPr>
        <w:keepNext w:val="0"/>
        <w:keepLines w:val="0"/>
        <w:widowControl/>
        <w:numPr>
          <w:ilvl w:val="2"/>
          <w:numId w:val="10"/>
        </w:numPr>
        <w:suppressLineNumbers w:val="0"/>
        <w:spacing w:before="0" w:beforeAutospacing="1" w:after="0" w:afterAutospacing="1"/>
        <w:ind w:left="2160" w:hanging="360"/>
      </w:pPr>
      <w:r>
        <w:t>Refait une offre.</w:t>
      </w:r>
    </w:p>
    <w:p w14:paraId="3859D44C">
      <w:pPr>
        <w:pStyle w:val="22"/>
        <w:keepNext w:val="0"/>
        <w:keepLines w:val="0"/>
        <w:widowControl/>
        <w:suppressLineNumbers w:val="0"/>
        <w:ind w:left="720"/>
      </w:pPr>
      <w:r>
        <w:rPr>
          <w:rStyle w:val="11"/>
        </w:rPr>
        <w:t>Entrepreneur</w:t>
      </w:r>
      <w:r>
        <w:t xml:space="preserve"> :</w:t>
      </w:r>
    </w:p>
    <w:p w14:paraId="0F28581A">
      <w:pPr>
        <w:keepNext w:val="0"/>
        <w:keepLines w:val="0"/>
        <w:widowControl/>
        <w:numPr>
          <w:ilvl w:val="1"/>
          <w:numId w:val="12"/>
        </w:numPr>
        <w:suppressLineNumbers w:val="0"/>
        <w:tabs>
          <w:tab w:val="left" w:pos="1440"/>
        </w:tabs>
        <w:spacing w:before="0" w:beforeAutospacing="1" w:after="0" w:afterAutospacing="1"/>
        <w:ind w:left="1440" w:hanging="360"/>
      </w:pPr>
      <w:r>
        <w:t>Peut ajouter, modifier ou supprimer des annonces.</w:t>
      </w:r>
    </w:p>
    <w:p w14:paraId="036E5277">
      <w:pPr>
        <w:pStyle w:val="5"/>
        <w:keepNext w:val="0"/>
        <w:keepLines w:val="0"/>
        <w:widowControl/>
        <w:suppressLineNumbers w:val="0"/>
      </w:pPr>
      <w:r>
        <w:rPr>
          <w:rStyle w:val="11"/>
        </w:rPr>
        <w:t>3. Gestion des Offres</w:t>
      </w:r>
    </w:p>
    <w:p w14:paraId="2BE8991A">
      <w:pPr>
        <w:keepNext w:val="0"/>
        <w:keepLines w:val="0"/>
        <w:widowControl/>
        <w:numPr>
          <w:ilvl w:val="0"/>
          <w:numId w:val="13"/>
        </w:numPr>
        <w:suppressLineNumbers w:val="0"/>
        <w:spacing w:before="0" w:beforeAutospacing="1" w:after="0" w:afterAutospacing="1"/>
        <w:ind w:left="720" w:hanging="360"/>
      </w:pPr>
      <w:r>
        <w:rPr>
          <w:rStyle w:val="11"/>
        </w:rPr>
        <w:t>Client</w:t>
      </w:r>
      <w:r>
        <w:t xml:space="preserve"> : </w:t>
      </w:r>
    </w:p>
    <w:p w14:paraId="4635F81B">
      <w:pPr>
        <w:keepNext w:val="0"/>
        <w:keepLines w:val="0"/>
        <w:widowControl/>
        <w:numPr>
          <w:ilvl w:val="1"/>
          <w:numId w:val="13"/>
        </w:numPr>
        <w:suppressLineNumbers w:val="0"/>
        <w:spacing w:before="0" w:beforeAutospacing="1" w:after="0" w:afterAutospacing="1"/>
        <w:ind w:left="1440" w:hanging="360"/>
      </w:pPr>
      <w:r>
        <w:t>Consulte les offres proposées dans un cycle (</w:t>
      </w:r>
      <w:r>
        <w:rPr>
          <w:rStyle w:val="10"/>
        </w:rPr>
        <w:t>loop</w:t>
      </w:r>
      <w:r>
        <w:t>).</w:t>
      </w:r>
    </w:p>
    <w:p w14:paraId="15CC3E34">
      <w:pPr>
        <w:keepNext w:val="0"/>
        <w:keepLines w:val="0"/>
        <w:widowControl/>
        <w:numPr>
          <w:ilvl w:val="1"/>
          <w:numId w:val="13"/>
        </w:numPr>
        <w:suppressLineNumbers w:val="0"/>
        <w:spacing w:before="0" w:beforeAutospacing="1" w:after="0" w:afterAutospacing="1"/>
        <w:ind w:left="1440" w:hanging="360"/>
      </w:pPr>
      <w:r>
        <w:t xml:space="preserve">Peut accepter ou refuser une offre : </w:t>
      </w:r>
    </w:p>
    <w:p w14:paraId="1052BE77">
      <w:pPr>
        <w:keepNext w:val="0"/>
        <w:keepLines w:val="0"/>
        <w:widowControl/>
        <w:numPr>
          <w:ilvl w:val="2"/>
          <w:numId w:val="14"/>
        </w:numPr>
        <w:suppressLineNumbers w:val="0"/>
        <w:tabs>
          <w:tab w:val="left" w:pos="2160"/>
        </w:tabs>
        <w:spacing w:before="0" w:beforeAutospacing="1" w:after="0" w:afterAutospacing="1"/>
        <w:ind w:left="2160" w:hanging="360"/>
      </w:pPr>
      <w:r>
        <w:t xml:space="preserve">Si l'offre est </w:t>
      </w:r>
      <w:r>
        <w:rPr>
          <w:rStyle w:val="11"/>
        </w:rPr>
        <w:t>acceptée</w:t>
      </w:r>
      <w:r>
        <w:t>, le processus suit cette branche conditionnelle.</w:t>
      </w:r>
    </w:p>
    <w:p w14:paraId="421877D2">
      <w:pPr>
        <w:keepNext w:val="0"/>
        <w:keepLines w:val="0"/>
        <w:widowControl/>
        <w:numPr>
          <w:ilvl w:val="2"/>
          <w:numId w:val="14"/>
        </w:numPr>
        <w:suppressLineNumbers w:val="0"/>
        <w:tabs>
          <w:tab w:val="left" w:pos="2160"/>
        </w:tabs>
        <w:spacing w:before="0" w:beforeAutospacing="1" w:after="0" w:afterAutospacing="1"/>
        <w:ind w:left="2160" w:hanging="360"/>
      </w:pPr>
      <w:r>
        <w:t xml:space="preserve">Si l'offre est </w:t>
      </w:r>
      <w:r>
        <w:rPr>
          <w:rStyle w:val="11"/>
        </w:rPr>
        <w:t>refusée</w:t>
      </w:r>
      <w:r>
        <w:t>, l'utilisateur en est informé.</w:t>
      </w:r>
    </w:p>
    <w:p w14:paraId="1B016B82">
      <w:pPr>
        <w:keepNext w:val="0"/>
        <w:keepLines w:val="0"/>
        <w:widowControl/>
        <w:numPr>
          <w:ilvl w:val="1"/>
          <w:numId w:val="13"/>
        </w:numPr>
        <w:suppressLineNumbers w:val="0"/>
        <w:spacing w:before="0" w:beforeAutospacing="1" w:after="0" w:afterAutospacing="1"/>
        <w:ind w:left="1440" w:hanging="360"/>
      </w:pPr>
      <w:r>
        <w:t xml:space="preserve">Une fois les actions terminées, le </w:t>
      </w:r>
      <w:r>
        <w:rPr>
          <w:rStyle w:val="11"/>
        </w:rPr>
        <w:t>Client</w:t>
      </w:r>
      <w:r>
        <w:t xml:space="preserve"> peut se déconnecter.</w:t>
      </w:r>
    </w:p>
    <w:p w14:paraId="262C095C">
      <w:pPr>
        <w:pStyle w:val="4"/>
        <w:keepNext w:val="0"/>
        <w:keepLines w:val="0"/>
        <w:widowControl/>
        <w:suppressLineNumbers w:val="0"/>
      </w:pPr>
      <w:r>
        <w:rPr>
          <w:rStyle w:val="11"/>
        </w:rPr>
        <w:t>Observations générales :</w:t>
      </w:r>
    </w:p>
    <w:p w14:paraId="088577EA">
      <w:pPr>
        <w:keepNext w:val="0"/>
        <w:keepLines w:val="0"/>
        <w:widowControl/>
        <w:numPr>
          <w:ilvl w:val="0"/>
          <w:numId w:val="15"/>
        </w:numPr>
        <w:suppressLineNumbers w:val="0"/>
        <w:spacing w:before="0" w:beforeAutospacing="1" w:after="0" w:afterAutospacing="1"/>
        <w:ind w:left="720" w:hanging="360"/>
      </w:pPr>
      <w:r>
        <w:t xml:space="preserve">Les blocs </w:t>
      </w:r>
      <w:r>
        <w:rPr>
          <w:rStyle w:val="10"/>
        </w:rPr>
        <w:t>loop</w:t>
      </w:r>
      <w:r>
        <w:t xml:space="preserve"> indiquent une répétition d'actions, par exemple, consulter plusieurs annonces ou offres.</w:t>
      </w:r>
    </w:p>
    <w:p w14:paraId="107C2AEF">
      <w:pPr>
        <w:keepNext w:val="0"/>
        <w:keepLines w:val="0"/>
        <w:widowControl/>
        <w:numPr>
          <w:ilvl w:val="0"/>
          <w:numId w:val="15"/>
        </w:numPr>
        <w:suppressLineNumbers w:val="0"/>
        <w:spacing w:before="0" w:beforeAutospacing="1" w:after="0" w:afterAutospacing="1"/>
        <w:ind w:left="720" w:hanging="360"/>
      </w:pPr>
      <w:r>
        <w:t xml:space="preserve">Les blocs </w:t>
      </w:r>
      <w:r>
        <w:rPr>
          <w:rStyle w:val="10"/>
        </w:rPr>
        <w:t>alt</w:t>
      </w:r>
      <w:r>
        <w:t xml:space="preserve"> montrent des chemins conditionnels basés sur une décision (par exemple : offre acceptée ou refusée).</w:t>
      </w:r>
    </w:p>
    <w:p w14:paraId="1F55E984">
      <w:pPr>
        <w:keepNext w:val="0"/>
        <w:keepLines w:val="0"/>
        <w:widowControl/>
        <w:numPr>
          <w:ilvl w:val="0"/>
          <w:numId w:val="15"/>
        </w:numPr>
        <w:suppressLineNumbers w:val="0"/>
        <w:spacing w:before="0" w:beforeAutospacing="1" w:after="0" w:afterAutospacing="1"/>
        <w:ind w:left="720" w:hanging="360"/>
      </w:pPr>
      <w:r>
        <w:t>Les interactions entre les acteurs sont montrées sous forme de messages horizontaux (flèches).</w:t>
      </w:r>
    </w:p>
    <w:p w14:paraId="6283CA18">
      <w:pPr>
        <w:keepNext w:val="0"/>
        <w:keepLines w:val="0"/>
        <w:widowControl/>
        <w:numPr>
          <w:ilvl w:val="0"/>
          <w:numId w:val="15"/>
        </w:numPr>
        <w:suppressLineNumbers w:val="0"/>
        <w:spacing w:before="0" w:beforeAutospacing="1" w:after="0" w:afterAutospacing="1"/>
        <w:ind w:left="720" w:hanging="360"/>
      </w:pPr>
      <w:r>
        <w:t xml:space="preserve">Le diagramme est structuré en plusieurs segments pour représenter des fonctionnalités spécifiques : </w:t>
      </w:r>
    </w:p>
    <w:p w14:paraId="5E25E55E">
      <w:pPr>
        <w:keepNext w:val="0"/>
        <w:keepLines w:val="0"/>
        <w:widowControl/>
        <w:numPr>
          <w:ilvl w:val="1"/>
          <w:numId w:val="16"/>
        </w:numPr>
        <w:suppressLineNumbers w:val="0"/>
        <w:tabs>
          <w:tab w:val="left" w:pos="1440"/>
        </w:tabs>
        <w:spacing w:before="0" w:beforeAutospacing="1" w:after="0" w:afterAutospacing="1"/>
        <w:ind w:left="1440" w:hanging="360"/>
      </w:pPr>
      <w:r>
        <w:t>Gestion des annonces.</w:t>
      </w:r>
    </w:p>
    <w:p w14:paraId="5F115CA2">
      <w:pPr>
        <w:keepNext w:val="0"/>
        <w:keepLines w:val="0"/>
        <w:widowControl/>
        <w:numPr>
          <w:ilvl w:val="1"/>
          <w:numId w:val="16"/>
        </w:numPr>
        <w:suppressLineNumbers w:val="0"/>
        <w:tabs>
          <w:tab w:val="left" w:pos="1440"/>
        </w:tabs>
        <w:spacing w:before="0" w:beforeAutospacing="1" w:after="0" w:afterAutospacing="1"/>
        <w:ind w:left="1440" w:hanging="360"/>
      </w:pPr>
      <w:r>
        <w:t>Gestion des offres.</w:t>
      </w:r>
    </w:p>
    <w:p w14:paraId="103E9964">
      <w:pPr>
        <w:keepNext w:val="0"/>
        <w:keepLines w:val="0"/>
        <w:widowControl/>
        <w:numPr>
          <w:ilvl w:val="1"/>
          <w:numId w:val="16"/>
        </w:numPr>
        <w:suppressLineNumbers w:val="0"/>
        <w:tabs>
          <w:tab w:val="left" w:pos="1440"/>
        </w:tabs>
        <w:spacing w:before="0" w:beforeAutospacing="1" w:after="0" w:afterAutospacing="1"/>
        <w:ind w:left="1440" w:hanging="360"/>
      </w:pPr>
      <w:r>
        <w:t>Inscription et validation.</w:t>
      </w:r>
    </w:p>
    <w:p w14:paraId="24C0B6E4">
      <w:pPr>
        <w:keepNext w:val="0"/>
        <w:keepLines w:val="0"/>
        <w:widowControl/>
        <w:suppressLineNumbers w:val="0"/>
      </w:pPr>
    </w:p>
    <w:p w14:paraId="3FED72E0">
      <w:pPr>
        <w:jc w:val="left"/>
        <w:rPr>
          <w:rFonts w:hint="default"/>
          <w:b w:val="0"/>
          <w:bCs w:val="0"/>
          <w:sz w:val="24"/>
          <w:szCs w:val="24"/>
          <w:u w:val="dotDotDash"/>
          <w:lang w:val="fr-FR"/>
        </w:rPr>
      </w:pPr>
    </w:p>
    <w:p w14:paraId="0EFBDB2C">
      <w:pPr>
        <w:jc w:val="center"/>
        <w:rPr>
          <w:sz w:val="20"/>
        </w:rPr>
      </w:pPr>
      <w:r>
        <w:rPr>
          <w:rFonts w:hint="default"/>
          <w:b w:val="0"/>
          <w:bCs w:val="0"/>
          <w:sz w:val="24"/>
          <w:szCs w:val="24"/>
          <w:u w:val="dotDotDash"/>
          <w:lang w:val="fr-FR"/>
        </w:rPr>
        <w:br w:type="textWrapping"/>
      </w:r>
      <w:r>
        <w:rPr>
          <w:sz w:val="20"/>
        </w:rPr>
        <w:drawing>
          <wp:inline distT="0" distB="0" distL="0" distR="0">
            <wp:extent cx="3735070" cy="5864225"/>
            <wp:effectExtent l="0" t="0" r="17780" b="3175"/>
            <wp:docPr id="5" name="Image 5" descr="Une image contenant texte, diagramme, capture d’écran, Parallèle&#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 5" descr="Une image contenant texte, diagramme, capture d’écran, Parallèle&#10;&#10;Description générée automatiquement"/>
                    <pic:cNvPicPr/>
                  </pic:nvPicPr>
                  <pic:blipFill>
                    <a:blip r:embed="rId20" cstate="print"/>
                    <a:stretch>
                      <a:fillRect/>
                    </a:stretch>
                  </pic:blipFill>
                  <pic:spPr>
                    <a:xfrm>
                      <a:off x="0" y="0"/>
                      <a:ext cx="3735070" cy="5864225"/>
                    </a:xfrm>
                    <a:prstGeom prst="rect">
                      <a:avLst/>
                    </a:prstGeom>
                  </pic:spPr>
                </pic:pic>
              </a:graphicData>
            </a:graphic>
          </wp:inline>
        </w:drawing>
      </w:r>
    </w:p>
    <w:p w14:paraId="7992E87A">
      <w:pPr>
        <w:pStyle w:val="16"/>
        <w:ind w:firstLine="4950" w:firstLineChars="2750"/>
        <w:jc w:val="left"/>
        <w:outlineLvl w:val="0"/>
        <w:rPr>
          <w:rFonts w:hint="default"/>
          <w:sz w:val="20"/>
          <w:lang w:val="fr-FR"/>
        </w:rPr>
        <w:sectPr>
          <w:pgSz w:w="11910" w:h="16840"/>
          <w:pgMar w:top="1321" w:right="760" w:bottom="1780" w:left="1021" w:header="28" w:footer="1582" w:gutter="0"/>
          <w:cols w:space="720" w:num="1"/>
          <w:titlePg/>
          <w:docGrid w:linePitch="299" w:charSpace="0"/>
        </w:sectPr>
      </w:pPr>
      <w:bookmarkStart w:id="13" w:name="_Toc4330"/>
      <w:bookmarkStart w:id="14" w:name="_Toc8827"/>
      <w:r>
        <w:t xml:space="preserve">Figure </w:t>
      </w:r>
      <w:r>
        <w:fldChar w:fldCharType="begin"/>
      </w:r>
      <w:r>
        <w:instrText xml:space="preserve"> SEQ Figure \* ARABIC </w:instrText>
      </w:r>
      <w:r>
        <w:fldChar w:fldCharType="separate"/>
      </w:r>
      <w:r>
        <w:t>8</w:t>
      </w:r>
      <w:r>
        <w:fldChar w:fldCharType="end"/>
      </w:r>
      <w:bookmarkEnd w:id="13"/>
      <w:bookmarkEnd w:id="14"/>
    </w:p>
    <w:p w14:paraId="4167F7CB">
      <w:pPr>
        <w:pStyle w:val="22"/>
        <w:keepNext w:val="0"/>
        <w:keepLines w:val="0"/>
        <w:widowControl/>
        <w:suppressLineNumbers w:val="0"/>
        <w:rPr>
          <w:rFonts w:hint="default"/>
          <w:b w:val="0"/>
          <w:bCs w:val="0"/>
          <w:sz w:val="24"/>
          <w:szCs w:val="24"/>
          <w:u w:val="dotDotDash"/>
          <w:lang w:val="fr-FR"/>
        </w:rPr>
      </w:pPr>
      <w:r>
        <w:rPr>
          <w:rFonts w:hint="default"/>
          <w:b w:val="0"/>
          <w:bCs w:val="0"/>
          <w:sz w:val="24"/>
          <w:szCs w:val="24"/>
          <w:u w:val="dotDotDash"/>
          <w:lang w:val="fr-FR"/>
        </w:rPr>
        <w:t>Diagramme d’activité:</w:t>
      </w:r>
      <w:r>
        <w:rPr>
          <w:rFonts w:hint="default"/>
          <w:b w:val="0"/>
          <w:bCs w:val="0"/>
          <w:sz w:val="24"/>
          <w:szCs w:val="24"/>
          <w:u w:val="dotDotDash"/>
          <w:lang w:val="fr-FR"/>
        </w:rPr>
        <w:br w:type="textWrapping"/>
      </w:r>
    </w:p>
    <w:p w14:paraId="0864A2D3">
      <w:pPr>
        <w:pStyle w:val="22"/>
        <w:keepNext w:val="0"/>
        <w:keepLines w:val="0"/>
        <w:widowControl/>
        <w:suppressLineNumbers w:val="0"/>
        <w:ind w:firstLine="120" w:firstLineChars="50"/>
      </w:pPr>
      <w:r>
        <w:t xml:space="preserve">Ce  </w:t>
      </w:r>
      <w:r>
        <w:rPr>
          <w:rStyle w:val="11"/>
        </w:rPr>
        <w:t>diagramme d'activités UML</w:t>
      </w:r>
      <w:r>
        <w:t>, qui décrit le flux des actions et des décisions dans un système, en mettant en évidence les interactions entre les différents utilisateurs et fonctionnalités. Voici une description détaillée :</w:t>
      </w:r>
    </w:p>
    <w:p w14:paraId="52AAA7D9">
      <w:pPr>
        <w:pStyle w:val="4"/>
        <w:keepNext w:val="0"/>
        <w:keepLines w:val="0"/>
        <w:widowControl/>
        <w:suppressLineNumbers w:val="0"/>
      </w:pPr>
      <w:r>
        <w:rPr>
          <w:rStyle w:val="11"/>
        </w:rPr>
        <w:t>Déroulement des activités :</w:t>
      </w:r>
    </w:p>
    <w:p w14:paraId="5E9901F8">
      <w:pPr>
        <w:pStyle w:val="5"/>
        <w:keepNext w:val="0"/>
        <w:keepLines w:val="0"/>
        <w:widowControl/>
        <w:suppressLineNumbers w:val="0"/>
      </w:pPr>
      <w:r>
        <w:rPr>
          <w:rStyle w:val="11"/>
        </w:rPr>
        <w:t>1. Inscription et Validation</w:t>
      </w:r>
    </w:p>
    <w:p w14:paraId="727D1C17">
      <w:pPr>
        <w:keepNext w:val="0"/>
        <w:keepLines w:val="0"/>
        <w:widowControl/>
        <w:numPr>
          <w:ilvl w:val="0"/>
          <w:numId w:val="17"/>
        </w:numPr>
        <w:suppressLineNumbers w:val="0"/>
        <w:spacing w:before="0" w:beforeAutospacing="1" w:after="0" w:afterAutospacing="1"/>
        <w:ind w:left="720" w:hanging="360"/>
      </w:pPr>
      <w:r>
        <w:rPr>
          <w:rStyle w:val="11"/>
        </w:rPr>
        <w:t>Début</w:t>
      </w:r>
      <w:r>
        <w:t xml:space="preserve"> : </w:t>
      </w:r>
    </w:p>
    <w:p w14:paraId="78BDD92D">
      <w:pPr>
        <w:keepNext w:val="0"/>
        <w:keepLines w:val="0"/>
        <w:widowControl/>
        <w:numPr>
          <w:ilvl w:val="1"/>
          <w:numId w:val="17"/>
        </w:numPr>
        <w:suppressLineNumbers w:val="0"/>
        <w:spacing w:before="0" w:beforeAutospacing="1" w:after="0" w:afterAutospacing="1"/>
        <w:ind w:left="1440" w:hanging="360"/>
      </w:pPr>
      <w:r>
        <w:t xml:space="preserve">Le processus commence par l'action du </w:t>
      </w:r>
      <w:r>
        <w:rPr>
          <w:rStyle w:val="11"/>
        </w:rPr>
        <w:t>Client</w:t>
      </w:r>
      <w:r>
        <w:t xml:space="preserve"> qui s'inscrit.</w:t>
      </w:r>
    </w:p>
    <w:p w14:paraId="1CF52FDA">
      <w:pPr>
        <w:keepNext w:val="0"/>
        <w:keepLines w:val="0"/>
        <w:widowControl/>
        <w:numPr>
          <w:ilvl w:val="0"/>
          <w:numId w:val="17"/>
        </w:numPr>
        <w:suppressLineNumbers w:val="0"/>
        <w:spacing w:before="0" w:beforeAutospacing="1" w:after="0" w:afterAutospacing="1"/>
        <w:ind w:left="720" w:hanging="360"/>
      </w:pPr>
      <w:r>
        <w:rPr>
          <w:rStyle w:val="11"/>
        </w:rPr>
        <w:t>Validation de l'inscription</w:t>
      </w:r>
      <w:r>
        <w:t xml:space="preserve"> : </w:t>
      </w:r>
    </w:p>
    <w:p w14:paraId="68A1B0FB">
      <w:pPr>
        <w:keepNext w:val="0"/>
        <w:keepLines w:val="0"/>
        <w:widowControl/>
        <w:numPr>
          <w:ilvl w:val="1"/>
          <w:numId w:val="18"/>
        </w:numPr>
        <w:suppressLineNumbers w:val="0"/>
        <w:tabs>
          <w:tab w:val="left" w:pos="1440"/>
        </w:tabs>
        <w:spacing w:before="0" w:beforeAutospacing="1" w:after="0" w:afterAutospacing="1"/>
        <w:ind w:left="1440" w:hanging="360"/>
      </w:pPr>
      <w:r>
        <w:t>L'</w:t>
      </w:r>
      <w:r>
        <w:rPr>
          <w:rStyle w:val="11"/>
        </w:rPr>
        <w:t>Admin</w:t>
      </w:r>
      <w:r>
        <w:t xml:space="preserve"> valide l'inscription.</w:t>
      </w:r>
    </w:p>
    <w:p w14:paraId="19DA857F">
      <w:pPr>
        <w:keepNext w:val="0"/>
        <w:keepLines w:val="0"/>
        <w:widowControl/>
        <w:numPr>
          <w:ilvl w:val="1"/>
          <w:numId w:val="18"/>
        </w:numPr>
        <w:suppressLineNumbers w:val="0"/>
        <w:tabs>
          <w:tab w:val="left" w:pos="1440"/>
        </w:tabs>
        <w:spacing w:before="0" w:beforeAutospacing="1" w:after="0" w:afterAutospacing="1"/>
        <w:ind w:left="1440" w:hanging="360"/>
      </w:pPr>
      <w:r>
        <w:t xml:space="preserve">Deux scénarios possibles : </w:t>
      </w:r>
    </w:p>
    <w:p w14:paraId="58DD83FF">
      <w:pPr>
        <w:keepNext w:val="0"/>
        <w:keepLines w:val="0"/>
        <w:widowControl/>
        <w:numPr>
          <w:ilvl w:val="2"/>
          <w:numId w:val="17"/>
        </w:numPr>
        <w:suppressLineNumbers w:val="0"/>
        <w:spacing w:before="0" w:beforeAutospacing="1" w:after="0" w:afterAutospacing="1"/>
        <w:ind w:left="2160" w:hanging="360"/>
      </w:pPr>
      <w:r>
        <w:t>Si l'inscription est validée : Le client peut passer à l'étape suivante.</w:t>
      </w:r>
    </w:p>
    <w:p w14:paraId="7AA5769D">
      <w:pPr>
        <w:keepNext w:val="0"/>
        <w:keepLines w:val="0"/>
        <w:widowControl/>
        <w:numPr>
          <w:ilvl w:val="2"/>
          <w:numId w:val="17"/>
        </w:numPr>
        <w:suppressLineNumbers w:val="0"/>
        <w:spacing w:before="0" w:beforeAutospacing="1" w:after="0" w:afterAutospacing="1"/>
        <w:ind w:left="2160" w:hanging="360"/>
      </w:pPr>
      <w:r>
        <w:t>Sinon : Le client reçoit un message d'erreur.</w:t>
      </w:r>
    </w:p>
    <w:p w14:paraId="6D3E2BC4">
      <w:pPr>
        <w:keepNext w:val="0"/>
        <w:keepLines w:val="0"/>
        <w:widowControl/>
        <w:suppressLineNumbers w:val="0"/>
      </w:pPr>
    </w:p>
    <w:p w14:paraId="0228039E">
      <w:pPr>
        <w:pStyle w:val="5"/>
        <w:keepNext w:val="0"/>
        <w:keepLines w:val="0"/>
        <w:widowControl/>
        <w:suppressLineNumbers w:val="0"/>
      </w:pPr>
      <w:r>
        <w:rPr>
          <w:rStyle w:val="11"/>
        </w:rPr>
        <w:t>2. Connexion et Navigation</w:t>
      </w:r>
    </w:p>
    <w:p w14:paraId="085AF0C0">
      <w:pPr>
        <w:keepNext w:val="0"/>
        <w:keepLines w:val="0"/>
        <w:widowControl/>
        <w:numPr>
          <w:ilvl w:val="0"/>
          <w:numId w:val="19"/>
        </w:numPr>
        <w:suppressLineNumbers w:val="0"/>
        <w:spacing w:before="0" w:beforeAutospacing="1" w:after="0" w:afterAutospacing="1"/>
        <w:ind w:left="720" w:hanging="360"/>
      </w:pPr>
      <w:r>
        <w:t xml:space="preserve">Si l'inscription est validée, le </w:t>
      </w:r>
      <w:r>
        <w:rPr>
          <w:rStyle w:val="11"/>
        </w:rPr>
        <w:t>Client</w:t>
      </w:r>
      <w:r>
        <w:t xml:space="preserve"> peut se connecter.</w:t>
      </w:r>
    </w:p>
    <w:p w14:paraId="47E716BB">
      <w:pPr>
        <w:keepNext w:val="0"/>
        <w:keepLines w:val="0"/>
        <w:widowControl/>
        <w:numPr>
          <w:ilvl w:val="0"/>
          <w:numId w:val="19"/>
        </w:numPr>
        <w:suppressLineNumbers w:val="0"/>
        <w:spacing w:before="0" w:beforeAutospacing="1" w:after="0" w:afterAutospacing="1"/>
        <w:ind w:left="720" w:hanging="360"/>
      </w:pPr>
      <w:r>
        <w:t xml:space="preserve">Une fois connecté, le client peut : </w:t>
      </w:r>
    </w:p>
    <w:p w14:paraId="1E73135B">
      <w:pPr>
        <w:keepNext w:val="0"/>
        <w:keepLines w:val="0"/>
        <w:widowControl/>
        <w:numPr>
          <w:ilvl w:val="1"/>
          <w:numId w:val="20"/>
        </w:numPr>
        <w:suppressLineNumbers w:val="0"/>
        <w:tabs>
          <w:tab w:val="left" w:pos="1440"/>
        </w:tabs>
        <w:spacing w:before="0" w:beforeAutospacing="1" w:after="0" w:afterAutospacing="1"/>
        <w:ind w:left="1440" w:hanging="360"/>
      </w:pPr>
      <w:r>
        <w:rPr>
          <w:rStyle w:val="11"/>
        </w:rPr>
        <w:t>Consulter les annonces</w:t>
      </w:r>
      <w:r>
        <w:t>.</w:t>
      </w:r>
    </w:p>
    <w:p w14:paraId="6417D8F0">
      <w:pPr>
        <w:keepNext w:val="0"/>
        <w:keepLines w:val="0"/>
        <w:widowControl/>
        <w:numPr>
          <w:ilvl w:val="1"/>
          <w:numId w:val="20"/>
        </w:numPr>
        <w:suppressLineNumbers w:val="0"/>
        <w:tabs>
          <w:tab w:val="left" w:pos="1440"/>
        </w:tabs>
        <w:spacing w:before="0" w:beforeAutospacing="1" w:after="0" w:afterAutospacing="1"/>
        <w:ind w:left="1440" w:hanging="360"/>
      </w:pPr>
      <w:r>
        <w:rPr>
          <w:rStyle w:val="11"/>
        </w:rPr>
        <w:t>Faire une offre</w:t>
      </w:r>
      <w:r>
        <w:t xml:space="preserve"> sur une annonce.</w:t>
      </w:r>
    </w:p>
    <w:p w14:paraId="5E3A0C8A">
      <w:pPr>
        <w:pStyle w:val="5"/>
        <w:keepNext w:val="0"/>
        <w:keepLines w:val="0"/>
        <w:widowControl/>
        <w:suppressLineNumbers w:val="0"/>
      </w:pPr>
      <w:r>
        <w:rPr>
          <w:rStyle w:val="11"/>
        </w:rPr>
        <w:t>3. Gestion des Offres</w:t>
      </w:r>
    </w:p>
    <w:p w14:paraId="07CB6F7D">
      <w:pPr>
        <w:keepNext w:val="0"/>
        <w:keepLines w:val="0"/>
        <w:widowControl/>
        <w:numPr>
          <w:ilvl w:val="0"/>
          <w:numId w:val="21"/>
        </w:numPr>
        <w:suppressLineNumbers w:val="0"/>
        <w:spacing w:before="0" w:beforeAutospacing="1" w:after="0" w:afterAutospacing="1"/>
        <w:ind w:left="720" w:hanging="360"/>
      </w:pPr>
      <w:r>
        <w:rPr>
          <w:rStyle w:val="11"/>
        </w:rPr>
        <w:t>Décision après une offre</w:t>
      </w:r>
      <w:r>
        <w:t xml:space="preserve"> : </w:t>
      </w:r>
    </w:p>
    <w:p w14:paraId="1502FE99">
      <w:pPr>
        <w:keepNext w:val="0"/>
        <w:keepLines w:val="0"/>
        <w:widowControl/>
        <w:numPr>
          <w:ilvl w:val="1"/>
          <w:numId w:val="22"/>
        </w:numPr>
        <w:suppressLineNumbers w:val="0"/>
        <w:tabs>
          <w:tab w:val="left" w:pos="1440"/>
        </w:tabs>
        <w:spacing w:before="0" w:beforeAutospacing="1" w:after="0" w:afterAutospacing="1"/>
        <w:ind w:left="1440" w:hanging="360"/>
      </w:pPr>
      <w:r>
        <w:t xml:space="preserve">Si l'offre est acceptée : </w:t>
      </w:r>
    </w:p>
    <w:p w14:paraId="7CE0B295">
      <w:pPr>
        <w:keepNext w:val="0"/>
        <w:keepLines w:val="0"/>
        <w:widowControl/>
        <w:numPr>
          <w:ilvl w:val="2"/>
          <w:numId w:val="23"/>
        </w:numPr>
        <w:suppressLineNumbers w:val="0"/>
        <w:tabs>
          <w:tab w:val="left" w:pos="2160"/>
        </w:tabs>
        <w:spacing w:before="0" w:beforeAutospacing="1" w:after="0" w:afterAutospacing="1"/>
        <w:ind w:left="2160" w:hanging="360"/>
      </w:pPr>
      <w:r>
        <w:t>L'</w:t>
      </w:r>
      <w:r>
        <w:rPr>
          <w:rStyle w:val="11"/>
        </w:rPr>
        <w:t>Entrepreneur</w:t>
      </w:r>
      <w:r>
        <w:t xml:space="preserve"> suit la transaction.</w:t>
      </w:r>
    </w:p>
    <w:p w14:paraId="19C57F05">
      <w:pPr>
        <w:keepNext w:val="0"/>
        <w:keepLines w:val="0"/>
        <w:widowControl/>
        <w:numPr>
          <w:ilvl w:val="1"/>
          <w:numId w:val="22"/>
        </w:numPr>
        <w:suppressLineNumbers w:val="0"/>
        <w:tabs>
          <w:tab w:val="left" w:pos="1440"/>
        </w:tabs>
        <w:spacing w:before="0" w:beforeAutospacing="1" w:after="0" w:afterAutospacing="1"/>
        <w:ind w:left="1440" w:hanging="360"/>
      </w:pPr>
      <w:r>
        <w:t xml:space="preserve">Si l'offre n'est pas acceptée : </w:t>
      </w:r>
    </w:p>
    <w:p w14:paraId="4DBEC247">
      <w:pPr>
        <w:keepNext w:val="0"/>
        <w:keepLines w:val="0"/>
        <w:widowControl/>
        <w:numPr>
          <w:ilvl w:val="2"/>
          <w:numId w:val="21"/>
        </w:numPr>
        <w:suppressLineNumbers w:val="0"/>
        <w:spacing w:before="0" w:beforeAutospacing="1" w:after="0" w:afterAutospacing="1"/>
        <w:ind w:left="2160" w:hanging="360"/>
      </w:pPr>
      <w:r>
        <w:t xml:space="preserve">Le </w:t>
      </w:r>
      <w:r>
        <w:rPr>
          <w:rStyle w:val="11"/>
        </w:rPr>
        <w:t>Client</w:t>
      </w:r>
      <w:r>
        <w:t xml:space="preserve"> peut refaire une offre.</w:t>
      </w:r>
    </w:p>
    <w:p w14:paraId="62099CF0">
      <w:pPr>
        <w:keepNext w:val="0"/>
        <w:keepLines w:val="0"/>
        <w:widowControl/>
        <w:numPr>
          <w:ilvl w:val="0"/>
          <w:numId w:val="21"/>
        </w:numPr>
        <w:suppressLineNumbers w:val="0"/>
        <w:spacing w:before="0" w:beforeAutospacing="1" w:after="0" w:afterAutospacing="1"/>
        <w:ind w:left="720" w:hanging="360"/>
      </w:pPr>
      <w:r>
        <w:t xml:space="preserve">À chaque étape, une question est posée : </w:t>
      </w:r>
      <w:r>
        <w:rPr>
          <w:rStyle w:val="12"/>
        </w:rPr>
        <w:t>"Client souhaite continuer ?"</w:t>
      </w:r>
      <w:r>
        <w:t xml:space="preserve"> </w:t>
      </w:r>
    </w:p>
    <w:p w14:paraId="34B4B498">
      <w:pPr>
        <w:keepNext w:val="0"/>
        <w:keepLines w:val="0"/>
        <w:widowControl/>
        <w:numPr>
          <w:ilvl w:val="1"/>
          <w:numId w:val="24"/>
        </w:numPr>
        <w:suppressLineNumbers w:val="0"/>
        <w:tabs>
          <w:tab w:val="left" w:pos="1440"/>
        </w:tabs>
        <w:spacing w:before="0" w:beforeAutospacing="1" w:after="0" w:afterAutospacing="1"/>
        <w:ind w:left="1440" w:hanging="360"/>
      </w:pPr>
      <w:r>
        <w:t>Si oui : Le flux reprend à une étape précédente.</w:t>
      </w:r>
    </w:p>
    <w:p w14:paraId="72D1A933">
      <w:pPr>
        <w:keepNext w:val="0"/>
        <w:keepLines w:val="0"/>
        <w:widowControl/>
        <w:numPr>
          <w:ilvl w:val="1"/>
          <w:numId w:val="24"/>
        </w:numPr>
        <w:suppressLineNumbers w:val="0"/>
        <w:tabs>
          <w:tab w:val="left" w:pos="1440"/>
        </w:tabs>
        <w:spacing w:before="0" w:beforeAutospacing="1" w:after="0" w:afterAutospacing="1"/>
        <w:ind w:left="1440" w:hanging="360"/>
      </w:pPr>
      <w:r>
        <w:t>Si non : Le client peut passer à d'autres actions.</w:t>
      </w:r>
    </w:p>
    <w:p w14:paraId="77710239">
      <w:pPr>
        <w:keepNext w:val="0"/>
        <w:keepLines w:val="0"/>
        <w:widowControl/>
        <w:numPr>
          <w:numId w:val="0"/>
        </w:numPr>
        <w:suppressLineNumbers w:val="0"/>
        <w:spacing w:before="0" w:beforeAutospacing="1" w:after="0" w:afterAutospacing="1" w:line="259" w:lineRule="auto"/>
      </w:pPr>
    </w:p>
    <w:p w14:paraId="25407C18">
      <w:pPr>
        <w:pStyle w:val="5"/>
        <w:keepNext w:val="0"/>
        <w:keepLines w:val="0"/>
        <w:widowControl/>
        <w:numPr>
          <w:ilvl w:val="0"/>
          <w:numId w:val="15"/>
        </w:numPr>
        <w:suppressLineNumbers w:val="0"/>
        <w:ind w:left="720" w:leftChars="0" w:hanging="360" w:firstLineChars="0"/>
        <w:rPr>
          <w:rStyle w:val="11"/>
        </w:rPr>
      </w:pPr>
      <w:r>
        <w:rPr>
          <w:rStyle w:val="11"/>
        </w:rPr>
        <w:t>Gestion des Annonces par l'Entrepreneur</w:t>
      </w:r>
    </w:p>
    <w:p w14:paraId="16A98B45">
      <w:pPr>
        <w:numPr>
          <w:numId w:val="0"/>
        </w:numPr>
        <w:spacing w:after="160" w:line="259" w:lineRule="auto"/>
      </w:pPr>
    </w:p>
    <w:p w14:paraId="7BF65FD2">
      <w:pPr>
        <w:numPr>
          <w:numId w:val="0"/>
        </w:numPr>
        <w:spacing w:after="160" w:line="259" w:lineRule="auto"/>
      </w:pPr>
    </w:p>
    <w:p w14:paraId="7772F7A9">
      <w:pPr>
        <w:keepNext w:val="0"/>
        <w:keepLines w:val="0"/>
        <w:widowControl/>
        <w:numPr>
          <w:ilvl w:val="0"/>
          <w:numId w:val="25"/>
        </w:numPr>
        <w:suppressLineNumbers w:val="0"/>
        <w:spacing w:before="0" w:beforeAutospacing="1" w:after="0" w:afterAutospacing="1"/>
        <w:ind w:left="720" w:hanging="360"/>
      </w:pPr>
      <w:r>
        <w:t>L'</w:t>
      </w:r>
      <w:r>
        <w:rPr>
          <w:rStyle w:val="11"/>
        </w:rPr>
        <w:t>Entrepreneur</w:t>
      </w:r>
      <w:r>
        <w:t xml:space="preserve"> peut effectuer les actions suivantes : </w:t>
      </w:r>
    </w:p>
    <w:p w14:paraId="4A19FEAB">
      <w:pPr>
        <w:keepNext w:val="0"/>
        <w:keepLines w:val="0"/>
        <w:widowControl/>
        <w:numPr>
          <w:ilvl w:val="1"/>
          <w:numId w:val="26"/>
        </w:numPr>
        <w:suppressLineNumbers w:val="0"/>
        <w:tabs>
          <w:tab w:val="left" w:pos="1440"/>
        </w:tabs>
        <w:spacing w:before="0" w:beforeAutospacing="1" w:after="0" w:afterAutospacing="1"/>
        <w:ind w:left="1440" w:hanging="360"/>
      </w:pPr>
      <w:r>
        <w:rPr>
          <w:rStyle w:val="11"/>
        </w:rPr>
        <w:t>Ajouter une annonce</w:t>
      </w:r>
      <w:r>
        <w:t>.</w:t>
      </w:r>
    </w:p>
    <w:p w14:paraId="376E7CCF">
      <w:pPr>
        <w:keepNext w:val="0"/>
        <w:keepLines w:val="0"/>
        <w:widowControl/>
        <w:numPr>
          <w:ilvl w:val="1"/>
          <w:numId w:val="26"/>
        </w:numPr>
        <w:suppressLineNumbers w:val="0"/>
        <w:tabs>
          <w:tab w:val="left" w:pos="1440"/>
        </w:tabs>
        <w:spacing w:before="0" w:beforeAutospacing="1" w:after="0" w:afterAutospacing="1"/>
        <w:ind w:left="1440" w:hanging="360"/>
      </w:pPr>
      <w:r>
        <w:rPr>
          <w:rStyle w:val="11"/>
        </w:rPr>
        <w:t>Modifier une annonce</w:t>
      </w:r>
      <w:r>
        <w:t>.</w:t>
      </w:r>
    </w:p>
    <w:p w14:paraId="7A86D6BF">
      <w:pPr>
        <w:keepNext w:val="0"/>
        <w:keepLines w:val="0"/>
        <w:widowControl/>
        <w:numPr>
          <w:ilvl w:val="1"/>
          <w:numId w:val="26"/>
        </w:numPr>
        <w:suppressLineNumbers w:val="0"/>
        <w:tabs>
          <w:tab w:val="left" w:pos="1440"/>
        </w:tabs>
        <w:spacing w:before="0" w:beforeAutospacing="1" w:after="0" w:afterAutospacing="1"/>
        <w:ind w:left="1440" w:hanging="360"/>
      </w:pPr>
      <w:r>
        <w:rPr>
          <w:rStyle w:val="11"/>
        </w:rPr>
        <w:t>Supprimer une annonce</w:t>
      </w:r>
      <w:r>
        <w:t>.</w:t>
      </w:r>
    </w:p>
    <w:p w14:paraId="4D9C84A8">
      <w:pPr>
        <w:keepNext w:val="0"/>
        <w:keepLines w:val="0"/>
        <w:widowControl/>
        <w:suppressLineNumbers w:val="0"/>
      </w:pPr>
    </w:p>
    <w:p w14:paraId="6A68727B">
      <w:pPr>
        <w:pStyle w:val="5"/>
        <w:keepNext w:val="0"/>
        <w:keepLines w:val="0"/>
        <w:widowControl/>
        <w:suppressLineNumbers w:val="0"/>
      </w:pPr>
      <w:r>
        <w:rPr>
          <w:rStyle w:val="11"/>
        </w:rPr>
        <w:t>5. Consultation des Offres</w:t>
      </w:r>
    </w:p>
    <w:p w14:paraId="464F11C4">
      <w:pPr>
        <w:keepNext w:val="0"/>
        <w:keepLines w:val="0"/>
        <w:widowControl/>
        <w:numPr>
          <w:ilvl w:val="0"/>
          <w:numId w:val="27"/>
        </w:numPr>
        <w:suppressLineNumbers w:val="0"/>
        <w:spacing w:before="0" w:beforeAutospacing="1" w:after="0" w:afterAutospacing="1"/>
        <w:ind w:left="720" w:hanging="360"/>
      </w:pPr>
      <w:r>
        <w:t>L'</w:t>
      </w:r>
      <w:r>
        <w:rPr>
          <w:rStyle w:val="11"/>
        </w:rPr>
        <w:t>Entrepreneur</w:t>
      </w:r>
      <w:r>
        <w:t xml:space="preserve"> peut également consulter les offres reçues.</w:t>
      </w:r>
    </w:p>
    <w:p w14:paraId="1F5AB450">
      <w:pPr>
        <w:keepNext w:val="0"/>
        <w:keepLines w:val="0"/>
        <w:widowControl/>
        <w:numPr>
          <w:ilvl w:val="0"/>
          <w:numId w:val="27"/>
        </w:numPr>
        <w:suppressLineNumbers w:val="0"/>
        <w:spacing w:before="0" w:beforeAutospacing="1" w:after="0" w:afterAutospacing="1"/>
        <w:ind w:left="720" w:hanging="360"/>
      </w:pPr>
      <w:r>
        <w:t xml:space="preserve">Décision après consultation : </w:t>
      </w:r>
    </w:p>
    <w:p w14:paraId="1B31CB3B">
      <w:pPr>
        <w:keepNext w:val="0"/>
        <w:keepLines w:val="0"/>
        <w:widowControl/>
        <w:numPr>
          <w:ilvl w:val="1"/>
          <w:numId w:val="28"/>
        </w:numPr>
        <w:suppressLineNumbers w:val="0"/>
        <w:tabs>
          <w:tab w:val="left" w:pos="1440"/>
        </w:tabs>
        <w:spacing w:before="0" w:beforeAutospacing="1" w:after="0" w:afterAutospacing="1"/>
        <w:ind w:left="1440" w:hanging="360"/>
      </w:pPr>
      <w:r>
        <w:t>Si l'offre est acceptée : Elle est validée.</w:t>
      </w:r>
    </w:p>
    <w:p w14:paraId="37F7354F">
      <w:pPr>
        <w:keepNext w:val="0"/>
        <w:keepLines w:val="0"/>
        <w:widowControl/>
        <w:numPr>
          <w:ilvl w:val="1"/>
          <w:numId w:val="28"/>
        </w:numPr>
        <w:suppressLineNumbers w:val="0"/>
        <w:tabs>
          <w:tab w:val="left" w:pos="1440"/>
        </w:tabs>
        <w:spacing w:before="0" w:beforeAutospacing="1" w:after="0" w:afterAutospacing="1"/>
        <w:ind w:left="1440" w:hanging="360"/>
      </w:pPr>
      <w:r>
        <w:t>Si l'offre est refusée : Elle est rejetée.</w:t>
      </w:r>
    </w:p>
    <w:p w14:paraId="2C8BD8D4">
      <w:pPr>
        <w:keepNext w:val="0"/>
        <w:keepLines w:val="0"/>
        <w:widowControl/>
        <w:numPr>
          <w:ilvl w:val="0"/>
          <w:numId w:val="27"/>
        </w:numPr>
        <w:suppressLineNumbers w:val="0"/>
        <w:spacing w:before="0" w:beforeAutospacing="1" w:after="0" w:afterAutospacing="1"/>
        <w:ind w:left="720" w:hanging="360"/>
      </w:pPr>
      <w:r>
        <w:t>À chaque étape, l'</w:t>
      </w:r>
      <w:r>
        <w:rPr>
          <w:rStyle w:val="11"/>
        </w:rPr>
        <w:t>Entrepreneur</w:t>
      </w:r>
      <w:r>
        <w:t xml:space="preserve"> peut choisir s'il souhaite continuer.</w:t>
      </w:r>
    </w:p>
    <w:p w14:paraId="4634D1B8">
      <w:pPr>
        <w:keepNext w:val="0"/>
        <w:keepLines w:val="0"/>
        <w:widowControl/>
        <w:suppressLineNumbers w:val="0"/>
      </w:pPr>
    </w:p>
    <w:p w14:paraId="0E979D5E">
      <w:pPr>
        <w:pStyle w:val="5"/>
        <w:keepNext w:val="0"/>
        <w:keepLines w:val="0"/>
        <w:widowControl/>
        <w:suppressLineNumbers w:val="0"/>
        <w:outlineLvl w:val="0"/>
      </w:pPr>
      <w:bookmarkStart w:id="15" w:name="_Toc8156"/>
      <w:bookmarkStart w:id="16" w:name="_Toc25083"/>
      <w:r>
        <w:rPr>
          <w:rStyle w:val="11"/>
        </w:rPr>
        <w:t>6. Déconnexion</w:t>
      </w:r>
      <w:bookmarkEnd w:id="15"/>
      <w:bookmarkEnd w:id="16"/>
    </w:p>
    <w:p w14:paraId="6D954C3F">
      <w:pPr>
        <w:keepNext w:val="0"/>
        <w:keepLines w:val="0"/>
        <w:widowControl/>
        <w:numPr>
          <w:ilvl w:val="0"/>
          <w:numId w:val="29"/>
        </w:numPr>
        <w:suppressLineNumbers w:val="0"/>
        <w:spacing w:before="0" w:beforeAutospacing="1" w:after="0" w:afterAutospacing="1"/>
        <w:ind w:left="720" w:hanging="360"/>
      </w:pPr>
      <w:r>
        <w:t xml:space="preserve">Une fois toutes les actions terminées, le </w:t>
      </w:r>
      <w:r>
        <w:rPr>
          <w:rStyle w:val="11"/>
        </w:rPr>
        <w:t>Client</w:t>
      </w:r>
      <w:r>
        <w:t xml:space="preserve"> peut se déconnecter.</w:t>
      </w:r>
    </w:p>
    <w:p w14:paraId="03BED712">
      <w:pPr>
        <w:keepNext w:val="0"/>
        <w:keepLines w:val="0"/>
        <w:widowControl/>
        <w:numPr>
          <w:ilvl w:val="0"/>
          <w:numId w:val="29"/>
        </w:numPr>
        <w:suppressLineNumbers w:val="0"/>
        <w:spacing w:before="0" w:beforeAutospacing="1" w:after="0" w:afterAutospacing="1"/>
        <w:ind w:left="720" w:hanging="360"/>
      </w:pPr>
      <w:r>
        <w:rPr>
          <w:rStyle w:val="11"/>
        </w:rPr>
        <w:t>Fin</w:t>
      </w:r>
      <w:r>
        <w:t xml:space="preserve"> : Le processus se termine.</w:t>
      </w:r>
    </w:p>
    <w:p w14:paraId="1984BE63">
      <w:pPr>
        <w:keepNext w:val="0"/>
        <w:keepLines w:val="0"/>
        <w:widowControl/>
        <w:suppressLineNumbers w:val="0"/>
      </w:pPr>
    </w:p>
    <w:p w14:paraId="01C5868B">
      <w:pPr>
        <w:jc w:val="left"/>
        <w:rPr>
          <w:rFonts w:hint="default"/>
          <w:b w:val="0"/>
          <w:bCs w:val="0"/>
          <w:sz w:val="24"/>
          <w:szCs w:val="24"/>
          <w:u w:val="dotDotDash"/>
          <w:lang w:val="fr-FR"/>
        </w:rPr>
      </w:pPr>
    </w:p>
    <w:p w14:paraId="3A69A2E6">
      <w:pPr>
        <w:jc w:val="center"/>
        <w:rPr>
          <w:sz w:val="20"/>
        </w:rPr>
      </w:pPr>
      <w:r>
        <w:rPr>
          <w:sz w:val="20"/>
        </w:rPr>
        <w:drawing>
          <wp:inline distT="0" distB="0" distL="0" distR="0">
            <wp:extent cx="4851400" cy="7739380"/>
            <wp:effectExtent l="0" t="0" r="6350" b="1397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1" cstate="print"/>
                    <a:stretch>
                      <a:fillRect/>
                    </a:stretch>
                  </pic:blipFill>
                  <pic:spPr>
                    <a:xfrm>
                      <a:off x="0" y="0"/>
                      <a:ext cx="4851511" cy="7739380"/>
                    </a:xfrm>
                    <a:prstGeom prst="rect">
                      <a:avLst/>
                    </a:prstGeom>
                  </pic:spPr>
                </pic:pic>
              </a:graphicData>
            </a:graphic>
          </wp:inline>
        </w:drawing>
      </w:r>
    </w:p>
    <w:p w14:paraId="3CBF2C83">
      <w:pPr>
        <w:pStyle w:val="16"/>
        <w:jc w:val="center"/>
      </w:pPr>
      <w:r>
        <w:rPr>
          <w:rFonts w:hint="default"/>
          <w:lang w:val="fr-FR"/>
        </w:rPr>
        <w:t xml:space="preserve">          </w:t>
      </w:r>
      <w:r>
        <w:t xml:space="preserve">Figure </w:t>
      </w:r>
      <w:r>
        <w:fldChar w:fldCharType="begin"/>
      </w:r>
      <w:r>
        <w:instrText xml:space="preserve"> SEQ Figure \* ARABIC </w:instrText>
      </w:r>
      <w:r>
        <w:fldChar w:fldCharType="separate"/>
      </w:r>
      <w:r>
        <w:t>9</w:t>
      </w:r>
      <w:r>
        <w:fldChar w:fldCharType="end"/>
      </w:r>
    </w:p>
    <w:p w14:paraId="7063C613"/>
    <w:p w14:paraId="63C87CF3"/>
    <w:p w14:paraId="44DA271E">
      <w:pPr>
        <w:jc w:val="center"/>
        <w:outlineLvl w:val="0"/>
        <w:rPr>
          <w:rFonts w:hint="default"/>
          <w:lang w:val="fr-FR"/>
        </w:rPr>
      </w:pPr>
      <w:bookmarkStart w:id="17" w:name="_Toc20912"/>
      <w:r>
        <w:rPr>
          <w:rFonts w:hint="default"/>
          <w:lang w:val="fr-FR"/>
        </w:rPr>
        <w:t>Implémentation:</w:t>
      </w:r>
      <w:bookmarkEnd w:id="17"/>
    </w:p>
    <w:p w14:paraId="76D8CA9F">
      <w:pPr>
        <w:jc w:val="center"/>
        <w:rPr>
          <w:rFonts w:hint="default"/>
          <w:lang w:val="fr-FR"/>
        </w:rPr>
      </w:pPr>
      <w:r>
        <w:rPr>
          <w:rFonts w:hint="default"/>
          <w:lang w:val="fr-FR"/>
        </w:rPr>
        <w:drawing>
          <wp:inline distT="0" distB="0" distL="114300" distR="114300">
            <wp:extent cx="2266950" cy="5838825"/>
            <wp:effectExtent l="0" t="0" r="0" b="9525"/>
            <wp:docPr id="18" name="Image 18" descr="WhatsApp Image 2025-01-26 à 23.54.35_6cf8f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WhatsApp Image 2025-01-26 à 23.54.35_6cf8f5e5"/>
                    <pic:cNvPicPr>
                      <a:picLocks noChangeAspect="1"/>
                    </pic:cNvPicPr>
                  </pic:nvPicPr>
                  <pic:blipFill>
                    <a:blip r:embed="rId22"/>
                    <a:stretch>
                      <a:fillRect/>
                    </a:stretch>
                  </pic:blipFill>
                  <pic:spPr>
                    <a:xfrm>
                      <a:off x="0" y="0"/>
                      <a:ext cx="2266950" cy="5838825"/>
                    </a:xfrm>
                    <a:prstGeom prst="rect">
                      <a:avLst/>
                    </a:prstGeom>
                  </pic:spPr>
                </pic:pic>
              </a:graphicData>
            </a:graphic>
          </wp:inline>
        </w:drawing>
      </w:r>
    </w:p>
    <w:p w14:paraId="69731FEA">
      <w:pPr>
        <w:pStyle w:val="16"/>
        <w:jc w:val="center"/>
        <w:rPr>
          <w:rFonts w:hint="default"/>
          <w:lang w:val="fr-FR"/>
        </w:rPr>
      </w:pPr>
      <w:r>
        <w:t xml:space="preserve">Figure </w:t>
      </w:r>
      <w:r>
        <w:fldChar w:fldCharType="begin"/>
      </w:r>
      <w:r>
        <w:instrText xml:space="preserve"> SEQ Figure \* ARABIC </w:instrText>
      </w:r>
      <w:r>
        <w:fldChar w:fldCharType="separate"/>
      </w:r>
      <w:r>
        <w:t>10</w:t>
      </w:r>
      <w:r>
        <w:fldChar w:fldCharType="end"/>
      </w:r>
      <w:r>
        <w:rPr>
          <w:rFonts w:hint="default"/>
          <w:lang w:val="fr-FR"/>
        </w:rPr>
        <w:t>: Dossier backend</w:t>
      </w:r>
    </w:p>
    <w:p w14:paraId="40B2A4EA">
      <w:pPr>
        <w:rPr>
          <w:rFonts w:hint="default"/>
          <w:lang w:val="fr-FR"/>
        </w:rPr>
      </w:pPr>
    </w:p>
    <w:p w14:paraId="0E644D5C">
      <w:pPr>
        <w:jc w:val="center"/>
        <w:rPr>
          <w:rFonts w:hint="default"/>
          <w:lang w:val="fr-FR"/>
        </w:rPr>
      </w:pPr>
      <w:r>
        <w:rPr>
          <w:rFonts w:hint="default"/>
          <w:lang w:val="fr-FR"/>
        </w:rPr>
        <w:drawing>
          <wp:inline distT="0" distB="0" distL="114300" distR="114300">
            <wp:extent cx="2257425" cy="7696200"/>
            <wp:effectExtent l="0" t="0" r="9525" b="0"/>
            <wp:docPr id="19" name="Image 19" descr="WhatsApp Image 2025-01-26 à 23.54.35_55460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WhatsApp Image 2025-01-26 à 23.54.35_554608eb"/>
                    <pic:cNvPicPr>
                      <a:picLocks noChangeAspect="1"/>
                    </pic:cNvPicPr>
                  </pic:nvPicPr>
                  <pic:blipFill>
                    <a:blip r:embed="rId23"/>
                    <a:stretch>
                      <a:fillRect/>
                    </a:stretch>
                  </pic:blipFill>
                  <pic:spPr>
                    <a:xfrm>
                      <a:off x="0" y="0"/>
                      <a:ext cx="2257425" cy="7696200"/>
                    </a:xfrm>
                    <a:prstGeom prst="rect">
                      <a:avLst/>
                    </a:prstGeom>
                  </pic:spPr>
                </pic:pic>
              </a:graphicData>
            </a:graphic>
          </wp:inline>
        </w:drawing>
      </w:r>
    </w:p>
    <w:p w14:paraId="2F47D83E">
      <w:pPr>
        <w:pStyle w:val="16"/>
        <w:jc w:val="center"/>
        <w:rPr>
          <w:rFonts w:hint="default"/>
          <w:lang w:val="fr-FR"/>
        </w:rPr>
      </w:pPr>
      <w:r>
        <w:t xml:space="preserve">Figure </w:t>
      </w:r>
      <w:r>
        <w:fldChar w:fldCharType="begin"/>
      </w:r>
      <w:r>
        <w:instrText xml:space="preserve"> SEQ Figure \* ARABIC </w:instrText>
      </w:r>
      <w:r>
        <w:fldChar w:fldCharType="separate"/>
      </w:r>
      <w:r>
        <w:t>11</w:t>
      </w:r>
      <w:r>
        <w:fldChar w:fldCharType="end"/>
      </w:r>
      <w:r>
        <w:rPr>
          <w:rFonts w:hint="default"/>
          <w:lang w:val="fr-FR"/>
        </w:rPr>
        <w:t>:Dossier frontend</w:t>
      </w:r>
    </w:p>
    <w:p w14:paraId="2C983162">
      <w:pPr>
        <w:rPr>
          <w:rFonts w:hint="default"/>
          <w:lang w:val="fr-FR"/>
        </w:rPr>
      </w:pPr>
    </w:p>
    <w:p w14:paraId="0772A5B6">
      <w:pPr>
        <w:rPr>
          <w:rFonts w:hint="default"/>
          <w:lang w:val="fr-FR"/>
        </w:rPr>
      </w:pPr>
    </w:p>
    <w:p w14:paraId="306DC47D">
      <w:pPr>
        <w:rPr>
          <w:rFonts w:hint="default"/>
          <w:lang w:val="fr-FR"/>
        </w:rPr>
      </w:pPr>
    </w:p>
    <w:p w14:paraId="7551E9D1">
      <w:pPr>
        <w:rPr>
          <w:rFonts w:hint="default"/>
          <w:lang w:val="fr-FR"/>
        </w:rPr>
      </w:pPr>
    </w:p>
    <w:p w14:paraId="5FFED4E4">
      <w:pPr>
        <w:rPr>
          <w:rFonts w:hint="default"/>
          <w:lang w:val="fr-FR"/>
        </w:rPr>
      </w:pPr>
    </w:p>
    <w:p w14:paraId="180FA75B">
      <w:pPr>
        <w:rPr>
          <w:rFonts w:hint="default"/>
          <w:lang w:val="fr-FR"/>
        </w:rPr>
      </w:pPr>
    </w:p>
    <w:p w14:paraId="73A32650">
      <w:pPr>
        <w:pStyle w:val="16"/>
        <w:jc w:val="center"/>
        <w:rPr>
          <w:rFonts w:hint="default"/>
          <w:lang w:val="fr-FR"/>
        </w:rPr>
      </w:pPr>
      <w:r>
        <w:rPr>
          <w:rFonts w:hint="default"/>
          <w:lang w:val="fr-FR"/>
        </w:rPr>
        <w:drawing>
          <wp:inline distT="0" distB="0" distL="114300" distR="114300">
            <wp:extent cx="5507355" cy="3592195"/>
            <wp:effectExtent l="0" t="0" r="17145" b="8255"/>
            <wp:docPr id="21" name="Image 21" descr="WhatsApp Image 2025-01-26 à 17.51.47_fcf84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WhatsApp Image 2025-01-26 à 17.51.47_fcf84cb6"/>
                    <pic:cNvPicPr>
                      <a:picLocks noChangeAspect="1"/>
                    </pic:cNvPicPr>
                  </pic:nvPicPr>
                  <pic:blipFill>
                    <a:blip r:embed="rId24"/>
                    <a:stretch>
                      <a:fillRect/>
                    </a:stretch>
                  </pic:blipFill>
                  <pic:spPr>
                    <a:xfrm>
                      <a:off x="0" y="0"/>
                      <a:ext cx="5507355" cy="3592195"/>
                    </a:xfrm>
                    <a:prstGeom prst="rect">
                      <a:avLst/>
                    </a:prstGeom>
                  </pic:spPr>
                </pic:pic>
              </a:graphicData>
            </a:graphic>
          </wp:inline>
        </w:drawing>
      </w:r>
    </w:p>
    <w:p w14:paraId="031D889E">
      <w:pPr>
        <w:pStyle w:val="16"/>
        <w:jc w:val="center"/>
        <w:rPr>
          <w:rFonts w:hint="default"/>
          <w:lang w:val="fr-FR"/>
        </w:rPr>
      </w:pPr>
      <w:r>
        <w:t xml:space="preserve">Figure </w:t>
      </w:r>
      <w:r>
        <w:fldChar w:fldCharType="begin"/>
      </w:r>
      <w:r>
        <w:instrText xml:space="preserve"> SEQ Figure \* ARABIC </w:instrText>
      </w:r>
      <w:r>
        <w:fldChar w:fldCharType="separate"/>
      </w:r>
      <w:r>
        <w:t>12</w:t>
      </w:r>
      <w:r>
        <w:fldChar w:fldCharType="end"/>
      </w:r>
      <w:r>
        <w:rPr>
          <w:rFonts w:hint="default"/>
          <w:lang w:val="fr-FR"/>
        </w:rPr>
        <w:t>: Base de données</w:t>
      </w:r>
    </w:p>
    <w:p w14:paraId="392C1688">
      <w:pPr>
        <w:rPr>
          <w:rFonts w:hint="default"/>
          <w:lang w:val="fr-FR"/>
        </w:rPr>
      </w:pPr>
    </w:p>
    <w:p w14:paraId="523C9E72">
      <w:pPr>
        <w:rPr>
          <w:rFonts w:hint="default"/>
          <w:lang w:val="fr-FR"/>
        </w:rPr>
      </w:pPr>
      <w:r>
        <w:rPr>
          <w:rFonts w:hint="default"/>
          <w:lang w:val="fr-FR"/>
        </w:rPr>
        <w:t>Structure de la Base de Données ImmoMarket</w:t>
      </w:r>
    </w:p>
    <w:p w14:paraId="098D9A93">
      <w:pPr>
        <w:outlineLvl w:val="0"/>
        <w:rPr>
          <w:rFonts w:hint="default"/>
          <w:u w:val="single"/>
          <w:lang w:val="fr-FR"/>
        </w:rPr>
      </w:pPr>
      <w:bookmarkStart w:id="18" w:name="_Toc27778"/>
      <w:bookmarkStart w:id="19" w:name="_Toc3744"/>
      <w:r>
        <w:rPr>
          <w:rFonts w:hint="default"/>
          <w:u w:val="single"/>
          <w:lang w:val="fr-FR"/>
        </w:rPr>
        <w:t>1. Vue d'ensemble:</w:t>
      </w:r>
      <w:bookmarkEnd w:id="18"/>
      <w:bookmarkEnd w:id="19"/>
    </w:p>
    <w:p w14:paraId="35260AA9">
      <w:pPr>
        <w:rPr>
          <w:rFonts w:hint="default"/>
          <w:lang w:val="fr-FR"/>
        </w:rPr>
      </w:pPr>
      <w:r>
        <w:rPr>
          <w:rFonts w:hint="default"/>
          <w:lang w:val="fr-FR"/>
        </w:rPr>
        <w:t>La base de données ImmoMarket est conçue pour gérer une plateforme immobilière avec trois types d'utilisateurs : clients, entrepreneurs et administrateurs. Elle comprend 4 tables principales interconnectées</w:t>
      </w:r>
      <w:r>
        <w:rPr>
          <w:rFonts w:hint="default"/>
          <w:lang w:val="fr-FR"/>
        </w:rPr>
        <w:br w:type="textWrapping"/>
      </w:r>
    </w:p>
    <w:p w14:paraId="1FE52FE6">
      <w:pPr>
        <w:outlineLvl w:val="0"/>
        <w:rPr>
          <w:rFonts w:hint="default"/>
          <w:u w:val="single"/>
          <w:lang w:val="fr-FR"/>
        </w:rPr>
      </w:pPr>
      <w:bookmarkStart w:id="20" w:name="_Toc31395"/>
      <w:bookmarkStart w:id="21" w:name="_Toc12182"/>
      <w:r>
        <w:rPr>
          <w:rFonts w:hint="default"/>
          <w:u w:val="single"/>
          <w:lang w:val="fr-FR"/>
        </w:rPr>
        <w:t>2. Avantages de la Structure:</w:t>
      </w:r>
      <w:bookmarkEnd w:id="20"/>
      <w:bookmarkEnd w:id="21"/>
    </w:p>
    <w:p w14:paraId="1E62FBB1">
      <w:pPr>
        <w:rPr>
          <w:rFonts w:hint="default"/>
          <w:lang w:val="fr-FR"/>
        </w:rPr>
      </w:pPr>
      <w:r>
        <w:rPr>
          <w:rFonts w:hint="default"/>
          <w:lang w:val="fr-FR"/>
        </w:rPr>
        <w:t>Modularité : Séparation claire des différentes entités</w:t>
      </w:r>
    </w:p>
    <w:p w14:paraId="0AE078AC">
      <w:pPr>
        <w:rPr>
          <w:rFonts w:hint="default"/>
          <w:lang w:val="fr-FR"/>
        </w:rPr>
      </w:pPr>
      <w:r>
        <w:rPr>
          <w:rFonts w:hint="default"/>
          <w:lang w:val="fr-FR"/>
        </w:rPr>
        <w:t>Extensibilité : Facilité d'ajout de nouvelles fonctionnalités</w:t>
      </w:r>
    </w:p>
    <w:p w14:paraId="5ADBB103">
      <w:pPr>
        <w:rPr>
          <w:rFonts w:hint="default"/>
          <w:lang w:val="fr-FR"/>
        </w:rPr>
      </w:pPr>
      <w:r>
        <w:rPr>
          <w:rFonts w:hint="default"/>
          <w:lang w:val="fr-FR"/>
        </w:rPr>
        <w:t>Sécurité : Gestion des rôles et permissions</w:t>
      </w:r>
    </w:p>
    <w:p w14:paraId="3C7981A5">
      <w:pPr>
        <w:rPr>
          <w:rFonts w:hint="default"/>
          <w:lang w:val="fr-FR"/>
        </w:rPr>
      </w:pPr>
      <w:r>
        <w:rPr>
          <w:rFonts w:hint="default"/>
          <w:lang w:val="fr-FR"/>
        </w:rPr>
        <w:t>Performance : Index optimisés pour les requêtes fréquentes</w:t>
      </w:r>
    </w:p>
    <w:p w14:paraId="1921F4D9">
      <w:pPr>
        <w:rPr>
          <w:rFonts w:hint="default"/>
          <w:lang w:val="fr-FR"/>
        </w:rPr>
      </w:pPr>
      <w:r>
        <w:rPr>
          <w:rFonts w:hint="default"/>
          <w:lang w:val="fr-FR"/>
        </w:rPr>
        <w:t>Maintenance : Structure claire et bien documentée</w:t>
      </w:r>
    </w:p>
    <w:p w14:paraId="010F4942">
      <w:pPr>
        <w:rPr>
          <w:rFonts w:hint="default"/>
          <w:lang w:val="fr-FR"/>
        </w:rPr>
      </w:pPr>
    </w:p>
    <w:p w14:paraId="13EF77A8">
      <w:pPr>
        <w:rPr>
          <w:rFonts w:hint="default"/>
          <w:lang w:val="fr-FR"/>
        </w:rPr>
      </w:pPr>
      <w:r>
        <w:rPr>
          <w:rFonts w:hint="default"/>
          <w:lang w:val="fr-FR"/>
        </w:rPr>
        <w:t>Cette structure permet une gestion efficace des :</w:t>
      </w:r>
    </w:p>
    <w:p w14:paraId="54EE5356">
      <w:pPr>
        <w:numPr>
          <w:ilvl w:val="0"/>
          <w:numId w:val="30"/>
        </w:numPr>
        <w:ind w:left="420" w:leftChars="0" w:hanging="420" w:firstLineChars="0"/>
        <w:rPr>
          <w:rFonts w:hint="default"/>
          <w:lang w:val="fr-FR"/>
        </w:rPr>
      </w:pPr>
      <w:r>
        <w:rPr>
          <w:rFonts w:hint="default"/>
          <w:lang w:val="fr-FR"/>
        </w:rPr>
        <w:t>Annonces immobilières</w:t>
      </w:r>
    </w:p>
    <w:p w14:paraId="4B626A30">
      <w:pPr>
        <w:numPr>
          <w:ilvl w:val="0"/>
          <w:numId w:val="30"/>
        </w:numPr>
        <w:ind w:left="420" w:leftChars="0" w:hanging="420" w:firstLineChars="0"/>
        <w:rPr>
          <w:rFonts w:hint="default"/>
          <w:lang w:val="fr-FR"/>
        </w:rPr>
      </w:pPr>
      <w:r>
        <w:rPr>
          <w:rFonts w:hint="default"/>
          <w:lang w:val="fr-FR"/>
        </w:rPr>
        <w:t>Profils utilisateurs</w:t>
      </w:r>
    </w:p>
    <w:p w14:paraId="536D885E">
      <w:pPr>
        <w:numPr>
          <w:ilvl w:val="0"/>
          <w:numId w:val="30"/>
        </w:numPr>
        <w:ind w:left="420" w:leftChars="0" w:hanging="420" w:firstLineChars="0"/>
        <w:rPr>
          <w:rFonts w:hint="default"/>
          <w:lang w:val="fr-FR"/>
        </w:rPr>
      </w:pPr>
      <w:r>
        <w:rPr>
          <w:rFonts w:hint="default"/>
          <w:lang w:val="fr-FR"/>
        </w:rPr>
        <w:t>Relations client-entrepreneur</w:t>
      </w:r>
    </w:p>
    <w:p w14:paraId="5DB3C91A">
      <w:pPr>
        <w:numPr>
          <w:ilvl w:val="0"/>
          <w:numId w:val="30"/>
        </w:numPr>
        <w:ind w:left="420" w:leftChars="0" w:hanging="420" w:firstLineChars="0"/>
        <w:rPr>
          <w:rFonts w:hint="default"/>
          <w:lang w:val="fr-FR"/>
        </w:rPr>
      </w:pPr>
      <w:r>
        <w:rPr>
          <w:rFonts w:hint="default"/>
          <w:lang w:val="fr-FR"/>
        </w:rPr>
        <w:t>Système de favoris</w:t>
      </w:r>
    </w:p>
    <w:p w14:paraId="3F540BC1">
      <w:pPr>
        <w:numPr>
          <w:ilvl w:val="0"/>
          <w:numId w:val="30"/>
        </w:numPr>
        <w:ind w:left="420" w:leftChars="0" w:hanging="420" w:firstLineChars="0"/>
        <w:rPr>
          <w:rFonts w:hint="default"/>
          <w:lang w:val="fr-FR"/>
        </w:rPr>
      </w:pPr>
      <w:r>
        <w:rPr>
          <w:rFonts w:hint="default"/>
          <w:lang w:val="fr-FR"/>
        </w:rPr>
        <w:t>Administration du site</w:t>
      </w:r>
    </w:p>
    <w:p w14:paraId="75AA4D7E">
      <w:pPr>
        <w:numPr>
          <w:numId w:val="0"/>
        </w:numPr>
        <w:spacing w:after="160" w:line="259" w:lineRule="auto"/>
        <w:rPr>
          <w:rFonts w:hint="default"/>
          <w:lang w:val="fr-FR"/>
        </w:rPr>
      </w:pPr>
    </w:p>
    <w:p w14:paraId="5A7A6ED4">
      <w:pPr>
        <w:numPr>
          <w:numId w:val="0"/>
        </w:numPr>
        <w:spacing w:after="160" w:line="259" w:lineRule="auto"/>
        <w:rPr>
          <w:rFonts w:hint="default"/>
          <w:lang w:val="fr-FR"/>
        </w:rPr>
      </w:pPr>
    </w:p>
    <w:p w14:paraId="77573BA9">
      <w:pPr>
        <w:pStyle w:val="2"/>
        <w:bidi w:val="0"/>
        <w:jc w:val="center"/>
        <w:outlineLvl w:val="9"/>
        <w:rPr>
          <w:rFonts w:hint="default"/>
          <w:sz w:val="56"/>
          <w:szCs w:val="56"/>
          <w:lang w:val="fr-FR"/>
        </w:rPr>
      </w:pPr>
    </w:p>
    <w:p w14:paraId="73A710B0">
      <w:pPr>
        <w:rPr>
          <w:rFonts w:hint="default"/>
          <w:sz w:val="56"/>
          <w:szCs w:val="56"/>
          <w:lang w:val="fr-FR"/>
        </w:rPr>
      </w:pPr>
    </w:p>
    <w:p w14:paraId="38E8AB74">
      <w:pPr>
        <w:rPr>
          <w:rFonts w:hint="default"/>
          <w:sz w:val="56"/>
          <w:szCs w:val="56"/>
          <w:lang w:val="fr-FR"/>
        </w:rPr>
      </w:pPr>
    </w:p>
    <w:p w14:paraId="6E083FCC">
      <w:pPr>
        <w:rPr>
          <w:rFonts w:hint="default"/>
          <w:sz w:val="56"/>
          <w:szCs w:val="56"/>
          <w:lang w:val="fr-FR"/>
        </w:rPr>
      </w:pPr>
    </w:p>
    <w:p w14:paraId="10C1AACD">
      <w:pPr>
        <w:rPr>
          <w:rFonts w:hint="default"/>
          <w:sz w:val="56"/>
          <w:szCs w:val="56"/>
          <w:lang w:val="fr-FR"/>
        </w:rPr>
      </w:pPr>
    </w:p>
    <w:p w14:paraId="360BA8D0">
      <w:pPr>
        <w:rPr>
          <w:rFonts w:hint="default"/>
          <w:sz w:val="56"/>
          <w:szCs w:val="56"/>
          <w:lang w:val="fr-FR"/>
        </w:rPr>
      </w:pPr>
    </w:p>
    <w:p w14:paraId="4A61D734">
      <w:pPr>
        <w:rPr>
          <w:rFonts w:hint="default"/>
          <w:sz w:val="56"/>
          <w:szCs w:val="56"/>
          <w:lang w:val="fr-FR"/>
        </w:rPr>
      </w:pPr>
    </w:p>
    <w:p w14:paraId="1E9F4B21">
      <w:pPr>
        <w:rPr>
          <w:rFonts w:hint="default"/>
          <w:sz w:val="56"/>
          <w:szCs w:val="56"/>
          <w:lang w:val="fr-FR"/>
        </w:rPr>
      </w:pPr>
    </w:p>
    <w:p w14:paraId="59DA68DB">
      <w:pPr>
        <w:rPr>
          <w:rFonts w:hint="default"/>
          <w:sz w:val="56"/>
          <w:szCs w:val="56"/>
          <w:lang w:val="fr-FR"/>
        </w:rPr>
      </w:pPr>
    </w:p>
    <w:p w14:paraId="411F38E4">
      <w:pPr>
        <w:rPr>
          <w:rFonts w:hint="default"/>
          <w:sz w:val="56"/>
          <w:szCs w:val="56"/>
          <w:lang w:val="fr-FR"/>
        </w:rPr>
      </w:pPr>
    </w:p>
    <w:p w14:paraId="3B4621A0">
      <w:pPr>
        <w:rPr>
          <w:rFonts w:hint="default"/>
          <w:sz w:val="56"/>
          <w:szCs w:val="56"/>
          <w:lang w:val="fr-FR"/>
        </w:rPr>
      </w:pPr>
    </w:p>
    <w:p w14:paraId="12D49A33">
      <w:pPr>
        <w:numPr>
          <w:ilvl w:val="0"/>
          <w:numId w:val="31"/>
        </w:numPr>
        <w:spacing w:after="160" w:line="259" w:lineRule="auto"/>
        <w:ind w:left="420" w:leftChars="0" w:hanging="420" w:firstLineChars="0"/>
        <w:outlineLvl w:val="0"/>
        <w:rPr>
          <w:rFonts w:hint="default"/>
          <w:sz w:val="36"/>
          <w:szCs w:val="36"/>
          <w:highlight w:val="yellow"/>
          <w:u w:val="single"/>
          <w:lang w:val="fr-FR"/>
        </w:rPr>
      </w:pPr>
      <w:bookmarkStart w:id="22" w:name="_Toc4500"/>
      <w:r>
        <w:rPr>
          <w:rFonts w:hint="default"/>
          <w:sz w:val="36"/>
          <w:szCs w:val="36"/>
          <w:highlight w:val="yellow"/>
          <w:u w:val="single"/>
          <w:lang w:val="fr-FR"/>
        </w:rPr>
        <w:t>Sécurité et Authentification JWT:</w:t>
      </w:r>
      <w:bookmarkEnd w:id="22"/>
    </w:p>
    <w:p w14:paraId="11A336E3">
      <w:pPr>
        <w:numPr>
          <w:numId w:val="0"/>
        </w:numPr>
        <w:spacing w:after="160" w:line="259" w:lineRule="auto"/>
        <w:rPr>
          <w:rFonts w:hint="default"/>
          <w:lang w:val="fr-FR"/>
        </w:rPr>
      </w:pPr>
    </w:p>
    <w:p w14:paraId="1AB39C32">
      <w:pPr>
        <w:numPr>
          <w:numId w:val="0"/>
        </w:numPr>
        <w:spacing w:after="160" w:line="259" w:lineRule="auto"/>
        <w:ind w:firstLine="220" w:firstLineChars="100"/>
        <w:rPr>
          <w:rFonts w:hint="default"/>
          <w:lang w:val="fr-FR"/>
        </w:rPr>
      </w:pPr>
      <w:r>
        <w:rPr>
          <w:rFonts w:hint="default"/>
          <w:lang w:val="fr-FR"/>
        </w:rPr>
        <w:t>Notre application implémente un système de sécurité robuste basé sur les JSON Web Tokens (JWT). Cette solution moderne d'authentification assure une protection complète des données et des accès utilisateurs. Le processus commence lors de la connexion où les credentials de l'utilisateur sont vérifiés. Une fois validés, un token JWT est généré, contenant les informations essentielles de l'utilisateur (ID, email, rôle) et une signature cryptographique unique. Ce token est ensuite utilisé pour sécuriser toutes les requêtes ultérieures via un middleware d'authentification qui vérifie systématiquement la validité du token et les permissions de l'utilisateur.</w:t>
      </w:r>
    </w:p>
    <w:p w14:paraId="4492CEB5">
      <w:pPr>
        <w:numPr>
          <w:numId w:val="0"/>
        </w:numPr>
        <w:spacing w:after="160" w:line="259" w:lineRule="auto"/>
        <w:rPr>
          <w:rFonts w:hint="default"/>
          <w:lang w:val="fr-FR"/>
        </w:rPr>
      </w:pPr>
    </w:p>
    <w:p w14:paraId="1AF9CED7">
      <w:pPr>
        <w:numPr>
          <w:numId w:val="0"/>
        </w:numPr>
        <w:spacing w:after="160" w:line="259" w:lineRule="auto"/>
        <w:rPr>
          <w:rFonts w:hint="default"/>
          <w:lang w:val="fr-FR"/>
        </w:rPr>
      </w:pPr>
      <w:r>
        <w:rPr>
          <w:rFonts w:hint="default"/>
          <w:lang w:val="fr-FR"/>
        </w:rPr>
        <w:t>La sécurité est renforcée par une gestion fine des rôles (client, entrepreneur, administrateur) et des middlewares spécifiques qui contrôlent les accès aux différentes fonctionnalités. Par exemple, seuls les entrepreneurs peuvent gérer leurs propriétés, et seul l'administrateur peut accéder au dashboard d'administration. Les tokens ont une durée de validité limitée (24 heures) et sont vérifiés à chaque requête, assurant ainsi une protection continue contre les accès non autorisés.</w:t>
      </w:r>
    </w:p>
    <w:p w14:paraId="2D0A8AAC">
      <w:pPr>
        <w:numPr>
          <w:numId w:val="0"/>
        </w:numPr>
        <w:spacing w:after="160" w:line="259" w:lineRule="auto"/>
        <w:rPr>
          <w:rFonts w:hint="default"/>
          <w:lang w:val="fr-FR"/>
        </w:rPr>
      </w:pPr>
    </w:p>
    <w:p w14:paraId="5245EE48">
      <w:pPr>
        <w:numPr>
          <w:numId w:val="0"/>
        </w:numPr>
        <w:spacing w:after="160" w:line="259" w:lineRule="auto"/>
        <w:rPr>
          <w:rFonts w:hint="default"/>
          <w:lang w:val="fr-FR"/>
        </w:rPr>
      </w:pPr>
      <w:r>
        <w:rPr>
          <w:rFonts w:hint="default"/>
          <w:lang w:val="fr-FR"/>
        </w:rPr>
        <w:t>Le système implémente également une gestion sécurisée des mots de passe avec hashage bcrypt, une protection contre les attaques CSRF, et des messages d'erreur sécurisés qui ne révèlent pas d'informations sensibles. Cette architecture de sécurité multicouche garantit la confidentialité des données et l'intégrité des communications client-serveur.</w:t>
      </w:r>
    </w:p>
    <w:p w14:paraId="47F044B2">
      <w:pPr>
        <w:numPr>
          <w:numId w:val="0"/>
        </w:numPr>
        <w:spacing w:after="160" w:line="259" w:lineRule="auto"/>
        <w:jc w:val="center"/>
        <w:rPr>
          <w:rFonts w:hint="default"/>
          <w:lang w:val="fr-FR"/>
        </w:rPr>
      </w:pPr>
      <w:r>
        <w:rPr>
          <w:rFonts w:hint="default"/>
          <w:lang w:val="fr-FR"/>
        </w:rPr>
        <w:drawing>
          <wp:inline distT="0" distB="0" distL="114300" distR="114300">
            <wp:extent cx="4643120" cy="3666490"/>
            <wp:effectExtent l="0" t="0" r="5080" b="10160"/>
            <wp:docPr id="22" name="Image 22" descr="WhatsApp Image 2025-01-27 à 00.07.45_feec1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WhatsApp Image 2025-01-27 à 00.07.45_feec1dec"/>
                    <pic:cNvPicPr>
                      <a:picLocks noChangeAspect="1"/>
                    </pic:cNvPicPr>
                  </pic:nvPicPr>
                  <pic:blipFill>
                    <a:blip r:embed="rId25"/>
                    <a:stretch>
                      <a:fillRect/>
                    </a:stretch>
                  </pic:blipFill>
                  <pic:spPr>
                    <a:xfrm>
                      <a:off x="0" y="0"/>
                      <a:ext cx="4643120" cy="3666490"/>
                    </a:xfrm>
                    <a:prstGeom prst="rect">
                      <a:avLst/>
                    </a:prstGeom>
                  </pic:spPr>
                </pic:pic>
              </a:graphicData>
            </a:graphic>
          </wp:inline>
        </w:drawing>
      </w:r>
    </w:p>
    <w:p w14:paraId="55B9A201">
      <w:pPr>
        <w:numPr>
          <w:numId w:val="0"/>
        </w:numPr>
        <w:spacing w:after="160" w:line="259" w:lineRule="auto"/>
        <w:rPr>
          <w:rFonts w:hint="default"/>
          <w:lang w:val="fr-FR"/>
        </w:rPr>
      </w:pPr>
    </w:p>
    <w:p w14:paraId="6B44EA86">
      <w:pPr>
        <w:numPr>
          <w:numId w:val="0"/>
        </w:numPr>
        <w:spacing w:after="160" w:line="259" w:lineRule="auto"/>
        <w:rPr>
          <w:rFonts w:hint="default"/>
          <w:lang w:val="fr-FR"/>
        </w:rPr>
      </w:pPr>
    </w:p>
    <w:p w14:paraId="6CA55BD4">
      <w:pPr>
        <w:numPr>
          <w:numId w:val="0"/>
        </w:numPr>
        <w:spacing w:after="160" w:line="259" w:lineRule="auto"/>
        <w:jc w:val="center"/>
        <w:rPr>
          <w:rFonts w:hint="default"/>
          <w:lang w:val="fr-FR"/>
        </w:rPr>
      </w:pPr>
      <w:r>
        <w:rPr>
          <w:rFonts w:hint="default"/>
          <w:lang w:val="fr-FR"/>
        </w:rPr>
        <w:drawing>
          <wp:inline distT="0" distB="0" distL="114300" distR="114300">
            <wp:extent cx="4509135" cy="4665980"/>
            <wp:effectExtent l="0" t="0" r="5715" b="1270"/>
            <wp:docPr id="23" name="Image 23" descr="WhatsApp Image 2025-01-27 à 00.07.46_f3142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WhatsApp Image 2025-01-27 à 00.07.46_f3142a37"/>
                    <pic:cNvPicPr>
                      <a:picLocks noChangeAspect="1"/>
                    </pic:cNvPicPr>
                  </pic:nvPicPr>
                  <pic:blipFill>
                    <a:blip r:embed="rId26"/>
                    <a:stretch>
                      <a:fillRect/>
                    </a:stretch>
                  </pic:blipFill>
                  <pic:spPr>
                    <a:xfrm>
                      <a:off x="0" y="0"/>
                      <a:ext cx="4509135" cy="4665980"/>
                    </a:xfrm>
                    <a:prstGeom prst="rect">
                      <a:avLst/>
                    </a:prstGeom>
                  </pic:spPr>
                </pic:pic>
              </a:graphicData>
            </a:graphic>
          </wp:inline>
        </w:drawing>
      </w:r>
    </w:p>
    <w:p w14:paraId="118685FF">
      <w:pPr>
        <w:numPr>
          <w:numId w:val="0"/>
        </w:numPr>
        <w:spacing w:after="160" w:line="259" w:lineRule="auto"/>
        <w:rPr>
          <w:rFonts w:hint="default"/>
          <w:lang w:val="fr-FR"/>
        </w:rPr>
      </w:pPr>
    </w:p>
    <w:p w14:paraId="52BF0284">
      <w:pPr>
        <w:numPr>
          <w:ilvl w:val="0"/>
          <w:numId w:val="31"/>
        </w:numPr>
        <w:spacing w:after="160" w:line="259" w:lineRule="auto"/>
        <w:ind w:left="420" w:leftChars="0" w:hanging="420" w:firstLineChars="0"/>
        <w:outlineLvl w:val="0"/>
        <w:rPr>
          <w:rFonts w:hint="default"/>
          <w:sz w:val="36"/>
          <w:szCs w:val="36"/>
          <w:highlight w:val="yellow"/>
          <w:u w:val="single"/>
          <w:lang w:val="fr-FR"/>
        </w:rPr>
      </w:pPr>
      <w:bookmarkStart w:id="23" w:name="_Toc30826"/>
      <w:r>
        <w:rPr>
          <w:rFonts w:hint="default"/>
          <w:sz w:val="36"/>
          <w:szCs w:val="36"/>
          <w:highlight w:val="yellow"/>
          <w:u w:val="single"/>
          <w:lang w:val="fr-FR"/>
        </w:rPr>
        <w:t>Analyse et Conception : Vue.js avec Node.js:</w:t>
      </w:r>
      <w:bookmarkEnd w:id="23"/>
    </w:p>
    <w:p w14:paraId="272D2EC1">
      <w:pPr>
        <w:numPr>
          <w:ilvl w:val="0"/>
          <w:numId w:val="0"/>
        </w:numPr>
        <w:spacing w:after="160" w:line="259" w:lineRule="auto"/>
        <w:rPr>
          <w:rFonts w:hint="default"/>
          <w:color w:val="FF0000"/>
          <w:sz w:val="28"/>
          <w:szCs w:val="28"/>
          <w:lang w:val="fr-FR"/>
        </w:rPr>
      </w:pPr>
      <w:r>
        <w:rPr>
          <w:rFonts w:hint="default"/>
          <w:color w:val="FF0000"/>
          <w:sz w:val="28"/>
          <w:szCs w:val="28"/>
          <w:lang w:val="fr-FR"/>
        </w:rPr>
        <w:t xml:space="preserve"> </w:t>
      </w:r>
    </w:p>
    <w:p w14:paraId="0C4C3B00">
      <w:pPr>
        <w:numPr>
          <w:ilvl w:val="0"/>
          <w:numId w:val="0"/>
        </w:numPr>
        <w:spacing w:after="160" w:line="259" w:lineRule="auto"/>
        <w:rPr>
          <w:rFonts w:hint="default"/>
          <w:color w:val="FF0000"/>
          <w:sz w:val="28"/>
          <w:szCs w:val="28"/>
          <w:lang w:val="fr-FR"/>
        </w:rPr>
      </w:pPr>
      <w:r>
        <w:rPr>
          <w:rFonts w:hint="default"/>
          <w:color w:val="FF0000"/>
          <w:sz w:val="28"/>
          <w:szCs w:val="28"/>
          <w:lang w:val="fr-FR"/>
        </w:rPr>
        <w:t>Avantages :</w:t>
      </w:r>
    </w:p>
    <w:p w14:paraId="4ADACE70">
      <w:pPr>
        <w:numPr>
          <w:numId w:val="0"/>
        </w:numPr>
        <w:spacing w:after="160" w:line="259" w:lineRule="auto"/>
        <w:outlineLvl w:val="0"/>
        <w:rPr>
          <w:rFonts w:hint="default"/>
          <w:lang w:val="fr-FR"/>
        </w:rPr>
      </w:pPr>
      <w:bookmarkStart w:id="24" w:name="_Toc1916"/>
      <w:bookmarkStart w:id="25" w:name="_Toc19240"/>
      <w:r>
        <w:rPr>
          <w:rFonts w:hint="default"/>
          <w:lang w:val="fr-FR"/>
        </w:rPr>
        <w:t>1. Performance optimale :</w:t>
      </w:r>
      <w:bookmarkEnd w:id="24"/>
      <w:bookmarkEnd w:id="25"/>
      <w:r>
        <w:rPr>
          <w:rFonts w:hint="default"/>
          <w:lang w:val="fr-FR"/>
        </w:rPr>
        <w:t xml:space="preserve">  </w:t>
      </w:r>
    </w:p>
    <w:p w14:paraId="78C4A170">
      <w:pPr>
        <w:numPr>
          <w:numId w:val="0"/>
        </w:numPr>
        <w:spacing w:after="160" w:line="259" w:lineRule="auto"/>
        <w:rPr>
          <w:rFonts w:hint="default"/>
          <w:lang w:val="fr-FR"/>
        </w:rPr>
      </w:pPr>
      <w:r>
        <w:rPr>
          <w:rFonts w:hint="default"/>
          <w:lang w:val="fr-FR"/>
        </w:rPr>
        <w:t xml:space="preserve">   Vue.js offre une interface utilisateur réactive, tandis que Node.js gère efficacement les requêtes côté serveur grâce à son architecture asynchrone.</w:t>
      </w:r>
    </w:p>
    <w:p w14:paraId="3D946746">
      <w:pPr>
        <w:numPr>
          <w:numId w:val="0"/>
        </w:numPr>
        <w:spacing w:after="160" w:line="259" w:lineRule="auto"/>
        <w:outlineLvl w:val="0"/>
        <w:rPr>
          <w:rFonts w:hint="default"/>
          <w:lang w:val="fr-FR"/>
        </w:rPr>
      </w:pPr>
      <w:bookmarkStart w:id="26" w:name="_Toc5300"/>
      <w:bookmarkStart w:id="27" w:name="_Toc29724"/>
      <w:r>
        <w:rPr>
          <w:rFonts w:hint="default"/>
          <w:lang w:val="fr-FR"/>
        </w:rPr>
        <w:t>2. Flexibilité et modularité:</w:t>
      </w:r>
      <w:bookmarkEnd w:id="26"/>
      <w:bookmarkEnd w:id="27"/>
      <w:r>
        <w:rPr>
          <w:rFonts w:hint="default"/>
          <w:lang w:val="fr-FR"/>
        </w:rPr>
        <w:t xml:space="preserve">  </w:t>
      </w:r>
    </w:p>
    <w:p w14:paraId="2F33AE33">
      <w:pPr>
        <w:numPr>
          <w:numId w:val="0"/>
        </w:numPr>
        <w:spacing w:after="160" w:line="259" w:lineRule="auto"/>
        <w:rPr>
          <w:rFonts w:hint="default"/>
          <w:lang w:val="fr-FR"/>
        </w:rPr>
      </w:pPr>
      <w:r>
        <w:rPr>
          <w:rFonts w:hint="default"/>
          <w:lang w:val="fr-FR"/>
        </w:rPr>
        <w:t xml:space="preserve">   Vue.js permet une structure basée sur des composants réutilisables, et Node.js offre une grande liberté pour construire des APIs personnalisées.</w:t>
      </w:r>
    </w:p>
    <w:p w14:paraId="3021D75D">
      <w:pPr>
        <w:numPr>
          <w:numId w:val="0"/>
        </w:numPr>
        <w:spacing w:after="160" w:line="259" w:lineRule="auto"/>
        <w:outlineLvl w:val="0"/>
        <w:rPr>
          <w:rFonts w:hint="default"/>
          <w:lang w:val="fr-FR"/>
        </w:rPr>
      </w:pPr>
      <w:bookmarkStart w:id="28" w:name="_Toc5120"/>
      <w:bookmarkStart w:id="29" w:name="_Toc12519"/>
      <w:r>
        <w:rPr>
          <w:rFonts w:hint="default"/>
          <w:lang w:val="fr-FR"/>
        </w:rPr>
        <w:t>3. Écosystème JavaScript unifié :</w:t>
      </w:r>
      <w:bookmarkEnd w:id="28"/>
      <w:bookmarkEnd w:id="29"/>
      <w:r>
        <w:rPr>
          <w:rFonts w:hint="default"/>
          <w:lang w:val="fr-FR"/>
        </w:rPr>
        <w:t xml:space="preserve">  </w:t>
      </w:r>
    </w:p>
    <w:p w14:paraId="7634E052">
      <w:pPr>
        <w:numPr>
          <w:numId w:val="0"/>
        </w:numPr>
        <w:spacing w:after="160" w:line="259" w:lineRule="auto"/>
        <w:rPr>
          <w:rFonts w:hint="default"/>
          <w:lang w:val="fr-FR"/>
        </w:rPr>
      </w:pPr>
      <w:r>
        <w:rPr>
          <w:rFonts w:hint="default"/>
          <w:lang w:val="fr-FR"/>
        </w:rPr>
        <w:t xml:space="preserve">   Le développement full-stack JavaScript facilite la communication entre le frontend (Vue.js) et le backend (Node.js), simplifiant le partage de code et la maintenance.</w:t>
      </w:r>
    </w:p>
    <w:p w14:paraId="292F897C">
      <w:pPr>
        <w:numPr>
          <w:numId w:val="0"/>
        </w:numPr>
        <w:spacing w:after="160" w:line="259" w:lineRule="auto"/>
        <w:rPr>
          <w:rFonts w:hint="default"/>
          <w:lang w:val="fr-FR"/>
        </w:rPr>
      </w:pPr>
    </w:p>
    <w:p w14:paraId="375ECA65">
      <w:pPr>
        <w:numPr>
          <w:numId w:val="0"/>
        </w:numPr>
        <w:spacing w:after="160" w:line="259" w:lineRule="auto"/>
        <w:outlineLvl w:val="0"/>
        <w:rPr>
          <w:rFonts w:hint="default"/>
          <w:lang w:val="fr-FR"/>
        </w:rPr>
      </w:pPr>
      <w:bookmarkStart w:id="30" w:name="_Toc31021"/>
      <w:bookmarkStart w:id="31" w:name="_Toc16893"/>
      <w:r>
        <w:rPr>
          <w:rFonts w:hint="default"/>
          <w:lang w:val="fr-FR"/>
        </w:rPr>
        <w:t>4. Large communauté :</w:t>
      </w:r>
      <w:bookmarkEnd w:id="30"/>
      <w:bookmarkEnd w:id="31"/>
      <w:r>
        <w:rPr>
          <w:rFonts w:hint="default"/>
          <w:lang w:val="fr-FR"/>
        </w:rPr>
        <w:t xml:space="preserve">  </w:t>
      </w:r>
    </w:p>
    <w:p w14:paraId="3173F979">
      <w:pPr>
        <w:numPr>
          <w:numId w:val="0"/>
        </w:numPr>
        <w:spacing w:after="160" w:line="259" w:lineRule="auto"/>
        <w:rPr>
          <w:rFonts w:hint="default"/>
          <w:lang w:val="fr-FR"/>
        </w:rPr>
      </w:pPr>
      <w:r>
        <w:rPr>
          <w:rFonts w:hint="default"/>
          <w:lang w:val="fr-FR"/>
        </w:rPr>
        <w:t xml:space="preserve">   Les deux technologies bénéficient d'une communauté active et de nombreux outils, comme Vue CLI et Express.js.</w:t>
      </w:r>
    </w:p>
    <w:p w14:paraId="00ECB64A">
      <w:pPr>
        <w:numPr>
          <w:numId w:val="0"/>
        </w:numPr>
        <w:spacing w:after="160" w:line="259" w:lineRule="auto"/>
        <w:outlineLvl w:val="0"/>
        <w:rPr>
          <w:rFonts w:hint="default"/>
          <w:lang w:val="fr-FR"/>
        </w:rPr>
      </w:pPr>
      <w:bookmarkStart w:id="32" w:name="_Toc22695"/>
      <w:bookmarkStart w:id="33" w:name="_Toc11532"/>
      <w:r>
        <w:rPr>
          <w:rFonts w:hint="default"/>
          <w:lang w:val="fr-FR"/>
        </w:rPr>
        <w:t>5. SEO-friendly :</w:t>
      </w:r>
      <w:bookmarkEnd w:id="32"/>
      <w:bookmarkEnd w:id="33"/>
      <w:r>
        <w:rPr>
          <w:rFonts w:hint="default"/>
          <w:lang w:val="fr-FR"/>
        </w:rPr>
        <w:t xml:space="preserve">  </w:t>
      </w:r>
    </w:p>
    <w:p w14:paraId="7155272C">
      <w:pPr>
        <w:numPr>
          <w:numId w:val="0"/>
        </w:numPr>
        <w:spacing w:after="160" w:line="259" w:lineRule="auto"/>
        <w:rPr>
          <w:rFonts w:hint="default"/>
          <w:lang w:val="fr-FR"/>
        </w:rPr>
      </w:pPr>
      <w:r>
        <w:rPr>
          <w:rFonts w:hint="default"/>
          <w:lang w:val="fr-FR"/>
        </w:rPr>
        <w:t xml:space="preserve">   Avec *Nuxt.js* (framework basé sur Vue.js), vous pouvez améliorer le SEO grâce au rendu côté serveur (SSR), ce que Node.js facilite.</w:t>
      </w:r>
    </w:p>
    <w:p w14:paraId="0E07124B">
      <w:pPr>
        <w:numPr>
          <w:ilvl w:val="0"/>
          <w:numId w:val="0"/>
        </w:numPr>
        <w:spacing w:after="160" w:line="259" w:lineRule="auto"/>
        <w:rPr>
          <w:rFonts w:hint="default"/>
          <w:color w:val="FF0000"/>
          <w:sz w:val="28"/>
          <w:szCs w:val="28"/>
          <w:lang w:val="fr-FR"/>
        </w:rPr>
      </w:pPr>
      <w:r>
        <w:rPr>
          <w:rFonts w:hint="default"/>
          <w:color w:val="FF0000"/>
          <w:sz w:val="28"/>
          <w:szCs w:val="28"/>
          <w:lang w:val="fr-FR"/>
        </w:rPr>
        <w:t>Inconvénients :</w:t>
      </w:r>
    </w:p>
    <w:p w14:paraId="020BE01F">
      <w:pPr>
        <w:numPr>
          <w:numId w:val="0"/>
        </w:numPr>
        <w:spacing w:after="160" w:line="259" w:lineRule="auto"/>
        <w:outlineLvl w:val="0"/>
        <w:rPr>
          <w:rFonts w:hint="default"/>
          <w:lang w:val="fr-FR"/>
        </w:rPr>
      </w:pPr>
      <w:bookmarkStart w:id="34" w:name="_Toc9386"/>
      <w:bookmarkStart w:id="35" w:name="_Toc29407"/>
      <w:r>
        <w:rPr>
          <w:rFonts w:hint="default"/>
          <w:lang w:val="fr-FR"/>
        </w:rPr>
        <w:t>1. Complexité accrue pour les débutants :</w:t>
      </w:r>
      <w:bookmarkEnd w:id="34"/>
      <w:bookmarkEnd w:id="35"/>
      <w:r>
        <w:rPr>
          <w:rFonts w:hint="default"/>
          <w:lang w:val="fr-FR"/>
        </w:rPr>
        <w:t xml:space="preserve">  </w:t>
      </w:r>
    </w:p>
    <w:p w14:paraId="744BA1CC">
      <w:pPr>
        <w:numPr>
          <w:numId w:val="0"/>
        </w:numPr>
        <w:spacing w:after="160" w:line="259" w:lineRule="auto"/>
        <w:rPr>
          <w:rFonts w:hint="default"/>
          <w:lang w:val="fr-FR"/>
        </w:rPr>
      </w:pPr>
      <w:r>
        <w:rPr>
          <w:rFonts w:hint="default"/>
          <w:lang w:val="fr-FR"/>
        </w:rPr>
        <w:t xml:space="preserve">   La combinaison peut être difficile à maîtriser en raison des concepts avancés comme SSR, gestion d'état (Vuex), et le routage.</w:t>
      </w:r>
    </w:p>
    <w:p w14:paraId="34D16A16">
      <w:pPr>
        <w:numPr>
          <w:numId w:val="0"/>
        </w:numPr>
        <w:spacing w:after="160" w:line="259" w:lineRule="auto"/>
        <w:outlineLvl w:val="0"/>
        <w:rPr>
          <w:rFonts w:hint="default"/>
          <w:lang w:val="fr-FR"/>
        </w:rPr>
      </w:pPr>
      <w:bookmarkStart w:id="36" w:name="_Toc31483"/>
      <w:bookmarkStart w:id="37" w:name="_Toc9876"/>
      <w:r>
        <w:rPr>
          <w:rFonts w:hint="default"/>
          <w:lang w:val="fr-FR"/>
        </w:rPr>
        <w:t>2. Dépendance à l'écosystème JavaScript :</w:t>
      </w:r>
      <w:bookmarkEnd w:id="36"/>
      <w:bookmarkEnd w:id="37"/>
      <w:r>
        <w:rPr>
          <w:rFonts w:hint="default"/>
          <w:lang w:val="fr-FR"/>
        </w:rPr>
        <w:t xml:space="preserve">  </w:t>
      </w:r>
    </w:p>
    <w:p w14:paraId="1FBAF6C1">
      <w:pPr>
        <w:numPr>
          <w:numId w:val="0"/>
        </w:numPr>
        <w:spacing w:after="160" w:line="259" w:lineRule="auto"/>
        <w:rPr>
          <w:rFonts w:hint="default"/>
          <w:lang w:val="fr-FR"/>
        </w:rPr>
      </w:pPr>
      <w:r>
        <w:rPr>
          <w:rFonts w:hint="default"/>
          <w:lang w:val="fr-FR"/>
        </w:rPr>
        <w:t xml:space="preserve">   Toute limitation ou problème lié à JavaScript affecte directement le projet.</w:t>
      </w:r>
    </w:p>
    <w:p w14:paraId="5268EF02">
      <w:pPr>
        <w:numPr>
          <w:numId w:val="0"/>
        </w:numPr>
        <w:spacing w:after="160" w:line="259" w:lineRule="auto"/>
        <w:outlineLvl w:val="0"/>
        <w:rPr>
          <w:rFonts w:hint="default"/>
          <w:lang w:val="fr-FR"/>
        </w:rPr>
      </w:pPr>
      <w:bookmarkStart w:id="38" w:name="_Toc7152"/>
      <w:bookmarkStart w:id="39" w:name="_Toc27996"/>
      <w:r>
        <w:rPr>
          <w:rFonts w:hint="default"/>
          <w:lang w:val="fr-FR"/>
        </w:rPr>
        <w:t>3. Performance SSR :</w:t>
      </w:r>
      <w:bookmarkEnd w:id="38"/>
      <w:bookmarkEnd w:id="39"/>
      <w:r>
        <w:rPr>
          <w:rFonts w:hint="default"/>
          <w:lang w:val="fr-FR"/>
        </w:rPr>
        <w:t xml:space="preserve">  </w:t>
      </w:r>
    </w:p>
    <w:p w14:paraId="5D952E13">
      <w:pPr>
        <w:numPr>
          <w:numId w:val="0"/>
        </w:numPr>
        <w:spacing w:after="160" w:line="259" w:lineRule="auto"/>
        <w:rPr>
          <w:rFonts w:hint="default"/>
          <w:lang w:val="fr-FR"/>
        </w:rPr>
      </w:pPr>
      <w:r>
        <w:rPr>
          <w:rFonts w:hint="default"/>
          <w:lang w:val="fr-FR"/>
        </w:rPr>
        <w:t xml:space="preserve">   Bien que puissant, le rendu côté serveur peut nécessiter une configuration complexe et impacter les performances si mal géré.</w:t>
      </w:r>
    </w:p>
    <w:p w14:paraId="12C614AF">
      <w:pPr>
        <w:numPr>
          <w:numId w:val="0"/>
        </w:numPr>
        <w:spacing w:after="160" w:line="259" w:lineRule="auto"/>
        <w:outlineLvl w:val="0"/>
        <w:rPr>
          <w:rFonts w:hint="default"/>
          <w:lang w:val="fr-FR"/>
        </w:rPr>
      </w:pPr>
      <w:bookmarkStart w:id="40" w:name="_Toc5256"/>
      <w:bookmarkStart w:id="41" w:name="_Toc24319"/>
      <w:r>
        <w:rPr>
          <w:rFonts w:hint="default"/>
          <w:lang w:val="fr-FR"/>
        </w:rPr>
        <w:t>4. Gestion de la sécurité :</w:t>
      </w:r>
      <w:bookmarkEnd w:id="40"/>
      <w:bookmarkEnd w:id="41"/>
      <w:r>
        <w:rPr>
          <w:rFonts w:hint="default"/>
          <w:lang w:val="fr-FR"/>
        </w:rPr>
        <w:t xml:space="preserve">  </w:t>
      </w:r>
    </w:p>
    <w:p w14:paraId="35872CC5">
      <w:pPr>
        <w:numPr>
          <w:numId w:val="0"/>
        </w:numPr>
        <w:spacing w:after="160" w:line="259" w:lineRule="auto"/>
        <w:rPr>
          <w:rFonts w:hint="default"/>
          <w:lang w:val="fr-FR"/>
        </w:rPr>
      </w:pPr>
      <w:r>
        <w:rPr>
          <w:rFonts w:hint="default"/>
          <w:lang w:val="fr-FR"/>
        </w:rPr>
        <w:t xml:space="preserve">   Node.js, en tant que backend, peut être vulnérable à des attaques courantes (injections SQL, XSS) si les bonnes pratiques ne sont pas respectées.</w:t>
      </w:r>
    </w:p>
    <w:p w14:paraId="0ABA3AFF">
      <w:pPr>
        <w:numPr>
          <w:numId w:val="0"/>
        </w:numPr>
        <w:spacing w:after="160" w:line="259" w:lineRule="auto"/>
        <w:rPr>
          <w:rFonts w:hint="default"/>
          <w:lang w:val="fr-FR"/>
        </w:rPr>
      </w:pPr>
      <w:r>
        <w:rPr>
          <w:rFonts w:hint="default"/>
          <w:color w:val="FF0000"/>
          <w:sz w:val="28"/>
          <w:szCs w:val="28"/>
          <w:lang w:val="fr-FR"/>
        </w:rPr>
        <w:t xml:space="preserve">Conclusion : </w:t>
      </w:r>
      <w:r>
        <w:rPr>
          <w:rFonts w:hint="default"/>
          <w:lang w:val="fr-FR"/>
        </w:rPr>
        <w:t xml:space="preserve"> </w:t>
      </w:r>
    </w:p>
    <w:p w14:paraId="2705FE14">
      <w:pPr>
        <w:numPr>
          <w:numId w:val="0"/>
        </w:numPr>
        <w:spacing w:after="160" w:line="259" w:lineRule="auto"/>
        <w:rPr>
          <w:rFonts w:hint="default"/>
          <w:lang w:val="fr-FR"/>
        </w:rPr>
      </w:pPr>
      <w:r>
        <w:rPr>
          <w:rFonts w:hint="default"/>
          <w:lang w:val="fr-FR"/>
        </w:rPr>
        <w:t>Vue.js et Node.js forment une combinaison puissante et moderne pour le développement d'applications web réactives et performantes. Cependant, cette stack exige une bonne maîtrise de JavaScript et une gestion rigoureuse des performances et de la sécurité.</w:t>
      </w:r>
    </w:p>
    <w:p w14:paraId="0A750727">
      <w:pPr>
        <w:numPr>
          <w:numId w:val="0"/>
        </w:numPr>
        <w:spacing w:after="160" w:line="259" w:lineRule="auto"/>
        <w:rPr>
          <w:rFonts w:hint="default"/>
          <w:lang w:val="fr-FR"/>
        </w:rPr>
      </w:pPr>
    </w:p>
    <w:p w14:paraId="4A5779D1">
      <w:pPr>
        <w:numPr>
          <w:numId w:val="0"/>
        </w:numPr>
        <w:spacing w:after="160" w:line="259" w:lineRule="auto"/>
        <w:rPr>
          <w:rFonts w:hint="default"/>
          <w:lang w:val="fr-FR"/>
        </w:rPr>
      </w:pPr>
    </w:p>
    <w:p w14:paraId="1102B094">
      <w:pPr>
        <w:numPr>
          <w:numId w:val="0"/>
        </w:numPr>
        <w:spacing w:after="160" w:line="259" w:lineRule="auto"/>
        <w:rPr>
          <w:rFonts w:hint="default"/>
          <w:lang w:val="fr-FR"/>
        </w:rPr>
      </w:pPr>
    </w:p>
    <w:p w14:paraId="3FB96B8B">
      <w:pPr>
        <w:numPr>
          <w:numId w:val="0"/>
        </w:numPr>
        <w:spacing w:after="160" w:line="259" w:lineRule="auto"/>
        <w:rPr>
          <w:rFonts w:hint="default"/>
          <w:lang w:val="fr-FR"/>
        </w:rPr>
      </w:pPr>
    </w:p>
    <w:p w14:paraId="18453BDB">
      <w:pPr>
        <w:numPr>
          <w:numId w:val="0"/>
        </w:numPr>
        <w:spacing w:after="160" w:line="259" w:lineRule="auto"/>
        <w:rPr>
          <w:rFonts w:hint="default"/>
          <w:lang w:val="fr-FR"/>
        </w:rPr>
      </w:pPr>
    </w:p>
    <w:p w14:paraId="41030A73">
      <w:pPr>
        <w:numPr>
          <w:numId w:val="0"/>
        </w:numPr>
        <w:spacing w:after="160" w:line="259" w:lineRule="auto"/>
        <w:rPr>
          <w:rFonts w:hint="default"/>
          <w:lang w:val="fr-FR"/>
        </w:rPr>
      </w:pPr>
    </w:p>
    <w:p w14:paraId="26966F89">
      <w:pPr>
        <w:numPr>
          <w:numId w:val="0"/>
        </w:numPr>
        <w:spacing w:after="160" w:line="259" w:lineRule="auto"/>
        <w:rPr>
          <w:rFonts w:hint="default"/>
          <w:lang w:val="fr-FR"/>
        </w:rPr>
      </w:pPr>
    </w:p>
    <w:p w14:paraId="04F002C5">
      <w:pPr>
        <w:numPr>
          <w:numId w:val="0"/>
        </w:numPr>
        <w:spacing w:after="160" w:line="259" w:lineRule="auto"/>
        <w:rPr>
          <w:rFonts w:hint="default"/>
          <w:lang w:val="fr-FR"/>
        </w:rPr>
      </w:pPr>
    </w:p>
    <w:p w14:paraId="46468868">
      <w:pPr>
        <w:numPr>
          <w:numId w:val="0"/>
        </w:numPr>
        <w:spacing w:after="160" w:line="259" w:lineRule="auto"/>
        <w:rPr>
          <w:rFonts w:hint="default"/>
          <w:lang w:val="fr-FR"/>
        </w:rPr>
      </w:pPr>
    </w:p>
    <w:p w14:paraId="5E83CC64">
      <w:pPr>
        <w:numPr>
          <w:numId w:val="0"/>
        </w:numPr>
        <w:spacing w:after="160" w:line="259" w:lineRule="auto"/>
        <w:rPr>
          <w:rFonts w:hint="default"/>
          <w:lang w:val="fr-FR"/>
        </w:rPr>
      </w:pPr>
    </w:p>
    <w:p w14:paraId="506E8545">
      <w:pPr>
        <w:numPr>
          <w:numId w:val="0"/>
        </w:numPr>
        <w:spacing w:after="160" w:line="259" w:lineRule="auto"/>
        <w:rPr>
          <w:rFonts w:hint="default"/>
          <w:lang w:val="fr-FR"/>
        </w:rPr>
      </w:pPr>
    </w:p>
    <w:p w14:paraId="42D62C85">
      <w:pPr>
        <w:numPr>
          <w:numId w:val="0"/>
        </w:numPr>
        <w:spacing w:after="160" w:line="259" w:lineRule="auto"/>
        <w:rPr>
          <w:rFonts w:hint="default"/>
          <w:lang w:val="fr-FR"/>
        </w:rPr>
      </w:pPr>
    </w:p>
    <w:p w14:paraId="2C451A9C">
      <w:pPr>
        <w:numPr>
          <w:numId w:val="0"/>
        </w:numPr>
        <w:spacing w:after="160" w:line="259" w:lineRule="auto"/>
        <w:rPr>
          <w:rFonts w:hint="default"/>
          <w:lang w:val="fr-FR"/>
        </w:rPr>
      </w:pPr>
    </w:p>
    <w:p w14:paraId="4B3B1E2A">
      <w:pPr>
        <w:numPr>
          <w:numId w:val="0"/>
        </w:numPr>
        <w:spacing w:after="160" w:line="259" w:lineRule="auto"/>
        <w:rPr>
          <w:rFonts w:hint="default"/>
          <w:lang w:val="fr-FR"/>
        </w:rPr>
      </w:pPr>
    </w:p>
    <w:p w14:paraId="02978543"/>
    <w:p w14:paraId="5560072D">
      <w:pPr>
        <w:pStyle w:val="2"/>
        <w:bidi w:val="0"/>
        <w:jc w:val="center"/>
        <w:rPr>
          <w:rFonts w:hint="default"/>
          <w:sz w:val="56"/>
          <w:szCs w:val="56"/>
          <w:lang w:val="fr-FR"/>
        </w:rPr>
      </w:pPr>
      <w:bookmarkStart w:id="42" w:name="_Toc13591"/>
      <w:r>
        <w:rPr>
          <w:sz w:val="56"/>
          <w:szCs w:val="56"/>
        </w:rPr>
        <w:t>Tables des tableaux</w:t>
      </w:r>
      <w:r>
        <w:rPr>
          <w:rFonts w:hint="default"/>
          <w:sz w:val="56"/>
          <w:szCs w:val="56"/>
          <w:lang w:val="fr-FR"/>
        </w:rPr>
        <w:t>:</w:t>
      </w:r>
      <w:bookmarkEnd w:id="42"/>
    </w:p>
    <w:p w14:paraId="7A685525">
      <w:pPr>
        <w:rPr>
          <w:rFonts w:hint="default"/>
          <w:lang w:val="fr-FR"/>
        </w:rPr>
      </w:pPr>
    </w:p>
    <w:p w14:paraId="7C7038F6">
      <w:pPr>
        <w:rPr>
          <w:rFonts w:hint="default"/>
          <w:lang w:val="fr-FR"/>
        </w:rPr>
      </w:pPr>
      <w:r>
        <w:rPr>
          <w:rFonts w:hint="default"/>
          <w:lang w:val="fr-FR"/>
        </w:rPr>
        <w:t>Tableau 1 : Comparaison des technologies front-end.</w:t>
      </w:r>
    </w:p>
    <w:p w14:paraId="017C63B3">
      <w:pPr>
        <w:rPr>
          <w:rFonts w:hint="default"/>
          <w:lang w:val="fr-FR"/>
        </w:rPr>
      </w:pPr>
      <w:r>
        <w:rPr>
          <w:rFonts w:hint="default"/>
          <w:lang w:val="fr-FR"/>
        </w:rPr>
        <w:t>Tableau 2 : Structure des tables de la base de données SQLite3.</w:t>
      </w:r>
    </w:p>
    <w:p w14:paraId="4CF5D993">
      <w:pPr>
        <w:rPr>
          <w:rFonts w:hint="default"/>
          <w:lang w:val="fr-FR"/>
        </w:rPr>
      </w:pPr>
      <w:r>
        <w:rPr>
          <w:rFonts w:hint="default"/>
          <w:lang w:val="fr-FR"/>
        </w:rPr>
        <w:t>Tableau 3 : Répartition des rôles et permissions.</w:t>
      </w:r>
    </w:p>
    <w:p w14:paraId="2C42C382">
      <w:pPr>
        <w:rPr>
          <w:rFonts w:hint="default"/>
          <w:lang w:val="fr-FR"/>
        </w:rPr>
      </w:pPr>
      <w:r>
        <w:rPr>
          <w:rFonts w:hint="default"/>
          <w:lang w:val="fr-FR"/>
        </w:rPr>
        <w:t>Tableau 4 : Performances avant/après optimisation.</w:t>
      </w:r>
    </w:p>
    <w:p w14:paraId="5BC9D4BF">
      <w:pPr>
        <w:rPr>
          <w:rFonts w:hint="default"/>
          <w:lang w:val="fr-FR"/>
        </w:rPr>
      </w:pPr>
    </w:p>
    <w:p w14:paraId="17D6D90E"/>
    <w:p w14:paraId="2100A4A0"/>
    <w:p w14:paraId="28AAF7C1"/>
    <w:p w14:paraId="3A57BCB7"/>
    <w:p w14:paraId="7246E4CE"/>
    <w:p w14:paraId="248E2534"/>
    <w:p w14:paraId="3B69C965"/>
    <w:p w14:paraId="5348E957"/>
    <w:p w14:paraId="0E1F8942"/>
    <w:p w14:paraId="43E6AB86"/>
    <w:p w14:paraId="241EC727"/>
    <w:p w14:paraId="0B323061"/>
    <w:p w14:paraId="78477125"/>
    <w:p w14:paraId="33E52CDE">
      <w:pPr>
        <w:rPr>
          <w:rFonts w:asciiTheme="majorHAnsi" w:hAnsiTheme="majorHAnsi" w:eastAsiaTheme="majorEastAsia" w:cstheme="majorBidi"/>
          <w:b/>
          <w:bCs/>
          <w:sz w:val="32"/>
          <w:szCs w:val="32"/>
        </w:rPr>
      </w:pPr>
      <w:r>
        <w:rPr>
          <w:b/>
          <w:bCs/>
        </w:rPr>
        <w:br w:type="page"/>
      </w:r>
    </w:p>
    <w:p w14:paraId="05460FED">
      <w:pPr>
        <w:pStyle w:val="2"/>
        <w:bidi w:val="0"/>
        <w:jc w:val="center"/>
        <w:rPr>
          <w:rFonts w:hint="default"/>
          <w:sz w:val="56"/>
          <w:szCs w:val="56"/>
          <w:lang w:val="fr-FR"/>
        </w:rPr>
      </w:pPr>
      <w:bookmarkStart w:id="43" w:name="_Toc112968827"/>
      <w:bookmarkStart w:id="44" w:name="_Toc31485"/>
      <w:r>
        <w:rPr>
          <w:sz w:val="56"/>
          <w:szCs w:val="56"/>
        </w:rPr>
        <w:t>Liste des abréviations</w:t>
      </w:r>
      <w:bookmarkEnd w:id="43"/>
      <w:r>
        <w:rPr>
          <w:rFonts w:hint="default"/>
          <w:sz w:val="56"/>
          <w:szCs w:val="56"/>
          <w:lang w:val="fr-FR"/>
        </w:rPr>
        <w:t>:</w:t>
      </w:r>
      <w:bookmarkEnd w:id="44"/>
    </w:p>
    <w:p w14:paraId="2A4F586F">
      <w:pPr>
        <w:pStyle w:val="2"/>
        <w:numPr>
          <w:ilvl w:val="0"/>
          <w:numId w:val="32"/>
        </w:numPr>
        <w:ind w:left="420" w:leftChars="0" w:hanging="420" w:firstLineChars="0"/>
        <w:jc w:val="left"/>
        <w:outlineLvl w:val="9"/>
        <w:rPr>
          <w:rFonts w:hint="default"/>
          <w:color w:val="auto"/>
          <w:sz w:val="28"/>
          <w:szCs w:val="28"/>
          <w:lang w:val="fr-FR"/>
        </w:rPr>
      </w:pPr>
      <w:r>
        <w:rPr>
          <w:rFonts w:hint="default"/>
          <w:color w:val="auto"/>
          <w:sz w:val="28"/>
          <w:szCs w:val="28"/>
          <w:lang w:val="fr-FR"/>
        </w:rPr>
        <w:t>MVC : Model-View-Controller</w:t>
      </w:r>
    </w:p>
    <w:p w14:paraId="3ED0148D">
      <w:pPr>
        <w:pStyle w:val="2"/>
        <w:numPr>
          <w:ilvl w:val="0"/>
          <w:numId w:val="32"/>
        </w:numPr>
        <w:ind w:left="420" w:leftChars="0" w:hanging="420" w:firstLineChars="0"/>
        <w:jc w:val="left"/>
        <w:outlineLvl w:val="9"/>
        <w:rPr>
          <w:rFonts w:hint="default"/>
          <w:color w:val="auto"/>
          <w:sz w:val="28"/>
          <w:szCs w:val="28"/>
          <w:lang w:val="fr-FR"/>
        </w:rPr>
      </w:pPr>
      <w:r>
        <w:rPr>
          <w:rFonts w:hint="default"/>
          <w:color w:val="auto"/>
          <w:sz w:val="28"/>
          <w:szCs w:val="28"/>
          <w:lang w:val="fr-FR"/>
        </w:rPr>
        <w:t>JWT : JSON Web Token</w:t>
      </w:r>
    </w:p>
    <w:p w14:paraId="639B82AC">
      <w:pPr>
        <w:pStyle w:val="2"/>
        <w:numPr>
          <w:ilvl w:val="0"/>
          <w:numId w:val="32"/>
        </w:numPr>
        <w:ind w:left="420" w:leftChars="0" w:hanging="420" w:firstLineChars="0"/>
        <w:jc w:val="left"/>
        <w:outlineLvl w:val="9"/>
        <w:rPr>
          <w:rFonts w:hint="default"/>
          <w:color w:val="auto"/>
          <w:sz w:val="28"/>
          <w:szCs w:val="28"/>
          <w:lang w:val="fr-FR"/>
        </w:rPr>
      </w:pPr>
      <w:r>
        <w:rPr>
          <w:rFonts w:hint="default"/>
          <w:color w:val="auto"/>
          <w:sz w:val="28"/>
          <w:szCs w:val="28"/>
          <w:lang w:val="fr-FR"/>
        </w:rPr>
        <w:t>CRUD : Create, Read, Update, Delete</w:t>
      </w:r>
    </w:p>
    <w:p w14:paraId="0315128F">
      <w:pPr>
        <w:pStyle w:val="2"/>
        <w:numPr>
          <w:ilvl w:val="0"/>
          <w:numId w:val="32"/>
        </w:numPr>
        <w:ind w:left="420" w:leftChars="0" w:hanging="420" w:firstLineChars="0"/>
        <w:jc w:val="left"/>
        <w:outlineLvl w:val="9"/>
        <w:rPr>
          <w:rFonts w:hint="default"/>
          <w:color w:val="auto"/>
          <w:sz w:val="28"/>
          <w:szCs w:val="28"/>
          <w:lang w:val="fr-FR"/>
        </w:rPr>
      </w:pPr>
      <w:r>
        <w:rPr>
          <w:rFonts w:hint="default"/>
          <w:color w:val="auto"/>
          <w:sz w:val="28"/>
          <w:szCs w:val="28"/>
          <w:lang w:val="fr-FR"/>
        </w:rPr>
        <w:t>UI/UX : User Interface/User Experience</w:t>
      </w:r>
    </w:p>
    <w:p w14:paraId="2EC8DA96">
      <w:pPr>
        <w:pStyle w:val="2"/>
        <w:numPr>
          <w:ilvl w:val="0"/>
          <w:numId w:val="32"/>
        </w:numPr>
        <w:ind w:left="420" w:leftChars="0" w:hanging="420" w:firstLineChars="0"/>
        <w:jc w:val="left"/>
        <w:outlineLvl w:val="9"/>
        <w:rPr>
          <w:rFonts w:hint="default"/>
          <w:color w:val="auto"/>
          <w:sz w:val="28"/>
          <w:szCs w:val="28"/>
          <w:lang w:val="fr-FR"/>
        </w:rPr>
      </w:pPr>
      <w:r>
        <w:rPr>
          <w:rFonts w:hint="default"/>
          <w:color w:val="auto"/>
          <w:sz w:val="28"/>
          <w:szCs w:val="28"/>
          <w:lang w:val="fr-FR"/>
        </w:rPr>
        <w:t>API : Application Programming Interface</w:t>
      </w:r>
    </w:p>
    <w:p w14:paraId="50731FAE">
      <w:pPr>
        <w:pStyle w:val="2"/>
        <w:numPr>
          <w:ilvl w:val="0"/>
          <w:numId w:val="32"/>
        </w:numPr>
        <w:ind w:left="420" w:leftChars="0" w:hanging="420" w:firstLineChars="0"/>
        <w:jc w:val="left"/>
        <w:outlineLvl w:val="9"/>
        <w:rPr>
          <w:rFonts w:hint="default"/>
          <w:color w:val="auto"/>
          <w:sz w:val="28"/>
          <w:szCs w:val="28"/>
          <w:lang w:val="fr-FR"/>
        </w:rPr>
      </w:pPr>
      <w:r>
        <w:rPr>
          <w:rFonts w:hint="default"/>
          <w:color w:val="auto"/>
          <w:sz w:val="28"/>
          <w:szCs w:val="28"/>
          <w:lang w:val="fr-FR"/>
        </w:rPr>
        <w:t>CORS : Cross-Origin Resource Sharing</w:t>
      </w:r>
    </w:p>
    <w:p w14:paraId="03A39134">
      <w:pPr>
        <w:pStyle w:val="2"/>
        <w:jc w:val="left"/>
        <w:outlineLvl w:val="9"/>
        <w:rPr>
          <w:rFonts w:hint="default"/>
          <w:color w:val="auto"/>
          <w:sz w:val="28"/>
          <w:szCs w:val="28"/>
          <w:lang w:val="fr-FR"/>
        </w:rPr>
      </w:pPr>
    </w:p>
    <w:p w14:paraId="4045B0F7">
      <w:pPr>
        <w:pStyle w:val="2"/>
        <w:jc w:val="center"/>
        <w:outlineLvl w:val="9"/>
        <w:rPr>
          <w:rFonts w:hint="default"/>
          <w:lang w:val="fr-FR"/>
        </w:rPr>
      </w:pPr>
    </w:p>
    <w:p w14:paraId="7F76A312">
      <w:r>
        <w:br w:type="page"/>
      </w:r>
    </w:p>
    <w:p w14:paraId="7F7A8406">
      <w:pPr>
        <w:pStyle w:val="2"/>
        <w:bidi w:val="0"/>
        <w:jc w:val="center"/>
        <w:rPr>
          <w:rFonts w:hint="default"/>
          <w:lang w:val="fr-FR"/>
        </w:rPr>
      </w:pPr>
      <w:bookmarkStart w:id="45" w:name="_Toc13616"/>
      <w:r>
        <w:rPr>
          <w:sz w:val="56"/>
          <w:szCs w:val="56"/>
        </w:rPr>
        <w:t>Sommaire</w:t>
      </w:r>
      <w:r>
        <w:rPr>
          <w:rFonts w:hint="default"/>
          <w:sz w:val="56"/>
          <w:szCs w:val="56"/>
          <w:lang w:val="fr-FR"/>
        </w:rPr>
        <w:t>:</w:t>
      </w:r>
      <w:bookmarkEnd w:id="45"/>
    </w:p>
    <w:p w14:paraId="23A27C90">
      <w:pPr>
        <w:numPr>
          <w:ilvl w:val="0"/>
          <w:numId w:val="0"/>
        </w:numPr>
        <w:rPr>
          <w:rFonts w:hint="default"/>
          <w:sz w:val="21"/>
          <w:szCs w:val="21"/>
          <w:u w:val="single"/>
          <w:lang w:val="fr-FR"/>
        </w:rPr>
      </w:pPr>
      <w:r>
        <w:rPr>
          <w:rFonts w:hint="default"/>
          <w:sz w:val="21"/>
          <w:szCs w:val="21"/>
          <w:u w:val="single"/>
        </w:rPr>
        <w:t>Introduction générale</w:t>
      </w:r>
      <w:r>
        <w:rPr>
          <w:rFonts w:hint="default"/>
          <w:sz w:val="21"/>
          <w:szCs w:val="21"/>
          <w:u w:val="single"/>
          <w:lang w:val="fr-FR"/>
        </w:rPr>
        <w:t xml:space="preserve"> :</w:t>
      </w:r>
    </w:p>
    <w:p w14:paraId="59CD76CD">
      <w:pPr>
        <w:numPr>
          <w:ilvl w:val="0"/>
          <w:numId w:val="0"/>
        </w:numPr>
        <w:rPr>
          <w:rFonts w:hint="default"/>
          <w:sz w:val="21"/>
          <w:szCs w:val="21"/>
        </w:rPr>
      </w:pPr>
      <w:r>
        <w:rPr>
          <w:rFonts w:hint="default"/>
          <w:sz w:val="21"/>
          <w:szCs w:val="21"/>
        </w:rPr>
        <w:t xml:space="preserve">   - Contexte du projet  </w:t>
      </w:r>
    </w:p>
    <w:p w14:paraId="031084FA">
      <w:pPr>
        <w:rPr>
          <w:rFonts w:hint="default"/>
          <w:sz w:val="21"/>
          <w:szCs w:val="21"/>
        </w:rPr>
      </w:pPr>
      <w:r>
        <w:rPr>
          <w:rFonts w:hint="default"/>
          <w:sz w:val="21"/>
          <w:szCs w:val="21"/>
        </w:rPr>
        <w:t xml:space="preserve">   - Objectifs pédagogiques  </w:t>
      </w:r>
    </w:p>
    <w:p w14:paraId="51FAD9B7">
      <w:pPr>
        <w:rPr>
          <w:rFonts w:hint="default"/>
          <w:sz w:val="21"/>
          <w:szCs w:val="21"/>
        </w:rPr>
      </w:pPr>
      <w:r>
        <w:rPr>
          <w:rFonts w:hint="default"/>
          <w:sz w:val="21"/>
          <w:szCs w:val="21"/>
        </w:rPr>
        <w:t xml:space="preserve">   - Présentation succincte du projet  </w:t>
      </w:r>
    </w:p>
    <w:p w14:paraId="278E9E37">
      <w:pPr>
        <w:rPr>
          <w:rFonts w:hint="default"/>
          <w:sz w:val="21"/>
          <w:szCs w:val="21"/>
          <w:u w:val="single"/>
        </w:rPr>
      </w:pPr>
      <w:r>
        <w:rPr>
          <w:rFonts w:hint="default"/>
          <w:sz w:val="21"/>
          <w:szCs w:val="21"/>
          <w:u w:val="single"/>
        </w:rPr>
        <w:t xml:space="preserve"> Description des missions et des tâches réalisé</w:t>
      </w:r>
      <w:r>
        <w:rPr>
          <w:rFonts w:hint="default"/>
          <w:sz w:val="21"/>
          <w:szCs w:val="21"/>
          <w:u w:val="single"/>
          <w:lang w:val="fr-FR"/>
        </w:rPr>
        <w:t>e</w:t>
      </w:r>
      <w:r>
        <w:rPr>
          <w:rFonts w:hint="default"/>
          <w:sz w:val="21"/>
          <w:szCs w:val="21"/>
          <w:u w:val="single"/>
        </w:rPr>
        <w:t>s</w:t>
      </w:r>
      <w:r>
        <w:rPr>
          <w:rFonts w:hint="default"/>
          <w:sz w:val="21"/>
          <w:szCs w:val="21"/>
          <w:u w:val="single"/>
          <w:lang w:val="fr-FR"/>
        </w:rPr>
        <w:t xml:space="preserve"> :</w:t>
      </w:r>
      <w:r>
        <w:rPr>
          <w:rFonts w:hint="default"/>
          <w:sz w:val="21"/>
          <w:szCs w:val="21"/>
          <w:u w:val="single"/>
        </w:rPr>
        <w:t xml:space="preserve"> </w:t>
      </w:r>
    </w:p>
    <w:p w14:paraId="1A14B593">
      <w:pPr>
        <w:rPr>
          <w:rFonts w:hint="default"/>
          <w:sz w:val="21"/>
          <w:szCs w:val="21"/>
        </w:rPr>
      </w:pPr>
      <w:r>
        <w:rPr>
          <w:rFonts w:hint="default"/>
          <w:sz w:val="21"/>
          <w:szCs w:val="21"/>
        </w:rPr>
        <w:t xml:space="preserve">   - Objectifs et contexte des tâches  </w:t>
      </w:r>
    </w:p>
    <w:p w14:paraId="6B3152FF">
      <w:pPr>
        <w:rPr>
          <w:rFonts w:hint="default"/>
          <w:sz w:val="21"/>
          <w:szCs w:val="21"/>
        </w:rPr>
      </w:pPr>
      <w:r>
        <w:rPr>
          <w:rFonts w:hint="default"/>
          <w:sz w:val="21"/>
          <w:szCs w:val="21"/>
        </w:rPr>
        <w:t xml:space="preserve">   - Détail des tâches effectuées  </w:t>
      </w:r>
    </w:p>
    <w:p w14:paraId="0BC8049D">
      <w:pPr>
        <w:rPr>
          <w:rFonts w:hint="default"/>
          <w:sz w:val="21"/>
          <w:szCs w:val="21"/>
        </w:rPr>
      </w:pPr>
      <w:r>
        <w:rPr>
          <w:rFonts w:hint="default"/>
          <w:sz w:val="21"/>
          <w:szCs w:val="21"/>
        </w:rPr>
        <w:t xml:space="preserve">   - Technologies utilisées (Vue.js, Flask, base de données)  </w:t>
      </w:r>
    </w:p>
    <w:p w14:paraId="1DED90E8">
      <w:pPr>
        <w:rPr>
          <w:rFonts w:hint="default"/>
          <w:sz w:val="21"/>
          <w:szCs w:val="21"/>
        </w:rPr>
      </w:pPr>
      <w:r>
        <w:rPr>
          <w:rFonts w:hint="default"/>
          <w:sz w:val="21"/>
          <w:szCs w:val="21"/>
          <w:u w:val="single"/>
        </w:rPr>
        <w:t xml:space="preserve"> Projets spécifiques : Marketplace immobilière </w:t>
      </w:r>
      <w:r>
        <w:rPr>
          <w:rFonts w:hint="default"/>
          <w:sz w:val="21"/>
          <w:szCs w:val="21"/>
          <w:u w:val="single"/>
          <w:lang w:val="fr-FR"/>
        </w:rPr>
        <w:t>:</w:t>
      </w:r>
      <w:r>
        <w:rPr>
          <w:rFonts w:hint="default"/>
          <w:sz w:val="21"/>
          <w:szCs w:val="21"/>
        </w:rPr>
        <w:t xml:space="preserve"> </w:t>
      </w:r>
    </w:p>
    <w:p w14:paraId="27BF09D2">
      <w:pPr>
        <w:rPr>
          <w:rFonts w:hint="default"/>
          <w:sz w:val="21"/>
          <w:szCs w:val="21"/>
        </w:rPr>
      </w:pPr>
      <w:r>
        <w:rPr>
          <w:rFonts w:hint="default"/>
          <w:sz w:val="21"/>
          <w:szCs w:val="21"/>
        </w:rPr>
        <w:t xml:space="preserve">   - Description détaillée du projet  </w:t>
      </w:r>
    </w:p>
    <w:p w14:paraId="2015E53F">
      <w:pPr>
        <w:rPr>
          <w:rFonts w:hint="default"/>
          <w:sz w:val="21"/>
          <w:szCs w:val="21"/>
        </w:rPr>
      </w:pPr>
      <w:r>
        <w:rPr>
          <w:rFonts w:hint="default"/>
          <w:sz w:val="21"/>
          <w:szCs w:val="21"/>
        </w:rPr>
        <w:t xml:space="preserve">   - Fonctionnalités principales (interface client, entrepreneur, administrateur)  </w:t>
      </w:r>
    </w:p>
    <w:p w14:paraId="170D87F4">
      <w:pPr>
        <w:rPr>
          <w:rFonts w:hint="default"/>
          <w:sz w:val="21"/>
          <w:szCs w:val="21"/>
        </w:rPr>
      </w:pPr>
      <w:r>
        <w:rPr>
          <w:rFonts w:hint="default"/>
          <w:sz w:val="21"/>
          <w:szCs w:val="21"/>
        </w:rPr>
        <w:t xml:space="preserve">   - Rôles et contributions de chaque membre de l'équipe  </w:t>
      </w:r>
    </w:p>
    <w:p w14:paraId="1EA15B40">
      <w:pPr>
        <w:rPr>
          <w:rFonts w:hint="default"/>
          <w:sz w:val="21"/>
          <w:szCs w:val="21"/>
        </w:rPr>
      </w:pPr>
      <w:r>
        <w:rPr>
          <w:rFonts w:hint="default"/>
          <w:sz w:val="21"/>
          <w:szCs w:val="21"/>
        </w:rPr>
        <w:t xml:space="preserve">   - Difficultés rencontrées et solutions apportées  </w:t>
      </w:r>
    </w:p>
    <w:p w14:paraId="6C5AEA2B">
      <w:pPr>
        <w:rPr>
          <w:rFonts w:hint="default"/>
          <w:sz w:val="21"/>
          <w:szCs w:val="21"/>
          <w:u w:val="single"/>
          <w:lang w:val="fr-FR"/>
        </w:rPr>
      </w:pPr>
      <w:r>
        <w:rPr>
          <w:rFonts w:hint="default"/>
          <w:sz w:val="21"/>
          <w:szCs w:val="21"/>
          <w:u w:val="single"/>
        </w:rPr>
        <w:t xml:space="preserve"> Analyse des compétences et connaissances acquises</w:t>
      </w:r>
      <w:r>
        <w:rPr>
          <w:rFonts w:hint="default"/>
          <w:sz w:val="21"/>
          <w:szCs w:val="21"/>
          <w:u w:val="single"/>
          <w:lang w:val="fr-FR"/>
        </w:rPr>
        <w:t xml:space="preserve"> :</w:t>
      </w:r>
    </w:p>
    <w:p w14:paraId="05079701">
      <w:pPr>
        <w:rPr>
          <w:rFonts w:hint="default"/>
          <w:sz w:val="21"/>
          <w:szCs w:val="21"/>
        </w:rPr>
      </w:pPr>
      <w:r>
        <w:rPr>
          <w:rFonts w:hint="default"/>
          <w:sz w:val="21"/>
          <w:szCs w:val="21"/>
        </w:rPr>
        <w:t xml:space="preserve">   - Compétences techniques développées (Vue.js, Flask, gestion de base de données)  </w:t>
      </w:r>
    </w:p>
    <w:p w14:paraId="1E5E3F24">
      <w:pPr>
        <w:rPr>
          <w:rFonts w:hint="default"/>
          <w:sz w:val="21"/>
          <w:szCs w:val="21"/>
        </w:rPr>
      </w:pPr>
      <w:r>
        <w:rPr>
          <w:rFonts w:hint="default"/>
          <w:sz w:val="21"/>
          <w:szCs w:val="21"/>
        </w:rPr>
        <w:t xml:space="preserve">   - Compétences managériales et personnelles (travail d'équipe, gestion du temps)  </w:t>
      </w:r>
    </w:p>
    <w:p w14:paraId="403DAEF5">
      <w:pPr>
        <w:rPr>
          <w:rFonts w:hint="default"/>
          <w:sz w:val="21"/>
          <w:szCs w:val="21"/>
        </w:rPr>
      </w:pPr>
      <w:r>
        <w:rPr>
          <w:rFonts w:hint="default"/>
          <w:sz w:val="21"/>
          <w:szCs w:val="21"/>
        </w:rPr>
        <w:t xml:space="preserve">   - Comparaison avec les objectifs initiaux du projet  </w:t>
      </w:r>
    </w:p>
    <w:p w14:paraId="1C89C6F3">
      <w:pPr>
        <w:rPr>
          <w:rFonts w:hint="default"/>
          <w:sz w:val="21"/>
          <w:szCs w:val="21"/>
          <w:lang w:val="fr-FR"/>
        </w:rPr>
      </w:pPr>
      <w:r>
        <w:rPr>
          <w:rFonts w:hint="default"/>
          <w:sz w:val="21"/>
          <w:szCs w:val="21"/>
          <w:u w:val="single"/>
        </w:rPr>
        <w:t xml:space="preserve"> Conclusion général</w:t>
      </w:r>
      <w:r>
        <w:rPr>
          <w:rFonts w:hint="default"/>
          <w:sz w:val="21"/>
          <w:szCs w:val="21"/>
          <w:u w:val="single"/>
          <w:lang w:val="fr-FR"/>
        </w:rPr>
        <w:t>e :</w:t>
      </w:r>
    </w:p>
    <w:p w14:paraId="285A79DF">
      <w:pPr>
        <w:rPr>
          <w:rFonts w:hint="default"/>
          <w:sz w:val="21"/>
          <w:szCs w:val="21"/>
        </w:rPr>
      </w:pPr>
      <w:r>
        <w:rPr>
          <w:rFonts w:hint="default"/>
          <w:sz w:val="21"/>
          <w:szCs w:val="21"/>
        </w:rPr>
        <w:t xml:space="preserve">   - Synthèse de l'expérience  </w:t>
      </w:r>
    </w:p>
    <w:p w14:paraId="72B40C41">
      <w:pPr>
        <w:rPr>
          <w:rFonts w:hint="default"/>
          <w:sz w:val="21"/>
          <w:szCs w:val="21"/>
        </w:rPr>
      </w:pPr>
      <w:r>
        <w:rPr>
          <w:rFonts w:hint="default"/>
          <w:sz w:val="21"/>
          <w:szCs w:val="21"/>
        </w:rPr>
        <w:t xml:space="preserve">   - Apport du projet pour le projet professionnel futur  </w:t>
      </w:r>
    </w:p>
    <w:p w14:paraId="737FDC8F">
      <w:pPr>
        <w:rPr>
          <w:rFonts w:hint="default"/>
          <w:sz w:val="21"/>
          <w:szCs w:val="21"/>
        </w:rPr>
      </w:pPr>
      <w:r>
        <w:rPr>
          <w:rFonts w:hint="default"/>
          <w:sz w:val="21"/>
          <w:szCs w:val="21"/>
        </w:rPr>
        <w:t xml:space="preserve">   - Suggestions pour les futurs étudiants  </w:t>
      </w:r>
    </w:p>
    <w:p w14:paraId="6186188F">
      <w:pPr>
        <w:rPr>
          <w:rFonts w:hint="default"/>
          <w:sz w:val="21"/>
          <w:szCs w:val="21"/>
        </w:rPr>
      </w:pPr>
      <w:r>
        <w:rPr>
          <w:rFonts w:hint="default"/>
          <w:sz w:val="21"/>
          <w:szCs w:val="21"/>
        </w:rPr>
        <w:t xml:space="preserve"> </w:t>
      </w:r>
      <w:r>
        <w:rPr>
          <w:rFonts w:hint="default"/>
          <w:sz w:val="21"/>
          <w:szCs w:val="21"/>
          <w:u w:val="single"/>
        </w:rPr>
        <w:t>Annexes</w:t>
      </w:r>
      <w:r>
        <w:rPr>
          <w:rFonts w:hint="default"/>
          <w:sz w:val="21"/>
          <w:szCs w:val="21"/>
          <w:u w:val="single"/>
          <w:lang w:val="fr-FR"/>
        </w:rPr>
        <w:t xml:space="preserve"> :</w:t>
      </w:r>
      <w:r>
        <w:rPr>
          <w:rFonts w:hint="default"/>
          <w:sz w:val="21"/>
          <w:szCs w:val="21"/>
          <w:u w:val="single"/>
        </w:rPr>
        <w:t xml:space="preserve">  </w:t>
      </w:r>
    </w:p>
    <w:p w14:paraId="531FD46D">
      <w:pPr>
        <w:ind w:firstLine="105" w:firstLineChars="50"/>
        <w:rPr>
          <w:rFonts w:hint="default"/>
          <w:sz w:val="21"/>
          <w:szCs w:val="21"/>
        </w:rPr>
      </w:pPr>
      <w:r>
        <w:rPr>
          <w:rFonts w:hint="default"/>
          <w:sz w:val="21"/>
          <w:szCs w:val="21"/>
        </w:rPr>
        <w:t xml:space="preserve"> - Captures d'écran de l'application  </w:t>
      </w:r>
    </w:p>
    <w:p w14:paraId="167EAE5E">
      <w:pPr>
        <w:rPr>
          <w:rFonts w:hint="default"/>
          <w:sz w:val="21"/>
          <w:szCs w:val="21"/>
        </w:rPr>
      </w:pPr>
      <w:r>
        <w:rPr>
          <w:rFonts w:hint="default"/>
          <w:sz w:val="21"/>
          <w:szCs w:val="21"/>
        </w:rPr>
        <w:t xml:space="preserve">   - Extraits de code (exemples de code Vue.js, Flask, SQL)  </w:t>
      </w:r>
    </w:p>
    <w:p w14:paraId="6CD5509E">
      <w:pPr>
        <w:rPr>
          <w:rFonts w:hint="default"/>
          <w:sz w:val="21"/>
          <w:szCs w:val="21"/>
        </w:rPr>
      </w:pPr>
      <w:r>
        <w:rPr>
          <w:rFonts w:hint="default"/>
          <w:sz w:val="21"/>
          <w:szCs w:val="21"/>
        </w:rPr>
        <w:t xml:space="preserve">   - Tableaux ou graphiques (si disponibles)  </w:t>
      </w:r>
    </w:p>
    <w:p w14:paraId="0BB29FB7">
      <w:pPr>
        <w:rPr>
          <w:rFonts w:hint="default"/>
          <w:sz w:val="21"/>
          <w:szCs w:val="21"/>
        </w:rPr>
      </w:pPr>
      <w:r>
        <w:rPr>
          <w:rFonts w:hint="default"/>
          <w:sz w:val="21"/>
          <w:szCs w:val="21"/>
        </w:rPr>
        <w:t xml:space="preserve"> </w:t>
      </w:r>
      <w:r>
        <w:rPr>
          <w:rFonts w:hint="default"/>
          <w:sz w:val="21"/>
          <w:szCs w:val="21"/>
          <w:u w:val="single"/>
        </w:rPr>
        <w:t>Bibliographie</w:t>
      </w:r>
      <w:r>
        <w:rPr>
          <w:rFonts w:hint="default"/>
          <w:sz w:val="21"/>
          <w:szCs w:val="21"/>
          <w:u w:val="single"/>
          <w:lang w:val="fr-FR"/>
        </w:rPr>
        <w:t xml:space="preserve"> :</w:t>
      </w:r>
      <w:r>
        <w:rPr>
          <w:rFonts w:hint="default"/>
          <w:sz w:val="21"/>
          <w:szCs w:val="21"/>
          <w:u w:val="single"/>
        </w:rPr>
        <w:t xml:space="preserve"> </w:t>
      </w:r>
    </w:p>
    <w:p w14:paraId="67C90D4F">
      <w:pPr>
        <w:jc w:val="left"/>
        <w:rPr>
          <w:rFonts w:hint="default"/>
          <w:b/>
          <w:bCs/>
          <w:sz w:val="10"/>
          <w:szCs w:val="10"/>
          <w:lang w:val="fr-FR"/>
        </w:rPr>
      </w:pPr>
      <w:r>
        <w:rPr>
          <w:rFonts w:hint="default"/>
          <w:sz w:val="21"/>
          <w:szCs w:val="21"/>
        </w:rPr>
        <w:t xml:space="preserve">   - Références aux documents et ouvrages consultés </w:t>
      </w:r>
    </w:p>
    <w:p w14:paraId="1CF748BD">
      <w:pPr>
        <w:pStyle w:val="2"/>
        <w:jc w:val="center"/>
        <w:outlineLvl w:val="9"/>
        <w:rPr>
          <w:b/>
          <w:bCs/>
          <w:color w:val="auto"/>
          <w:sz w:val="40"/>
          <w:szCs w:val="40"/>
        </w:rPr>
      </w:pPr>
    </w:p>
    <w:p w14:paraId="1926841E">
      <w:pPr>
        <w:pStyle w:val="2"/>
        <w:jc w:val="center"/>
        <w:outlineLvl w:val="9"/>
        <w:rPr>
          <w:b/>
          <w:bCs/>
          <w:color w:val="auto"/>
          <w:sz w:val="40"/>
          <w:szCs w:val="40"/>
        </w:rPr>
      </w:pPr>
    </w:p>
    <w:p w14:paraId="2B778005">
      <w:pPr>
        <w:pStyle w:val="2"/>
        <w:jc w:val="center"/>
        <w:outlineLvl w:val="9"/>
        <w:rPr>
          <w:b/>
          <w:bCs/>
          <w:color w:val="auto"/>
          <w:sz w:val="40"/>
          <w:szCs w:val="40"/>
        </w:rPr>
      </w:pPr>
    </w:p>
    <w:p w14:paraId="2AD35A2D"/>
    <w:p w14:paraId="2571FB72">
      <w:pPr>
        <w:pStyle w:val="2"/>
        <w:bidi w:val="0"/>
        <w:jc w:val="center"/>
        <w:rPr>
          <w:rFonts w:hint="default"/>
          <w:sz w:val="56"/>
          <w:szCs w:val="56"/>
          <w:lang w:val="fr-FR"/>
        </w:rPr>
      </w:pPr>
      <w:bookmarkStart w:id="46" w:name="_Toc112968828"/>
      <w:bookmarkStart w:id="47" w:name="_Toc30104"/>
      <w:r>
        <w:rPr>
          <w:sz w:val="56"/>
          <w:szCs w:val="56"/>
        </w:rPr>
        <w:t>Introduction générale</w:t>
      </w:r>
      <w:bookmarkEnd w:id="46"/>
      <w:r>
        <w:rPr>
          <w:rFonts w:hint="default"/>
          <w:sz w:val="56"/>
          <w:szCs w:val="56"/>
          <w:lang w:val="fr-FR"/>
        </w:rPr>
        <w:t>:</w:t>
      </w:r>
      <w:bookmarkEnd w:id="47"/>
    </w:p>
    <w:p w14:paraId="48E381C8">
      <w:pPr>
        <w:rPr>
          <w:rFonts w:ascii="SimSun" w:hAnsi="SimSun" w:eastAsia="SimSun" w:cs="SimSun"/>
          <w:sz w:val="24"/>
          <w:szCs w:val="24"/>
        </w:rPr>
      </w:pPr>
    </w:p>
    <w:p w14:paraId="0A0E6D74">
      <w:pPr>
        <w:ind w:firstLine="800" w:firstLineChars="200"/>
        <w:rPr>
          <w:rFonts w:hint="default" w:ascii="Calibri" w:hAnsi="Calibri" w:cs="Calibri" w:eastAsiaTheme="majorEastAsia"/>
          <w:b/>
          <w:bCs/>
          <w:sz w:val="40"/>
          <w:szCs w:val="40"/>
          <w:u w:val="single"/>
        </w:rPr>
      </w:pPr>
      <w:r>
        <w:rPr>
          <w:rFonts w:hint="default" w:ascii="Calibri" w:hAnsi="Calibri" w:eastAsia="SimSun" w:cs="Calibri"/>
          <w:sz w:val="40"/>
          <w:szCs w:val="40"/>
        </w:rPr>
        <w:t>Dans un monde où la digitalisation transforme chaque aspect de nos vies, le marché immobilier ne fait pas exception. Cette application de marketplace immobilière vise à moderniser et simplifier les interactions entre les différentes parties prenantes dans le domaine de l'immobilier. Que ce soit pour louer ou acheter un bien, les clients peuvent explorer facilement une large gamme d'offres. Les entrepreneurs, quant à eux, ont une plateforme intuitive pour promouvoir leurs biens. Grâce à une gestion centralisée par l'administrateur, l'application garantit une expérience utilisateur fiable et fluide, tout en favorisant des transactions sécurisées. Le choix de Vue.js pour l'interface utilisateur et Flask pour la logique métier offre un environnement robuste et flexible pour cette application innovante.</w:t>
      </w:r>
    </w:p>
    <w:p w14:paraId="160943FB">
      <w:pPr>
        <w:rPr>
          <w:rFonts w:asciiTheme="majorHAnsi" w:hAnsiTheme="majorHAnsi" w:eastAsiaTheme="majorEastAsia" w:cstheme="majorBidi"/>
          <w:b/>
          <w:bCs/>
          <w:sz w:val="18"/>
          <w:szCs w:val="18"/>
          <w:u w:val="single"/>
        </w:rPr>
      </w:pPr>
      <w:r>
        <w:rPr>
          <w:b/>
          <w:bCs/>
          <w:sz w:val="40"/>
          <w:szCs w:val="40"/>
          <w:u w:val="single"/>
        </w:rPr>
        <w:br w:type="page"/>
      </w:r>
    </w:p>
    <w:p w14:paraId="0CF3A4DC">
      <w:pPr>
        <w:pStyle w:val="2"/>
        <w:bidi w:val="0"/>
        <w:jc w:val="center"/>
        <w:rPr>
          <w:rFonts w:hint="default"/>
          <w:lang w:val="fr-FR"/>
        </w:rPr>
      </w:pPr>
      <w:bookmarkStart w:id="48" w:name="_Toc28491"/>
      <w:r>
        <w:t>Plan du rapport</w:t>
      </w:r>
      <w:r>
        <w:rPr>
          <w:rFonts w:hint="default"/>
          <w:lang w:val="fr-FR"/>
        </w:rPr>
        <w:t>:</w:t>
      </w:r>
      <w:bookmarkEnd w:id="48"/>
    </w:p>
    <w:p w14:paraId="6207B114"/>
    <w:p w14:paraId="46532215">
      <w:pPr>
        <w:pStyle w:val="3"/>
        <w:numPr>
          <w:ilvl w:val="0"/>
          <w:numId w:val="33"/>
        </w:numPr>
        <w:bidi w:val="0"/>
      </w:pPr>
      <w:r>
        <w:t>Introduction générale</w:t>
      </w:r>
    </w:p>
    <w:p w14:paraId="7E4F5DE3">
      <w:pPr>
        <w:pStyle w:val="3"/>
        <w:numPr>
          <w:ilvl w:val="0"/>
          <w:numId w:val="33"/>
        </w:numPr>
        <w:bidi w:val="0"/>
      </w:pPr>
      <w:r>
        <w:t>Description des missions et des tâches réalisées</w:t>
      </w:r>
    </w:p>
    <w:p w14:paraId="45D1BAA3">
      <w:pPr>
        <w:pStyle w:val="3"/>
        <w:numPr>
          <w:ilvl w:val="0"/>
          <w:numId w:val="33"/>
        </w:numPr>
        <w:bidi w:val="0"/>
      </w:pPr>
      <w:r>
        <w:t>UI/UX</w:t>
      </w:r>
    </w:p>
    <w:p w14:paraId="19F1CBB8">
      <w:pPr>
        <w:pStyle w:val="3"/>
        <w:numPr>
          <w:ilvl w:val="0"/>
          <w:numId w:val="33"/>
        </w:numPr>
        <w:bidi w:val="0"/>
      </w:pPr>
      <w:r>
        <w:t>Analyse des compétences et connaissances acquises</w:t>
      </w:r>
    </w:p>
    <w:p w14:paraId="6C2116C7">
      <w:pPr>
        <w:pStyle w:val="3"/>
        <w:numPr>
          <w:ilvl w:val="0"/>
          <w:numId w:val="33"/>
        </w:numPr>
        <w:bidi w:val="0"/>
      </w:pPr>
      <w:r>
        <w:t>Conclusion générale</w:t>
      </w:r>
    </w:p>
    <w:p w14:paraId="30D2F1CD">
      <w:pPr>
        <w:pStyle w:val="3"/>
        <w:numPr>
          <w:ilvl w:val="0"/>
          <w:numId w:val="33"/>
        </w:numPr>
        <w:bidi w:val="0"/>
      </w:pPr>
      <w:r>
        <w:t>Annexes</w:t>
      </w:r>
    </w:p>
    <w:p w14:paraId="7FD13CE9">
      <w:pPr>
        <w:pStyle w:val="3"/>
        <w:numPr>
          <w:ilvl w:val="0"/>
          <w:numId w:val="33"/>
        </w:numPr>
        <w:bidi w:val="0"/>
      </w:pPr>
      <w:r>
        <w:t>Bibliographie</w:t>
      </w:r>
    </w:p>
    <w:p w14:paraId="20BC08A1">
      <w:pPr>
        <w:spacing w:line="480" w:lineRule="auto"/>
      </w:pPr>
    </w:p>
    <w:p w14:paraId="4F1779E6">
      <w:pPr>
        <w:spacing w:line="240" w:lineRule="auto"/>
      </w:pPr>
      <w:r>
        <w:rPr/>
        <w:sym w:font="Wingdings" w:char="F0E0"/>
      </w:r>
      <w:r>
        <w:t xml:space="preserve"> Il est important de structurer le document de manière claire et précise. Voici un plan type que vous pourriez utiliser pour votre rapport de stage :</w:t>
      </w:r>
    </w:p>
    <w:p w14:paraId="52AC59E0">
      <w:pPr>
        <w:spacing w:line="240" w:lineRule="auto"/>
        <w:rPr>
          <w:b/>
          <w:bCs/>
        </w:rPr>
      </w:pPr>
      <w:r>
        <w:rPr>
          <w:b/>
          <w:bCs/>
        </w:rPr>
        <w:t>1. Page de couverture</w:t>
      </w:r>
    </w:p>
    <w:p w14:paraId="3900C0BD">
      <w:pPr>
        <w:numPr>
          <w:ilvl w:val="0"/>
          <w:numId w:val="34"/>
        </w:numPr>
        <w:spacing w:line="240" w:lineRule="auto"/>
      </w:pPr>
      <w:r>
        <w:t>Titre du rapport</w:t>
      </w:r>
    </w:p>
    <w:p w14:paraId="6CEEEEBF">
      <w:pPr>
        <w:numPr>
          <w:ilvl w:val="0"/>
          <w:numId w:val="34"/>
        </w:numPr>
        <w:spacing w:line="240" w:lineRule="auto"/>
      </w:pPr>
      <w:r>
        <w:t>Nom et logo de l’application</w:t>
      </w:r>
    </w:p>
    <w:p w14:paraId="2549F84B">
      <w:pPr>
        <w:numPr>
          <w:ilvl w:val="0"/>
          <w:numId w:val="34"/>
        </w:numPr>
        <w:spacing w:line="240" w:lineRule="auto"/>
      </w:pPr>
      <w:r>
        <w:t>Noms des étudiants et leurs coordonnées</w:t>
      </w:r>
    </w:p>
    <w:p w14:paraId="700D402E">
      <w:pPr>
        <w:numPr>
          <w:ilvl w:val="0"/>
          <w:numId w:val="34"/>
        </w:numPr>
        <w:spacing w:line="240" w:lineRule="auto"/>
      </w:pPr>
      <w:r>
        <w:t>Période du projet</w:t>
      </w:r>
    </w:p>
    <w:p w14:paraId="47642044">
      <w:pPr>
        <w:numPr>
          <w:ilvl w:val="0"/>
          <w:numId w:val="34"/>
        </w:numPr>
        <w:spacing w:line="240" w:lineRule="auto"/>
      </w:pPr>
      <w:r>
        <w:t>Nom de l'école et année d'étude</w:t>
      </w:r>
    </w:p>
    <w:p w14:paraId="6736BEC5">
      <w:pPr>
        <w:spacing w:line="240" w:lineRule="auto"/>
        <w:rPr>
          <w:b/>
          <w:bCs/>
        </w:rPr>
      </w:pPr>
      <w:r>
        <w:rPr>
          <w:b/>
          <w:bCs/>
        </w:rPr>
        <w:t>2. Remerciements</w:t>
      </w:r>
    </w:p>
    <w:p w14:paraId="3A418540">
      <w:pPr>
        <w:numPr>
          <w:ilvl w:val="0"/>
          <w:numId w:val="35"/>
        </w:numPr>
        <w:spacing w:line="240" w:lineRule="auto"/>
      </w:pPr>
      <w:r>
        <w:t>Expression de gratitude envers ceux qui ont contribué à la réussite du projet.</w:t>
      </w:r>
    </w:p>
    <w:p w14:paraId="7EA1C17C">
      <w:pPr>
        <w:spacing w:line="240" w:lineRule="auto"/>
        <w:rPr>
          <w:b/>
          <w:bCs/>
        </w:rPr>
      </w:pPr>
      <w:r>
        <w:rPr>
          <w:b/>
          <w:bCs/>
        </w:rPr>
        <w:t>3. Résumé</w:t>
      </w:r>
    </w:p>
    <w:p w14:paraId="1E88BF10">
      <w:pPr>
        <w:numPr>
          <w:ilvl w:val="0"/>
          <w:numId w:val="36"/>
        </w:numPr>
        <w:spacing w:line="240" w:lineRule="auto"/>
      </w:pPr>
      <w:r>
        <w:t>Un bref résumé du contenu du rapport, incluant les principales tâches réalisées et les compétences acquises.</w:t>
      </w:r>
    </w:p>
    <w:p w14:paraId="7F169CF4">
      <w:pPr>
        <w:spacing w:line="240" w:lineRule="auto"/>
        <w:rPr>
          <w:b/>
          <w:bCs/>
        </w:rPr>
      </w:pPr>
      <w:r>
        <w:rPr>
          <w:b/>
          <w:bCs/>
        </w:rPr>
        <w:t>4. Table des matières</w:t>
      </w:r>
    </w:p>
    <w:p w14:paraId="21903C2C">
      <w:pPr>
        <w:numPr>
          <w:ilvl w:val="0"/>
          <w:numId w:val="37"/>
        </w:numPr>
        <w:spacing w:line="240" w:lineRule="auto"/>
      </w:pPr>
      <w:r>
        <w:t>Liste de tous les titres de sections avec les numéros de page correspondants.</w:t>
      </w:r>
    </w:p>
    <w:p w14:paraId="35611D75">
      <w:pPr>
        <w:spacing w:line="240" w:lineRule="auto"/>
        <w:rPr>
          <w:b/>
          <w:bCs/>
        </w:rPr>
      </w:pPr>
      <w:r>
        <w:rPr>
          <w:b/>
          <w:bCs/>
        </w:rPr>
        <w:t>5. Introduction</w:t>
      </w:r>
    </w:p>
    <w:p w14:paraId="69B3D131">
      <w:pPr>
        <w:numPr>
          <w:ilvl w:val="0"/>
          <w:numId w:val="38"/>
        </w:numPr>
        <w:spacing w:line="240" w:lineRule="auto"/>
      </w:pPr>
      <w:r>
        <w:t>Contexte du projet (objectifs pédagogiques, pourquoi cette thématique).</w:t>
      </w:r>
    </w:p>
    <w:p w14:paraId="326D2DC7">
      <w:pPr>
        <w:numPr>
          <w:ilvl w:val="0"/>
          <w:numId w:val="38"/>
        </w:numPr>
        <w:spacing w:line="240" w:lineRule="auto"/>
      </w:pPr>
      <w:r>
        <w:t>Présentation succincte du projet</w:t>
      </w:r>
    </w:p>
    <w:p w14:paraId="2181F121">
      <w:pPr>
        <w:spacing w:line="240" w:lineRule="auto"/>
        <w:rPr>
          <w:b/>
          <w:bCs/>
        </w:rPr>
      </w:pPr>
      <w:r>
        <w:rPr>
          <w:b/>
          <w:bCs/>
        </w:rPr>
        <w:t>6. Description des missions et des tâches réalisées</w:t>
      </w:r>
    </w:p>
    <w:p w14:paraId="110C3D8E">
      <w:pPr>
        <w:numPr>
          <w:ilvl w:val="0"/>
          <w:numId w:val="39"/>
        </w:numPr>
        <w:spacing w:line="240" w:lineRule="auto"/>
      </w:pPr>
      <w:r>
        <w:t>Détail des tâches confiées, avec objectifs et contextes.</w:t>
      </w:r>
    </w:p>
    <w:p w14:paraId="1DA23DC4">
      <w:pPr>
        <w:numPr>
          <w:ilvl w:val="0"/>
          <w:numId w:val="39"/>
        </w:numPr>
        <w:spacing w:line="240" w:lineRule="auto"/>
      </w:pPr>
      <w:r>
        <w:t>Description des tâches effectuées jour après jour ou semaine après semaine.</w:t>
      </w:r>
    </w:p>
    <w:p w14:paraId="74283F1F">
      <w:pPr>
        <w:numPr>
          <w:ilvl w:val="0"/>
          <w:numId w:val="39"/>
        </w:numPr>
        <w:spacing w:line="240" w:lineRule="auto"/>
      </w:pPr>
      <w:r>
        <w:t>Technologies utilisées et compétences développées.</w:t>
      </w:r>
    </w:p>
    <w:p w14:paraId="470A8DEF">
      <w:pPr>
        <w:spacing w:line="240" w:lineRule="auto"/>
        <w:rPr>
          <w:b/>
          <w:bCs/>
        </w:rPr>
      </w:pPr>
      <w:r>
        <w:rPr>
          <w:b/>
          <w:bCs/>
        </w:rPr>
        <w:t>7. Projets spécifiques</w:t>
      </w:r>
    </w:p>
    <w:p w14:paraId="7AF3E575">
      <w:pPr>
        <w:numPr>
          <w:ilvl w:val="0"/>
          <w:numId w:val="40"/>
        </w:numPr>
        <w:spacing w:line="240" w:lineRule="auto"/>
      </w:pPr>
      <w:r>
        <w:t>Description détaillée des projets sur lesquels vous avez travaillé.</w:t>
      </w:r>
    </w:p>
    <w:p w14:paraId="79B6BF53">
      <w:pPr>
        <w:numPr>
          <w:ilvl w:val="0"/>
          <w:numId w:val="40"/>
        </w:numPr>
        <w:spacing w:line="240" w:lineRule="auto"/>
      </w:pPr>
      <w:r>
        <w:t>Votre rôle et contributions spécifiques dans ces projets.</w:t>
      </w:r>
    </w:p>
    <w:p w14:paraId="72D6BCE0">
      <w:pPr>
        <w:numPr>
          <w:ilvl w:val="0"/>
          <w:numId w:val="40"/>
        </w:numPr>
        <w:spacing w:line="240" w:lineRule="auto"/>
      </w:pPr>
      <w:r>
        <w:t>Difficultés rencontrées et solutions apportées.</w:t>
      </w:r>
    </w:p>
    <w:p w14:paraId="57EE7712">
      <w:pPr>
        <w:spacing w:line="240" w:lineRule="auto"/>
        <w:rPr>
          <w:b/>
          <w:bCs/>
        </w:rPr>
      </w:pPr>
      <w:r>
        <w:rPr>
          <w:b/>
          <w:bCs/>
        </w:rPr>
        <w:t>8. Analyse des compétences et connaissances acquises</w:t>
      </w:r>
    </w:p>
    <w:p w14:paraId="725AC14E">
      <w:pPr>
        <w:numPr>
          <w:ilvl w:val="0"/>
          <w:numId w:val="41"/>
        </w:numPr>
        <w:spacing w:line="240" w:lineRule="auto"/>
      </w:pPr>
      <w:r>
        <w:t>Réflexion sur ce que le projet a apporté en termes de compétences techniques, managériales et personnelles.</w:t>
      </w:r>
    </w:p>
    <w:p w14:paraId="1EB6D063">
      <w:pPr>
        <w:numPr>
          <w:ilvl w:val="0"/>
          <w:numId w:val="41"/>
        </w:numPr>
        <w:spacing w:line="240" w:lineRule="auto"/>
      </w:pPr>
      <w:r>
        <w:t>Comparaison avec les objectifs initiaux du projet.</w:t>
      </w:r>
    </w:p>
    <w:p w14:paraId="666533F7">
      <w:pPr>
        <w:spacing w:line="240" w:lineRule="auto"/>
        <w:rPr>
          <w:b/>
          <w:bCs/>
        </w:rPr>
      </w:pPr>
      <w:r>
        <w:rPr>
          <w:b/>
          <w:bCs/>
        </w:rPr>
        <w:t>9. Conclusion</w:t>
      </w:r>
    </w:p>
    <w:p w14:paraId="538767F1">
      <w:pPr>
        <w:numPr>
          <w:ilvl w:val="0"/>
          <w:numId w:val="42"/>
        </w:numPr>
        <w:spacing w:line="240" w:lineRule="auto"/>
      </w:pPr>
      <w:r>
        <w:t>Synthèse de l'expérience.</w:t>
      </w:r>
    </w:p>
    <w:p w14:paraId="0CAB60E5">
      <w:pPr>
        <w:numPr>
          <w:ilvl w:val="0"/>
          <w:numId w:val="42"/>
        </w:numPr>
        <w:spacing w:line="240" w:lineRule="auto"/>
      </w:pPr>
      <w:r>
        <w:t>Apport du stage pour votre projet professionnel futur.</w:t>
      </w:r>
    </w:p>
    <w:p w14:paraId="25B0EA97">
      <w:pPr>
        <w:numPr>
          <w:ilvl w:val="0"/>
          <w:numId w:val="42"/>
        </w:numPr>
        <w:spacing w:line="240" w:lineRule="auto"/>
      </w:pPr>
      <w:r>
        <w:t>Suggestions pour les futurs étudiants ou améliorations à faire.</w:t>
      </w:r>
    </w:p>
    <w:p w14:paraId="0F245B94">
      <w:pPr>
        <w:spacing w:line="240" w:lineRule="auto"/>
        <w:rPr>
          <w:b/>
          <w:bCs/>
        </w:rPr>
      </w:pPr>
      <w:r>
        <w:rPr>
          <w:b/>
          <w:bCs/>
        </w:rPr>
        <w:t>10. Annexes</w:t>
      </w:r>
    </w:p>
    <w:p w14:paraId="00DA0381">
      <w:pPr>
        <w:numPr>
          <w:ilvl w:val="0"/>
          <w:numId w:val="43"/>
        </w:numPr>
        <w:spacing w:line="240" w:lineRule="auto"/>
      </w:pPr>
      <w:r>
        <w:t>Documents ou codes sources produits, graphiques, tableaux.</w:t>
      </w:r>
    </w:p>
    <w:p w14:paraId="46C50AF5">
      <w:pPr>
        <w:numPr>
          <w:ilvl w:val="0"/>
          <w:numId w:val="43"/>
        </w:numPr>
        <w:spacing w:line="240" w:lineRule="auto"/>
      </w:pPr>
      <w:r>
        <w:t>Tout document supplémentaire qui appuie votre rapport.</w:t>
      </w:r>
    </w:p>
    <w:p w14:paraId="10424175">
      <w:pPr>
        <w:spacing w:line="240" w:lineRule="auto"/>
        <w:rPr>
          <w:b/>
          <w:bCs/>
        </w:rPr>
      </w:pPr>
      <w:r>
        <w:rPr>
          <w:b/>
          <w:bCs/>
        </w:rPr>
        <w:t>11. Bibliographie</w:t>
      </w:r>
    </w:p>
    <w:p w14:paraId="58D5EC63">
      <w:pPr>
        <w:numPr>
          <w:ilvl w:val="0"/>
          <w:numId w:val="44"/>
        </w:numPr>
        <w:spacing w:line="240" w:lineRule="auto"/>
      </w:pPr>
      <w:r>
        <w:t>Références à des documents ou ouvrages consultés durant le stage.</w:t>
      </w:r>
    </w:p>
    <w:p w14:paraId="7B7F1E88">
      <w:pPr>
        <w:spacing w:line="480" w:lineRule="auto"/>
      </w:pPr>
    </w:p>
    <w:p w14:paraId="7BE141B8">
      <w:pPr>
        <w:rPr>
          <w:sz w:val="26"/>
          <w:szCs w:val="26"/>
        </w:rPr>
      </w:pPr>
      <w:r>
        <w:rPr>
          <w:sz w:val="26"/>
          <w:szCs w:val="26"/>
        </w:rPr>
        <w:br w:type="page"/>
      </w:r>
    </w:p>
    <w:p w14:paraId="214BA639">
      <w:pPr>
        <w:pStyle w:val="2"/>
        <w:bidi w:val="0"/>
        <w:jc w:val="center"/>
        <w:rPr>
          <w:rFonts w:hint="default"/>
          <w:sz w:val="56"/>
          <w:szCs w:val="56"/>
          <w:lang w:val="fr-FR"/>
        </w:rPr>
      </w:pPr>
      <w:bookmarkStart w:id="49" w:name="_Toc112968830"/>
      <w:bookmarkStart w:id="50" w:name="_Toc105011757"/>
      <w:bookmarkStart w:id="51" w:name="_Toc31132"/>
      <w:r>
        <w:rPr>
          <w:sz w:val="56"/>
          <w:szCs w:val="56"/>
        </w:rPr>
        <w:t>Chapitre 1</w:t>
      </w:r>
      <w:bookmarkEnd w:id="49"/>
      <w:bookmarkEnd w:id="50"/>
      <w:r>
        <w:rPr>
          <w:rFonts w:hint="default"/>
          <w:sz w:val="56"/>
          <w:szCs w:val="56"/>
          <w:lang w:val="fr-FR"/>
        </w:rPr>
        <w:t>:</w:t>
      </w:r>
      <w:bookmarkEnd w:id="51"/>
    </w:p>
    <w:p w14:paraId="44F6128D">
      <w:pPr>
        <w:tabs>
          <w:tab w:val="left" w:pos="1185"/>
        </w:tabs>
        <w:ind w:firstLine="420" w:firstLineChars="150"/>
        <w:jc w:val="both"/>
        <w:rPr>
          <w:rFonts w:hint="default" w:asciiTheme="minorHAnsi" w:hAnsiTheme="minorHAnsi" w:eastAsiaTheme="minorHAnsi"/>
          <w:sz w:val="28"/>
          <w:szCs w:val="28"/>
        </w:rPr>
      </w:pPr>
      <w:bookmarkStart w:id="52" w:name="_bookmark4"/>
      <w:bookmarkEnd w:id="52"/>
      <w:bookmarkStart w:id="53" w:name="Etude_des_besoins"/>
      <w:bookmarkEnd w:id="53"/>
      <w:r>
        <w:rPr>
          <w:rFonts w:hint="default" w:asciiTheme="minorHAnsi" w:hAnsiTheme="minorHAnsi" w:eastAsiaTheme="minorHAnsi"/>
          <w:sz w:val="28"/>
          <w:szCs w:val="28"/>
        </w:rPr>
        <w:t xml:space="preserve">Ce chapitre est consacré à la présentation du projet </w:t>
      </w:r>
      <w:r>
        <w:rPr>
          <w:rFonts w:hint="default"/>
          <w:sz w:val="28"/>
          <w:szCs w:val="28"/>
          <w:lang w:val="fr-FR"/>
        </w:rPr>
        <w:t>Immo</w:t>
      </w:r>
      <w:r>
        <w:rPr>
          <w:rFonts w:hint="default" w:asciiTheme="minorHAnsi" w:hAnsiTheme="minorHAnsi" w:eastAsiaTheme="minorHAnsi"/>
          <w:sz w:val="28"/>
          <w:szCs w:val="28"/>
        </w:rPr>
        <w:t>Market, une plateforme web innovante qui connecte clients, entrepreneurs, et administrateurs dans le domaine immobilier.</w:t>
      </w:r>
    </w:p>
    <w:p w14:paraId="49CFDCD5">
      <w:pPr>
        <w:tabs>
          <w:tab w:val="left" w:pos="1185"/>
        </w:tabs>
        <w:jc w:val="both"/>
        <w:rPr>
          <w:rFonts w:hint="default" w:asciiTheme="minorHAnsi" w:hAnsiTheme="minorHAnsi" w:eastAsiaTheme="minorHAnsi"/>
          <w:sz w:val="28"/>
          <w:szCs w:val="28"/>
        </w:rPr>
      </w:pPr>
      <w:r>
        <w:rPr>
          <w:rFonts w:hint="default" w:asciiTheme="minorHAnsi" w:hAnsiTheme="minorHAnsi" w:eastAsiaTheme="minorHAnsi"/>
          <w:sz w:val="28"/>
          <w:szCs w:val="28"/>
        </w:rPr>
        <w:t>Le projet a pour objectifs :</w:t>
      </w:r>
    </w:p>
    <w:p w14:paraId="05A59BB0">
      <w:pPr>
        <w:tabs>
          <w:tab w:val="left" w:pos="1185"/>
        </w:tabs>
        <w:jc w:val="both"/>
        <w:rPr>
          <w:rFonts w:hint="default" w:asciiTheme="minorHAnsi" w:hAnsiTheme="minorHAnsi" w:eastAsiaTheme="minorHAnsi"/>
          <w:sz w:val="28"/>
          <w:szCs w:val="28"/>
        </w:rPr>
      </w:pPr>
      <w:r>
        <w:rPr>
          <w:rFonts w:hint="default" w:asciiTheme="minorHAnsi" w:hAnsiTheme="minorHAnsi" w:eastAsiaTheme="minorHAnsi"/>
          <w:sz w:val="28"/>
          <w:szCs w:val="28"/>
        </w:rPr>
        <w:t>1. Simplifier la recherche de propriétés.</w:t>
      </w:r>
    </w:p>
    <w:p w14:paraId="47D9263E">
      <w:pPr>
        <w:tabs>
          <w:tab w:val="left" w:pos="1185"/>
        </w:tabs>
        <w:jc w:val="both"/>
        <w:rPr>
          <w:rFonts w:hint="default" w:asciiTheme="minorHAnsi" w:hAnsiTheme="minorHAnsi" w:eastAsiaTheme="minorHAnsi"/>
          <w:sz w:val="28"/>
          <w:szCs w:val="28"/>
        </w:rPr>
      </w:pPr>
      <w:r>
        <w:rPr>
          <w:rFonts w:hint="default" w:asciiTheme="minorHAnsi" w:hAnsiTheme="minorHAnsi" w:eastAsiaTheme="minorHAnsi"/>
          <w:sz w:val="28"/>
          <w:szCs w:val="28"/>
        </w:rPr>
        <w:t>2. Faciliter la gestion des annonces immobilières.</w:t>
      </w:r>
    </w:p>
    <w:p w14:paraId="7E8A6221">
      <w:pPr>
        <w:tabs>
          <w:tab w:val="left" w:pos="1185"/>
        </w:tabs>
        <w:jc w:val="both"/>
        <w:rPr>
          <w:rFonts w:hint="default" w:asciiTheme="minorHAnsi" w:hAnsiTheme="minorHAnsi" w:eastAsiaTheme="minorHAnsi"/>
          <w:sz w:val="28"/>
          <w:szCs w:val="28"/>
        </w:rPr>
      </w:pPr>
      <w:r>
        <w:rPr>
          <w:rFonts w:hint="default" w:asciiTheme="minorHAnsi" w:hAnsiTheme="minorHAnsi" w:eastAsiaTheme="minorHAnsi"/>
          <w:sz w:val="28"/>
          <w:szCs w:val="28"/>
        </w:rPr>
        <w:t>3. Offrir un système sécurisé et adapté aux différents rôles utilisateurs.</w:t>
      </w:r>
    </w:p>
    <w:p w14:paraId="443C999E">
      <w:pPr>
        <w:tabs>
          <w:tab w:val="left" w:pos="1185"/>
        </w:tabs>
        <w:jc w:val="both"/>
        <w:rPr>
          <w:rFonts w:hint="default" w:asciiTheme="minorHAnsi" w:hAnsiTheme="minorHAnsi" w:eastAsiaTheme="minorHAnsi"/>
          <w:sz w:val="28"/>
          <w:szCs w:val="28"/>
        </w:rPr>
      </w:pPr>
      <w:r>
        <w:rPr>
          <w:rFonts w:hint="default" w:asciiTheme="minorHAnsi" w:hAnsiTheme="minorHAnsi" w:eastAsiaTheme="minorHAnsi"/>
          <w:sz w:val="28"/>
          <w:szCs w:val="28"/>
        </w:rPr>
        <w:t>L’introduction aborde :</w:t>
      </w:r>
    </w:p>
    <w:p w14:paraId="20F15940">
      <w:pPr>
        <w:tabs>
          <w:tab w:val="left" w:pos="1185"/>
        </w:tabs>
        <w:jc w:val="both"/>
        <w:rPr>
          <w:rFonts w:hint="default" w:asciiTheme="minorHAnsi" w:hAnsiTheme="minorHAnsi" w:eastAsiaTheme="minorHAnsi"/>
          <w:sz w:val="28"/>
          <w:szCs w:val="28"/>
        </w:rPr>
      </w:pPr>
      <w:r>
        <w:rPr>
          <w:rFonts w:hint="default" w:asciiTheme="minorHAnsi" w:hAnsiTheme="minorHAnsi" w:eastAsiaTheme="minorHAnsi"/>
          <w:sz w:val="28"/>
          <w:szCs w:val="28"/>
        </w:rPr>
        <w:t>Le contexte général de l’immobilier digitalisé.</w:t>
      </w:r>
    </w:p>
    <w:p w14:paraId="47CE20E0">
      <w:pPr>
        <w:tabs>
          <w:tab w:val="left" w:pos="1185"/>
        </w:tabs>
        <w:jc w:val="both"/>
        <w:rPr>
          <w:rFonts w:hint="default" w:asciiTheme="minorHAnsi" w:hAnsiTheme="minorHAnsi" w:eastAsiaTheme="minorHAnsi"/>
          <w:sz w:val="28"/>
          <w:szCs w:val="28"/>
        </w:rPr>
      </w:pPr>
      <w:r>
        <w:rPr>
          <w:rFonts w:hint="default" w:asciiTheme="minorHAnsi" w:hAnsiTheme="minorHAnsi" w:eastAsiaTheme="minorHAnsi"/>
          <w:sz w:val="28"/>
          <w:szCs w:val="28"/>
        </w:rPr>
        <w:t>La problématique : manque de plateformes intégrées multi-rôles.</w:t>
      </w:r>
    </w:p>
    <w:p w14:paraId="452146C4">
      <w:pPr>
        <w:tabs>
          <w:tab w:val="left" w:pos="1185"/>
        </w:tabs>
        <w:jc w:val="both"/>
        <w:rPr>
          <w:rFonts w:hint="default" w:asciiTheme="minorHAnsi" w:hAnsiTheme="minorHAnsi" w:eastAsiaTheme="minorHAnsi"/>
          <w:sz w:val="28"/>
          <w:szCs w:val="28"/>
        </w:rPr>
      </w:pPr>
      <w:r>
        <w:rPr>
          <w:rFonts w:hint="default" w:asciiTheme="minorHAnsi" w:hAnsiTheme="minorHAnsi" w:eastAsiaTheme="minorHAnsi"/>
          <w:sz w:val="28"/>
          <w:szCs w:val="28"/>
        </w:rPr>
        <w:t xml:space="preserve">La solution proposée : </w:t>
      </w:r>
      <w:r>
        <w:rPr>
          <w:rFonts w:hint="default"/>
          <w:sz w:val="28"/>
          <w:szCs w:val="28"/>
          <w:lang w:val="fr-FR"/>
        </w:rPr>
        <w:t>Immomarket</w:t>
      </w:r>
      <w:r>
        <w:rPr>
          <w:rFonts w:hint="default" w:asciiTheme="minorHAnsi" w:hAnsiTheme="minorHAnsi" w:eastAsiaTheme="minorHAnsi"/>
          <w:sz w:val="28"/>
          <w:szCs w:val="28"/>
        </w:rPr>
        <w:t>, alliant modularité, sécurité, et facilité d’utilisation.</w:t>
      </w:r>
    </w:p>
    <w:p w14:paraId="4F2CB008">
      <w:pPr>
        <w:tabs>
          <w:tab w:val="left" w:pos="1185"/>
        </w:tabs>
        <w:jc w:val="both"/>
        <w:rPr>
          <w:rFonts w:hint="default" w:asciiTheme="minorHAnsi" w:hAnsiTheme="minorHAnsi" w:eastAsiaTheme="minorHAnsi"/>
          <w:sz w:val="24"/>
          <w:szCs w:val="24"/>
        </w:rPr>
      </w:pPr>
    </w:p>
    <w:p w14:paraId="5E17BC43">
      <w:pPr>
        <w:tabs>
          <w:tab w:val="left" w:pos="1185"/>
        </w:tabs>
        <w:jc w:val="both"/>
        <w:rPr>
          <w:rFonts w:hint="default" w:asciiTheme="minorHAnsi" w:hAnsiTheme="minorHAnsi" w:eastAsiaTheme="minorHAnsi"/>
          <w:sz w:val="24"/>
          <w:szCs w:val="24"/>
        </w:rPr>
      </w:pPr>
    </w:p>
    <w:p w14:paraId="2D3CBE4E">
      <w:pPr>
        <w:tabs>
          <w:tab w:val="left" w:pos="1185"/>
        </w:tabs>
        <w:jc w:val="both"/>
        <w:rPr>
          <w:sz w:val="24"/>
          <w:szCs w:val="24"/>
        </w:rPr>
      </w:pPr>
    </w:p>
    <w:p w14:paraId="4D90AB4B">
      <w:pPr>
        <w:tabs>
          <w:tab w:val="left" w:pos="2748"/>
        </w:tabs>
        <w:rPr>
          <w:sz w:val="24"/>
          <w:szCs w:val="24"/>
        </w:rPr>
      </w:pPr>
      <w:r>
        <w:rPr>
          <w:sz w:val="24"/>
          <w:szCs w:val="24"/>
        </w:rPr>
        <w:tab/>
      </w:r>
    </w:p>
    <w:p w14:paraId="6B34500F">
      <w:pPr>
        <w:tabs>
          <w:tab w:val="left" w:pos="2748"/>
        </w:tabs>
        <w:rPr>
          <w:sz w:val="26"/>
          <w:szCs w:val="26"/>
        </w:rPr>
        <w:sectPr>
          <w:pgSz w:w="11910" w:h="16840"/>
          <w:pgMar w:top="1321" w:right="760" w:bottom="1780" w:left="1021" w:header="28" w:footer="1582" w:gutter="0"/>
          <w:cols w:space="720" w:num="1"/>
          <w:titlePg/>
          <w:docGrid w:linePitch="299" w:charSpace="0"/>
        </w:sectPr>
      </w:pPr>
      <w:r>
        <w:rPr>
          <w:sz w:val="26"/>
          <w:szCs w:val="26"/>
        </w:rPr>
        <w:tab/>
      </w:r>
    </w:p>
    <w:p w14:paraId="1579DEB6">
      <w:pPr>
        <w:pStyle w:val="2"/>
        <w:bidi w:val="0"/>
        <w:jc w:val="center"/>
        <w:rPr>
          <w:rFonts w:hint="default"/>
          <w:sz w:val="56"/>
          <w:szCs w:val="56"/>
          <w:lang w:val="fr-FR"/>
        </w:rPr>
      </w:pPr>
      <w:bookmarkStart w:id="54" w:name="1.4._Besoins_non_fonctionnels_:"/>
      <w:bookmarkEnd w:id="54"/>
      <w:bookmarkStart w:id="55" w:name="_bookmark9"/>
      <w:bookmarkEnd w:id="55"/>
      <w:bookmarkStart w:id="56" w:name="_Toc15319"/>
      <w:r>
        <w:rPr>
          <w:sz w:val="56"/>
          <w:szCs w:val="56"/>
        </w:rPr>
        <w:t>Conclusion générale</w:t>
      </w:r>
      <w:r>
        <w:rPr>
          <w:rFonts w:hint="default"/>
          <w:sz w:val="56"/>
          <w:szCs w:val="56"/>
          <w:lang w:val="fr-FR"/>
        </w:rPr>
        <w:t>:</w:t>
      </w:r>
      <w:bookmarkEnd w:id="56"/>
    </w:p>
    <w:p w14:paraId="1E3CAE04">
      <w:pPr>
        <w:rPr>
          <w:rFonts w:hint="default"/>
          <w:lang w:val="fr-FR"/>
        </w:rPr>
      </w:pPr>
    </w:p>
    <w:p w14:paraId="6106AC46">
      <w:pPr>
        <w:pStyle w:val="22"/>
        <w:keepNext w:val="0"/>
        <w:keepLines w:val="0"/>
        <w:widowControl/>
        <w:suppressLineNumbers w:val="0"/>
        <w:ind w:left="0" w:firstLine="320" w:firstLineChars="100"/>
        <w:rPr>
          <w:rFonts w:ascii="Segoe UI" w:hAnsi="Segoe UI" w:eastAsia="Segoe UI" w:cs="Segoe UI"/>
          <w:i w:val="0"/>
          <w:iCs w:val="0"/>
          <w:caps w:val="0"/>
          <w:color w:val="404040"/>
          <w:spacing w:val="0"/>
          <w:sz w:val="32"/>
          <w:szCs w:val="32"/>
        </w:rPr>
      </w:pPr>
      <w:r>
        <w:rPr>
          <w:rFonts w:hint="default" w:ascii="Segoe UI" w:hAnsi="Segoe UI" w:eastAsia="Segoe UI" w:cs="Segoe UI"/>
          <w:i w:val="0"/>
          <w:iCs w:val="0"/>
          <w:caps w:val="0"/>
          <w:color w:val="404040"/>
          <w:spacing w:val="0"/>
          <w:sz w:val="32"/>
          <w:szCs w:val="32"/>
        </w:rPr>
        <w:t>Ce projet de marketplace immobilière a été une expérience enrichissante, tant sur le plan technique que personnel. Grâce à l'utilisation de technologies modernes comme </w:t>
      </w:r>
      <w:r>
        <w:rPr>
          <w:rStyle w:val="11"/>
          <w:rFonts w:hint="default" w:ascii="Segoe UI" w:hAnsi="Segoe UI" w:eastAsia="Segoe UI" w:cs="Segoe UI"/>
          <w:i w:val="0"/>
          <w:iCs w:val="0"/>
          <w:caps w:val="0"/>
          <w:color w:val="404040"/>
          <w:spacing w:val="0"/>
          <w:sz w:val="32"/>
          <w:szCs w:val="32"/>
        </w:rPr>
        <w:t>Vue.js</w:t>
      </w:r>
      <w:r>
        <w:rPr>
          <w:rFonts w:hint="default" w:ascii="Segoe UI" w:hAnsi="Segoe UI" w:eastAsia="Segoe UI" w:cs="Segoe UI"/>
          <w:i w:val="0"/>
          <w:iCs w:val="0"/>
          <w:caps w:val="0"/>
          <w:color w:val="404040"/>
          <w:spacing w:val="0"/>
          <w:sz w:val="32"/>
          <w:szCs w:val="32"/>
        </w:rPr>
        <w:t> pour le frontend et </w:t>
      </w:r>
      <w:r>
        <w:rPr>
          <w:rStyle w:val="11"/>
          <w:rFonts w:hint="default" w:ascii="Segoe UI" w:hAnsi="Segoe UI" w:eastAsia="Segoe UI" w:cs="Segoe UI"/>
          <w:i w:val="0"/>
          <w:iCs w:val="0"/>
          <w:caps w:val="0"/>
          <w:color w:val="404040"/>
          <w:spacing w:val="0"/>
          <w:sz w:val="32"/>
          <w:szCs w:val="32"/>
          <w:lang w:val="fr-FR"/>
        </w:rPr>
        <w:t>Node.Js</w:t>
      </w:r>
      <w:r>
        <w:rPr>
          <w:rFonts w:hint="default" w:ascii="Segoe UI" w:hAnsi="Segoe UI" w:eastAsia="Segoe UI" w:cs="Segoe UI"/>
          <w:i w:val="0"/>
          <w:iCs w:val="0"/>
          <w:caps w:val="0"/>
          <w:color w:val="404040"/>
          <w:spacing w:val="0"/>
          <w:sz w:val="32"/>
          <w:szCs w:val="32"/>
        </w:rPr>
        <w:t> pour le backend, nous avons réussi à développer une plateforme fonctionnelle et intuitive, répondant aux besoins des clients, des entrepreneurs et des administrateurs. Les défis techniques, tels que l'intégration frontend/backend, la gestion des notifications en temps réel et la sécurisation des données, ont été surmontés grâce à une approche méthodique et une collaboration étroite.</w:t>
      </w:r>
    </w:p>
    <w:p w14:paraId="690214CC">
      <w:pPr>
        <w:pStyle w:val="22"/>
        <w:keepNext w:val="0"/>
        <w:keepLines w:val="0"/>
        <w:widowControl/>
        <w:suppressLineNumbers w:val="0"/>
        <w:ind w:left="0" w:firstLine="0"/>
        <w:rPr>
          <w:rFonts w:hint="default" w:ascii="Segoe UI" w:hAnsi="Segoe UI" w:eastAsia="Segoe UI" w:cs="Segoe UI"/>
          <w:i w:val="0"/>
          <w:iCs w:val="0"/>
          <w:caps w:val="0"/>
          <w:color w:val="404040"/>
          <w:spacing w:val="0"/>
          <w:sz w:val="32"/>
          <w:szCs w:val="32"/>
        </w:rPr>
      </w:pPr>
      <w:r>
        <w:rPr>
          <w:rFonts w:hint="default" w:ascii="Segoe UI" w:hAnsi="Segoe UI" w:eastAsia="Segoe UI" w:cs="Segoe UI"/>
          <w:i w:val="0"/>
          <w:iCs w:val="0"/>
          <w:caps w:val="0"/>
          <w:color w:val="404040"/>
          <w:spacing w:val="0"/>
          <w:sz w:val="32"/>
          <w:szCs w:val="32"/>
        </w:rPr>
        <w:t>Le </w:t>
      </w:r>
      <w:r>
        <w:rPr>
          <w:rStyle w:val="11"/>
          <w:rFonts w:hint="default" w:ascii="Segoe UI" w:hAnsi="Segoe UI" w:eastAsia="Segoe UI" w:cs="Segoe UI"/>
          <w:i w:val="0"/>
          <w:iCs w:val="0"/>
          <w:caps w:val="0"/>
          <w:color w:val="404040"/>
          <w:spacing w:val="0"/>
          <w:sz w:val="32"/>
          <w:szCs w:val="32"/>
        </w:rPr>
        <w:t>travail d'équipe</w:t>
      </w:r>
      <w:r>
        <w:rPr>
          <w:rFonts w:hint="default" w:ascii="Segoe UI" w:hAnsi="Segoe UI" w:eastAsia="Segoe UI" w:cs="Segoe UI"/>
          <w:i w:val="0"/>
          <w:iCs w:val="0"/>
          <w:caps w:val="0"/>
          <w:color w:val="404040"/>
          <w:spacing w:val="0"/>
          <w:sz w:val="32"/>
          <w:szCs w:val="32"/>
        </w:rPr>
        <w:t> a joué un rôle central dans la réussite de ce projet. Chaque membre a apporté ses compétences et sa créativité, permettant de combiner nos forces pour atteindre les objectifs fixés. Cette collaboration a renforcé notre capacité à communiquer, à résoudre des problèmes complexes et à gérer efficacement notre temps.</w:t>
      </w:r>
    </w:p>
    <w:p w14:paraId="193E484F">
      <w:pPr>
        <w:pStyle w:val="22"/>
        <w:keepNext w:val="0"/>
        <w:keepLines w:val="0"/>
        <w:widowControl/>
        <w:suppressLineNumbers w:val="0"/>
        <w:spacing w:after="0" w:afterAutospacing="0"/>
        <w:ind w:left="0" w:firstLine="0"/>
        <w:rPr>
          <w:rFonts w:hint="default" w:ascii="Segoe UI" w:hAnsi="Segoe UI" w:eastAsia="Segoe UI" w:cs="Segoe UI"/>
          <w:i w:val="0"/>
          <w:iCs w:val="0"/>
          <w:caps w:val="0"/>
          <w:color w:val="404040"/>
          <w:spacing w:val="0"/>
          <w:sz w:val="32"/>
          <w:szCs w:val="32"/>
        </w:rPr>
      </w:pPr>
      <w:r>
        <w:rPr>
          <w:rFonts w:hint="default" w:ascii="Segoe UI" w:hAnsi="Segoe UI" w:eastAsia="Segoe UI" w:cs="Segoe UI"/>
          <w:i w:val="0"/>
          <w:iCs w:val="0"/>
          <w:caps w:val="0"/>
          <w:color w:val="404040"/>
          <w:spacing w:val="0"/>
          <w:sz w:val="32"/>
          <w:szCs w:val="32"/>
        </w:rPr>
        <w:t>En somme, ce projet a été une opportunité précieuse pour mettre en pratique nos connaissances, développer de nouvelles compétences et démontrer l'importance de la coopération dans la réalisation d'un objectif commun. Il marque une étape significative dans notre parcours académique et professionnel.</w:t>
      </w:r>
    </w:p>
    <w:p w14:paraId="7196CDF7">
      <w:pPr>
        <w:rPr>
          <w:rFonts w:hint="default"/>
          <w:lang w:val="fr-FR"/>
        </w:rPr>
      </w:pPr>
    </w:p>
    <w:p w14:paraId="5561F1D7">
      <w:pPr>
        <w:pStyle w:val="22"/>
        <w:keepNext w:val="0"/>
        <w:keepLines w:val="0"/>
        <w:widowControl/>
        <w:suppressLineNumbers w:val="0"/>
        <w:spacing w:after="0" w:afterAutospacing="0"/>
        <w:ind w:left="0" w:firstLine="0"/>
      </w:pPr>
      <w:r>
        <w:br w:type="page"/>
      </w:r>
    </w:p>
    <w:p w14:paraId="7A827C9D">
      <w:pPr>
        <w:pStyle w:val="22"/>
        <w:keepNext w:val="0"/>
        <w:keepLines w:val="0"/>
        <w:widowControl/>
        <w:suppressLineNumbers w:val="0"/>
        <w:spacing w:after="0" w:afterAutospacing="0"/>
        <w:ind w:left="0" w:firstLine="0"/>
        <w:rPr>
          <w:rFonts w:hint="default"/>
        </w:rPr>
      </w:pPr>
    </w:p>
    <w:p w14:paraId="545C3AD1">
      <w:pPr>
        <w:jc w:val="both"/>
      </w:pPr>
    </w:p>
    <w:p w14:paraId="3702B5EE">
      <w:pPr>
        <w:pStyle w:val="2"/>
        <w:bidi w:val="0"/>
        <w:jc w:val="center"/>
        <w:rPr>
          <w:rFonts w:hint="default"/>
          <w:lang w:val="fr-FR"/>
        </w:rPr>
      </w:pPr>
      <w:bookmarkStart w:id="57" w:name="_Toc15179"/>
      <w:r>
        <w:t>Annexes</w:t>
      </w:r>
      <w:r>
        <w:rPr>
          <w:rFonts w:hint="default"/>
          <w:lang w:val="fr-FR"/>
        </w:rPr>
        <w:t>:</w:t>
      </w:r>
      <w:bookmarkEnd w:id="57"/>
    </w:p>
    <w:p w14:paraId="70D21673">
      <w:pPr>
        <w:rPr>
          <w:rFonts w:hint="default"/>
          <w:lang w:val="fr-FR"/>
        </w:rPr>
      </w:pPr>
    </w:p>
    <w:p w14:paraId="66202499">
      <w:pPr>
        <w:rPr>
          <w:rFonts w:hint="default"/>
        </w:rPr>
      </w:pPr>
      <w:r>
        <w:rPr>
          <w:rFonts w:hint="default"/>
        </w:rPr>
        <w:t>Les annexes incluent :</w:t>
      </w:r>
    </w:p>
    <w:p w14:paraId="020D9755">
      <w:pPr>
        <w:rPr>
          <w:rFonts w:hint="default"/>
        </w:rPr>
      </w:pPr>
      <w:r>
        <w:rPr>
          <w:rFonts w:hint="default"/>
        </w:rPr>
        <w:t>Les diagrammes de l’architecture.</w:t>
      </w:r>
    </w:p>
    <w:p w14:paraId="066F7D1C">
      <w:pPr>
        <w:rPr>
          <w:rFonts w:hint="default"/>
        </w:rPr>
      </w:pPr>
      <w:r>
        <w:rPr>
          <w:rFonts w:hint="default"/>
        </w:rPr>
        <w:t>Les captures d’écran des principales interfaces.</w:t>
      </w:r>
    </w:p>
    <w:p w14:paraId="03F8759B">
      <w:pPr>
        <w:rPr>
          <w:rFonts w:hint="default"/>
        </w:rPr>
      </w:pPr>
      <w:r>
        <w:rPr>
          <w:rFonts w:hint="default"/>
        </w:rPr>
        <w:t>Les extraits de code importants (e.g., configuration des routes, gestion de l’authentification).</w:t>
      </w:r>
    </w:p>
    <w:p w14:paraId="59AE6B9B">
      <w:pPr>
        <w:rPr>
          <w:rFonts w:hint="default"/>
        </w:rPr>
      </w:pPr>
      <w:r>
        <w:rPr>
          <w:rFonts w:hint="default"/>
        </w:rPr>
        <w:t>La liste des dépendances utilisées.</w:t>
      </w:r>
    </w:p>
    <w:p w14:paraId="236DC938">
      <w:pPr>
        <w:rPr>
          <w:rFonts w:hint="default"/>
          <w:lang w:val="fr-FR"/>
        </w:rPr>
      </w:pPr>
    </w:p>
    <w:p w14:paraId="2EEFE04C">
      <w:pPr>
        <w:rPr>
          <w:rFonts w:hint="default"/>
        </w:rPr>
      </w:pPr>
      <w:r>
        <w:br w:type="page"/>
      </w:r>
    </w:p>
    <w:p w14:paraId="308B7002"/>
    <w:p w14:paraId="6E344AB8">
      <w:pPr>
        <w:pStyle w:val="2"/>
        <w:bidi w:val="0"/>
        <w:jc w:val="center"/>
        <w:rPr>
          <w:rFonts w:hint="default"/>
          <w:lang w:val="fr-FR"/>
        </w:rPr>
      </w:pPr>
      <w:bookmarkStart w:id="58" w:name="_Toc28021"/>
      <w:r>
        <w:t>Bibliographie</w:t>
      </w:r>
      <w:r>
        <w:rPr>
          <w:rFonts w:hint="default"/>
          <w:lang w:val="fr-FR"/>
        </w:rPr>
        <w:t>:</w:t>
      </w:r>
      <w:bookmarkEnd w:id="58"/>
    </w:p>
    <w:p w14:paraId="39EF3246">
      <w:pPr>
        <w:rPr>
          <w:rFonts w:hint="default"/>
          <w:lang w:val="fr-FR"/>
        </w:rPr>
      </w:pPr>
    </w:p>
    <w:p w14:paraId="12EDDA6F">
      <w:pPr>
        <w:rPr>
          <w:rFonts w:hint="default"/>
          <w:lang w:val="fr-FR"/>
        </w:rPr>
      </w:pPr>
      <w:r>
        <w:rPr>
          <w:rFonts w:hint="default"/>
          <w:lang w:val="fr-FR"/>
        </w:rPr>
        <w:t>1. Documentation officielle Vue.js 3 : https://vuejs.org</w:t>
      </w:r>
    </w:p>
    <w:p w14:paraId="302C426D">
      <w:pPr>
        <w:rPr>
          <w:rFonts w:hint="default"/>
          <w:lang w:val="fr-FR"/>
        </w:rPr>
      </w:pPr>
      <w:r>
        <w:rPr>
          <w:rFonts w:hint="default"/>
          <w:lang w:val="fr-FR"/>
        </w:rPr>
        <w:t>2. Guide Node.js : https://nodejs.org</w:t>
      </w:r>
    </w:p>
    <w:p w14:paraId="21CA4CEF">
      <w:pPr>
        <w:rPr>
          <w:rFonts w:hint="default"/>
          <w:lang w:val="fr-FR"/>
        </w:rPr>
      </w:pPr>
      <w:r>
        <w:rPr>
          <w:rFonts w:hint="default"/>
          <w:lang w:val="fr-FR"/>
        </w:rPr>
        <w:t>3. Tutoriels Express.js : https://expressjs.com</w:t>
      </w:r>
    </w:p>
    <w:p w14:paraId="7FC4AFB4">
      <w:pPr>
        <w:rPr>
          <w:rFonts w:hint="default"/>
          <w:lang w:val="fr-FR"/>
        </w:rPr>
      </w:pPr>
      <w:r>
        <w:rPr>
          <w:rFonts w:hint="default"/>
          <w:lang w:val="fr-FR"/>
        </w:rPr>
        <w:t>4. Références SQLite : https://sqlite.org</w:t>
      </w:r>
    </w:p>
    <w:p w14:paraId="275F59DF">
      <w:pPr>
        <w:rPr>
          <w:rFonts w:hint="default"/>
          <w:lang w:val="fr-FR"/>
        </w:rPr>
      </w:pPr>
      <w:r>
        <w:rPr>
          <w:rFonts w:hint="default"/>
          <w:lang w:val="fr-FR"/>
        </w:rPr>
        <w:t>5. Articles sur l’authentification JWT : https://jwt.io</w:t>
      </w:r>
    </w:p>
    <w:p w14:paraId="3E6AAC2C">
      <w:pPr>
        <w:pStyle w:val="2"/>
        <w:bidi w:val="0"/>
        <w:jc w:val="center"/>
        <w:outlineLvl w:val="9"/>
      </w:pPr>
    </w:p>
    <w:p w14:paraId="56D5A77E">
      <w:pPr>
        <w:pStyle w:val="2"/>
        <w:bidi w:val="0"/>
        <w:jc w:val="center"/>
        <w:outlineLvl w:val="9"/>
      </w:pPr>
    </w:p>
    <w:p w14:paraId="0FB6C13B">
      <w:pPr>
        <w:pStyle w:val="2"/>
        <w:bidi w:val="0"/>
        <w:jc w:val="center"/>
        <w:outlineLvl w:val="9"/>
      </w:pPr>
    </w:p>
    <w:p w14:paraId="1001F962">
      <w:pPr>
        <w:pStyle w:val="2"/>
        <w:bidi w:val="0"/>
        <w:jc w:val="center"/>
        <w:outlineLvl w:val="9"/>
      </w:pPr>
    </w:p>
    <w:p w14:paraId="79B5649F">
      <w:pPr>
        <w:pStyle w:val="2"/>
        <w:bidi w:val="0"/>
        <w:jc w:val="center"/>
        <w:outlineLvl w:val="9"/>
      </w:pPr>
    </w:p>
    <w:p w14:paraId="272AA9E9">
      <w:pPr>
        <w:pStyle w:val="2"/>
        <w:bidi w:val="0"/>
        <w:jc w:val="center"/>
        <w:outlineLvl w:val="9"/>
      </w:pPr>
    </w:p>
    <w:p w14:paraId="306EC630">
      <w:pPr>
        <w:pStyle w:val="2"/>
        <w:bidi w:val="0"/>
        <w:jc w:val="center"/>
        <w:outlineLvl w:val="9"/>
      </w:pPr>
    </w:p>
    <w:p w14:paraId="72E1E29F">
      <w:pPr>
        <w:rPr>
          <w:rFonts w:hint="default"/>
          <w:lang w:val="fr-FR"/>
        </w:rPr>
      </w:pPr>
    </w:p>
    <w:p w14:paraId="2D8D40A0">
      <w:pPr>
        <w:rPr>
          <w:rFonts w:hint="default"/>
          <w:lang w:val="fr-FR"/>
        </w:rPr>
      </w:pP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AMGDT">
    <w:panose1 w:val="02000400000000000000"/>
    <w:charset w:val="00"/>
    <w:family w:val="auto"/>
    <w:pitch w:val="default"/>
    <w:sig w:usb0="80000003" w:usb1="10000000" w:usb2="00000000" w:usb3="00000000" w:csb0="00000001" w:csb1="00000000"/>
  </w:font>
  <w:font w:name="Arial Unicode MS">
    <w:panose1 w:val="020B0604020202020204"/>
    <w:charset w:val="86"/>
    <w:family w:val="auto"/>
    <w:pitch w:val="default"/>
    <w:sig w:usb0="F7FFAEFF" w:usb1="F9DFFFFF" w:usb2="0000007F" w:usb3="00000000" w:csb0="203F01FF" w:csb1="D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Bebas Neue Bold">
    <w:altName w:val="Segoe Print"/>
    <w:panose1 w:val="020B0606020202050201"/>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D65C67">
    <w:pPr>
      <w:pStyle w:val="23"/>
    </w:pPr>
    <w:r>
      <mc:AlternateContent>
        <mc:Choice Requires="wps">
          <w:drawing>
            <wp:anchor distT="0" distB="0" distL="114300" distR="114300" simplePos="0" relativeHeight="251662336" behindDoc="0" locked="0" layoutInCell="1" allowOverlap="1">
              <wp:simplePos x="0" y="0"/>
              <wp:positionH relativeFrom="column">
                <wp:posOffset>17780</wp:posOffset>
              </wp:positionH>
              <wp:positionV relativeFrom="paragraph">
                <wp:posOffset>235585</wp:posOffset>
              </wp:positionV>
              <wp:extent cx="5924550" cy="18415"/>
              <wp:effectExtent l="0" t="0" r="0" b="0"/>
              <wp:wrapSquare wrapText="bothSides"/>
              <wp:docPr id="1725662666"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1.4pt;margin-top:18.55pt;height:1.45pt;width:466.5pt;mso-wrap-distance-bottom:0pt;mso-wrap-distance-left:9pt;mso-wrap-distance-right:9pt;mso-wrap-distance-top:0pt;z-index:251662336;v-text-anchor:middle;mso-width-relative:page;mso-height-relative:page;" fillcolor="#000000 [3213]" filled="t" stroked="f" coordsize="21600,21600" o:gfxdata="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9lPUNQAAAAHAQAADwAAAAAAAAABACAAAAAiAAAAZHJzL2Rvd25yZXYueG1sUEsBAhQAFAAA&#10;AAgAh07iQECl1/RlAgAA1wQAAA4AAAAAAAAAAQAgAAAAIwEAAGRycy9lMm9Eb2MueG1sUEsFBgAA&#10;AAAGAAYAWQEAAPoFAAAAAA==&#10;">
              <v:fill on="t" focussize="0,0"/>
              <v:stroke on="f" weight="1pt" miterlimit="8" joinstyle="miter"/>
              <v:imagedata o:title=""/>
              <o:lock v:ext="edit" aspectratio="f"/>
              <w10:wrap type="square"/>
            </v:rect>
          </w:pict>
        </mc:Fallback>
      </mc:AlternateContent>
    </w:r>
    <w: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9752965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26A930">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PAGE   \* MERGEFORMAT</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w:t>
                          </w:r>
                          <w:r>
                            <w:rPr>
                              <w:color w:val="FFFFFF" w:themeColor="background1"/>
                              <w:sz w:val="28"/>
                              <w:szCs w:val="28"/>
                              <w14:textFill>
                                <w14:solidFill>
                                  <w14:schemeClr w14:val="bg1"/>
                                </w14:solidFill>
                              </w14:textFill>
                            </w:rPr>
                            <w:fldChar w:fldCharType="end"/>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_x0000_s1026" o:spid="_x0000_s1026" o:spt="1" style="position:absolute;left:0pt;margin-left:557.5pt;margin-top:767.95pt;height:25.2pt;width:36pt;mso-position-horizontal-relative:page;mso-position-vertical-relative:page;mso-wrap-distance-bottom:0pt;mso-wrap-distance-left:0pt;mso-wrap-distance-right:0pt;mso-wrap-distance-top:0pt;z-index:251661312;v-text-anchor:bottom;mso-width-relative:page;mso-height-relative:page;" fillcolor="#000000 [3213]" filled="t" stroked="f" coordsize="21600,21600" o:gfxdata="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Jb&#10;ejXVAAAAAwEAAA8AAAAAAAAAAQAgAAAAIgAAAGRycy9kb3ducmV2LnhtbFBLAQIUABQAAAAIAIdO&#10;4kBO1szpXwIAANgEAAAOAAAAAAAAAAEAIAAAACQBAABkcnMvZTJvRG9jLnhtbFBLBQYAAAAABgAG&#10;AFkBAAD1BQAAAAA=&#10;">
              <v:fill on="t" focussize="0,0"/>
              <v:stroke on="f" weight="3pt" miterlimit="8" joinstyle="miter"/>
              <v:imagedata o:title=""/>
              <o:lock v:ext="edit" aspectratio="f"/>
              <v:textbox>
                <w:txbxContent>
                  <w:p w14:paraId="2926A930">
                    <w:pPr>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fldChar w:fldCharType="begin"/>
                    </w:r>
                    <w:r>
                      <w:rPr>
                        <w:color w:val="FFFFFF" w:themeColor="background1"/>
                        <w:sz w:val="28"/>
                        <w:szCs w:val="28"/>
                        <w14:textFill>
                          <w14:solidFill>
                            <w14:schemeClr w14:val="bg1"/>
                          </w14:solidFill>
                        </w14:textFill>
                      </w:rPr>
                      <w:instrText xml:space="preserve">PAGE   \* MERGEFORMAT</w:instrText>
                    </w:r>
                    <w:r>
                      <w:rPr>
                        <w:color w:val="FFFFFF" w:themeColor="background1"/>
                        <w:sz w:val="28"/>
                        <w:szCs w:val="28"/>
                        <w14:textFill>
                          <w14:solidFill>
                            <w14:schemeClr w14:val="bg1"/>
                          </w14:solidFill>
                        </w14:textFill>
                      </w:rPr>
                      <w:fldChar w:fldCharType="separate"/>
                    </w:r>
                    <w:r>
                      <w:rPr>
                        <w:color w:val="FFFFFF" w:themeColor="background1"/>
                        <w:sz w:val="28"/>
                        <w:szCs w:val="28"/>
                        <w14:textFill>
                          <w14:solidFill>
                            <w14:schemeClr w14:val="bg1"/>
                          </w14:solidFill>
                        </w14:textFill>
                      </w:rPr>
                      <w:t>2</w:t>
                    </w:r>
                    <w:r>
                      <w:rPr>
                        <w:color w:val="FFFFFF" w:themeColor="background1"/>
                        <w:sz w:val="28"/>
                        <w:szCs w:val="28"/>
                        <w14:textFill>
                          <w14:solidFill>
                            <w14:schemeClr w14:val="bg1"/>
                          </w14:solidFill>
                        </w14:textFill>
                      </w:rPr>
                      <w:fldChar w:fldCharType="end"/>
                    </w:r>
                  </w:p>
                </w:txbxContent>
              </v:textbox>
              <w10:wrap type="squar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9593A3">
    <w:pPr>
      <w:pStyle w:val="23"/>
    </w:pPr>
    <w:r>
      <mc:AlternateContent>
        <mc:Choice Requires="wpg">
          <w:drawing>
            <wp:anchor distT="0" distB="0" distL="114300" distR="114300" simplePos="0" relativeHeight="251664384" behindDoc="0" locked="0" layoutInCell="1" allowOverlap="1">
              <wp:simplePos x="0" y="0"/>
              <wp:positionH relativeFrom="rightMargin">
                <wp:align>left</wp:align>
              </wp:positionH>
              <wp:positionV relativeFrom="page">
                <wp:align>bottom</wp:align>
              </wp:positionV>
              <wp:extent cx="73025" cy="699135"/>
              <wp:effectExtent l="0" t="0" r="22225" b="10795"/>
              <wp:wrapNone/>
              <wp:docPr id="223" name="Groupe 223"/>
              <wp:cNvGraphicFramePr/>
              <a:graphic xmlns:a="http://schemas.openxmlformats.org/drawingml/2006/main">
                <a:graphicData uri="http://schemas.microsoft.com/office/word/2010/wordprocessingGroup">
                  <wpg:wgp>
                    <wpg:cNvGrpSpPr/>
                    <wpg:grpSpPr>
                      <a:xfrm>
                        <a:off x="0" y="0"/>
                        <a:ext cx="73152" cy="699247"/>
                        <a:chOff x="2820" y="4935"/>
                        <a:chExt cx="120" cy="1320"/>
                      </a:xfrm>
                    </wpg:grpSpPr>
                    <wps:wsp>
                      <wps:cNvPr id="448" name="Forme automatiqu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ln>
                      </wps:spPr>
                      <wps:bodyPr/>
                    </wps:wsp>
                    <wps:wsp>
                      <wps:cNvPr id="449" name="Forme automatiqu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ln>
                      </wps:spPr>
                      <wps:bodyPr/>
                    </wps:wsp>
                    <wps:wsp>
                      <wps:cNvPr id="450" name="Forme automatiqu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ln>
                      </wps:spPr>
                      <wps:bodyPr/>
                    </wps:wsp>
                  </wpg:wgp>
                </a:graphicData>
              </a:graphic>
              <wp14:sizeRelH relativeFrom="page">
                <wp14:pctWidth>0</wp14:pctWidth>
              </wp14:sizeRelH>
              <wp14:sizeRelV relativeFrom="bottomMargin">
                <wp14:pctHeight>78000</wp14:pctHeight>
              </wp14:sizeRelV>
            </wp:anchor>
          </w:drawing>
        </mc:Choice>
        <mc:Fallback>
          <w:pict>
            <v:group id="Groupe 223" o:spid="_x0000_s1026" o:spt="203" style="position:absolute;left:0pt;margin-left:557.5pt;margin-top:772.6pt;height:55.05pt;width:5.75pt;mso-position-horizontal-relative:page;mso-position-vertical-relative:page;z-index:251664384;mso-width-relative:page;mso-height-relative:bottom-margin-area;mso-height-percent:780;" coordorigin="2820,4935" coordsize="120,1320" o:gfxdata="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hTese1QAA&#10;AAQBAAAPAAAAAAAAAAEAIAAAACIAAABkcnMvZG93bnJldi54bWxQSwECFAAUAAAACACHTuJAn1FA&#10;+ZMCAABgCQAADgAAAAAAAAABACAAAAAkAQAAZHJzL2Uyb0RvYy54bWxQSwUGAAAAAAYABgBZAQAA&#10;KQYAAAAA&#10;">
              <o:lock v:ext="edit" aspectratio="f"/>
              <v:shape id="Forme automatique 2" o:spid="_x0000_s1026" o:spt="32" type="#_x0000_t32" style="position:absolute;left:2820;top:4935;height:1320;width:0;" filled="f" stroked="t" coordsize="21600,21600" o:gfxdata="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RfCpbgAAADcAAAA&#10;DwAAAAAAAAABACAAAAAiAAAAZHJzL2Rvd25yZXYueG1sUEsBAhQAFAAAAAgAh07iQDMvBZ47AAAA&#10;OQAAABAAAAAAAAAAAQAgAAAABwEAAGRycy9zaGFwZXhtbC54bWxQSwUGAAAAAAYABgBbAQAAsQMA&#10;AAAA&#10;">
                <v:fill on="f" focussize="0,0"/>
                <v:stroke weight="1.25pt" color="#A9D18E [1945]" joinstyle="round"/>
                <v:imagedata o:title=""/>
                <o:lock v:ext="edit" aspectratio="f"/>
              </v:shape>
              <v:shape id="Forme automatique 3" o:spid="_x0000_s1026" o:spt="32" type="#_x0000_t32" style="position:absolute;left:2880;top:4935;height:1320;width:0;" filled="f" stroked="t" coordsize="21600,21600" o:gfxdata="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tnPrsAAADc&#10;AAAADwAAAAAAAAABACAAAAAiAAAAZHJzL2Rvd25yZXYueG1sUEsBAhQAFAAAAAgAh07iQDMvBZ47&#10;AAAAOQAAABAAAAAAAAAAAQAgAAAACgEAAGRycy9zaGFwZXhtbC54bWxQSwUGAAAAAAYABgBbAQAA&#10;tAMAAAAA&#10;">
                <v:fill on="f" focussize="0,0"/>
                <v:stroke weight="1.25pt" color="#A9D18E [1945]" joinstyle="round"/>
                <v:imagedata o:title=""/>
                <o:lock v:ext="edit" aspectratio="f"/>
              </v:shape>
              <v:shape id="Forme automatique 4" o:spid="_x0000_s1026" o:spt="32" type="#_x0000_t32" style="position:absolute;left:2940;top:4935;height:1320;width:0;" filled="f" stroked="t" coordsize="21600,21600" o:gfxdata="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4WH65AAAA3AAA&#10;AA8AAAAAAAAAAQAgAAAAIgAAAGRycy9kb3ducmV2LnhtbFBLAQIUABQAAAAIAIdO4kAzLwWeOwAA&#10;ADkAAAAQAAAAAAAAAAEAIAAAAAgBAABkcnMvc2hhcGV4bWwueG1sUEsFBgAAAAAGAAYAWwEAALID&#10;AAAAAA==&#10;">
                <v:fill on="f" focussize="0,0"/>
                <v:stroke weight="1.25pt" color="#A9D18E [1945]" joinstyle="round"/>
                <v:imagedata o:title=""/>
                <o:lock v:ext="edit" aspectratio="f"/>
              </v:shape>
            </v:group>
          </w:pict>
        </mc:Fallback>
      </mc:AlternateContent>
    </w: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wps:spPr>
                    <wps:txbx>
                      <w:txbxContent>
                        <w:sdt>
                          <w:sdtPr>
                            <w:alias w:val="Date"/>
                            <w:id w:val="77476837"/>
                            <w:dataBinding w:prefixMappings="xmlns:ns0='http://schemas.microsoft.com/office/2006/coverPageProps'" w:xpath="/ns0:CoverPageProperties[1]/ns0:PublishDate[1]" w:storeItemID="{55AF091B-3C7A-41E3-B477-F2FDAA23CFDA}"/>
                            <w:date>
                              <w:dateFormat w:val="yyyy-MM-dd"/>
                              <w:lid w:val="fr-CA"/>
                              <w:storeMappedDataAs w:val="datetime"/>
                              <w:calendar w:val="gregorian"/>
                            </w:date>
                          </w:sdtPr>
                          <w:sdtContent>
                            <w:p w14:paraId="59FA913E">
                              <w:pPr>
                                <w:jc w:val="right"/>
                              </w:pPr>
                              <w:r>
                                <w:rPr>
                                  <w:lang w:val="fr-CA"/>
                                </w:rPr>
                                <w:t>2025-01-10</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_x0000_s1026" o:spid="_x0000_s1026" o:spt="1" style="position:absolute;left:0pt;height:58.3pt;width:467.65pt;mso-position-horizontal:center;mso-position-horizontal-relative:margin;mso-position-vertical:bottom;mso-position-vertical-relative:page;z-index:251663360;mso-width-relative:margin;mso-height-relative:bottom-margin-area;mso-width-percent:1000;mso-height-percent:810;" filled="f" stroked="f" coordsize="21600,21600" o:gfxdata="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USJKdEAAAAFAQAADwAAAAAAAAABACAAAAAiAAAAZHJzL2Rvd25y&#10;ZXYueG1sUEsBAhQAFAAAAAgAh07iQKpnsZcFAgAACwQAAA4AAAAAAAAAAQAgAAAAIAEAAGRycy9l&#10;Mm9Eb2MueG1sUEsFBgAAAAAGAAYAWQEAAJcFAAAAAA==&#10;">
              <v:fill on="f" focussize="0,0"/>
              <v:stroke on="f"/>
              <v:imagedata o:title=""/>
              <o:lock v:ext="edit" aspectratio="f"/>
              <v:textbox inset="2.54mm,0mm,2.54mm,1.27mm">
                <w:txbxContent>
                  <w:sdt>
                    <w:sdtPr>
                      <w:alias w:val="Date"/>
                      <w:id w:val="77476837"/>
                      <w:dataBinding w:prefixMappings="xmlns:ns0='http://schemas.microsoft.com/office/2006/coverPageProps'" w:xpath="/ns0:CoverPageProperties[1]/ns0:PublishDate[1]" w:storeItemID="{55AF091B-3C7A-41E3-B477-F2FDAA23CFDA}"/>
                      <w:date>
                        <w:dateFormat w:val="yyyy-MM-dd"/>
                        <w:lid w:val="fr-CA"/>
                        <w:storeMappedDataAs w:val="datetime"/>
                        <w:calendar w:val="gregorian"/>
                      </w:date>
                    </w:sdtPr>
                    <w:sdtContent>
                      <w:p w14:paraId="59FA913E">
                        <w:pPr>
                          <w:jc w:val="right"/>
                        </w:pPr>
                        <w:r>
                          <w:rPr>
                            <w:lang w:val="fr-CA"/>
                          </w:rPr>
                          <w:t>2025-01-10</w:t>
                        </w:r>
                      </w:p>
                    </w:sdtContent>
                  </w:sdt>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5DBF6E">
    <w:pPr>
      <w:pStyle w:val="24"/>
    </w:pPr>
    <w:r>
      <w:t>-- Intitulé de stage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4BA422">
    <w:pPr>
      <w:pStyle w:val="24"/>
      <w:tabs>
        <w:tab w:val="left" w:pos="8208"/>
        <w:tab w:val="clear" w:pos="907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B48FD"/>
    <w:multiLevelType w:val="multilevel"/>
    <w:tmpl w:val="82EB48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0F7E470"/>
    <w:multiLevelType w:val="multilevel"/>
    <w:tmpl w:val="A0F7E4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C619EF9"/>
    <w:multiLevelType w:val="multilevel"/>
    <w:tmpl w:val="AC619E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EB0F9A0"/>
    <w:multiLevelType w:val="multilevel"/>
    <w:tmpl w:val="AEB0F9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21D3BFB"/>
    <w:multiLevelType w:val="multilevel"/>
    <w:tmpl w:val="B21D3B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F13DB72"/>
    <w:multiLevelType w:val="singleLevel"/>
    <w:tmpl w:val="DF13DB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686325D"/>
    <w:multiLevelType w:val="multilevel"/>
    <w:tmpl w:val="E68632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
    <w:nsid w:val="01618848"/>
    <w:multiLevelType w:val="multilevel"/>
    <w:tmpl w:val="016188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5257066"/>
    <w:multiLevelType w:val="multilevel"/>
    <w:tmpl w:val="052570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5E328B4"/>
    <w:multiLevelType w:val="singleLevel"/>
    <w:tmpl w:val="05E328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69F999F"/>
    <w:multiLevelType w:val="multilevel"/>
    <w:tmpl w:val="069F99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1">
    <w:nsid w:val="09954E83"/>
    <w:multiLevelType w:val="multilevel"/>
    <w:tmpl w:val="09954E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108B9E07"/>
    <w:multiLevelType w:val="multilevel"/>
    <w:tmpl w:val="108B9E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116D34D5"/>
    <w:multiLevelType w:val="multilevel"/>
    <w:tmpl w:val="116D34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1233307F"/>
    <w:multiLevelType w:val="multilevel"/>
    <w:tmpl w:val="123330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5">
    <w:nsid w:val="1D6326DC"/>
    <w:multiLevelType w:val="multilevel"/>
    <w:tmpl w:val="1D6326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1F007429"/>
    <w:multiLevelType w:val="multilevel"/>
    <w:tmpl w:val="1F0074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29FD1403"/>
    <w:multiLevelType w:val="multilevel"/>
    <w:tmpl w:val="29FD1403"/>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F0C332A"/>
    <w:multiLevelType w:val="singleLevel"/>
    <w:tmpl w:val="2F0C33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348C9818"/>
    <w:multiLevelType w:val="singleLevel"/>
    <w:tmpl w:val="348C98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388B3282"/>
    <w:multiLevelType w:val="multilevel"/>
    <w:tmpl w:val="388B32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8BC3B1E"/>
    <w:multiLevelType w:val="multilevel"/>
    <w:tmpl w:val="38BC3B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3CAB2167"/>
    <w:multiLevelType w:val="multilevel"/>
    <w:tmpl w:val="3CAB21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
    <w:nsid w:val="3DB46917"/>
    <w:multiLevelType w:val="multilevel"/>
    <w:tmpl w:val="3DB469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443B9068"/>
    <w:multiLevelType w:val="multilevel"/>
    <w:tmpl w:val="443B90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451C1769"/>
    <w:multiLevelType w:val="multilevel"/>
    <w:tmpl w:val="451C17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6">
    <w:nsid w:val="4C273026"/>
    <w:multiLevelType w:val="multilevel"/>
    <w:tmpl w:val="4C2730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
    <w:nsid w:val="56D059CF"/>
    <w:multiLevelType w:val="multilevel"/>
    <w:tmpl w:val="56D059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64F270E3"/>
    <w:multiLevelType w:val="multilevel"/>
    <w:tmpl w:val="64F270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69DF5094"/>
    <w:multiLevelType w:val="multilevel"/>
    <w:tmpl w:val="69DF50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
    <w:nsid w:val="7F42BA16"/>
    <w:multiLevelType w:val="multilevel"/>
    <w:tmpl w:val="7F42BA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9"/>
  </w:num>
  <w:num w:numId="2">
    <w:abstractNumId w:val="30"/>
  </w:num>
  <w:num w:numId="3">
    <w:abstractNumId w:val="4"/>
  </w:num>
  <w:num w:numId="4">
    <w:abstractNumId w:val="3"/>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5"/>
  </w:num>
  <w:num w:numId="31">
    <w:abstractNumId w:val="18"/>
  </w:num>
  <w:num w:numId="32">
    <w:abstractNumId w:val="19"/>
  </w:num>
  <w:num w:numId="33">
    <w:abstractNumId w:val="17"/>
  </w:num>
  <w:num w:numId="34">
    <w:abstractNumId w:val="13"/>
  </w:num>
  <w:num w:numId="35">
    <w:abstractNumId w:val="25"/>
  </w:num>
  <w:num w:numId="36">
    <w:abstractNumId w:val="26"/>
  </w:num>
  <w:num w:numId="37">
    <w:abstractNumId w:val="29"/>
  </w:num>
  <w:num w:numId="38">
    <w:abstractNumId w:val="21"/>
  </w:num>
  <w:num w:numId="39">
    <w:abstractNumId w:val="23"/>
  </w:num>
  <w:num w:numId="40">
    <w:abstractNumId w:val="22"/>
  </w:num>
  <w:num w:numId="41">
    <w:abstractNumId w:val="16"/>
  </w:num>
  <w:num w:numId="42">
    <w:abstractNumId w:val="11"/>
  </w:num>
  <w:num w:numId="43">
    <w:abstractNumId w:val="15"/>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074"/>
    <w:rsid w:val="00000A66"/>
    <w:rsid w:val="00002522"/>
    <w:rsid w:val="00003D6F"/>
    <w:rsid w:val="00016C18"/>
    <w:rsid w:val="00022B7B"/>
    <w:rsid w:val="000238B6"/>
    <w:rsid w:val="0002470F"/>
    <w:rsid w:val="00026F47"/>
    <w:rsid w:val="000278BE"/>
    <w:rsid w:val="00031A35"/>
    <w:rsid w:val="0003285E"/>
    <w:rsid w:val="0003530C"/>
    <w:rsid w:val="00036830"/>
    <w:rsid w:val="0004046E"/>
    <w:rsid w:val="000457D8"/>
    <w:rsid w:val="00047246"/>
    <w:rsid w:val="000559D0"/>
    <w:rsid w:val="000627A1"/>
    <w:rsid w:val="00062D74"/>
    <w:rsid w:val="00072625"/>
    <w:rsid w:val="00074AE2"/>
    <w:rsid w:val="00075673"/>
    <w:rsid w:val="0007572E"/>
    <w:rsid w:val="0007659F"/>
    <w:rsid w:val="00076636"/>
    <w:rsid w:val="0007738A"/>
    <w:rsid w:val="000811A5"/>
    <w:rsid w:val="000871A7"/>
    <w:rsid w:val="00087DBF"/>
    <w:rsid w:val="000909EB"/>
    <w:rsid w:val="00090CA7"/>
    <w:rsid w:val="00093417"/>
    <w:rsid w:val="00097C0A"/>
    <w:rsid w:val="000A19B6"/>
    <w:rsid w:val="000A5192"/>
    <w:rsid w:val="000C0D63"/>
    <w:rsid w:val="000C41BB"/>
    <w:rsid w:val="000C5185"/>
    <w:rsid w:val="000D404A"/>
    <w:rsid w:val="000D4AFB"/>
    <w:rsid w:val="000D7B48"/>
    <w:rsid w:val="000E323E"/>
    <w:rsid w:val="000F1C23"/>
    <w:rsid w:val="000F3496"/>
    <w:rsid w:val="000F3D42"/>
    <w:rsid w:val="000F7E52"/>
    <w:rsid w:val="001015ED"/>
    <w:rsid w:val="001018B6"/>
    <w:rsid w:val="00104267"/>
    <w:rsid w:val="00105F29"/>
    <w:rsid w:val="001101AD"/>
    <w:rsid w:val="0011193D"/>
    <w:rsid w:val="001133B4"/>
    <w:rsid w:val="0011597C"/>
    <w:rsid w:val="00124248"/>
    <w:rsid w:val="00124CAF"/>
    <w:rsid w:val="001309C3"/>
    <w:rsid w:val="00132EDD"/>
    <w:rsid w:val="001378F1"/>
    <w:rsid w:val="00144553"/>
    <w:rsid w:val="001459C7"/>
    <w:rsid w:val="00150AC8"/>
    <w:rsid w:val="0015457F"/>
    <w:rsid w:val="001625CD"/>
    <w:rsid w:val="00162A35"/>
    <w:rsid w:val="0016592F"/>
    <w:rsid w:val="00166D37"/>
    <w:rsid w:val="00167C95"/>
    <w:rsid w:val="00172319"/>
    <w:rsid w:val="00172705"/>
    <w:rsid w:val="00172E87"/>
    <w:rsid w:val="00175935"/>
    <w:rsid w:val="0017694B"/>
    <w:rsid w:val="0018198E"/>
    <w:rsid w:val="00190284"/>
    <w:rsid w:val="00190C75"/>
    <w:rsid w:val="00191E30"/>
    <w:rsid w:val="00196C8B"/>
    <w:rsid w:val="001A1415"/>
    <w:rsid w:val="001B79AB"/>
    <w:rsid w:val="001C2166"/>
    <w:rsid w:val="001C5CEB"/>
    <w:rsid w:val="001C6097"/>
    <w:rsid w:val="001C7AA5"/>
    <w:rsid w:val="001D03F3"/>
    <w:rsid w:val="001D186A"/>
    <w:rsid w:val="001D4BAB"/>
    <w:rsid w:val="001E5CD3"/>
    <w:rsid w:val="001E76B3"/>
    <w:rsid w:val="001E7EB9"/>
    <w:rsid w:val="001F05BE"/>
    <w:rsid w:val="001F40CA"/>
    <w:rsid w:val="001F69C5"/>
    <w:rsid w:val="001F72AA"/>
    <w:rsid w:val="00201AAF"/>
    <w:rsid w:val="00202F94"/>
    <w:rsid w:val="00203903"/>
    <w:rsid w:val="00207A18"/>
    <w:rsid w:val="00210965"/>
    <w:rsid w:val="0021376A"/>
    <w:rsid w:val="00214FD2"/>
    <w:rsid w:val="002168E2"/>
    <w:rsid w:val="00221253"/>
    <w:rsid w:val="002217FD"/>
    <w:rsid w:val="00227E22"/>
    <w:rsid w:val="00234C63"/>
    <w:rsid w:val="00235D93"/>
    <w:rsid w:val="002370A6"/>
    <w:rsid w:val="00241AC0"/>
    <w:rsid w:val="002444A8"/>
    <w:rsid w:val="00245AFF"/>
    <w:rsid w:val="00251E53"/>
    <w:rsid w:val="00253435"/>
    <w:rsid w:val="00254B31"/>
    <w:rsid w:val="00255824"/>
    <w:rsid w:val="00257488"/>
    <w:rsid w:val="002616A7"/>
    <w:rsid w:val="00262999"/>
    <w:rsid w:val="00262CD9"/>
    <w:rsid w:val="00266057"/>
    <w:rsid w:val="00266FCA"/>
    <w:rsid w:val="00271135"/>
    <w:rsid w:val="00272338"/>
    <w:rsid w:val="00272551"/>
    <w:rsid w:val="00273F57"/>
    <w:rsid w:val="002744CC"/>
    <w:rsid w:val="002752D7"/>
    <w:rsid w:val="0028382C"/>
    <w:rsid w:val="00283D93"/>
    <w:rsid w:val="002907AE"/>
    <w:rsid w:val="002908CC"/>
    <w:rsid w:val="00290938"/>
    <w:rsid w:val="00290F98"/>
    <w:rsid w:val="00291316"/>
    <w:rsid w:val="0029191A"/>
    <w:rsid w:val="002978A9"/>
    <w:rsid w:val="002A5454"/>
    <w:rsid w:val="002A748D"/>
    <w:rsid w:val="002B121A"/>
    <w:rsid w:val="002B1AF5"/>
    <w:rsid w:val="002B360A"/>
    <w:rsid w:val="002B5141"/>
    <w:rsid w:val="002B5DBC"/>
    <w:rsid w:val="002C1450"/>
    <w:rsid w:val="002C2A3A"/>
    <w:rsid w:val="002C30B4"/>
    <w:rsid w:val="002C36CF"/>
    <w:rsid w:val="002C48C5"/>
    <w:rsid w:val="002C4A6E"/>
    <w:rsid w:val="002D081F"/>
    <w:rsid w:val="002D09F8"/>
    <w:rsid w:val="002D37CD"/>
    <w:rsid w:val="002D4C7F"/>
    <w:rsid w:val="002D70D5"/>
    <w:rsid w:val="002E141E"/>
    <w:rsid w:val="002F44DC"/>
    <w:rsid w:val="002F6477"/>
    <w:rsid w:val="002F77F1"/>
    <w:rsid w:val="00300103"/>
    <w:rsid w:val="003008E2"/>
    <w:rsid w:val="00300E34"/>
    <w:rsid w:val="0030413F"/>
    <w:rsid w:val="00305D45"/>
    <w:rsid w:val="00310B32"/>
    <w:rsid w:val="003147E6"/>
    <w:rsid w:val="003162B6"/>
    <w:rsid w:val="003228EE"/>
    <w:rsid w:val="0032418D"/>
    <w:rsid w:val="00324980"/>
    <w:rsid w:val="00331872"/>
    <w:rsid w:val="00331B8B"/>
    <w:rsid w:val="00335C89"/>
    <w:rsid w:val="00340162"/>
    <w:rsid w:val="00340750"/>
    <w:rsid w:val="00342303"/>
    <w:rsid w:val="003443F1"/>
    <w:rsid w:val="0034583E"/>
    <w:rsid w:val="00346469"/>
    <w:rsid w:val="003524BC"/>
    <w:rsid w:val="00352B70"/>
    <w:rsid w:val="00352FD0"/>
    <w:rsid w:val="00355207"/>
    <w:rsid w:val="0035668F"/>
    <w:rsid w:val="00357104"/>
    <w:rsid w:val="003620F3"/>
    <w:rsid w:val="003621A2"/>
    <w:rsid w:val="00363A90"/>
    <w:rsid w:val="003717EB"/>
    <w:rsid w:val="00376008"/>
    <w:rsid w:val="003836B2"/>
    <w:rsid w:val="003904AC"/>
    <w:rsid w:val="00392C1E"/>
    <w:rsid w:val="003965A4"/>
    <w:rsid w:val="00397D3E"/>
    <w:rsid w:val="003A2823"/>
    <w:rsid w:val="003A44B9"/>
    <w:rsid w:val="003B1B60"/>
    <w:rsid w:val="003B21BF"/>
    <w:rsid w:val="003B6375"/>
    <w:rsid w:val="003B6D16"/>
    <w:rsid w:val="003B762C"/>
    <w:rsid w:val="003C2F4C"/>
    <w:rsid w:val="003D01FB"/>
    <w:rsid w:val="003D0BAF"/>
    <w:rsid w:val="003D14B7"/>
    <w:rsid w:val="003D36C3"/>
    <w:rsid w:val="003D5DFF"/>
    <w:rsid w:val="003D6520"/>
    <w:rsid w:val="003E0953"/>
    <w:rsid w:val="003E23D8"/>
    <w:rsid w:val="003E2B1E"/>
    <w:rsid w:val="003E5F95"/>
    <w:rsid w:val="003F19C3"/>
    <w:rsid w:val="003F3D81"/>
    <w:rsid w:val="003F3FC6"/>
    <w:rsid w:val="003F4883"/>
    <w:rsid w:val="003F7DDA"/>
    <w:rsid w:val="0040129E"/>
    <w:rsid w:val="0040302B"/>
    <w:rsid w:val="00403388"/>
    <w:rsid w:val="0040396A"/>
    <w:rsid w:val="004109C6"/>
    <w:rsid w:val="00411D1D"/>
    <w:rsid w:val="00411F7B"/>
    <w:rsid w:val="00414704"/>
    <w:rsid w:val="004155D0"/>
    <w:rsid w:val="00415C12"/>
    <w:rsid w:val="004214D3"/>
    <w:rsid w:val="0042192F"/>
    <w:rsid w:val="0042210F"/>
    <w:rsid w:val="004274AC"/>
    <w:rsid w:val="004304D5"/>
    <w:rsid w:val="00430700"/>
    <w:rsid w:val="00433621"/>
    <w:rsid w:val="004348D8"/>
    <w:rsid w:val="0044335A"/>
    <w:rsid w:val="0044456D"/>
    <w:rsid w:val="0044616A"/>
    <w:rsid w:val="00454A2D"/>
    <w:rsid w:val="00455835"/>
    <w:rsid w:val="00461695"/>
    <w:rsid w:val="0046175D"/>
    <w:rsid w:val="004643CE"/>
    <w:rsid w:val="00466973"/>
    <w:rsid w:val="00466F60"/>
    <w:rsid w:val="004709F3"/>
    <w:rsid w:val="00475C29"/>
    <w:rsid w:val="00483CA9"/>
    <w:rsid w:val="00492566"/>
    <w:rsid w:val="004926C6"/>
    <w:rsid w:val="0049284B"/>
    <w:rsid w:val="00494EA1"/>
    <w:rsid w:val="0049614F"/>
    <w:rsid w:val="0049718E"/>
    <w:rsid w:val="004976BD"/>
    <w:rsid w:val="00497DF3"/>
    <w:rsid w:val="004A10CF"/>
    <w:rsid w:val="004A3B96"/>
    <w:rsid w:val="004A4130"/>
    <w:rsid w:val="004A525F"/>
    <w:rsid w:val="004A5F16"/>
    <w:rsid w:val="004B6192"/>
    <w:rsid w:val="004C7F89"/>
    <w:rsid w:val="004D2487"/>
    <w:rsid w:val="004D2EC8"/>
    <w:rsid w:val="004D578C"/>
    <w:rsid w:val="004E00AA"/>
    <w:rsid w:val="004F2839"/>
    <w:rsid w:val="004F371A"/>
    <w:rsid w:val="004F7523"/>
    <w:rsid w:val="00507C5B"/>
    <w:rsid w:val="0051135C"/>
    <w:rsid w:val="00512E23"/>
    <w:rsid w:val="005135C6"/>
    <w:rsid w:val="0051772E"/>
    <w:rsid w:val="0052141D"/>
    <w:rsid w:val="005264FB"/>
    <w:rsid w:val="00530EFF"/>
    <w:rsid w:val="00531921"/>
    <w:rsid w:val="00531EB0"/>
    <w:rsid w:val="00535F0F"/>
    <w:rsid w:val="00536F3E"/>
    <w:rsid w:val="00541B1C"/>
    <w:rsid w:val="0054585B"/>
    <w:rsid w:val="00547EAF"/>
    <w:rsid w:val="005501ED"/>
    <w:rsid w:val="00552187"/>
    <w:rsid w:val="00562564"/>
    <w:rsid w:val="00564FC4"/>
    <w:rsid w:val="005675D4"/>
    <w:rsid w:val="00572ADE"/>
    <w:rsid w:val="00577DBD"/>
    <w:rsid w:val="00582588"/>
    <w:rsid w:val="00586819"/>
    <w:rsid w:val="0059081F"/>
    <w:rsid w:val="00596F64"/>
    <w:rsid w:val="00597514"/>
    <w:rsid w:val="005975B2"/>
    <w:rsid w:val="005A12B9"/>
    <w:rsid w:val="005A21E6"/>
    <w:rsid w:val="005B5AFB"/>
    <w:rsid w:val="005B7EC3"/>
    <w:rsid w:val="005C2518"/>
    <w:rsid w:val="005C4629"/>
    <w:rsid w:val="005C5120"/>
    <w:rsid w:val="005C6556"/>
    <w:rsid w:val="005D1310"/>
    <w:rsid w:val="005D518A"/>
    <w:rsid w:val="005E6F9F"/>
    <w:rsid w:val="005F1CE9"/>
    <w:rsid w:val="005F1FBD"/>
    <w:rsid w:val="005F545A"/>
    <w:rsid w:val="00602F4F"/>
    <w:rsid w:val="00604187"/>
    <w:rsid w:val="0060623F"/>
    <w:rsid w:val="006063EF"/>
    <w:rsid w:val="006077C2"/>
    <w:rsid w:val="006110E1"/>
    <w:rsid w:val="00615CAC"/>
    <w:rsid w:val="00616449"/>
    <w:rsid w:val="00623B61"/>
    <w:rsid w:val="00626ADE"/>
    <w:rsid w:val="00630FDF"/>
    <w:rsid w:val="006329DE"/>
    <w:rsid w:val="00634F9C"/>
    <w:rsid w:val="00635AFA"/>
    <w:rsid w:val="00635DD5"/>
    <w:rsid w:val="00640579"/>
    <w:rsid w:val="006418BB"/>
    <w:rsid w:val="00642F4E"/>
    <w:rsid w:val="006440AC"/>
    <w:rsid w:val="006459B7"/>
    <w:rsid w:val="00647E82"/>
    <w:rsid w:val="00656C45"/>
    <w:rsid w:val="00660599"/>
    <w:rsid w:val="006627B5"/>
    <w:rsid w:val="00672087"/>
    <w:rsid w:val="0067422D"/>
    <w:rsid w:val="00674400"/>
    <w:rsid w:val="0067650F"/>
    <w:rsid w:val="00676A64"/>
    <w:rsid w:val="00680D07"/>
    <w:rsid w:val="00681DF9"/>
    <w:rsid w:val="00681E01"/>
    <w:rsid w:val="006870AB"/>
    <w:rsid w:val="00691B78"/>
    <w:rsid w:val="006940EF"/>
    <w:rsid w:val="006B0C51"/>
    <w:rsid w:val="006B24D4"/>
    <w:rsid w:val="006B264C"/>
    <w:rsid w:val="006B31DA"/>
    <w:rsid w:val="006B31FC"/>
    <w:rsid w:val="006B3D92"/>
    <w:rsid w:val="006B6F53"/>
    <w:rsid w:val="006B7335"/>
    <w:rsid w:val="006B7FC1"/>
    <w:rsid w:val="006C0CC8"/>
    <w:rsid w:val="006C194C"/>
    <w:rsid w:val="006C420E"/>
    <w:rsid w:val="006C45FA"/>
    <w:rsid w:val="006C521F"/>
    <w:rsid w:val="006D7C29"/>
    <w:rsid w:val="006E07CD"/>
    <w:rsid w:val="006E3F5C"/>
    <w:rsid w:val="006E5AFE"/>
    <w:rsid w:val="006F0681"/>
    <w:rsid w:val="006F0FEB"/>
    <w:rsid w:val="006F18E2"/>
    <w:rsid w:val="006F2679"/>
    <w:rsid w:val="006F2AEF"/>
    <w:rsid w:val="006F3476"/>
    <w:rsid w:val="006F3FEE"/>
    <w:rsid w:val="006F7BDD"/>
    <w:rsid w:val="00701F12"/>
    <w:rsid w:val="00703112"/>
    <w:rsid w:val="00706A1E"/>
    <w:rsid w:val="0070700D"/>
    <w:rsid w:val="0071243C"/>
    <w:rsid w:val="00720BEC"/>
    <w:rsid w:val="00722E9A"/>
    <w:rsid w:val="007236ED"/>
    <w:rsid w:val="0073334B"/>
    <w:rsid w:val="00735C53"/>
    <w:rsid w:val="007370C7"/>
    <w:rsid w:val="007371B7"/>
    <w:rsid w:val="00737C67"/>
    <w:rsid w:val="00740803"/>
    <w:rsid w:val="0074508E"/>
    <w:rsid w:val="00746C34"/>
    <w:rsid w:val="00750D0B"/>
    <w:rsid w:val="0075592F"/>
    <w:rsid w:val="00762CAA"/>
    <w:rsid w:val="00764669"/>
    <w:rsid w:val="007648E5"/>
    <w:rsid w:val="00765D07"/>
    <w:rsid w:val="00767752"/>
    <w:rsid w:val="0077678D"/>
    <w:rsid w:val="00776889"/>
    <w:rsid w:val="00776C22"/>
    <w:rsid w:val="00777428"/>
    <w:rsid w:val="00777623"/>
    <w:rsid w:val="00781AE7"/>
    <w:rsid w:val="00782C8C"/>
    <w:rsid w:val="00782E5F"/>
    <w:rsid w:val="007865AD"/>
    <w:rsid w:val="007878FB"/>
    <w:rsid w:val="00790B16"/>
    <w:rsid w:val="00791B05"/>
    <w:rsid w:val="007943A2"/>
    <w:rsid w:val="00794E4F"/>
    <w:rsid w:val="007A1654"/>
    <w:rsid w:val="007A1A7D"/>
    <w:rsid w:val="007B0D3F"/>
    <w:rsid w:val="007B3A3F"/>
    <w:rsid w:val="007B63A9"/>
    <w:rsid w:val="007C0182"/>
    <w:rsid w:val="007C0CC8"/>
    <w:rsid w:val="007C3993"/>
    <w:rsid w:val="007C41C9"/>
    <w:rsid w:val="007C4D73"/>
    <w:rsid w:val="007C65AF"/>
    <w:rsid w:val="007C7D3E"/>
    <w:rsid w:val="007D0301"/>
    <w:rsid w:val="007D0EFB"/>
    <w:rsid w:val="007D2682"/>
    <w:rsid w:val="007D3AE0"/>
    <w:rsid w:val="007D4306"/>
    <w:rsid w:val="007D4583"/>
    <w:rsid w:val="007D49F0"/>
    <w:rsid w:val="007E3678"/>
    <w:rsid w:val="007E3CCB"/>
    <w:rsid w:val="007E52BE"/>
    <w:rsid w:val="007E6772"/>
    <w:rsid w:val="007F42B1"/>
    <w:rsid w:val="007F51A6"/>
    <w:rsid w:val="00800CB0"/>
    <w:rsid w:val="0080203D"/>
    <w:rsid w:val="00803404"/>
    <w:rsid w:val="00805C26"/>
    <w:rsid w:val="008111F1"/>
    <w:rsid w:val="008252E8"/>
    <w:rsid w:val="00831EF2"/>
    <w:rsid w:val="00835028"/>
    <w:rsid w:val="00836C14"/>
    <w:rsid w:val="00840656"/>
    <w:rsid w:val="00844681"/>
    <w:rsid w:val="0084558E"/>
    <w:rsid w:val="008458A2"/>
    <w:rsid w:val="0084664A"/>
    <w:rsid w:val="00847EE8"/>
    <w:rsid w:val="008504E4"/>
    <w:rsid w:val="0085156F"/>
    <w:rsid w:val="008604CA"/>
    <w:rsid w:val="00862F71"/>
    <w:rsid w:val="00870AC2"/>
    <w:rsid w:val="00872173"/>
    <w:rsid w:val="0087572C"/>
    <w:rsid w:val="00877A5A"/>
    <w:rsid w:val="008806AE"/>
    <w:rsid w:val="00884530"/>
    <w:rsid w:val="00884E8E"/>
    <w:rsid w:val="0088704C"/>
    <w:rsid w:val="008914D8"/>
    <w:rsid w:val="00892BA1"/>
    <w:rsid w:val="00897256"/>
    <w:rsid w:val="00897267"/>
    <w:rsid w:val="008A712F"/>
    <w:rsid w:val="008A75CB"/>
    <w:rsid w:val="008C11FE"/>
    <w:rsid w:val="008D372E"/>
    <w:rsid w:val="008D7AE9"/>
    <w:rsid w:val="008E4C06"/>
    <w:rsid w:val="008E6CFB"/>
    <w:rsid w:val="008F08C9"/>
    <w:rsid w:val="008F3CC1"/>
    <w:rsid w:val="008F61F4"/>
    <w:rsid w:val="0090058B"/>
    <w:rsid w:val="00902D00"/>
    <w:rsid w:val="00906734"/>
    <w:rsid w:val="0091584E"/>
    <w:rsid w:val="00916277"/>
    <w:rsid w:val="0092023E"/>
    <w:rsid w:val="00921AE5"/>
    <w:rsid w:val="009226A7"/>
    <w:rsid w:val="00926B8F"/>
    <w:rsid w:val="00927466"/>
    <w:rsid w:val="0092759A"/>
    <w:rsid w:val="00930BBF"/>
    <w:rsid w:val="009313AD"/>
    <w:rsid w:val="009358E2"/>
    <w:rsid w:val="0094056C"/>
    <w:rsid w:val="0094079C"/>
    <w:rsid w:val="00950AB9"/>
    <w:rsid w:val="0095437B"/>
    <w:rsid w:val="009577F3"/>
    <w:rsid w:val="009647A6"/>
    <w:rsid w:val="009654A9"/>
    <w:rsid w:val="0096768D"/>
    <w:rsid w:val="0097015B"/>
    <w:rsid w:val="009731C2"/>
    <w:rsid w:val="00973705"/>
    <w:rsid w:val="00974A1E"/>
    <w:rsid w:val="00975E98"/>
    <w:rsid w:val="009825A1"/>
    <w:rsid w:val="00991650"/>
    <w:rsid w:val="00991AF6"/>
    <w:rsid w:val="0099612F"/>
    <w:rsid w:val="009A1EBF"/>
    <w:rsid w:val="009A30FA"/>
    <w:rsid w:val="009A5D6B"/>
    <w:rsid w:val="009A6959"/>
    <w:rsid w:val="009B267C"/>
    <w:rsid w:val="009C2AC6"/>
    <w:rsid w:val="009D3B34"/>
    <w:rsid w:val="009D5EAD"/>
    <w:rsid w:val="009D6B0F"/>
    <w:rsid w:val="009D6F9F"/>
    <w:rsid w:val="009E1A40"/>
    <w:rsid w:val="009F0CF9"/>
    <w:rsid w:val="009F1312"/>
    <w:rsid w:val="009F24B2"/>
    <w:rsid w:val="009F2F71"/>
    <w:rsid w:val="009F3731"/>
    <w:rsid w:val="009F442B"/>
    <w:rsid w:val="00A002A6"/>
    <w:rsid w:val="00A05265"/>
    <w:rsid w:val="00A1090E"/>
    <w:rsid w:val="00A10DE2"/>
    <w:rsid w:val="00A163C6"/>
    <w:rsid w:val="00A172DA"/>
    <w:rsid w:val="00A17AEF"/>
    <w:rsid w:val="00A23C41"/>
    <w:rsid w:val="00A247A4"/>
    <w:rsid w:val="00A26E7B"/>
    <w:rsid w:val="00A32380"/>
    <w:rsid w:val="00A35D12"/>
    <w:rsid w:val="00A40008"/>
    <w:rsid w:val="00A40B6D"/>
    <w:rsid w:val="00A40CFD"/>
    <w:rsid w:val="00A41C20"/>
    <w:rsid w:val="00A43BA9"/>
    <w:rsid w:val="00A47B43"/>
    <w:rsid w:val="00A51548"/>
    <w:rsid w:val="00A55EF3"/>
    <w:rsid w:val="00A567F4"/>
    <w:rsid w:val="00A577CC"/>
    <w:rsid w:val="00A66202"/>
    <w:rsid w:val="00A702F7"/>
    <w:rsid w:val="00A716F3"/>
    <w:rsid w:val="00A71F09"/>
    <w:rsid w:val="00A72A68"/>
    <w:rsid w:val="00A813C8"/>
    <w:rsid w:val="00A83218"/>
    <w:rsid w:val="00A87747"/>
    <w:rsid w:val="00A87F4A"/>
    <w:rsid w:val="00A95872"/>
    <w:rsid w:val="00A96A69"/>
    <w:rsid w:val="00A96ED9"/>
    <w:rsid w:val="00AA0772"/>
    <w:rsid w:val="00AB1130"/>
    <w:rsid w:val="00AB1B3C"/>
    <w:rsid w:val="00AB225A"/>
    <w:rsid w:val="00AB2F29"/>
    <w:rsid w:val="00AB380B"/>
    <w:rsid w:val="00AC07ED"/>
    <w:rsid w:val="00AC26EE"/>
    <w:rsid w:val="00AD3CA3"/>
    <w:rsid w:val="00AD54EF"/>
    <w:rsid w:val="00AE1BEF"/>
    <w:rsid w:val="00AE2664"/>
    <w:rsid w:val="00AE2FA6"/>
    <w:rsid w:val="00AE5C9A"/>
    <w:rsid w:val="00AF1011"/>
    <w:rsid w:val="00AF647C"/>
    <w:rsid w:val="00AF7472"/>
    <w:rsid w:val="00B03D57"/>
    <w:rsid w:val="00B07B75"/>
    <w:rsid w:val="00B12D16"/>
    <w:rsid w:val="00B17853"/>
    <w:rsid w:val="00B20344"/>
    <w:rsid w:val="00B23C74"/>
    <w:rsid w:val="00B3147A"/>
    <w:rsid w:val="00B37100"/>
    <w:rsid w:val="00B37201"/>
    <w:rsid w:val="00B3792A"/>
    <w:rsid w:val="00B40B43"/>
    <w:rsid w:val="00B41B17"/>
    <w:rsid w:val="00B43C82"/>
    <w:rsid w:val="00B45EEF"/>
    <w:rsid w:val="00B51C02"/>
    <w:rsid w:val="00B5371B"/>
    <w:rsid w:val="00B572AF"/>
    <w:rsid w:val="00B572B8"/>
    <w:rsid w:val="00B63DFB"/>
    <w:rsid w:val="00B66359"/>
    <w:rsid w:val="00B7127F"/>
    <w:rsid w:val="00B726F6"/>
    <w:rsid w:val="00B7438E"/>
    <w:rsid w:val="00B76482"/>
    <w:rsid w:val="00B772A4"/>
    <w:rsid w:val="00B77BCE"/>
    <w:rsid w:val="00B80B3B"/>
    <w:rsid w:val="00B8248E"/>
    <w:rsid w:val="00B85EAB"/>
    <w:rsid w:val="00B87A9E"/>
    <w:rsid w:val="00B94A7E"/>
    <w:rsid w:val="00BB4FCC"/>
    <w:rsid w:val="00BC2DD3"/>
    <w:rsid w:val="00BC2EE1"/>
    <w:rsid w:val="00BC463A"/>
    <w:rsid w:val="00BC4926"/>
    <w:rsid w:val="00BC660C"/>
    <w:rsid w:val="00BD5A8B"/>
    <w:rsid w:val="00BD63F5"/>
    <w:rsid w:val="00BD78BA"/>
    <w:rsid w:val="00BE0551"/>
    <w:rsid w:val="00BE072C"/>
    <w:rsid w:val="00BE3B94"/>
    <w:rsid w:val="00BE3CD0"/>
    <w:rsid w:val="00BE47DB"/>
    <w:rsid w:val="00BE6780"/>
    <w:rsid w:val="00BF132D"/>
    <w:rsid w:val="00BF141B"/>
    <w:rsid w:val="00BF6893"/>
    <w:rsid w:val="00C021E4"/>
    <w:rsid w:val="00C034B0"/>
    <w:rsid w:val="00C051BD"/>
    <w:rsid w:val="00C1126C"/>
    <w:rsid w:val="00C17F78"/>
    <w:rsid w:val="00C23DFB"/>
    <w:rsid w:val="00C24A22"/>
    <w:rsid w:val="00C26016"/>
    <w:rsid w:val="00C40CD8"/>
    <w:rsid w:val="00C41657"/>
    <w:rsid w:val="00C420B9"/>
    <w:rsid w:val="00C46E4F"/>
    <w:rsid w:val="00C53F03"/>
    <w:rsid w:val="00C54D8E"/>
    <w:rsid w:val="00C57289"/>
    <w:rsid w:val="00C6049B"/>
    <w:rsid w:val="00C7457E"/>
    <w:rsid w:val="00C75EAF"/>
    <w:rsid w:val="00C816A5"/>
    <w:rsid w:val="00C81870"/>
    <w:rsid w:val="00C81B71"/>
    <w:rsid w:val="00C82C25"/>
    <w:rsid w:val="00C87ED3"/>
    <w:rsid w:val="00C87EFE"/>
    <w:rsid w:val="00C907DA"/>
    <w:rsid w:val="00C9331C"/>
    <w:rsid w:val="00C95A42"/>
    <w:rsid w:val="00C96C86"/>
    <w:rsid w:val="00CA3803"/>
    <w:rsid w:val="00CA44A9"/>
    <w:rsid w:val="00CB48E0"/>
    <w:rsid w:val="00CB641C"/>
    <w:rsid w:val="00CC1F79"/>
    <w:rsid w:val="00CC2D10"/>
    <w:rsid w:val="00CC360A"/>
    <w:rsid w:val="00CC4208"/>
    <w:rsid w:val="00CD6365"/>
    <w:rsid w:val="00CE04D5"/>
    <w:rsid w:val="00CE2BF5"/>
    <w:rsid w:val="00CE36F0"/>
    <w:rsid w:val="00CE669F"/>
    <w:rsid w:val="00CE7C67"/>
    <w:rsid w:val="00CF6684"/>
    <w:rsid w:val="00D03E04"/>
    <w:rsid w:val="00D052CA"/>
    <w:rsid w:val="00D0626E"/>
    <w:rsid w:val="00D13E7A"/>
    <w:rsid w:val="00D150D0"/>
    <w:rsid w:val="00D17ECF"/>
    <w:rsid w:val="00D22115"/>
    <w:rsid w:val="00D23E22"/>
    <w:rsid w:val="00D2630A"/>
    <w:rsid w:val="00D36DA9"/>
    <w:rsid w:val="00D36DF9"/>
    <w:rsid w:val="00D370B3"/>
    <w:rsid w:val="00D414B9"/>
    <w:rsid w:val="00D425B9"/>
    <w:rsid w:val="00D44284"/>
    <w:rsid w:val="00D47F49"/>
    <w:rsid w:val="00D51828"/>
    <w:rsid w:val="00D56028"/>
    <w:rsid w:val="00D57883"/>
    <w:rsid w:val="00D61027"/>
    <w:rsid w:val="00D6234F"/>
    <w:rsid w:val="00D65589"/>
    <w:rsid w:val="00D65B54"/>
    <w:rsid w:val="00D70C5F"/>
    <w:rsid w:val="00D720E0"/>
    <w:rsid w:val="00D81A42"/>
    <w:rsid w:val="00D8329A"/>
    <w:rsid w:val="00D83B1B"/>
    <w:rsid w:val="00D851D7"/>
    <w:rsid w:val="00D87D22"/>
    <w:rsid w:val="00D92BA9"/>
    <w:rsid w:val="00D92FBF"/>
    <w:rsid w:val="00D97405"/>
    <w:rsid w:val="00DA15C3"/>
    <w:rsid w:val="00DA2CF1"/>
    <w:rsid w:val="00DA5BC8"/>
    <w:rsid w:val="00DA62DB"/>
    <w:rsid w:val="00DA67A8"/>
    <w:rsid w:val="00DB07B6"/>
    <w:rsid w:val="00DB0B90"/>
    <w:rsid w:val="00DB29BC"/>
    <w:rsid w:val="00DB77DA"/>
    <w:rsid w:val="00DC05AE"/>
    <w:rsid w:val="00DC066C"/>
    <w:rsid w:val="00DC335D"/>
    <w:rsid w:val="00DC5558"/>
    <w:rsid w:val="00DC722A"/>
    <w:rsid w:val="00DD36D5"/>
    <w:rsid w:val="00DD3C93"/>
    <w:rsid w:val="00DD542E"/>
    <w:rsid w:val="00DD5E45"/>
    <w:rsid w:val="00DD605E"/>
    <w:rsid w:val="00DE37B9"/>
    <w:rsid w:val="00DE4126"/>
    <w:rsid w:val="00DF3C76"/>
    <w:rsid w:val="00E03629"/>
    <w:rsid w:val="00E143F8"/>
    <w:rsid w:val="00E153A2"/>
    <w:rsid w:val="00E1668A"/>
    <w:rsid w:val="00E21A4C"/>
    <w:rsid w:val="00E2250F"/>
    <w:rsid w:val="00E2384C"/>
    <w:rsid w:val="00E2485E"/>
    <w:rsid w:val="00E35DF1"/>
    <w:rsid w:val="00E405C7"/>
    <w:rsid w:val="00E40A23"/>
    <w:rsid w:val="00E412B7"/>
    <w:rsid w:val="00E4177D"/>
    <w:rsid w:val="00E42C66"/>
    <w:rsid w:val="00E44850"/>
    <w:rsid w:val="00E50C0F"/>
    <w:rsid w:val="00E5246D"/>
    <w:rsid w:val="00E54E97"/>
    <w:rsid w:val="00E56E23"/>
    <w:rsid w:val="00E626AC"/>
    <w:rsid w:val="00E66826"/>
    <w:rsid w:val="00E66F4C"/>
    <w:rsid w:val="00E67269"/>
    <w:rsid w:val="00E71670"/>
    <w:rsid w:val="00E75ED3"/>
    <w:rsid w:val="00E75F44"/>
    <w:rsid w:val="00E774AC"/>
    <w:rsid w:val="00E800E3"/>
    <w:rsid w:val="00E81F97"/>
    <w:rsid w:val="00E92800"/>
    <w:rsid w:val="00E93BF9"/>
    <w:rsid w:val="00E95830"/>
    <w:rsid w:val="00EA3345"/>
    <w:rsid w:val="00EA3A7F"/>
    <w:rsid w:val="00EA3EFD"/>
    <w:rsid w:val="00EA3F90"/>
    <w:rsid w:val="00EA52AB"/>
    <w:rsid w:val="00EA7CEF"/>
    <w:rsid w:val="00EB2C3D"/>
    <w:rsid w:val="00EB4823"/>
    <w:rsid w:val="00EB65F6"/>
    <w:rsid w:val="00EB7C63"/>
    <w:rsid w:val="00EC2481"/>
    <w:rsid w:val="00EC31E0"/>
    <w:rsid w:val="00EC59C1"/>
    <w:rsid w:val="00EC5BB9"/>
    <w:rsid w:val="00EC7C7B"/>
    <w:rsid w:val="00ED5402"/>
    <w:rsid w:val="00EE4AEE"/>
    <w:rsid w:val="00EE6926"/>
    <w:rsid w:val="00EE7B94"/>
    <w:rsid w:val="00EF0C4B"/>
    <w:rsid w:val="00EF3812"/>
    <w:rsid w:val="00EF5457"/>
    <w:rsid w:val="00F04D95"/>
    <w:rsid w:val="00F05D64"/>
    <w:rsid w:val="00F062E3"/>
    <w:rsid w:val="00F112A7"/>
    <w:rsid w:val="00F13838"/>
    <w:rsid w:val="00F14681"/>
    <w:rsid w:val="00F15681"/>
    <w:rsid w:val="00F159FB"/>
    <w:rsid w:val="00F219B9"/>
    <w:rsid w:val="00F27CA6"/>
    <w:rsid w:val="00F3018E"/>
    <w:rsid w:val="00F32537"/>
    <w:rsid w:val="00F40074"/>
    <w:rsid w:val="00F47268"/>
    <w:rsid w:val="00F54759"/>
    <w:rsid w:val="00F5519E"/>
    <w:rsid w:val="00F55A9A"/>
    <w:rsid w:val="00F60642"/>
    <w:rsid w:val="00F6102C"/>
    <w:rsid w:val="00F73113"/>
    <w:rsid w:val="00F7450F"/>
    <w:rsid w:val="00F74DBC"/>
    <w:rsid w:val="00F74E21"/>
    <w:rsid w:val="00F863ED"/>
    <w:rsid w:val="00F920D4"/>
    <w:rsid w:val="00F93434"/>
    <w:rsid w:val="00F94FF4"/>
    <w:rsid w:val="00FA2113"/>
    <w:rsid w:val="00FB7799"/>
    <w:rsid w:val="00FC3AEE"/>
    <w:rsid w:val="00FC6A76"/>
    <w:rsid w:val="00FC6EC8"/>
    <w:rsid w:val="00FD39FF"/>
    <w:rsid w:val="00FD3DA3"/>
    <w:rsid w:val="00FD55FE"/>
    <w:rsid w:val="00FD6612"/>
    <w:rsid w:val="00FE126D"/>
    <w:rsid w:val="00FF7B9C"/>
    <w:rsid w:val="0B8F3628"/>
    <w:rsid w:val="0C3E6E57"/>
    <w:rsid w:val="1DAA6F0A"/>
    <w:rsid w:val="228177ED"/>
    <w:rsid w:val="2E4634F6"/>
    <w:rsid w:val="33505BCC"/>
    <w:rsid w:val="478D482E"/>
    <w:rsid w:val="4C086CA5"/>
    <w:rsid w:val="53AD7F2C"/>
    <w:rsid w:val="55C00A48"/>
    <w:rsid w:val="5D665EEA"/>
    <w:rsid w:val="5E5C38AD"/>
    <w:rsid w:val="689E180B"/>
    <w:rsid w:val="7BC53FA4"/>
    <w:rsid w:val="7E3C16A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qFormat="1"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39" w:semiHidden="0" w:name="Table Grid"/>
    <w:lsdException w:qFormat="1" w:unhideWhenUsed="0" w:uiPriority="1"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fr-FR" w:eastAsia="en-US" w:bidi="ar-SA"/>
    </w:rPr>
  </w:style>
  <w:style w:type="paragraph" w:styleId="2">
    <w:name w:val="heading 1"/>
    <w:basedOn w:val="1"/>
    <w:next w:val="1"/>
    <w:link w:val="3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47"/>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54"/>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character" w:styleId="8">
    <w:name w:val="HTML Definition"/>
    <w:basedOn w:val="7"/>
    <w:semiHidden/>
    <w:unhideWhenUsed/>
    <w:qFormat/>
    <w:uiPriority w:val="99"/>
    <w:rPr>
      <w:i/>
      <w:iCs/>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HTML Code"/>
    <w:semiHidden/>
    <w:unhideWhenUsed/>
    <w:uiPriority w:val="99"/>
    <w:rPr>
      <w:rFonts w:ascii="Courier New" w:hAnsi="Courier New" w:cs="Courier New"/>
      <w:sz w:val="20"/>
      <w:szCs w:val="20"/>
    </w:rPr>
  </w:style>
  <w:style w:type="character" w:styleId="11">
    <w:name w:val="Strong"/>
    <w:basedOn w:val="7"/>
    <w:qFormat/>
    <w:uiPriority w:val="22"/>
    <w:rPr>
      <w:b/>
      <w:bCs/>
    </w:rPr>
  </w:style>
  <w:style w:type="character" w:styleId="12">
    <w:name w:val="Emphasis"/>
    <w:qFormat/>
    <w:uiPriority w:val="20"/>
    <w:rPr>
      <w:i/>
      <w:iCs/>
    </w:rPr>
  </w:style>
  <w:style w:type="paragraph" w:styleId="13">
    <w:name w:val="toc 9"/>
    <w:basedOn w:val="1"/>
    <w:next w:val="1"/>
    <w:autoRedefine/>
    <w:unhideWhenUsed/>
    <w:qFormat/>
    <w:uiPriority w:val="39"/>
    <w:pPr>
      <w:spacing w:after="100"/>
      <w:ind w:left="1760"/>
    </w:pPr>
    <w:rPr>
      <w:rFonts w:eastAsiaTheme="minorEastAsia"/>
      <w:lang w:eastAsia="fr-FR"/>
    </w:rPr>
  </w:style>
  <w:style w:type="paragraph" w:styleId="14">
    <w:name w:val="toc 5"/>
    <w:basedOn w:val="1"/>
    <w:next w:val="1"/>
    <w:autoRedefine/>
    <w:unhideWhenUsed/>
    <w:qFormat/>
    <w:uiPriority w:val="39"/>
    <w:pPr>
      <w:spacing w:after="100"/>
      <w:ind w:left="880"/>
    </w:pPr>
    <w:rPr>
      <w:rFonts w:eastAsiaTheme="minorEastAsia"/>
      <w:lang w:eastAsia="fr-FR"/>
    </w:rPr>
  </w:style>
  <w:style w:type="paragraph" w:styleId="15">
    <w:name w:val="HTML Preformatted"/>
    <w:basedOn w:val="1"/>
    <w:link w:val="4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fr-FR"/>
    </w:rPr>
  </w:style>
  <w:style w:type="paragraph" w:styleId="1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7">
    <w:name w:val="Body Text"/>
    <w:basedOn w:val="1"/>
    <w:link w:val="36"/>
    <w:unhideWhenUsed/>
    <w:qFormat/>
    <w:uiPriority w:val="1"/>
    <w:pPr>
      <w:widowControl w:val="0"/>
      <w:autoSpaceDE w:val="0"/>
      <w:autoSpaceDN w:val="0"/>
      <w:spacing w:after="0" w:line="240" w:lineRule="auto"/>
    </w:pPr>
    <w:rPr>
      <w:rFonts w:ascii="Times New Roman" w:hAnsi="Times New Roman" w:eastAsia="Times New Roman" w:cs="Times New Roman"/>
    </w:rPr>
  </w:style>
  <w:style w:type="paragraph" w:styleId="18">
    <w:name w:val="toc 8"/>
    <w:basedOn w:val="1"/>
    <w:next w:val="1"/>
    <w:autoRedefine/>
    <w:unhideWhenUsed/>
    <w:qFormat/>
    <w:uiPriority w:val="39"/>
    <w:pPr>
      <w:spacing w:after="100"/>
      <w:ind w:left="1540"/>
    </w:pPr>
    <w:rPr>
      <w:rFonts w:eastAsiaTheme="minorEastAsia"/>
      <w:lang w:eastAsia="fr-FR"/>
    </w:rPr>
  </w:style>
  <w:style w:type="paragraph" w:styleId="19">
    <w:name w:val="toc 4"/>
    <w:basedOn w:val="1"/>
    <w:next w:val="1"/>
    <w:autoRedefine/>
    <w:unhideWhenUsed/>
    <w:qFormat/>
    <w:uiPriority w:val="39"/>
    <w:pPr>
      <w:spacing w:after="100"/>
      <w:ind w:left="660"/>
    </w:pPr>
    <w:rPr>
      <w:rFonts w:eastAsiaTheme="minorEastAsia"/>
      <w:lang w:eastAsia="fr-FR"/>
    </w:rPr>
  </w:style>
  <w:style w:type="paragraph" w:styleId="20">
    <w:name w:val="toc 7"/>
    <w:basedOn w:val="1"/>
    <w:next w:val="1"/>
    <w:autoRedefine/>
    <w:unhideWhenUsed/>
    <w:qFormat/>
    <w:uiPriority w:val="39"/>
    <w:pPr>
      <w:spacing w:after="100"/>
      <w:ind w:left="1320"/>
    </w:pPr>
    <w:rPr>
      <w:rFonts w:eastAsiaTheme="minorEastAsia"/>
      <w:lang w:eastAsia="fr-FR"/>
    </w:rPr>
  </w:style>
  <w:style w:type="paragraph" w:styleId="21">
    <w:name w:val="toc 3"/>
    <w:basedOn w:val="1"/>
    <w:next w:val="1"/>
    <w:autoRedefine/>
    <w:unhideWhenUsed/>
    <w:qFormat/>
    <w:uiPriority w:val="39"/>
    <w:pPr>
      <w:spacing w:after="100"/>
      <w:ind w:left="440"/>
    </w:p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23">
    <w:name w:val="footer"/>
    <w:basedOn w:val="1"/>
    <w:link w:val="35"/>
    <w:unhideWhenUsed/>
    <w:qFormat/>
    <w:uiPriority w:val="99"/>
    <w:pPr>
      <w:tabs>
        <w:tab w:val="center" w:pos="4536"/>
        <w:tab w:val="right" w:pos="9072"/>
      </w:tabs>
      <w:spacing w:after="0" w:line="240" w:lineRule="auto"/>
    </w:pPr>
  </w:style>
  <w:style w:type="paragraph" w:styleId="24">
    <w:name w:val="header"/>
    <w:basedOn w:val="1"/>
    <w:link w:val="34"/>
    <w:unhideWhenUsed/>
    <w:qFormat/>
    <w:uiPriority w:val="99"/>
    <w:pPr>
      <w:tabs>
        <w:tab w:val="center" w:pos="4536"/>
        <w:tab w:val="right" w:pos="9072"/>
      </w:tabs>
      <w:spacing w:after="0" w:line="240" w:lineRule="auto"/>
    </w:pPr>
  </w:style>
  <w:style w:type="paragraph" w:styleId="25">
    <w:name w:val="toc 6"/>
    <w:basedOn w:val="1"/>
    <w:next w:val="1"/>
    <w:autoRedefine/>
    <w:unhideWhenUsed/>
    <w:qFormat/>
    <w:uiPriority w:val="39"/>
    <w:pPr>
      <w:spacing w:after="100"/>
      <w:ind w:left="1100"/>
    </w:pPr>
    <w:rPr>
      <w:rFonts w:eastAsiaTheme="minorEastAsia"/>
      <w:lang w:eastAsia="fr-FR"/>
    </w:rPr>
  </w:style>
  <w:style w:type="paragraph" w:styleId="26">
    <w:name w:val="toc 2"/>
    <w:basedOn w:val="1"/>
    <w:next w:val="1"/>
    <w:autoRedefine/>
    <w:unhideWhenUsed/>
    <w:qFormat/>
    <w:uiPriority w:val="39"/>
    <w:pPr>
      <w:spacing w:after="100"/>
      <w:ind w:left="220"/>
    </w:pPr>
  </w:style>
  <w:style w:type="paragraph" w:styleId="27">
    <w:name w:val="table of figures"/>
    <w:basedOn w:val="1"/>
    <w:next w:val="1"/>
    <w:unhideWhenUsed/>
    <w:qFormat/>
    <w:uiPriority w:val="99"/>
    <w:pPr>
      <w:spacing w:after="0"/>
    </w:pPr>
  </w:style>
  <w:style w:type="paragraph" w:styleId="28">
    <w:name w:val="toc 1"/>
    <w:basedOn w:val="1"/>
    <w:next w:val="1"/>
    <w:autoRedefine/>
    <w:unhideWhenUsed/>
    <w:qFormat/>
    <w:uiPriority w:val="39"/>
    <w:pPr>
      <w:spacing w:after="100"/>
    </w:pPr>
  </w:style>
  <w:style w:type="paragraph" w:styleId="30">
    <w:name w:val="List Paragraph"/>
    <w:basedOn w:val="1"/>
    <w:qFormat/>
    <w:uiPriority w:val="1"/>
    <w:pPr>
      <w:ind w:left="720"/>
      <w:contextualSpacing/>
    </w:pPr>
  </w:style>
  <w:style w:type="character" w:customStyle="1" w:styleId="31">
    <w:name w:val="Titre 1 Car"/>
    <w:basedOn w:val="7"/>
    <w:link w:val="2"/>
    <w:qFormat/>
    <w:uiPriority w:val="9"/>
    <w:rPr>
      <w:rFonts w:asciiTheme="majorHAnsi" w:hAnsiTheme="majorHAnsi" w:eastAsiaTheme="majorEastAsia" w:cstheme="majorBidi"/>
      <w:color w:val="2F5597" w:themeColor="accent1" w:themeShade="BF"/>
      <w:sz w:val="32"/>
      <w:szCs w:val="32"/>
    </w:rPr>
  </w:style>
  <w:style w:type="paragraph" w:customStyle="1" w:styleId="32">
    <w:name w:val="TOC Heading"/>
    <w:basedOn w:val="2"/>
    <w:next w:val="1"/>
    <w:unhideWhenUsed/>
    <w:qFormat/>
    <w:uiPriority w:val="39"/>
    <w:pPr>
      <w:outlineLvl w:val="9"/>
    </w:pPr>
    <w:rPr>
      <w:lang w:eastAsia="fr-FR"/>
    </w:rPr>
  </w:style>
  <w:style w:type="character" w:customStyle="1" w:styleId="33">
    <w:name w:val="Titre 2 Car"/>
    <w:basedOn w:val="7"/>
    <w:link w:val="3"/>
    <w:qFormat/>
    <w:uiPriority w:val="9"/>
    <w:rPr>
      <w:rFonts w:asciiTheme="majorHAnsi" w:hAnsiTheme="majorHAnsi" w:eastAsiaTheme="majorEastAsia" w:cstheme="majorBidi"/>
      <w:color w:val="2F5597" w:themeColor="accent1" w:themeShade="BF"/>
      <w:sz w:val="26"/>
      <w:szCs w:val="26"/>
    </w:rPr>
  </w:style>
  <w:style w:type="character" w:customStyle="1" w:styleId="34">
    <w:name w:val="En-tête Car"/>
    <w:basedOn w:val="7"/>
    <w:link w:val="24"/>
    <w:qFormat/>
    <w:uiPriority w:val="99"/>
  </w:style>
  <w:style w:type="character" w:customStyle="1" w:styleId="35">
    <w:name w:val="Pied de page Car"/>
    <w:basedOn w:val="7"/>
    <w:link w:val="23"/>
    <w:qFormat/>
    <w:uiPriority w:val="99"/>
  </w:style>
  <w:style w:type="character" w:customStyle="1" w:styleId="36">
    <w:name w:val="Corps de texte Car"/>
    <w:basedOn w:val="7"/>
    <w:link w:val="17"/>
    <w:qFormat/>
    <w:uiPriority w:val="1"/>
    <w:rPr>
      <w:rFonts w:ascii="Times New Roman" w:hAnsi="Times New Roman" w:eastAsia="Times New Roman" w:cs="Times New Roman"/>
    </w:rPr>
  </w:style>
  <w:style w:type="character" w:customStyle="1" w:styleId="37">
    <w:name w:val="Titre 3 Car"/>
    <w:basedOn w:val="7"/>
    <w:link w:val="4"/>
    <w:qFormat/>
    <w:uiPriority w:val="9"/>
    <w:rPr>
      <w:rFonts w:asciiTheme="majorHAnsi" w:hAnsiTheme="majorHAnsi" w:eastAsiaTheme="majorEastAsia" w:cstheme="majorBidi"/>
      <w:color w:val="203864" w:themeColor="accent1" w:themeShade="80"/>
      <w:sz w:val="24"/>
      <w:szCs w:val="24"/>
    </w:rPr>
  </w:style>
  <w:style w:type="table" w:styleId="38">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9">
    <w:name w:val="Table Paragraph"/>
    <w:basedOn w:val="1"/>
    <w:qFormat/>
    <w:uiPriority w:val="1"/>
    <w:pPr>
      <w:widowControl w:val="0"/>
      <w:autoSpaceDE w:val="0"/>
      <w:autoSpaceDN w:val="0"/>
      <w:spacing w:before="1" w:after="0" w:line="247" w:lineRule="exact"/>
      <w:ind w:left="110"/>
    </w:pPr>
    <w:rPr>
      <w:rFonts w:ascii="Calibri" w:hAnsi="Calibri" w:eastAsia="Calibri" w:cs="Calibri"/>
    </w:rPr>
  </w:style>
  <w:style w:type="table" w:customStyle="1" w:styleId="40">
    <w:name w:val="Table Normal1"/>
    <w:semiHidden/>
    <w:qFormat/>
    <w:uiPriority w:val="2"/>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41">
    <w:name w:val="List Table 3 Accent 6"/>
    <w:basedOn w:val="29"/>
    <w:qFormat/>
    <w:uiPriority w:val="48"/>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14:textFill>
          <w14:solidFill>
            <w14:schemeClr w14:val="bg1"/>
          </w14:solidFill>
        </w14:textFill>
      </w:rPr>
      <w:tcPr>
        <w:shd w:val="clear" w:color="auto" w:fill="70AD47" w:themeFill="accent6"/>
      </w:tcPr>
    </w:tblStylePr>
    <w:tblStylePr w:type="lastRow">
      <w:rPr>
        <w:b/>
        <w:bCs/>
      </w:rPr>
      <w:tcPr>
        <w:tcBorders>
          <w:top w:val="double" w:color="70AD47"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70AD47" w:themeColor="accent6" w:sz="4" w:space="0"/>
          <w:right w:val="single" w:color="70AD47" w:themeColor="accent6" w:sz="4" w:space="0"/>
        </w:tcBorders>
      </w:tcPr>
    </w:tblStylePr>
    <w:tblStylePr w:type="band1Horz">
      <w:tcPr>
        <w:tcBorders>
          <w:top w:val="single" w:color="70AD47" w:themeColor="accent6" w:sz="4" w:space="0"/>
          <w:bottom w:val="single" w:color="70AD47"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70AD47" w:themeColor="accent6" w:sz="4" w:space="0"/>
          <w:left w:val="nil"/>
        </w:tcBorders>
      </w:tcPr>
    </w:tblStylePr>
    <w:tblStylePr w:type="swCell">
      <w:tcPr>
        <w:tcBorders>
          <w:top w:val="double" w:color="70AD47" w:themeColor="accent6" w:sz="4" w:space="0"/>
          <w:right w:val="nil"/>
        </w:tcBorders>
      </w:tcPr>
    </w:tblStylePr>
  </w:style>
  <w:style w:type="table" w:customStyle="1" w:styleId="42">
    <w:name w:val="Plain Table 4"/>
    <w:basedOn w:val="29"/>
    <w:qFormat/>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3">
    <w:name w:val="Plain Table 3"/>
    <w:basedOn w:val="29"/>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1"/>
    <w:basedOn w:val="29"/>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List Table 3"/>
    <w:basedOn w:val="29"/>
    <w:qFormat/>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46">
    <w:name w:val="Plain Table 5"/>
    <w:basedOn w:val="29"/>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47">
    <w:name w:val="Titre 4 Car"/>
    <w:basedOn w:val="7"/>
    <w:link w:val="5"/>
    <w:qFormat/>
    <w:uiPriority w:val="9"/>
    <w:rPr>
      <w:rFonts w:asciiTheme="majorHAnsi" w:hAnsiTheme="majorHAnsi" w:eastAsiaTheme="majorEastAsia" w:cstheme="majorBidi"/>
      <w:i/>
      <w:iCs/>
      <w:color w:val="2F5597" w:themeColor="accent1" w:themeShade="BF"/>
    </w:rPr>
  </w:style>
  <w:style w:type="character" w:customStyle="1" w:styleId="48">
    <w:name w:val="Préformaté HTML Car"/>
    <w:basedOn w:val="7"/>
    <w:link w:val="15"/>
    <w:qFormat/>
    <w:uiPriority w:val="99"/>
    <w:rPr>
      <w:rFonts w:ascii="Courier New" w:hAnsi="Courier New" w:eastAsia="Times New Roman" w:cs="Courier New"/>
      <w:sz w:val="20"/>
      <w:szCs w:val="20"/>
      <w:lang w:eastAsia="fr-FR"/>
    </w:rPr>
  </w:style>
  <w:style w:type="character" w:customStyle="1" w:styleId="49">
    <w:name w:val="y2iqfc"/>
    <w:basedOn w:val="7"/>
    <w:qFormat/>
    <w:uiPriority w:val="0"/>
  </w:style>
  <w:style w:type="character" w:customStyle="1" w:styleId="50">
    <w:name w:val="corrected-phrase__displayed-text"/>
    <w:basedOn w:val="7"/>
    <w:qFormat/>
    <w:uiPriority w:val="0"/>
  </w:style>
  <w:style w:type="character" w:customStyle="1" w:styleId="51">
    <w:name w:val="lienglossaire"/>
    <w:basedOn w:val="7"/>
    <w:qFormat/>
    <w:uiPriority w:val="0"/>
  </w:style>
  <w:style w:type="character" w:customStyle="1" w:styleId="52">
    <w:name w:val="mw-headline"/>
    <w:basedOn w:val="7"/>
    <w:qFormat/>
    <w:uiPriority w:val="0"/>
  </w:style>
  <w:style w:type="paragraph" w:customStyle="1" w:styleId="53">
    <w:name w:val="hoveredcourseelemen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customStyle="1" w:styleId="54">
    <w:name w:val="Titre 5 Car"/>
    <w:basedOn w:val="7"/>
    <w:link w:val="6"/>
    <w:qFormat/>
    <w:uiPriority w:val="9"/>
    <w:rPr>
      <w:rFonts w:asciiTheme="majorHAnsi" w:hAnsiTheme="majorHAnsi" w:eastAsiaTheme="majorEastAsia" w:cstheme="majorBidi"/>
      <w:color w:val="2F5597" w:themeColor="accent1" w:themeShade="BF"/>
    </w:rPr>
  </w:style>
  <w:style w:type="character" w:customStyle="1" w:styleId="55">
    <w:name w:val="Unresolved Mention"/>
    <w:basedOn w:val="7"/>
    <w:semiHidden/>
    <w:unhideWhenUsed/>
    <w:qFormat/>
    <w:uiPriority w:val="99"/>
    <w:rPr>
      <w:color w:val="605E5C"/>
      <w:shd w:val="clear" w:color="auto" w:fill="E1DFDD"/>
    </w:rPr>
  </w:style>
  <w:style w:type="table" w:customStyle="1" w:styleId="56">
    <w:name w:val="Grid Table 2 Accent 3"/>
    <w:basedOn w:val="29"/>
    <w:qFormat/>
    <w:uiPriority w:val="47"/>
    <w:pPr>
      <w:spacing w:after="0" w:line="240" w:lineRule="auto"/>
    </w:pPr>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57">
    <w:name w:val="qgajv"/>
    <w:basedOn w:val="7"/>
    <w:qFormat/>
    <w:uiPriority w:val="0"/>
  </w:style>
  <w:style w:type="character" w:customStyle="1" w:styleId="58">
    <w:name w:val="jjygf"/>
    <w:basedOn w:val="7"/>
    <w:qFormat/>
    <w:uiPriority w:val="0"/>
  </w:style>
  <w:style w:type="paragraph" w:customStyle="1" w:styleId="59">
    <w:name w:val="orab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fr-FR"/>
    </w:rPr>
  </w:style>
  <w:style w:type="table" w:customStyle="1" w:styleId="60">
    <w:name w:val="Plain Table 2"/>
    <w:basedOn w:val="29"/>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61">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fr-FR" w:eastAsia="en-US" w:bidi="ar-SA"/>
    </w:rPr>
  </w:style>
  <w:style w:type="paragraph" w:customStyle="1" w:styleId="62">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6.xml"/><Relationship Id="rId32" Type="http://schemas.openxmlformats.org/officeDocument/2006/relationships/customXml" Target="../customXml/item5.xml"/><Relationship Id="rId31" Type="http://schemas.openxmlformats.org/officeDocument/2006/relationships/customXml" Target="../customXml/item4.xml"/><Relationship Id="rId30" Type="http://schemas.openxmlformats.org/officeDocument/2006/relationships/customXml" Target="../customXml/item3.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8FD9884F37434408E9DB6A4B222A8E1" ma:contentTypeVersion="4" ma:contentTypeDescription="Crée un document." ma:contentTypeScope="" ma:versionID="9073e93a80a589cb5a67c93640a24b71">
  <xsd:schema xmlns:xsd="http://www.w3.org/2001/XMLSchema" xmlns:xs="http://www.w3.org/2001/XMLSchema" xmlns:p="http://schemas.microsoft.com/office/2006/metadata/properties" xmlns:ns2="d95fdf93-e8b7-4ca7-9844-8c6ec07576f3" targetNamespace="http://schemas.microsoft.com/office/2006/metadata/properties" ma:root="true" ma:fieldsID="2c033fb3cc4eacf5ff9eb72411f8fca2" ns2:_="">
    <xsd:import namespace="d95fdf93-e8b7-4ca7-9844-8c6ec07576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5fdf93-e8b7-4ca7-9844-8c6ec07576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CoverPageProperties xmlns="http://schemas.microsoft.com/office/2006/coverPageProps">
  <PublishDate>2024-04-29T00:00:00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8D84E1-72C0-47CA-8AEE-DE6C7A790F7D}">
  <ds:schemaRefs/>
</ds:datastoreItem>
</file>

<file path=customXml/itemProps3.xml><?xml version="1.0" encoding="utf-8"?>
<ds:datastoreItem xmlns:ds="http://schemas.openxmlformats.org/officeDocument/2006/customXml" ds:itemID="{3E7C3158-BCF4-4475-A6CC-0B47C0A62CF8}">
  <ds:schemaRefs/>
</ds:datastoreItem>
</file>

<file path=customXml/itemProps4.xml><?xml version="1.0" encoding="utf-8"?>
<ds:datastoreItem xmlns:ds="http://schemas.openxmlformats.org/officeDocument/2006/customXml" ds:itemID="{C5DAE591-C938-49A7-B58D-375EEBDD71BB}">
  <ds:schemaRefs/>
</ds:datastoreItem>
</file>

<file path=customXml/itemProps5.xml><?xml version="1.0" encoding="utf-8"?>
<ds:datastoreItem xmlns:ds="http://schemas.openxmlformats.org/officeDocument/2006/customXml" ds:itemID="{33F6EA2D-1840-46F4-A8ED-E8D3141AF1C3}">
  <ds:schemaRefs/>
</ds:datastoreItem>
</file>

<file path=customXml/itemProps6.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404</Words>
  <Characters>2224</Characters>
  <Lines>18</Lines>
  <Paragraphs>5</Paragraphs>
  <TotalTime>1</TotalTime>
  <ScaleCrop>false</ScaleCrop>
  <LinksUpToDate>false</LinksUpToDate>
  <CharactersWithSpaces>2623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2023-05-25T14:34:00Z</dcterms:created>
  <dc:creator>BAKENCHICH Naima</dc:creator>
  <cp:lastModifiedBy>Abdessamad ELHOSSAINI</cp:lastModifiedBy>
  <dcterms:modified xsi:type="dcterms:W3CDTF">2025-01-26T23:48:12Z</dcterms:modified>
  <dc:title>Conception et réalisation d’une application pour la vente des livres EN LIGNE</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0x01010038FD9884F37434408E9DB6A4B222A8E1</vt:lpwstr>
  </property>
  <property fmtid="{D5CDD505-2E9C-101B-9397-08002B2CF9AE}" pid="3" name="KSOProductBuildVer">
    <vt:lpwstr>1036-12.2.0.19805</vt:lpwstr>
  </property>
  <property fmtid="{D5CDD505-2E9C-101B-9397-08002B2CF9AE}" pid="4" name="ICV">
    <vt:lpwstr>E8D592403364468087042DB17396A24F_12</vt:lpwstr>
  </property>
</Properties>
</file>