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477CA" w:rsidRDefault="008477CA">
      <w:pPr>
        <w:pStyle w:val="BodyText"/>
        <w:spacing w:before="3"/>
        <w:rPr>
          <w:sz w:val="14"/>
        </w:rPr>
      </w:pPr>
    </w:p>
    <w:p w:rsidR="008477CA" w:rsidRDefault="00182B8D">
      <w:pPr>
        <w:tabs>
          <w:tab w:val="left" w:pos="820"/>
          <w:tab w:val="left" w:pos="8021"/>
        </w:tabs>
        <w:spacing w:before="91"/>
        <w:ind w:left="820" w:right="213" w:hanging="720"/>
      </w:pPr>
      <w:r>
        <w:t>Q1.</w:t>
      </w:r>
      <w:r>
        <w:tab/>
        <w:t>Examine</w:t>
      </w:r>
      <w:r>
        <w:rPr>
          <w:spacing w:val="18"/>
        </w:rPr>
        <w:t xml:space="preserve"> </w:t>
      </w:r>
      <w:r>
        <w:t>the</w:t>
      </w:r>
      <w:r>
        <w:rPr>
          <w:spacing w:val="15"/>
        </w:rPr>
        <w:t xml:space="preserve"> </w:t>
      </w:r>
      <w:r>
        <w:rPr>
          <w:b/>
        </w:rPr>
        <w:t>FOUR</w:t>
      </w:r>
      <w:r>
        <w:rPr>
          <w:b/>
          <w:spacing w:val="21"/>
        </w:rPr>
        <w:t xml:space="preserve"> </w:t>
      </w:r>
      <w:r>
        <w:rPr>
          <w:b/>
        </w:rPr>
        <w:t>(4)</w:t>
      </w:r>
      <w:r>
        <w:rPr>
          <w:b/>
          <w:spacing w:val="17"/>
        </w:rPr>
        <w:t xml:space="preserve"> </w:t>
      </w:r>
      <w:r>
        <w:t>basic</w:t>
      </w:r>
      <w:r>
        <w:rPr>
          <w:spacing w:val="16"/>
        </w:rPr>
        <w:t xml:space="preserve"> </w:t>
      </w:r>
      <w:r>
        <w:t>process</w:t>
      </w:r>
      <w:r>
        <w:rPr>
          <w:spacing w:val="18"/>
        </w:rPr>
        <w:t xml:space="preserve"> </w:t>
      </w:r>
      <w:r>
        <w:t>involved</w:t>
      </w:r>
      <w:r>
        <w:rPr>
          <w:spacing w:val="18"/>
        </w:rPr>
        <w:t xml:space="preserve"> </w:t>
      </w:r>
      <w:r>
        <w:t>in</w:t>
      </w:r>
      <w:r>
        <w:rPr>
          <w:spacing w:val="15"/>
        </w:rPr>
        <w:t xml:space="preserve"> </w:t>
      </w:r>
      <w:r>
        <w:t>the</w:t>
      </w:r>
      <w:r>
        <w:rPr>
          <w:spacing w:val="16"/>
        </w:rPr>
        <w:t xml:space="preserve"> </w:t>
      </w:r>
      <w:r>
        <w:t>Network</w:t>
      </w:r>
      <w:r>
        <w:rPr>
          <w:spacing w:val="15"/>
        </w:rPr>
        <w:t xml:space="preserve"> </w:t>
      </w:r>
      <w:r>
        <w:t>Layer</w:t>
      </w:r>
      <w:r>
        <w:rPr>
          <w:spacing w:val="16"/>
        </w:rPr>
        <w:t xml:space="preserve"> </w:t>
      </w:r>
      <w:r>
        <w:t>to</w:t>
      </w:r>
      <w:r>
        <w:rPr>
          <w:spacing w:val="15"/>
        </w:rPr>
        <w:t xml:space="preserve"> </w:t>
      </w:r>
      <w:r>
        <w:t>accomplish</w:t>
      </w:r>
      <w:r>
        <w:rPr>
          <w:spacing w:val="18"/>
        </w:rPr>
        <w:t xml:space="preserve"> </w:t>
      </w:r>
      <w:r>
        <w:t xml:space="preserve">end-to- end communication. </w:t>
      </w:r>
      <w:r>
        <w:rPr>
          <w:rFonts w:ascii="Calibri"/>
          <w:i/>
          <w:sz w:val="18"/>
        </w:rPr>
        <w:t>(201603 TAR</w:t>
      </w:r>
      <w:r>
        <w:rPr>
          <w:rFonts w:ascii="Calibri"/>
          <w:i/>
          <w:spacing w:val="-6"/>
          <w:sz w:val="18"/>
        </w:rPr>
        <w:t xml:space="preserve"> </w:t>
      </w:r>
      <w:r>
        <w:rPr>
          <w:rFonts w:ascii="Calibri"/>
          <w:i/>
          <w:sz w:val="18"/>
        </w:rPr>
        <w:t>UC,</w:t>
      </w:r>
      <w:r>
        <w:rPr>
          <w:rFonts w:ascii="Calibri"/>
          <w:i/>
          <w:spacing w:val="-1"/>
          <w:sz w:val="18"/>
        </w:rPr>
        <w:t xml:space="preserve"> </w:t>
      </w:r>
      <w:r>
        <w:rPr>
          <w:rFonts w:ascii="Calibri"/>
          <w:i/>
          <w:sz w:val="18"/>
        </w:rPr>
        <w:t>resit)</w:t>
      </w:r>
      <w:r>
        <w:rPr>
          <w:rFonts w:ascii="Calibri"/>
          <w:i/>
          <w:sz w:val="18"/>
        </w:rPr>
        <w:tab/>
      </w:r>
      <w:r>
        <w:t>(8</w:t>
      </w:r>
      <w:r>
        <w:rPr>
          <w:spacing w:val="-4"/>
        </w:rPr>
        <w:t xml:space="preserve"> </w:t>
      </w:r>
      <w:r>
        <w:t>marks)</w:t>
      </w:r>
    </w:p>
    <w:p w:rsidR="00862A38" w:rsidRDefault="00C031C2" w:rsidP="00C031C2">
      <w:pPr>
        <w:pStyle w:val="ListParagraph"/>
        <w:numPr>
          <w:ilvl w:val="0"/>
          <w:numId w:val="4"/>
        </w:numPr>
        <w:tabs>
          <w:tab w:val="left" w:pos="820"/>
          <w:tab w:val="left" w:pos="8021"/>
        </w:tabs>
        <w:spacing w:before="91"/>
        <w:ind w:right="213"/>
      </w:pPr>
      <w:r>
        <w:t xml:space="preserve">Addessing: </w:t>
      </w:r>
      <w:r w:rsidR="00862A38">
        <w:t xml:space="preserve">Identify IP address for each packets </w:t>
      </w:r>
    </w:p>
    <w:p w:rsidR="00020D6B" w:rsidRDefault="00020D6B" w:rsidP="00C031C2">
      <w:pPr>
        <w:pStyle w:val="ListParagraph"/>
        <w:numPr>
          <w:ilvl w:val="0"/>
          <w:numId w:val="4"/>
        </w:numPr>
        <w:tabs>
          <w:tab w:val="left" w:pos="820"/>
          <w:tab w:val="left" w:pos="8021"/>
        </w:tabs>
        <w:spacing w:before="91"/>
        <w:ind w:right="213"/>
      </w:pPr>
      <w:r>
        <w:t>Encapsulation: Bundles the segments together with the IP header to allow for transmission.</w:t>
      </w:r>
    </w:p>
    <w:p w:rsidR="00020D6B" w:rsidRDefault="00020D6B" w:rsidP="00C031C2">
      <w:pPr>
        <w:pStyle w:val="ListParagraph"/>
        <w:numPr>
          <w:ilvl w:val="0"/>
          <w:numId w:val="4"/>
        </w:numPr>
        <w:tabs>
          <w:tab w:val="left" w:pos="820"/>
          <w:tab w:val="left" w:pos="8021"/>
        </w:tabs>
        <w:spacing w:before="91"/>
        <w:ind w:right="213"/>
      </w:pPr>
      <w:r>
        <w:t>Decapsulation: Extract the segments out of received packets for the upper layers to process.</w:t>
      </w:r>
    </w:p>
    <w:p w:rsidR="00020D6B" w:rsidRDefault="00020D6B" w:rsidP="00C031C2">
      <w:pPr>
        <w:pStyle w:val="ListParagraph"/>
        <w:numPr>
          <w:ilvl w:val="0"/>
          <w:numId w:val="4"/>
        </w:numPr>
        <w:tabs>
          <w:tab w:val="left" w:pos="820"/>
          <w:tab w:val="left" w:pos="8021"/>
        </w:tabs>
        <w:spacing w:before="91"/>
        <w:ind w:right="213"/>
      </w:pPr>
      <w:r>
        <w:t>Routing: Figure out the routes to take for the transmission of frames.</w:t>
      </w:r>
    </w:p>
    <w:p w:rsidR="008477CA" w:rsidRDefault="008477CA">
      <w:pPr>
        <w:pStyle w:val="BodyText"/>
        <w:rPr>
          <w:sz w:val="20"/>
        </w:rPr>
      </w:pPr>
    </w:p>
    <w:p w:rsidR="008477CA" w:rsidRDefault="008477CA">
      <w:pPr>
        <w:pStyle w:val="BodyText"/>
        <w:spacing w:before="11"/>
        <w:rPr>
          <w:sz w:val="20"/>
        </w:rPr>
      </w:pPr>
    </w:p>
    <w:p w:rsidR="008477CA" w:rsidRDefault="00182B8D">
      <w:pPr>
        <w:pStyle w:val="BodyText"/>
        <w:tabs>
          <w:tab w:val="left" w:pos="820"/>
          <w:tab w:val="left" w:pos="8021"/>
        </w:tabs>
        <w:ind w:left="820" w:right="217" w:hanging="720"/>
      </w:pPr>
      <w:r>
        <w:t>Q2.</w:t>
      </w:r>
      <w:r>
        <w:tab/>
        <w:t>Differentiate   between   encapsulation  process   and  de-encapsulation   process   used</w:t>
      </w:r>
      <w:r>
        <w:rPr>
          <w:spacing w:val="5"/>
        </w:rPr>
        <w:t xml:space="preserve"> </w:t>
      </w:r>
      <w:r>
        <w:t xml:space="preserve">in </w:t>
      </w:r>
      <w:r>
        <w:rPr>
          <w:spacing w:val="26"/>
        </w:rPr>
        <w:t xml:space="preserve"> </w:t>
      </w:r>
      <w:r>
        <w:t xml:space="preserve">the network layer. </w:t>
      </w:r>
      <w:r>
        <w:rPr>
          <w:rFonts w:ascii="Calibri"/>
          <w:i/>
          <w:sz w:val="18"/>
        </w:rPr>
        <w:t>(201703 TAR</w:t>
      </w:r>
      <w:r>
        <w:rPr>
          <w:rFonts w:ascii="Calibri"/>
          <w:i/>
          <w:spacing w:val="-6"/>
          <w:sz w:val="18"/>
        </w:rPr>
        <w:t xml:space="preserve"> </w:t>
      </w:r>
      <w:r>
        <w:rPr>
          <w:rFonts w:ascii="Calibri"/>
          <w:i/>
          <w:sz w:val="18"/>
        </w:rPr>
        <w:t>UC,</w:t>
      </w:r>
      <w:r>
        <w:rPr>
          <w:rFonts w:ascii="Calibri"/>
          <w:i/>
          <w:spacing w:val="-1"/>
          <w:sz w:val="18"/>
        </w:rPr>
        <w:t xml:space="preserve"> </w:t>
      </w:r>
      <w:r>
        <w:rPr>
          <w:rFonts w:ascii="Calibri"/>
          <w:i/>
          <w:sz w:val="18"/>
        </w:rPr>
        <w:t>resit)</w:t>
      </w:r>
      <w:r>
        <w:rPr>
          <w:rFonts w:ascii="Calibri"/>
          <w:i/>
          <w:sz w:val="18"/>
        </w:rPr>
        <w:tab/>
      </w:r>
      <w:r>
        <w:t>(4</w:t>
      </w:r>
      <w:r>
        <w:rPr>
          <w:spacing w:val="-4"/>
        </w:rPr>
        <w:t xml:space="preserve"> </w:t>
      </w:r>
      <w:r>
        <w:t>marks)</w:t>
      </w:r>
    </w:p>
    <w:p w:rsidR="00020D6B" w:rsidRDefault="00020D6B" w:rsidP="00020D6B">
      <w:pPr>
        <w:pStyle w:val="BodyText"/>
        <w:numPr>
          <w:ilvl w:val="0"/>
          <w:numId w:val="4"/>
        </w:numPr>
        <w:tabs>
          <w:tab w:val="left" w:pos="820"/>
          <w:tab w:val="left" w:pos="8021"/>
        </w:tabs>
        <w:ind w:right="217"/>
      </w:pPr>
      <w:r>
        <w:t>Encapsulation adds the IP header to the segment to form a packet to be processed by the lower layers. De-encapsulation strips the IP header off the packet to form a segment to be processed by the higher layers.</w:t>
      </w:r>
    </w:p>
    <w:p w:rsidR="00020D6B" w:rsidRDefault="00020D6B" w:rsidP="00020D6B">
      <w:pPr>
        <w:pStyle w:val="BodyText"/>
        <w:numPr>
          <w:ilvl w:val="0"/>
          <w:numId w:val="4"/>
        </w:numPr>
        <w:tabs>
          <w:tab w:val="left" w:pos="820"/>
          <w:tab w:val="left" w:pos="8021"/>
        </w:tabs>
        <w:ind w:right="217"/>
      </w:pPr>
      <w:r>
        <w:t xml:space="preserve">Encapsulation </w:t>
      </w:r>
      <w:r w:rsidR="002F1A1C">
        <w:t>adds more information, decapsulation reduces the amount of information</w:t>
      </w:r>
      <w:r w:rsidR="00C01BB5">
        <w:t>.</w:t>
      </w:r>
    </w:p>
    <w:p w:rsidR="008477CA" w:rsidRDefault="008477CA">
      <w:pPr>
        <w:pStyle w:val="BodyText"/>
        <w:rPr>
          <w:sz w:val="20"/>
        </w:rPr>
      </w:pPr>
    </w:p>
    <w:p w:rsidR="008477CA" w:rsidRDefault="008477CA">
      <w:pPr>
        <w:pStyle w:val="BodyText"/>
        <w:spacing w:before="11"/>
        <w:rPr>
          <w:sz w:val="20"/>
        </w:rPr>
      </w:pPr>
    </w:p>
    <w:p w:rsidR="008477CA" w:rsidRDefault="00182B8D">
      <w:pPr>
        <w:pStyle w:val="BodyText"/>
        <w:tabs>
          <w:tab w:val="left" w:pos="820"/>
        </w:tabs>
        <w:ind w:left="100"/>
      </w:pPr>
      <w:r>
        <w:t>Q3.</w:t>
      </w:r>
      <w:r>
        <w:tab/>
        <w:t xml:space="preserve">List and briefly describe </w:t>
      </w:r>
      <w:r>
        <w:rPr>
          <w:b/>
        </w:rPr>
        <w:t xml:space="preserve">THREE (3) </w:t>
      </w:r>
      <w:r>
        <w:t>characteristics of Internet Protocol Version 4</w:t>
      </w:r>
      <w:r>
        <w:rPr>
          <w:spacing w:val="-27"/>
        </w:rPr>
        <w:t xml:space="preserve"> </w:t>
      </w:r>
      <w:r>
        <w:t>(IPv4).</w:t>
      </w:r>
    </w:p>
    <w:p w:rsidR="008477CA" w:rsidRDefault="00182B8D">
      <w:pPr>
        <w:tabs>
          <w:tab w:val="left" w:pos="8021"/>
        </w:tabs>
        <w:spacing w:before="1"/>
        <w:ind w:left="820"/>
      </w:pPr>
      <w:r>
        <w:rPr>
          <w:rFonts w:ascii="Calibri"/>
          <w:i/>
          <w:sz w:val="18"/>
        </w:rPr>
        <w:t>(201705 TAR</w:t>
      </w:r>
      <w:r>
        <w:rPr>
          <w:rFonts w:ascii="Calibri"/>
          <w:i/>
          <w:spacing w:val="-2"/>
          <w:sz w:val="18"/>
        </w:rPr>
        <w:t xml:space="preserve"> </w:t>
      </w:r>
      <w:r>
        <w:rPr>
          <w:rFonts w:ascii="Calibri"/>
          <w:i/>
          <w:sz w:val="18"/>
        </w:rPr>
        <w:t>UC,</w:t>
      </w:r>
      <w:r>
        <w:rPr>
          <w:rFonts w:ascii="Calibri"/>
          <w:i/>
          <w:spacing w:val="-1"/>
          <w:sz w:val="18"/>
        </w:rPr>
        <w:t xml:space="preserve"> </w:t>
      </w:r>
      <w:r>
        <w:rPr>
          <w:rFonts w:ascii="Calibri"/>
          <w:i/>
          <w:sz w:val="18"/>
        </w:rPr>
        <w:t>resit)</w:t>
      </w:r>
      <w:r>
        <w:rPr>
          <w:rFonts w:ascii="Calibri"/>
          <w:i/>
          <w:sz w:val="18"/>
        </w:rPr>
        <w:tab/>
      </w:r>
      <w:r>
        <w:t>(6</w:t>
      </w:r>
      <w:r>
        <w:rPr>
          <w:spacing w:val="-4"/>
        </w:rPr>
        <w:t xml:space="preserve"> </w:t>
      </w:r>
      <w:r>
        <w:t>marks)</w:t>
      </w:r>
    </w:p>
    <w:p w:rsidR="002F1A1C" w:rsidRDefault="002F1A1C">
      <w:pPr>
        <w:tabs>
          <w:tab w:val="left" w:pos="8021"/>
        </w:tabs>
        <w:spacing w:before="1"/>
        <w:ind w:left="820"/>
      </w:pPr>
    </w:p>
    <w:p w:rsidR="002F1A1C" w:rsidRDefault="001D0C49" w:rsidP="002F1A1C">
      <w:pPr>
        <w:pStyle w:val="ListParagraph"/>
        <w:numPr>
          <w:ilvl w:val="0"/>
          <w:numId w:val="4"/>
        </w:numPr>
        <w:tabs>
          <w:tab w:val="left" w:pos="8021"/>
        </w:tabs>
        <w:spacing w:before="1"/>
      </w:pPr>
      <w:r>
        <w:t>Best effort: No overhead to guarantee delivery.</w:t>
      </w:r>
    </w:p>
    <w:p w:rsidR="002F1A1C" w:rsidRDefault="001D0C49" w:rsidP="002F1A1C">
      <w:pPr>
        <w:pStyle w:val="ListParagraph"/>
        <w:numPr>
          <w:ilvl w:val="0"/>
          <w:numId w:val="4"/>
        </w:numPr>
        <w:tabs>
          <w:tab w:val="left" w:pos="8021"/>
        </w:tabs>
        <w:spacing w:before="1"/>
      </w:pPr>
      <w:r>
        <w:t>Media Independent. Operates independently of the medium. Can work regardless of what media is being used.</w:t>
      </w:r>
    </w:p>
    <w:p w:rsidR="001D0C49" w:rsidRDefault="001D0C49" w:rsidP="002F1A1C">
      <w:pPr>
        <w:pStyle w:val="ListParagraph"/>
        <w:numPr>
          <w:ilvl w:val="0"/>
          <w:numId w:val="4"/>
        </w:numPr>
        <w:tabs>
          <w:tab w:val="left" w:pos="8021"/>
        </w:tabs>
        <w:spacing w:before="1"/>
      </w:pPr>
      <w:r>
        <w:t xml:space="preserve">Connectionless. No connection is established before sending data. </w:t>
      </w:r>
    </w:p>
    <w:p w:rsidR="002F1A1C" w:rsidRDefault="002F1A1C" w:rsidP="002F1A1C">
      <w:pPr>
        <w:rPr>
          <w:sz w:val="18"/>
        </w:rPr>
      </w:pPr>
    </w:p>
    <w:p w:rsidR="002F1A1C" w:rsidRDefault="002F1A1C" w:rsidP="002F1A1C">
      <w:pPr>
        <w:rPr>
          <w:sz w:val="18"/>
        </w:rPr>
      </w:pPr>
    </w:p>
    <w:p w:rsidR="002F1A1C" w:rsidRDefault="002F1A1C" w:rsidP="002F1A1C">
      <w:pPr>
        <w:rPr>
          <w:sz w:val="18"/>
        </w:rPr>
      </w:pPr>
    </w:p>
    <w:p w:rsidR="002F1A1C" w:rsidRDefault="002F1A1C" w:rsidP="002F1A1C">
      <w:pPr>
        <w:rPr>
          <w:sz w:val="18"/>
        </w:rPr>
      </w:pPr>
    </w:p>
    <w:p w:rsidR="002F1A1C" w:rsidRPr="002F1A1C" w:rsidRDefault="002F1A1C" w:rsidP="002F1A1C">
      <w:pPr>
        <w:rPr>
          <w:sz w:val="18"/>
        </w:rPr>
        <w:sectPr w:rsidR="002F1A1C" w:rsidRPr="002F1A1C">
          <w:headerReference w:type="default" r:id="rId7"/>
          <w:footerReference w:type="default" r:id="rId8"/>
          <w:type w:val="continuous"/>
          <w:pgSz w:w="11910" w:h="16840"/>
          <w:pgMar w:top="2140" w:right="1220" w:bottom="1200" w:left="1340" w:header="698" w:footer="1002" w:gutter="0"/>
          <w:pgNumType w:start="1"/>
          <w:cols w:space="720"/>
        </w:sectPr>
      </w:pPr>
    </w:p>
    <w:p w:rsidR="008477CA" w:rsidRDefault="008477CA">
      <w:pPr>
        <w:pStyle w:val="BodyText"/>
        <w:spacing w:before="3"/>
        <w:rPr>
          <w:sz w:val="14"/>
        </w:rPr>
      </w:pPr>
    </w:p>
    <w:p w:rsidR="008477CA" w:rsidRDefault="00182B8D">
      <w:pPr>
        <w:pStyle w:val="BodyText"/>
        <w:tabs>
          <w:tab w:val="left" w:pos="820"/>
        </w:tabs>
        <w:spacing w:before="91"/>
        <w:ind w:left="100"/>
      </w:pPr>
      <w:r>
        <w:t>Q4.</w:t>
      </w:r>
      <w:r>
        <w:tab/>
        <w:t>Internet Protocol version 4 (IPv4) is the most widely used version of Internet</w:t>
      </w:r>
      <w:r>
        <w:rPr>
          <w:spacing w:val="-25"/>
        </w:rPr>
        <w:t xml:space="preserve"> </w:t>
      </w:r>
      <w:r>
        <w:t>Protocol.</w:t>
      </w:r>
    </w:p>
    <w:p w:rsidR="008477CA" w:rsidRDefault="008477CA">
      <w:pPr>
        <w:pStyle w:val="BodyText"/>
        <w:spacing w:before="9"/>
        <w:rPr>
          <w:sz w:val="21"/>
        </w:rPr>
      </w:pPr>
    </w:p>
    <w:p w:rsidR="008477CA" w:rsidRDefault="00182B8D">
      <w:pPr>
        <w:pStyle w:val="ListParagraph"/>
        <w:numPr>
          <w:ilvl w:val="0"/>
          <w:numId w:val="3"/>
        </w:numPr>
        <w:tabs>
          <w:tab w:val="left" w:pos="1540"/>
          <w:tab w:val="left" w:pos="1541"/>
        </w:tabs>
      </w:pPr>
      <w:r>
        <w:t xml:space="preserve">Briefly explain </w:t>
      </w:r>
      <w:r>
        <w:rPr>
          <w:b/>
        </w:rPr>
        <w:t xml:space="preserve">TWO (2) </w:t>
      </w:r>
      <w:r>
        <w:t>limitations of Internet Protocol version 4</w:t>
      </w:r>
      <w:r>
        <w:rPr>
          <w:spacing w:val="-24"/>
        </w:rPr>
        <w:t xml:space="preserve"> </w:t>
      </w:r>
      <w:r>
        <w:t>(IPv4).</w:t>
      </w:r>
    </w:p>
    <w:p w:rsidR="008477CA" w:rsidRDefault="00182B8D">
      <w:pPr>
        <w:tabs>
          <w:tab w:val="left" w:pos="8021"/>
        </w:tabs>
        <w:spacing w:before="1"/>
        <w:ind w:left="1540"/>
      </w:pPr>
      <w:r>
        <w:rPr>
          <w:rFonts w:ascii="Calibri"/>
          <w:i/>
          <w:sz w:val="18"/>
        </w:rPr>
        <w:t>(201509 TAR</w:t>
      </w:r>
      <w:r>
        <w:rPr>
          <w:rFonts w:ascii="Calibri"/>
          <w:i/>
          <w:spacing w:val="-2"/>
          <w:sz w:val="18"/>
        </w:rPr>
        <w:t xml:space="preserve"> </w:t>
      </w:r>
      <w:r>
        <w:rPr>
          <w:rFonts w:ascii="Calibri"/>
          <w:i/>
          <w:sz w:val="18"/>
        </w:rPr>
        <w:t>UC,</w:t>
      </w:r>
      <w:r>
        <w:rPr>
          <w:rFonts w:ascii="Calibri"/>
          <w:i/>
          <w:spacing w:val="-1"/>
          <w:sz w:val="18"/>
        </w:rPr>
        <w:t xml:space="preserve"> </w:t>
      </w:r>
      <w:r>
        <w:rPr>
          <w:rFonts w:ascii="Calibri"/>
          <w:i/>
          <w:sz w:val="18"/>
        </w:rPr>
        <w:t>Main)</w:t>
      </w:r>
      <w:r>
        <w:rPr>
          <w:rFonts w:ascii="Calibri"/>
          <w:i/>
          <w:sz w:val="18"/>
        </w:rPr>
        <w:tab/>
      </w:r>
      <w:r>
        <w:t>(4</w:t>
      </w:r>
      <w:r>
        <w:rPr>
          <w:spacing w:val="-4"/>
        </w:rPr>
        <w:t xml:space="preserve"> </w:t>
      </w:r>
      <w:r>
        <w:t>marks)</w:t>
      </w:r>
    </w:p>
    <w:p w:rsidR="008477CA" w:rsidRPr="001D0C49" w:rsidRDefault="001D0C49" w:rsidP="001D0C49">
      <w:pPr>
        <w:pStyle w:val="BodyText"/>
        <w:numPr>
          <w:ilvl w:val="0"/>
          <w:numId w:val="4"/>
        </w:numPr>
        <w:rPr>
          <w:sz w:val="20"/>
        </w:rPr>
      </w:pPr>
      <w:r>
        <w:rPr>
          <w:rFonts w:ascii="Calibri"/>
          <w:i/>
          <w:sz w:val="18"/>
        </w:rPr>
        <w:t>IP Address Depletion. Insufficient unique public IP address for all computers.</w:t>
      </w:r>
    </w:p>
    <w:p w:rsidR="001D0C49" w:rsidRDefault="007F4C8F" w:rsidP="001D0C49">
      <w:pPr>
        <w:pStyle w:val="BodyText"/>
        <w:numPr>
          <w:ilvl w:val="0"/>
          <w:numId w:val="4"/>
        </w:numPr>
        <w:rPr>
          <w:sz w:val="20"/>
        </w:rPr>
      </w:pPr>
      <w:r>
        <w:rPr>
          <w:rFonts w:ascii="Calibri"/>
          <w:i/>
          <w:sz w:val="18"/>
        </w:rPr>
        <w:t>Lack of end-to-end conectivity. Ipv4 uses Network Address Translation (NAT) which hides multiple computers behind single public IP. This causes problem for services requiring end-to-end connectivity as the device do not have its own public IP.</w:t>
      </w:r>
    </w:p>
    <w:p w:rsidR="008477CA" w:rsidRDefault="008477CA">
      <w:pPr>
        <w:pStyle w:val="BodyText"/>
        <w:spacing w:before="11"/>
        <w:rPr>
          <w:sz w:val="20"/>
        </w:rPr>
      </w:pPr>
    </w:p>
    <w:p w:rsidR="008477CA" w:rsidRDefault="00182B8D">
      <w:pPr>
        <w:pStyle w:val="ListParagraph"/>
        <w:numPr>
          <w:ilvl w:val="0"/>
          <w:numId w:val="3"/>
        </w:numPr>
        <w:tabs>
          <w:tab w:val="left" w:pos="1540"/>
          <w:tab w:val="left" w:pos="1541"/>
          <w:tab w:val="left" w:pos="8021"/>
        </w:tabs>
        <w:ind w:right="220"/>
      </w:pPr>
      <w:r>
        <w:t xml:space="preserve">IPv6 overcomes the limitations of IPv4. List </w:t>
      </w:r>
      <w:r>
        <w:rPr>
          <w:b/>
        </w:rPr>
        <w:t xml:space="preserve">TWO (2) </w:t>
      </w:r>
      <w:r>
        <w:t>improvements that IPv6 provides.</w:t>
      </w:r>
      <w:r>
        <w:tab/>
        <w:t>(2</w:t>
      </w:r>
      <w:r>
        <w:rPr>
          <w:spacing w:val="-4"/>
        </w:rPr>
        <w:t xml:space="preserve"> </w:t>
      </w:r>
      <w:r>
        <w:t>marks)</w:t>
      </w:r>
    </w:p>
    <w:p w:rsidR="005A688A" w:rsidRDefault="005A688A" w:rsidP="005A688A">
      <w:pPr>
        <w:pStyle w:val="ListParagraph"/>
        <w:numPr>
          <w:ilvl w:val="1"/>
          <w:numId w:val="3"/>
        </w:numPr>
        <w:tabs>
          <w:tab w:val="left" w:pos="1540"/>
          <w:tab w:val="left" w:pos="1541"/>
          <w:tab w:val="left" w:pos="8021"/>
        </w:tabs>
        <w:ind w:right="220"/>
      </w:pPr>
      <w:r>
        <w:t>Increased address space.</w:t>
      </w:r>
    </w:p>
    <w:p w:rsidR="005A688A" w:rsidRDefault="005A688A" w:rsidP="005A688A">
      <w:pPr>
        <w:pStyle w:val="ListParagraph"/>
        <w:numPr>
          <w:ilvl w:val="1"/>
          <w:numId w:val="3"/>
        </w:numPr>
        <w:tabs>
          <w:tab w:val="left" w:pos="1540"/>
          <w:tab w:val="left" w:pos="1541"/>
          <w:tab w:val="left" w:pos="8021"/>
        </w:tabs>
        <w:ind w:right="220"/>
      </w:pPr>
      <w:r>
        <w:t>Eliminate NAT.</w:t>
      </w:r>
    </w:p>
    <w:p w:rsidR="005A688A" w:rsidRDefault="005A688A">
      <w:pPr>
        <w:rPr>
          <w:sz w:val="20"/>
        </w:rPr>
      </w:pPr>
      <w:r>
        <w:rPr>
          <w:sz w:val="20"/>
        </w:rPr>
        <w:br w:type="page"/>
      </w:r>
    </w:p>
    <w:p w:rsidR="008477CA" w:rsidRDefault="008477CA" w:rsidP="00FA08A4">
      <w:pPr>
        <w:pStyle w:val="BodyText"/>
        <w:spacing w:before="1"/>
        <w:rPr>
          <w:sz w:val="20"/>
        </w:rPr>
      </w:pPr>
    </w:p>
    <w:p w:rsidR="008477CA" w:rsidRDefault="00182B8D">
      <w:pPr>
        <w:pStyle w:val="BodyText"/>
        <w:tabs>
          <w:tab w:val="left" w:pos="820"/>
        </w:tabs>
        <w:ind w:left="100"/>
      </w:pPr>
      <w:r>
        <w:t>Q5.</w:t>
      </w:r>
      <w:r>
        <w:tab/>
        <w:t>With reference to Figure 1, answer the following</w:t>
      </w:r>
      <w:r>
        <w:rPr>
          <w:spacing w:val="-19"/>
        </w:rPr>
        <w:t xml:space="preserve"> </w:t>
      </w:r>
      <w:r>
        <w:t>questions:</w:t>
      </w:r>
    </w:p>
    <w:p w:rsidR="008477CA" w:rsidRDefault="00182B8D">
      <w:pPr>
        <w:pStyle w:val="BodyText"/>
        <w:rPr>
          <w:sz w:val="19"/>
        </w:rPr>
      </w:pPr>
      <w:r>
        <w:rPr>
          <w:noProof/>
        </w:rPr>
        <w:drawing>
          <wp:anchor distT="0" distB="0" distL="0" distR="0" simplePos="0" relativeHeight="251622912" behindDoc="0" locked="0" layoutInCell="1" allowOverlap="1">
            <wp:simplePos x="0" y="0"/>
            <wp:positionH relativeFrom="page">
              <wp:posOffset>1311910</wp:posOffset>
            </wp:positionH>
            <wp:positionV relativeFrom="paragraph">
              <wp:posOffset>163934</wp:posOffset>
            </wp:positionV>
            <wp:extent cx="5305206" cy="3776472"/>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9" cstate="print"/>
                    <a:stretch>
                      <a:fillRect/>
                    </a:stretch>
                  </pic:blipFill>
                  <pic:spPr>
                    <a:xfrm>
                      <a:off x="0" y="0"/>
                      <a:ext cx="5305206" cy="3776472"/>
                    </a:xfrm>
                    <a:prstGeom prst="rect">
                      <a:avLst/>
                    </a:prstGeom>
                  </pic:spPr>
                </pic:pic>
              </a:graphicData>
            </a:graphic>
          </wp:anchor>
        </w:drawing>
      </w:r>
    </w:p>
    <w:p w:rsidR="008477CA" w:rsidRDefault="00182B8D">
      <w:pPr>
        <w:pStyle w:val="BodyText"/>
        <w:ind w:left="3137" w:right="3251"/>
        <w:jc w:val="center"/>
      </w:pPr>
      <w:r>
        <w:t>Figure 1: Main Campus Network</w:t>
      </w:r>
    </w:p>
    <w:p w:rsidR="008477CA" w:rsidRDefault="008477CA">
      <w:pPr>
        <w:jc w:val="center"/>
      </w:pPr>
    </w:p>
    <w:p w:rsidR="005A688A" w:rsidRDefault="005A688A" w:rsidP="005A688A">
      <w:pPr>
        <w:pStyle w:val="ListParagraph"/>
        <w:numPr>
          <w:ilvl w:val="0"/>
          <w:numId w:val="2"/>
        </w:numPr>
        <w:tabs>
          <w:tab w:val="left" w:pos="1540"/>
          <w:tab w:val="left" w:pos="1541"/>
        </w:tabs>
        <w:spacing w:before="91" w:line="252" w:lineRule="exact"/>
      </w:pPr>
      <w:r>
        <w:t>In Figure 1, locate directly connected routes and remote routes for Router</w:t>
      </w:r>
      <w:r>
        <w:rPr>
          <w:spacing w:val="-20"/>
        </w:rPr>
        <w:t xml:space="preserve"> </w:t>
      </w:r>
      <w:r>
        <w:t>1.</w:t>
      </w:r>
    </w:p>
    <w:p w:rsidR="005A688A" w:rsidRDefault="005A688A" w:rsidP="005A688A">
      <w:pPr>
        <w:tabs>
          <w:tab w:val="left" w:pos="8021"/>
        </w:tabs>
        <w:spacing w:line="253" w:lineRule="exact"/>
        <w:ind w:left="1540"/>
      </w:pPr>
      <w:r>
        <w:rPr>
          <w:rFonts w:ascii="Calibri"/>
          <w:i/>
          <w:sz w:val="18"/>
        </w:rPr>
        <w:t>(201609 TAR</w:t>
      </w:r>
      <w:r>
        <w:rPr>
          <w:rFonts w:ascii="Calibri"/>
          <w:i/>
          <w:spacing w:val="-2"/>
          <w:sz w:val="18"/>
        </w:rPr>
        <w:t xml:space="preserve"> </w:t>
      </w:r>
      <w:r>
        <w:rPr>
          <w:rFonts w:ascii="Calibri"/>
          <w:i/>
          <w:sz w:val="18"/>
        </w:rPr>
        <w:t>UC,</w:t>
      </w:r>
      <w:r>
        <w:rPr>
          <w:rFonts w:ascii="Calibri"/>
          <w:i/>
          <w:spacing w:val="-1"/>
          <w:sz w:val="18"/>
        </w:rPr>
        <w:t xml:space="preserve"> </w:t>
      </w:r>
      <w:r>
        <w:rPr>
          <w:rFonts w:ascii="Calibri"/>
          <w:i/>
          <w:sz w:val="18"/>
        </w:rPr>
        <w:t>Main)</w:t>
      </w:r>
      <w:r>
        <w:rPr>
          <w:rFonts w:ascii="Calibri"/>
          <w:i/>
          <w:sz w:val="18"/>
        </w:rPr>
        <w:tab/>
      </w:r>
      <w:r>
        <w:t>(5</w:t>
      </w:r>
      <w:r>
        <w:rPr>
          <w:spacing w:val="-4"/>
        </w:rPr>
        <w:t xml:space="preserve"> </w:t>
      </w:r>
      <w:r>
        <w:t>marks)</w:t>
      </w:r>
    </w:p>
    <w:p w:rsidR="005A688A" w:rsidRDefault="005A688A" w:rsidP="005A688A">
      <w:pPr>
        <w:pStyle w:val="BodyText"/>
        <w:spacing w:before="6"/>
      </w:pPr>
    </w:p>
    <w:tbl>
      <w:tblPr>
        <w:tblW w:w="0" w:type="auto"/>
        <w:tblInd w:w="3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960"/>
        <w:gridCol w:w="2963"/>
        <w:gridCol w:w="2962"/>
      </w:tblGrid>
      <w:tr w:rsidR="005A688A" w:rsidTr="007E5423">
        <w:trPr>
          <w:trHeight w:hRule="exact" w:val="278"/>
        </w:trPr>
        <w:tc>
          <w:tcPr>
            <w:tcW w:w="2960" w:type="dxa"/>
          </w:tcPr>
          <w:p w:rsidR="005A688A" w:rsidRDefault="005A688A" w:rsidP="007E5423"/>
        </w:tc>
        <w:tc>
          <w:tcPr>
            <w:tcW w:w="2963" w:type="dxa"/>
          </w:tcPr>
          <w:p w:rsidR="005A688A" w:rsidRDefault="005A688A" w:rsidP="007E5423">
            <w:pPr>
              <w:pStyle w:val="TableParagraph"/>
              <w:spacing w:line="265" w:lineRule="exact"/>
              <w:rPr>
                <w:b/>
              </w:rPr>
            </w:pPr>
            <w:r>
              <w:rPr>
                <w:b/>
              </w:rPr>
              <w:t>Directly Connected Routes</w:t>
            </w:r>
          </w:p>
        </w:tc>
        <w:tc>
          <w:tcPr>
            <w:tcW w:w="2962" w:type="dxa"/>
          </w:tcPr>
          <w:p w:rsidR="005A688A" w:rsidRDefault="005A688A" w:rsidP="007E5423">
            <w:pPr>
              <w:pStyle w:val="TableParagraph"/>
              <w:spacing w:line="265" w:lineRule="exact"/>
              <w:rPr>
                <w:b/>
              </w:rPr>
            </w:pPr>
            <w:r>
              <w:rPr>
                <w:b/>
              </w:rPr>
              <w:t>Remote Routes</w:t>
            </w:r>
          </w:p>
        </w:tc>
      </w:tr>
      <w:tr w:rsidR="005A688A" w:rsidTr="007E5423">
        <w:trPr>
          <w:trHeight w:hRule="exact" w:val="264"/>
        </w:trPr>
        <w:tc>
          <w:tcPr>
            <w:tcW w:w="2960" w:type="dxa"/>
            <w:vMerge w:val="restart"/>
          </w:tcPr>
          <w:p w:rsidR="005A688A" w:rsidRDefault="005A688A" w:rsidP="007E5423">
            <w:pPr>
              <w:pStyle w:val="TableParagraph"/>
              <w:ind w:left="0"/>
              <w:rPr>
                <w:rFonts w:ascii="Times New Roman"/>
              </w:rPr>
            </w:pPr>
          </w:p>
          <w:p w:rsidR="005A688A" w:rsidRDefault="005A688A" w:rsidP="007E5423">
            <w:pPr>
              <w:pStyle w:val="TableParagraph"/>
              <w:ind w:left="1061" w:right="1062"/>
              <w:jc w:val="center"/>
              <w:rPr>
                <w:b/>
              </w:rPr>
            </w:pPr>
            <w:r>
              <w:rPr>
                <w:b/>
              </w:rPr>
              <w:t>Router 1</w:t>
            </w:r>
          </w:p>
        </w:tc>
        <w:tc>
          <w:tcPr>
            <w:tcW w:w="2963" w:type="dxa"/>
          </w:tcPr>
          <w:p w:rsidR="005A688A" w:rsidRDefault="005A688A" w:rsidP="007E5423">
            <w:r>
              <w:t>209.160.200.224/30</w:t>
            </w:r>
          </w:p>
        </w:tc>
        <w:tc>
          <w:tcPr>
            <w:tcW w:w="2962" w:type="dxa"/>
          </w:tcPr>
          <w:p w:rsidR="005A688A" w:rsidRDefault="005A688A" w:rsidP="007E5423">
            <w:r>
              <w:t>193.168.10.0/24</w:t>
            </w:r>
          </w:p>
        </w:tc>
      </w:tr>
      <w:tr w:rsidR="005A688A" w:rsidTr="007E5423">
        <w:trPr>
          <w:trHeight w:hRule="exact" w:val="262"/>
        </w:trPr>
        <w:tc>
          <w:tcPr>
            <w:tcW w:w="2960" w:type="dxa"/>
            <w:vMerge/>
          </w:tcPr>
          <w:p w:rsidR="005A688A" w:rsidRDefault="005A688A" w:rsidP="007E5423"/>
        </w:tc>
        <w:tc>
          <w:tcPr>
            <w:tcW w:w="2963" w:type="dxa"/>
          </w:tcPr>
          <w:p w:rsidR="005A688A" w:rsidRDefault="005A688A" w:rsidP="007E5423">
            <w:r>
              <w:t>11.11.11.0/24</w:t>
            </w:r>
          </w:p>
        </w:tc>
        <w:tc>
          <w:tcPr>
            <w:tcW w:w="2962" w:type="dxa"/>
          </w:tcPr>
          <w:p w:rsidR="005A688A" w:rsidRDefault="005A688A" w:rsidP="007E5423">
            <w:r>
              <w:t>193.168.11.0/24</w:t>
            </w:r>
          </w:p>
        </w:tc>
      </w:tr>
      <w:tr w:rsidR="005A688A" w:rsidTr="007E5423">
        <w:trPr>
          <w:trHeight w:hRule="exact" w:val="264"/>
        </w:trPr>
        <w:tc>
          <w:tcPr>
            <w:tcW w:w="2960" w:type="dxa"/>
            <w:vMerge/>
          </w:tcPr>
          <w:p w:rsidR="005A688A" w:rsidRDefault="005A688A" w:rsidP="007E5423"/>
        </w:tc>
        <w:tc>
          <w:tcPr>
            <w:tcW w:w="2963" w:type="dxa"/>
          </w:tcPr>
          <w:p w:rsidR="005A688A" w:rsidRDefault="005A688A" w:rsidP="007E5423">
            <w:r>
              <w:t>11.1.2.0/24</w:t>
            </w:r>
          </w:p>
        </w:tc>
        <w:tc>
          <w:tcPr>
            <w:tcW w:w="2962" w:type="dxa"/>
          </w:tcPr>
          <w:p w:rsidR="005A688A" w:rsidRDefault="005A688A" w:rsidP="007E5423"/>
        </w:tc>
      </w:tr>
    </w:tbl>
    <w:p w:rsidR="005A688A" w:rsidRDefault="005A688A" w:rsidP="005A688A">
      <w:pPr>
        <w:pStyle w:val="BodyText"/>
        <w:rPr>
          <w:sz w:val="24"/>
        </w:rPr>
      </w:pPr>
    </w:p>
    <w:p w:rsidR="005A688A" w:rsidRPr="005A688A" w:rsidRDefault="005A688A" w:rsidP="005A688A"/>
    <w:p w:rsidR="005A688A" w:rsidRDefault="005A688A" w:rsidP="005A688A"/>
    <w:p w:rsidR="005A688A" w:rsidRDefault="005A688A" w:rsidP="005A688A"/>
    <w:p w:rsidR="005A688A" w:rsidRPr="005A688A" w:rsidRDefault="005A688A" w:rsidP="005A688A">
      <w:pPr>
        <w:sectPr w:rsidR="005A688A" w:rsidRPr="005A688A">
          <w:pgSz w:w="11910" w:h="16840"/>
          <w:pgMar w:top="2140" w:right="1220" w:bottom="1200" w:left="1340" w:header="698" w:footer="1002" w:gutter="0"/>
          <w:cols w:space="720"/>
        </w:sectPr>
      </w:pPr>
    </w:p>
    <w:p w:rsidR="008477CA" w:rsidRDefault="008477CA">
      <w:pPr>
        <w:pStyle w:val="BodyText"/>
        <w:spacing w:before="3"/>
        <w:rPr>
          <w:sz w:val="14"/>
        </w:rPr>
      </w:pPr>
    </w:p>
    <w:p w:rsidR="008477CA" w:rsidRDefault="008477CA">
      <w:pPr>
        <w:pStyle w:val="BodyText"/>
        <w:spacing w:before="6"/>
        <w:rPr>
          <w:sz w:val="19"/>
        </w:rPr>
      </w:pPr>
    </w:p>
    <w:p w:rsidR="008477CA" w:rsidRDefault="00182B8D">
      <w:pPr>
        <w:pStyle w:val="ListParagraph"/>
        <w:numPr>
          <w:ilvl w:val="0"/>
          <w:numId w:val="2"/>
        </w:numPr>
        <w:tabs>
          <w:tab w:val="left" w:pos="1540"/>
          <w:tab w:val="left" w:pos="1541"/>
        </w:tabs>
        <w:ind w:right="500"/>
      </w:pPr>
      <w:r>
        <w:t>Using the table format given below, write the Layer 2 and Layer 3 addresses when PC0 ping to PC3. Add more rows to Table 1, if</w:t>
      </w:r>
      <w:r>
        <w:rPr>
          <w:spacing w:val="-17"/>
        </w:rPr>
        <w:t xml:space="preserve"> </w:t>
      </w:r>
      <w:r>
        <w:t>necessary.</w:t>
      </w:r>
    </w:p>
    <w:p w:rsidR="008477CA" w:rsidRDefault="00182B8D">
      <w:pPr>
        <w:tabs>
          <w:tab w:val="left" w:pos="8021"/>
        </w:tabs>
        <w:spacing w:before="1"/>
        <w:ind w:left="1540"/>
      </w:pPr>
      <w:r>
        <w:rPr>
          <w:rFonts w:ascii="Calibri"/>
          <w:i/>
          <w:sz w:val="18"/>
        </w:rPr>
        <w:t>(201609 TAR</w:t>
      </w:r>
      <w:r>
        <w:rPr>
          <w:rFonts w:ascii="Calibri"/>
          <w:i/>
          <w:spacing w:val="-2"/>
          <w:sz w:val="18"/>
        </w:rPr>
        <w:t xml:space="preserve"> </w:t>
      </w:r>
      <w:r>
        <w:rPr>
          <w:rFonts w:ascii="Calibri"/>
          <w:i/>
          <w:sz w:val="18"/>
        </w:rPr>
        <w:t>UC,</w:t>
      </w:r>
      <w:r>
        <w:rPr>
          <w:rFonts w:ascii="Calibri"/>
          <w:i/>
          <w:spacing w:val="-1"/>
          <w:sz w:val="18"/>
        </w:rPr>
        <w:t xml:space="preserve"> </w:t>
      </w:r>
      <w:r>
        <w:rPr>
          <w:rFonts w:ascii="Calibri"/>
          <w:i/>
          <w:sz w:val="18"/>
        </w:rPr>
        <w:t>Main)</w:t>
      </w:r>
      <w:r>
        <w:rPr>
          <w:rFonts w:ascii="Calibri"/>
          <w:i/>
          <w:sz w:val="18"/>
        </w:rPr>
        <w:tab/>
      </w:r>
      <w:r>
        <w:t>(6</w:t>
      </w:r>
      <w:r>
        <w:rPr>
          <w:spacing w:val="-4"/>
        </w:rPr>
        <w:t xml:space="preserve"> </w:t>
      </w:r>
      <w:r>
        <w:t>marks)</w:t>
      </w:r>
    </w:p>
    <w:p w:rsidR="008477CA" w:rsidRDefault="002A5355">
      <w:pPr>
        <w:pStyle w:val="BodyText"/>
        <w:spacing w:before="5" w:after="1"/>
      </w:pPr>
      <w:r>
        <w:t>CHECK WITH LECTURER</w:t>
      </w:r>
      <w:bookmarkStart w:id="0" w:name="_GoBack"/>
      <w:bookmarkEnd w:id="0"/>
    </w:p>
    <w:tbl>
      <w:tblPr>
        <w:tblW w:w="0" w:type="auto"/>
        <w:tblInd w:w="-5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119"/>
        <w:gridCol w:w="1701"/>
        <w:gridCol w:w="1701"/>
        <w:gridCol w:w="1843"/>
        <w:gridCol w:w="1429"/>
      </w:tblGrid>
      <w:tr w:rsidR="008477CA" w:rsidTr="00AA4B1E">
        <w:trPr>
          <w:trHeight w:hRule="exact" w:val="816"/>
        </w:trPr>
        <w:tc>
          <w:tcPr>
            <w:tcW w:w="3119" w:type="dxa"/>
          </w:tcPr>
          <w:p w:rsidR="008477CA" w:rsidRDefault="00182B8D">
            <w:pPr>
              <w:pStyle w:val="TableParagraph"/>
              <w:spacing w:line="265" w:lineRule="exact"/>
            </w:pPr>
            <w:r>
              <w:t>Step</w:t>
            </w:r>
          </w:p>
        </w:tc>
        <w:tc>
          <w:tcPr>
            <w:tcW w:w="1701" w:type="dxa"/>
          </w:tcPr>
          <w:p w:rsidR="008477CA" w:rsidRDefault="00182B8D">
            <w:pPr>
              <w:pStyle w:val="TableParagraph"/>
              <w:ind w:right="336"/>
              <w:jc w:val="both"/>
            </w:pPr>
            <w:r>
              <w:t>Layer 2 source address</w:t>
            </w:r>
          </w:p>
        </w:tc>
        <w:tc>
          <w:tcPr>
            <w:tcW w:w="1701" w:type="dxa"/>
          </w:tcPr>
          <w:p w:rsidR="008477CA" w:rsidRDefault="00182B8D">
            <w:pPr>
              <w:pStyle w:val="TableParagraph"/>
              <w:ind w:right="233"/>
            </w:pPr>
            <w:r>
              <w:t>Layer 2 destination address</w:t>
            </w:r>
          </w:p>
        </w:tc>
        <w:tc>
          <w:tcPr>
            <w:tcW w:w="1843" w:type="dxa"/>
          </w:tcPr>
          <w:p w:rsidR="008477CA" w:rsidRDefault="00182B8D">
            <w:pPr>
              <w:pStyle w:val="TableParagraph"/>
              <w:ind w:right="336"/>
              <w:jc w:val="both"/>
            </w:pPr>
            <w:r>
              <w:t>Layer 3 source address</w:t>
            </w:r>
          </w:p>
        </w:tc>
        <w:tc>
          <w:tcPr>
            <w:tcW w:w="1429" w:type="dxa"/>
          </w:tcPr>
          <w:p w:rsidR="008477CA" w:rsidRDefault="00182B8D">
            <w:pPr>
              <w:pStyle w:val="TableParagraph"/>
              <w:ind w:right="233"/>
            </w:pPr>
            <w:r>
              <w:t>Layer 3 destination address</w:t>
            </w:r>
          </w:p>
        </w:tc>
      </w:tr>
      <w:tr w:rsidR="008477CA" w:rsidTr="00AA4B1E">
        <w:trPr>
          <w:trHeight w:hRule="exact" w:val="278"/>
        </w:trPr>
        <w:tc>
          <w:tcPr>
            <w:tcW w:w="3119" w:type="dxa"/>
          </w:tcPr>
          <w:p w:rsidR="008477CA" w:rsidRDefault="005A688A">
            <w:r>
              <w:t xml:space="preserve">PC0 pass </w:t>
            </w:r>
            <w:r w:rsidR="00432CDB">
              <w:t>frames</w:t>
            </w:r>
            <w:r>
              <w:t xml:space="preserve"> to </w:t>
            </w:r>
            <w:r w:rsidR="00432CDB">
              <w:t>Switch0</w:t>
            </w:r>
            <w:r>
              <w:t xml:space="preserve"> </w:t>
            </w:r>
          </w:p>
        </w:tc>
        <w:tc>
          <w:tcPr>
            <w:tcW w:w="1701" w:type="dxa"/>
          </w:tcPr>
          <w:p w:rsidR="008477CA" w:rsidRPr="0027783E" w:rsidRDefault="004726C6">
            <w:pPr>
              <w:rPr>
                <w:color w:val="FF0000"/>
                <w:highlight w:val="yellow"/>
              </w:rPr>
            </w:pPr>
            <w:r w:rsidRPr="0027783E">
              <w:rPr>
                <w:color w:val="FF0000"/>
                <w:highlight w:val="yellow"/>
              </w:rPr>
              <w:t>00D0.</w:t>
            </w:r>
            <w:r w:rsidR="00AA4B1E" w:rsidRPr="0027783E">
              <w:rPr>
                <w:color w:val="FF0000"/>
                <w:highlight w:val="yellow"/>
              </w:rPr>
              <w:t>BA8E.741A</w:t>
            </w:r>
          </w:p>
        </w:tc>
        <w:tc>
          <w:tcPr>
            <w:tcW w:w="1701" w:type="dxa"/>
          </w:tcPr>
          <w:p w:rsidR="008477CA" w:rsidRPr="0027783E" w:rsidRDefault="00AA4B1E">
            <w:pPr>
              <w:rPr>
                <w:color w:val="FF0000"/>
                <w:highlight w:val="yellow"/>
              </w:rPr>
            </w:pPr>
            <w:r w:rsidRPr="0027783E">
              <w:rPr>
                <w:color w:val="FF0000"/>
                <w:highlight w:val="yellow"/>
              </w:rPr>
              <w:t>0060.4706.572B</w:t>
            </w:r>
          </w:p>
        </w:tc>
        <w:tc>
          <w:tcPr>
            <w:tcW w:w="1843" w:type="dxa"/>
          </w:tcPr>
          <w:p w:rsidR="008477CA" w:rsidRPr="0027783E" w:rsidRDefault="00AA4B1E">
            <w:pPr>
              <w:rPr>
                <w:color w:val="FF0000"/>
                <w:highlight w:val="yellow"/>
              </w:rPr>
            </w:pPr>
            <w:r w:rsidRPr="0027783E">
              <w:rPr>
                <w:color w:val="FF0000"/>
                <w:highlight w:val="yellow"/>
              </w:rPr>
              <w:t>193.168.11.10/24</w:t>
            </w:r>
          </w:p>
        </w:tc>
        <w:tc>
          <w:tcPr>
            <w:tcW w:w="1429" w:type="dxa"/>
          </w:tcPr>
          <w:p w:rsidR="008477CA" w:rsidRPr="0027783E" w:rsidRDefault="00AA4B1E">
            <w:pPr>
              <w:rPr>
                <w:color w:val="FF0000"/>
                <w:highlight w:val="yellow"/>
              </w:rPr>
            </w:pPr>
            <w:r w:rsidRPr="0027783E">
              <w:rPr>
                <w:color w:val="FF0000"/>
                <w:highlight w:val="yellow"/>
              </w:rPr>
              <w:t>11.1.2.10/24</w:t>
            </w:r>
          </w:p>
        </w:tc>
      </w:tr>
      <w:tr w:rsidR="005A688A" w:rsidTr="00AA4B1E">
        <w:trPr>
          <w:trHeight w:hRule="exact" w:val="483"/>
        </w:trPr>
        <w:tc>
          <w:tcPr>
            <w:tcW w:w="3119" w:type="dxa"/>
          </w:tcPr>
          <w:p w:rsidR="005A688A" w:rsidRDefault="005A688A">
            <w:r>
              <w:t xml:space="preserve">Switch0 pass </w:t>
            </w:r>
            <w:r w:rsidR="00432CDB">
              <w:t>frames</w:t>
            </w:r>
            <w:r>
              <w:t xml:space="preserve"> to Router0</w:t>
            </w:r>
          </w:p>
          <w:p w:rsidR="005A688A" w:rsidRDefault="005A688A"/>
        </w:tc>
        <w:tc>
          <w:tcPr>
            <w:tcW w:w="1701" w:type="dxa"/>
          </w:tcPr>
          <w:p w:rsidR="005A688A" w:rsidRPr="0027783E" w:rsidRDefault="005275FB">
            <w:pPr>
              <w:rPr>
                <w:color w:val="FF0000"/>
                <w:highlight w:val="yellow"/>
              </w:rPr>
            </w:pPr>
            <w:r w:rsidRPr="0027783E">
              <w:rPr>
                <w:color w:val="FF0000"/>
                <w:highlight w:val="yellow"/>
              </w:rPr>
              <w:t>0060.4706.572B</w:t>
            </w:r>
          </w:p>
        </w:tc>
        <w:tc>
          <w:tcPr>
            <w:tcW w:w="1701" w:type="dxa"/>
          </w:tcPr>
          <w:p w:rsidR="005A688A" w:rsidRPr="0027783E" w:rsidRDefault="005275FB">
            <w:pPr>
              <w:rPr>
                <w:color w:val="FF0000"/>
                <w:highlight w:val="yellow"/>
              </w:rPr>
            </w:pPr>
            <w:r w:rsidRPr="0027783E">
              <w:rPr>
                <w:color w:val="FF0000"/>
                <w:highlight w:val="yellow"/>
              </w:rPr>
              <w:t>0001.C700.5503</w:t>
            </w:r>
          </w:p>
        </w:tc>
        <w:tc>
          <w:tcPr>
            <w:tcW w:w="1843" w:type="dxa"/>
          </w:tcPr>
          <w:p w:rsidR="005A688A" w:rsidRPr="0027783E" w:rsidRDefault="005275FB">
            <w:pPr>
              <w:rPr>
                <w:color w:val="FF0000"/>
                <w:highlight w:val="yellow"/>
              </w:rPr>
            </w:pPr>
            <w:r w:rsidRPr="0027783E">
              <w:rPr>
                <w:color w:val="FF0000"/>
                <w:highlight w:val="yellow"/>
              </w:rPr>
              <w:t>193.168.11.10/24</w:t>
            </w:r>
          </w:p>
        </w:tc>
        <w:tc>
          <w:tcPr>
            <w:tcW w:w="1429" w:type="dxa"/>
          </w:tcPr>
          <w:p w:rsidR="005A688A" w:rsidRPr="0027783E" w:rsidRDefault="005275FB">
            <w:pPr>
              <w:rPr>
                <w:color w:val="FF0000"/>
                <w:highlight w:val="yellow"/>
              </w:rPr>
            </w:pPr>
            <w:r w:rsidRPr="0027783E">
              <w:rPr>
                <w:color w:val="FF0000"/>
                <w:highlight w:val="yellow"/>
              </w:rPr>
              <w:t>11.1.2.10/24</w:t>
            </w:r>
          </w:p>
        </w:tc>
      </w:tr>
      <w:tr w:rsidR="005A688A" w:rsidTr="00AA4B1E">
        <w:trPr>
          <w:trHeight w:hRule="exact" w:val="483"/>
        </w:trPr>
        <w:tc>
          <w:tcPr>
            <w:tcW w:w="3119" w:type="dxa"/>
          </w:tcPr>
          <w:p w:rsidR="005A688A" w:rsidRDefault="005A688A">
            <w:r>
              <w:t xml:space="preserve">Router0 pass </w:t>
            </w:r>
            <w:r w:rsidR="00432CDB">
              <w:t>frames</w:t>
            </w:r>
            <w:r>
              <w:t xml:space="preserve"> to Router 1</w:t>
            </w:r>
          </w:p>
        </w:tc>
        <w:tc>
          <w:tcPr>
            <w:tcW w:w="1701" w:type="dxa"/>
          </w:tcPr>
          <w:p w:rsidR="005A688A" w:rsidRPr="0027783E" w:rsidRDefault="005275FB">
            <w:pPr>
              <w:rPr>
                <w:color w:val="FF0000"/>
                <w:highlight w:val="yellow"/>
              </w:rPr>
            </w:pPr>
            <w:r w:rsidRPr="0027783E">
              <w:rPr>
                <w:color w:val="FF0000"/>
                <w:highlight w:val="yellow"/>
              </w:rPr>
              <w:t>0001.C700.5503</w:t>
            </w:r>
          </w:p>
        </w:tc>
        <w:tc>
          <w:tcPr>
            <w:tcW w:w="1701" w:type="dxa"/>
          </w:tcPr>
          <w:p w:rsidR="005A688A" w:rsidRPr="0027783E" w:rsidRDefault="005275FB">
            <w:pPr>
              <w:rPr>
                <w:color w:val="FF0000"/>
                <w:highlight w:val="yellow"/>
              </w:rPr>
            </w:pPr>
            <w:r w:rsidRPr="0027783E">
              <w:rPr>
                <w:color w:val="FF0000"/>
                <w:highlight w:val="yellow"/>
              </w:rPr>
              <w:t>0002.A385.9703</w:t>
            </w:r>
          </w:p>
        </w:tc>
        <w:tc>
          <w:tcPr>
            <w:tcW w:w="1843" w:type="dxa"/>
          </w:tcPr>
          <w:p w:rsidR="005A688A" w:rsidRPr="0027783E" w:rsidRDefault="005275FB">
            <w:pPr>
              <w:rPr>
                <w:color w:val="FF0000"/>
                <w:highlight w:val="yellow"/>
              </w:rPr>
            </w:pPr>
            <w:r w:rsidRPr="0027783E">
              <w:rPr>
                <w:color w:val="FF0000"/>
                <w:highlight w:val="yellow"/>
              </w:rPr>
              <w:t>193.168.11.10/24</w:t>
            </w:r>
          </w:p>
        </w:tc>
        <w:tc>
          <w:tcPr>
            <w:tcW w:w="1429" w:type="dxa"/>
          </w:tcPr>
          <w:p w:rsidR="005A688A" w:rsidRPr="0027783E" w:rsidRDefault="005275FB">
            <w:pPr>
              <w:rPr>
                <w:color w:val="FF0000"/>
                <w:highlight w:val="yellow"/>
              </w:rPr>
            </w:pPr>
            <w:r w:rsidRPr="0027783E">
              <w:rPr>
                <w:color w:val="FF0000"/>
                <w:highlight w:val="yellow"/>
              </w:rPr>
              <w:t>11.1.2.10/24</w:t>
            </w:r>
          </w:p>
        </w:tc>
      </w:tr>
      <w:tr w:rsidR="005275FB" w:rsidTr="00AA4B1E">
        <w:trPr>
          <w:trHeight w:hRule="exact" w:val="483"/>
        </w:trPr>
        <w:tc>
          <w:tcPr>
            <w:tcW w:w="3119" w:type="dxa"/>
          </w:tcPr>
          <w:p w:rsidR="005275FB" w:rsidRDefault="005275FB" w:rsidP="005275FB">
            <w:r>
              <w:t>Router 1 pass frames to  Switch3</w:t>
            </w:r>
          </w:p>
        </w:tc>
        <w:tc>
          <w:tcPr>
            <w:tcW w:w="1701" w:type="dxa"/>
          </w:tcPr>
          <w:p w:rsidR="005275FB" w:rsidRPr="0027783E" w:rsidRDefault="005275FB" w:rsidP="005275FB">
            <w:pPr>
              <w:rPr>
                <w:color w:val="FF0000"/>
                <w:highlight w:val="yellow"/>
              </w:rPr>
            </w:pPr>
            <w:r w:rsidRPr="0027783E">
              <w:rPr>
                <w:color w:val="FF0000"/>
                <w:highlight w:val="yellow"/>
              </w:rPr>
              <w:t>0002.A385.970</w:t>
            </w:r>
            <w:r w:rsidRPr="0027783E">
              <w:rPr>
                <w:color w:val="FF0000"/>
                <w:highlight w:val="yellow"/>
              </w:rPr>
              <w:t>2</w:t>
            </w:r>
          </w:p>
        </w:tc>
        <w:tc>
          <w:tcPr>
            <w:tcW w:w="1701" w:type="dxa"/>
          </w:tcPr>
          <w:p w:rsidR="005275FB" w:rsidRPr="0027783E" w:rsidRDefault="005275FB" w:rsidP="005275FB">
            <w:pPr>
              <w:rPr>
                <w:color w:val="FF0000"/>
                <w:highlight w:val="yellow"/>
              </w:rPr>
            </w:pPr>
            <w:r w:rsidRPr="0027783E">
              <w:rPr>
                <w:color w:val="FF0000"/>
                <w:highlight w:val="yellow"/>
              </w:rPr>
              <w:t>0060.62B5.7406</w:t>
            </w:r>
          </w:p>
        </w:tc>
        <w:tc>
          <w:tcPr>
            <w:tcW w:w="1843" w:type="dxa"/>
          </w:tcPr>
          <w:p w:rsidR="005275FB" w:rsidRPr="0027783E" w:rsidRDefault="005275FB" w:rsidP="005275FB">
            <w:pPr>
              <w:rPr>
                <w:color w:val="FF0000"/>
                <w:highlight w:val="yellow"/>
              </w:rPr>
            </w:pPr>
            <w:r w:rsidRPr="0027783E">
              <w:rPr>
                <w:color w:val="FF0000"/>
                <w:highlight w:val="yellow"/>
              </w:rPr>
              <w:t>193.168.11.10/24</w:t>
            </w:r>
          </w:p>
        </w:tc>
        <w:tc>
          <w:tcPr>
            <w:tcW w:w="1429" w:type="dxa"/>
          </w:tcPr>
          <w:p w:rsidR="005275FB" w:rsidRPr="0027783E" w:rsidRDefault="005275FB" w:rsidP="005275FB">
            <w:pPr>
              <w:rPr>
                <w:color w:val="FF0000"/>
                <w:highlight w:val="yellow"/>
              </w:rPr>
            </w:pPr>
            <w:r w:rsidRPr="0027783E">
              <w:rPr>
                <w:color w:val="FF0000"/>
                <w:highlight w:val="yellow"/>
              </w:rPr>
              <w:t>11.1.2.10/24</w:t>
            </w:r>
          </w:p>
        </w:tc>
      </w:tr>
      <w:tr w:rsidR="005275FB" w:rsidTr="00AA4B1E">
        <w:trPr>
          <w:trHeight w:hRule="exact" w:val="483"/>
        </w:trPr>
        <w:tc>
          <w:tcPr>
            <w:tcW w:w="3119" w:type="dxa"/>
          </w:tcPr>
          <w:p w:rsidR="005275FB" w:rsidRDefault="005275FB" w:rsidP="005275FB">
            <w:r>
              <w:t>Switch3 pass frames to PC3</w:t>
            </w:r>
          </w:p>
        </w:tc>
        <w:tc>
          <w:tcPr>
            <w:tcW w:w="1701" w:type="dxa"/>
          </w:tcPr>
          <w:p w:rsidR="005275FB" w:rsidRPr="0027783E" w:rsidRDefault="005275FB" w:rsidP="005275FB">
            <w:pPr>
              <w:rPr>
                <w:color w:val="FF0000"/>
                <w:highlight w:val="yellow"/>
              </w:rPr>
            </w:pPr>
            <w:r w:rsidRPr="0027783E">
              <w:rPr>
                <w:color w:val="FF0000"/>
                <w:highlight w:val="yellow"/>
              </w:rPr>
              <w:t>0060.62B5.7406</w:t>
            </w:r>
          </w:p>
        </w:tc>
        <w:tc>
          <w:tcPr>
            <w:tcW w:w="1701" w:type="dxa"/>
          </w:tcPr>
          <w:p w:rsidR="005275FB" w:rsidRPr="0027783E" w:rsidRDefault="005275FB" w:rsidP="005275FB">
            <w:pPr>
              <w:rPr>
                <w:color w:val="FF0000"/>
                <w:highlight w:val="yellow"/>
              </w:rPr>
            </w:pPr>
            <w:r w:rsidRPr="0027783E">
              <w:rPr>
                <w:color w:val="FF0000"/>
                <w:highlight w:val="yellow"/>
              </w:rPr>
              <w:t>00D0.1042.C885</w:t>
            </w:r>
          </w:p>
        </w:tc>
        <w:tc>
          <w:tcPr>
            <w:tcW w:w="1843" w:type="dxa"/>
          </w:tcPr>
          <w:p w:rsidR="005275FB" w:rsidRPr="0027783E" w:rsidRDefault="005275FB" w:rsidP="005275FB">
            <w:pPr>
              <w:rPr>
                <w:color w:val="FF0000"/>
                <w:highlight w:val="yellow"/>
              </w:rPr>
            </w:pPr>
            <w:r w:rsidRPr="0027783E">
              <w:rPr>
                <w:color w:val="FF0000"/>
                <w:highlight w:val="yellow"/>
              </w:rPr>
              <w:t>193.168.11.10/24</w:t>
            </w:r>
          </w:p>
        </w:tc>
        <w:tc>
          <w:tcPr>
            <w:tcW w:w="1429" w:type="dxa"/>
          </w:tcPr>
          <w:p w:rsidR="005275FB" w:rsidRPr="0027783E" w:rsidRDefault="005275FB" w:rsidP="005275FB">
            <w:pPr>
              <w:rPr>
                <w:color w:val="FF0000"/>
                <w:highlight w:val="yellow"/>
              </w:rPr>
            </w:pPr>
            <w:r w:rsidRPr="0027783E">
              <w:rPr>
                <w:color w:val="FF0000"/>
                <w:highlight w:val="yellow"/>
              </w:rPr>
              <w:t>11.1.2.10/24</w:t>
            </w:r>
          </w:p>
        </w:tc>
      </w:tr>
    </w:tbl>
    <w:p w:rsidR="008477CA" w:rsidRDefault="008477CA">
      <w:pPr>
        <w:pStyle w:val="BodyText"/>
        <w:rPr>
          <w:sz w:val="24"/>
        </w:rPr>
      </w:pPr>
    </w:p>
    <w:p w:rsidR="008477CA" w:rsidRDefault="008477CA">
      <w:pPr>
        <w:pStyle w:val="BodyText"/>
        <w:spacing w:before="5"/>
        <w:rPr>
          <w:sz w:val="19"/>
        </w:rPr>
      </w:pPr>
    </w:p>
    <w:p w:rsidR="008477CA" w:rsidRDefault="00182B8D">
      <w:pPr>
        <w:pStyle w:val="BodyText"/>
        <w:tabs>
          <w:tab w:val="left" w:pos="820"/>
          <w:tab w:val="left" w:pos="8021"/>
        </w:tabs>
        <w:ind w:left="820" w:right="501" w:hanging="720"/>
      </w:pPr>
      <w:r>
        <w:t>Q6.</w:t>
      </w:r>
      <w:r>
        <w:tab/>
        <w:t>Based</w:t>
      </w:r>
      <w:r>
        <w:rPr>
          <w:spacing w:val="18"/>
        </w:rPr>
        <w:t xml:space="preserve"> </w:t>
      </w:r>
      <w:r>
        <w:t>on</w:t>
      </w:r>
      <w:r>
        <w:rPr>
          <w:spacing w:val="15"/>
        </w:rPr>
        <w:t xml:space="preserve"> </w:t>
      </w:r>
      <w:r>
        <w:t>the</w:t>
      </w:r>
      <w:r>
        <w:rPr>
          <w:spacing w:val="16"/>
        </w:rPr>
        <w:t xml:space="preserve"> </w:t>
      </w:r>
      <w:r>
        <w:t>diagram</w:t>
      </w:r>
      <w:r>
        <w:rPr>
          <w:spacing w:val="14"/>
        </w:rPr>
        <w:t xml:space="preserve"> </w:t>
      </w:r>
      <w:r>
        <w:t>shown</w:t>
      </w:r>
      <w:r>
        <w:rPr>
          <w:spacing w:val="18"/>
        </w:rPr>
        <w:t xml:space="preserve"> </w:t>
      </w:r>
      <w:r>
        <w:t>in</w:t>
      </w:r>
      <w:r>
        <w:rPr>
          <w:spacing w:val="18"/>
        </w:rPr>
        <w:t xml:space="preserve"> </w:t>
      </w:r>
      <w:r>
        <w:t>Figure</w:t>
      </w:r>
      <w:r>
        <w:rPr>
          <w:spacing w:val="16"/>
        </w:rPr>
        <w:t xml:space="preserve"> </w:t>
      </w:r>
      <w:r>
        <w:t>3,</w:t>
      </w:r>
      <w:r>
        <w:rPr>
          <w:spacing w:val="15"/>
        </w:rPr>
        <w:t xml:space="preserve"> </w:t>
      </w:r>
      <w:r>
        <w:t>identify</w:t>
      </w:r>
      <w:r>
        <w:rPr>
          <w:spacing w:val="15"/>
        </w:rPr>
        <w:t xml:space="preserve"> </w:t>
      </w:r>
      <w:r>
        <w:t>the</w:t>
      </w:r>
      <w:r>
        <w:rPr>
          <w:spacing w:val="18"/>
        </w:rPr>
        <w:t xml:space="preserve"> </w:t>
      </w:r>
      <w:r>
        <w:t>remote</w:t>
      </w:r>
      <w:r>
        <w:rPr>
          <w:spacing w:val="16"/>
        </w:rPr>
        <w:t xml:space="preserve"> </w:t>
      </w:r>
      <w:r>
        <w:t>network</w:t>
      </w:r>
      <w:r>
        <w:rPr>
          <w:spacing w:val="15"/>
        </w:rPr>
        <w:t xml:space="preserve"> </w:t>
      </w:r>
      <w:r>
        <w:t>and</w:t>
      </w:r>
      <w:r>
        <w:rPr>
          <w:spacing w:val="16"/>
        </w:rPr>
        <w:t xml:space="preserve"> </w:t>
      </w:r>
      <w:r>
        <w:t>next</w:t>
      </w:r>
      <w:r>
        <w:rPr>
          <w:spacing w:val="16"/>
        </w:rPr>
        <w:t xml:space="preserve"> </w:t>
      </w:r>
      <w:r>
        <w:t>hop</w:t>
      </w:r>
      <w:r>
        <w:rPr>
          <w:spacing w:val="15"/>
        </w:rPr>
        <w:t xml:space="preserve"> </w:t>
      </w:r>
      <w:r>
        <w:t xml:space="preserve">address for the respective network for Router 1 and Router 2. </w:t>
      </w:r>
      <w:r>
        <w:rPr>
          <w:rFonts w:ascii="Calibri"/>
          <w:i/>
          <w:sz w:val="18"/>
        </w:rPr>
        <w:t>(201509 TAR</w:t>
      </w:r>
      <w:r>
        <w:rPr>
          <w:rFonts w:ascii="Calibri"/>
          <w:i/>
          <w:spacing w:val="-17"/>
          <w:sz w:val="18"/>
        </w:rPr>
        <w:t xml:space="preserve"> </w:t>
      </w:r>
      <w:r>
        <w:rPr>
          <w:rFonts w:ascii="Calibri"/>
          <w:i/>
          <w:sz w:val="18"/>
        </w:rPr>
        <w:t>UC,</w:t>
      </w:r>
      <w:r>
        <w:rPr>
          <w:rFonts w:ascii="Calibri"/>
          <w:i/>
          <w:spacing w:val="-1"/>
          <w:sz w:val="18"/>
        </w:rPr>
        <w:t xml:space="preserve"> </w:t>
      </w:r>
      <w:r>
        <w:rPr>
          <w:rFonts w:ascii="Calibri"/>
          <w:i/>
          <w:sz w:val="18"/>
        </w:rPr>
        <w:t>Main)</w:t>
      </w:r>
      <w:r>
        <w:rPr>
          <w:rFonts w:ascii="Calibri"/>
          <w:i/>
          <w:sz w:val="18"/>
        </w:rPr>
        <w:tab/>
      </w:r>
      <w:r>
        <w:t>(6</w:t>
      </w:r>
      <w:r>
        <w:rPr>
          <w:spacing w:val="-4"/>
        </w:rPr>
        <w:t xml:space="preserve"> </w:t>
      </w:r>
      <w:r>
        <w:t>marks)</w:t>
      </w:r>
    </w:p>
    <w:p w:rsidR="008477CA" w:rsidRDefault="00182B8D">
      <w:pPr>
        <w:pStyle w:val="BodyText"/>
        <w:spacing w:before="11"/>
        <w:rPr>
          <w:sz w:val="18"/>
        </w:rPr>
      </w:pPr>
      <w:r>
        <w:rPr>
          <w:noProof/>
        </w:rPr>
        <w:drawing>
          <wp:anchor distT="0" distB="0" distL="0" distR="0" simplePos="0" relativeHeight="251623936" behindDoc="0" locked="0" layoutInCell="1" allowOverlap="1">
            <wp:simplePos x="0" y="0"/>
            <wp:positionH relativeFrom="page">
              <wp:posOffset>1371600</wp:posOffset>
            </wp:positionH>
            <wp:positionV relativeFrom="paragraph">
              <wp:posOffset>163220</wp:posOffset>
            </wp:positionV>
            <wp:extent cx="5516606" cy="1892807"/>
            <wp:effectExtent l="0" t="0" r="0" b="0"/>
            <wp:wrapTopAndBottom/>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10" cstate="print"/>
                    <a:stretch>
                      <a:fillRect/>
                    </a:stretch>
                  </pic:blipFill>
                  <pic:spPr>
                    <a:xfrm>
                      <a:off x="0" y="0"/>
                      <a:ext cx="5516606" cy="1892807"/>
                    </a:xfrm>
                    <a:prstGeom prst="rect">
                      <a:avLst/>
                    </a:prstGeom>
                  </pic:spPr>
                </pic:pic>
              </a:graphicData>
            </a:graphic>
          </wp:anchor>
        </w:drawing>
      </w:r>
    </w:p>
    <w:p w:rsidR="008477CA" w:rsidRDefault="00182B8D">
      <w:pPr>
        <w:pStyle w:val="BodyText"/>
        <w:ind w:left="2915" w:right="3314"/>
        <w:jc w:val="center"/>
      </w:pPr>
      <w:r>
        <w:t>Figure 3: Network Topology Diagram</w:t>
      </w:r>
    </w:p>
    <w:p w:rsidR="008477CA" w:rsidRDefault="001D7B9C">
      <w:pPr>
        <w:pStyle w:val="BodyText"/>
        <w:rPr>
          <w:sz w:val="20"/>
        </w:rPr>
      </w:pPr>
      <w:r>
        <w:rPr>
          <w:sz w:val="20"/>
        </w:rPr>
        <w:t>Router 1:</w:t>
      </w:r>
    </w:p>
    <w:p w:rsidR="001D7B9C" w:rsidRDefault="001D7B9C" w:rsidP="001D7B9C">
      <w:pPr>
        <w:pStyle w:val="BodyText"/>
        <w:numPr>
          <w:ilvl w:val="0"/>
          <w:numId w:val="4"/>
        </w:numPr>
        <w:rPr>
          <w:sz w:val="20"/>
        </w:rPr>
      </w:pPr>
      <w:r>
        <w:rPr>
          <w:sz w:val="20"/>
        </w:rPr>
        <w:t>Remote network</w:t>
      </w:r>
      <w:r w:rsidR="003216C7">
        <w:rPr>
          <w:sz w:val="20"/>
        </w:rPr>
        <w:t xml:space="preserve"> &amp; Next-hop address</w:t>
      </w:r>
    </w:p>
    <w:p w:rsidR="001D7B9C" w:rsidRPr="003216C7" w:rsidRDefault="001D7B9C" w:rsidP="003216C7">
      <w:pPr>
        <w:pStyle w:val="BodyText"/>
        <w:numPr>
          <w:ilvl w:val="1"/>
          <w:numId w:val="4"/>
        </w:numPr>
        <w:rPr>
          <w:sz w:val="20"/>
        </w:rPr>
      </w:pPr>
      <w:r>
        <w:rPr>
          <w:sz w:val="20"/>
        </w:rPr>
        <w:t>172.30.1.0/24</w:t>
      </w:r>
      <w:r w:rsidR="003216C7">
        <w:rPr>
          <w:sz w:val="20"/>
        </w:rPr>
        <w:t xml:space="preserve"> &amp; 192.168.2.2/30</w:t>
      </w:r>
    </w:p>
    <w:p w:rsidR="001D7B9C" w:rsidRDefault="001D7B9C" w:rsidP="003216C7">
      <w:pPr>
        <w:pStyle w:val="BodyText"/>
        <w:numPr>
          <w:ilvl w:val="1"/>
          <w:numId w:val="4"/>
        </w:numPr>
        <w:rPr>
          <w:sz w:val="20"/>
        </w:rPr>
      </w:pPr>
      <w:r>
        <w:rPr>
          <w:sz w:val="20"/>
        </w:rPr>
        <w:t>172.30.2.0/24</w:t>
      </w:r>
      <w:r w:rsidR="003216C7">
        <w:rPr>
          <w:sz w:val="20"/>
        </w:rPr>
        <w:t xml:space="preserve"> &amp; 192.168.2.2/30</w:t>
      </w:r>
    </w:p>
    <w:tbl>
      <w:tblPr>
        <w:tblStyle w:val="TableGrid"/>
        <w:tblW w:w="0" w:type="auto"/>
        <w:tblLook w:val="04A0" w:firstRow="1" w:lastRow="0" w:firstColumn="1" w:lastColumn="0" w:noHBand="0" w:noVBand="1"/>
      </w:tblPr>
      <w:tblGrid>
        <w:gridCol w:w="3282"/>
        <w:gridCol w:w="3282"/>
        <w:gridCol w:w="3282"/>
      </w:tblGrid>
      <w:tr w:rsidR="008D2420" w:rsidTr="008D2420">
        <w:tc>
          <w:tcPr>
            <w:tcW w:w="3282" w:type="dxa"/>
          </w:tcPr>
          <w:p w:rsidR="008D2420" w:rsidRDefault="008D2420" w:rsidP="008D2420">
            <w:pPr>
              <w:pStyle w:val="BodyText"/>
              <w:rPr>
                <w:sz w:val="20"/>
              </w:rPr>
            </w:pPr>
          </w:p>
        </w:tc>
        <w:tc>
          <w:tcPr>
            <w:tcW w:w="3282" w:type="dxa"/>
          </w:tcPr>
          <w:p w:rsidR="008D2420" w:rsidRDefault="008D2420" w:rsidP="008D2420">
            <w:pPr>
              <w:pStyle w:val="BodyText"/>
              <w:rPr>
                <w:sz w:val="20"/>
              </w:rPr>
            </w:pPr>
            <w:r>
              <w:rPr>
                <w:sz w:val="20"/>
              </w:rPr>
              <w:t>Router network</w:t>
            </w:r>
          </w:p>
        </w:tc>
        <w:tc>
          <w:tcPr>
            <w:tcW w:w="3282" w:type="dxa"/>
          </w:tcPr>
          <w:p w:rsidR="008D2420" w:rsidRDefault="008D2420" w:rsidP="008D2420">
            <w:pPr>
              <w:pStyle w:val="BodyText"/>
              <w:rPr>
                <w:sz w:val="20"/>
              </w:rPr>
            </w:pPr>
            <w:r>
              <w:rPr>
                <w:sz w:val="20"/>
              </w:rPr>
              <w:t>Next-hop address</w:t>
            </w:r>
          </w:p>
        </w:tc>
      </w:tr>
      <w:tr w:rsidR="008D2420" w:rsidTr="008D2420">
        <w:tc>
          <w:tcPr>
            <w:tcW w:w="3282" w:type="dxa"/>
          </w:tcPr>
          <w:p w:rsidR="008D2420" w:rsidRDefault="008D2420" w:rsidP="008D2420">
            <w:pPr>
              <w:pStyle w:val="BodyText"/>
              <w:rPr>
                <w:sz w:val="20"/>
              </w:rPr>
            </w:pPr>
            <w:r>
              <w:rPr>
                <w:sz w:val="20"/>
              </w:rPr>
              <w:t>Router1</w:t>
            </w:r>
          </w:p>
        </w:tc>
        <w:tc>
          <w:tcPr>
            <w:tcW w:w="3282" w:type="dxa"/>
          </w:tcPr>
          <w:p w:rsidR="008D2420" w:rsidRDefault="008D2420" w:rsidP="008D2420">
            <w:pPr>
              <w:pStyle w:val="BodyText"/>
              <w:rPr>
                <w:sz w:val="20"/>
              </w:rPr>
            </w:pPr>
            <w:r>
              <w:rPr>
                <w:sz w:val="20"/>
              </w:rPr>
              <w:t>172.30.1.0/24</w:t>
            </w:r>
          </w:p>
        </w:tc>
        <w:tc>
          <w:tcPr>
            <w:tcW w:w="3282" w:type="dxa"/>
          </w:tcPr>
          <w:p w:rsidR="008D2420" w:rsidRDefault="008D2420" w:rsidP="008D2420">
            <w:pPr>
              <w:pStyle w:val="BodyText"/>
              <w:rPr>
                <w:sz w:val="20"/>
              </w:rPr>
            </w:pPr>
            <w:r>
              <w:rPr>
                <w:sz w:val="20"/>
              </w:rPr>
              <w:t>192.168.2.2/30</w:t>
            </w:r>
          </w:p>
        </w:tc>
      </w:tr>
      <w:tr w:rsidR="008D2420" w:rsidTr="008D2420">
        <w:tc>
          <w:tcPr>
            <w:tcW w:w="3282" w:type="dxa"/>
          </w:tcPr>
          <w:p w:rsidR="008D2420" w:rsidRDefault="008D2420" w:rsidP="008D2420">
            <w:pPr>
              <w:pStyle w:val="BodyText"/>
              <w:rPr>
                <w:sz w:val="20"/>
              </w:rPr>
            </w:pPr>
          </w:p>
        </w:tc>
        <w:tc>
          <w:tcPr>
            <w:tcW w:w="3282" w:type="dxa"/>
          </w:tcPr>
          <w:p w:rsidR="008D2420" w:rsidRDefault="008D2420" w:rsidP="008D2420">
            <w:pPr>
              <w:pStyle w:val="BodyText"/>
              <w:rPr>
                <w:sz w:val="20"/>
              </w:rPr>
            </w:pPr>
            <w:r>
              <w:rPr>
                <w:sz w:val="20"/>
              </w:rPr>
              <w:t>172.30.2.0/24</w:t>
            </w:r>
          </w:p>
        </w:tc>
        <w:tc>
          <w:tcPr>
            <w:tcW w:w="3282" w:type="dxa"/>
          </w:tcPr>
          <w:p w:rsidR="008D2420" w:rsidRDefault="008D2420" w:rsidP="008D2420">
            <w:pPr>
              <w:pStyle w:val="BodyText"/>
              <w:rPr>
                <w:sz w:val="20"/>
              </w:rPr>
            </w:pPr>
            <w:r>
              <w:rPr>
                <w:sz w:val="20"/>
              </w:rPr>
              <w:t>192.168.2.2/30</w:t>
            </w:r>
          </w:p>
        </w:tc>
      </w:tr>
      <w:tr w:rsidR="008D2420" w:rsidTr="008D2420">
        <w:tc>
          <w:tcPr>
            <w:tcW w:w="3282" w:type="dxa"/>
          </w:tcPr>
          <w:p w:rsidR="008D2420" w:rsidRDefault="008D2420" w:rsidP="008D2420">
            <w:pPr>
              <w:pStyle w:val="BodyText"/>
              <w:rPr>
                <w:sz w:val="20"/>
              </w:rPr>
            </w:pPr>
            <w:r>
              <w:rPr>
                <w:sz w:val="20"/>
              </w:rPr>
              <w:t>Router2</w:t>
            </w:r>
          </w:p>
        </w:tc>
        <w:tc>
          <w:tcPr>
            <w:tcW w:w="3282" w:type="dxa"/>
          </w:tcPr>
          <w:p w:rsidR="008D2420" w:rsidRDefault="008D2420" w:rsidP="008D2420">
            <w:pPr>
              <w:pStyle w:val="BodyText"/>
              <w:rPr>
                <w:sz w:val="20"/>
              </w:rPr>
            </w:pPr>
            <w:r>
              <w:rPr>
                <w:sz w:val="20"/>
              </w:rPr>
              <w:t>10.1.0.0/16</w:t>
            </w:r>
          </w:p>
        </w:tc>
        <w:tc>
          <w:tcPr>
            <w:tcW w:w="3282" w:type="dxa"/>
          </w:tcPr>
          <w:p w:rsidR="008D2420" w:rsidRPr="008D2420" w:rsidRDefault="008D2420" w:rsidP="008D2420">
            <w:pPr>
              <w:pStyle w:val="BodyText"/>
              <w:rPr>
                <w:sz w:val="20"/>
              </w:rPr>
            </w:pPr>
            <w:r>
              <w:rPr>
                <w:sz w:val="20"/>
              </w:rPr>
              <w:t>192.168.2.1/30</w:t>
            </w:r>
          </w:p>
        </w:tc>
      </w:tr>
    </w:tbl>
    <w:p w:rsidR="008D2420" w:rsidRPr="003216C7" w:rsidRDefault="008D2420" w:rsidP="008D2420">
      <w:pPr>
        <w:pStyle w:val="BodyText"/>
        <w:rPr>
          <w:sz w:val="20"/>
        </w:rPr>
      </w:pPr>
    </w:p>
    <w:p w:rsidR="008477CA" w:rsidRDefault="008477CA">
      <w:pPr>
        <w:pStyle w:val="BodyText"/>
        <w:spacing w:before="8"/>
        <w:rPr>
          <w:sz w:val="20"/>
        </w:rPr>
      </w:pPr>
    </w:p>
    <w:p w:rsidR="005220F4" w:rsidRDefault="00182B8D" w:rsidP="005220F4">
      <w:pPr>
        <w:tabs>
          <w:tab w:val="left" w:pos="820"/>
          <w:tab w:val="left" w:pos="8021"/>
        </w:tabs>
        <w:ind w:left="100"/>
      </w:pPr>
      <w:r>
        <w:t>Q7.</w:t>
      </w:r>
      <w:r>
        <w:tab/>
        <w:t xml:space="preserve">Differentiate between physical address and logical address. </w:t>
      </w:r>
      <w:r>
        <w:rPr>
          <w:rFonts w:ascii="Calibri"/>
          <w:i/>
          <w:sz w:val="18"/>
        </w:rPr>
        <w:t>(201509 TAR</w:t>
      </w:r>
      <w:r>
        <w:rPr>
          <w:rFonts w:ascii="Calibri"/>
          <w:i/>
          <w:spacing w:val="-17"/>
          <w:sz w:val="18"/>
        </w:rPr>
        <w:t xml:space="preserve"> </w:t>
      </w:r>
      <w:r>
        <w:rPr>
          <w:rFonts w:ascii="Calibri"/>
          <w:i/>
          <w:sz w:val="18"/>
        </w:rPr>
        <w:t>UC,</w:t>
      </w:r>
      <w:r>
        <w:rPr>
          <w:rFonts w:ascii="Calibri"/>
          <w:i/>
          <w:spacing w:val="-1"/>
          <w:sz w:val="18"/>
        </w:rPr>
        <w:t xml:space="preserve"> </w:t>
      </w:r>
      <w:r>
        <w:rPr>
          <w:rFonts w:ascii="Calibri"/>
          <w:i/>
          <w:sz w:val="18"/>
        </w:rPr>
        <w:t>Main)</w:t>
      </w:r>
      <w:r>
        <w:rPr>
          <w:rFonts w:ascii="Calibri"/>
          <w:i/>
          <w:sz w:val="18"/>
        </w:rPr>
        <w:tab/>
      </w:r>
      <w:r>
        <w:t>(4</w:t>
      </w:r>
      <w:r>
        <w:rPr>
          <w:spacing w:val="-4"/>
        </w:rPr>
        <w:t xml:space="preserve"> </w:t>
      </w:r>
      <w:r>
        <w:t>marks)</w:t>
      </w:r>
    </w:p>
    <w:p w:rsidR="005220F4" w:rsidRDefault="005220F4" w:rsidP="005220F4"/>
    <w:tbl>
      <w:tblPr>
        <w:tblStyle w:val="TableGrid"/>
        <w:tblW w:w="0" w:type="auto"/>
        <w:tblInd w:w="460" w:type="dxa"/>
        <w:tblLook w:val="04A0" w:firstRow="1" w:lastRow="0" w:firstColumn="1" w:lastColumn="0" w:noHBand="0" w:noVBand="1"/>
      </w:tblPr>
      <w:tblGrid>
        <w:gridCol w:w="4704"/>
        <w:gridCol w:w="4682"/>
      </w:tblGrid>
      <w:tr w:rsidR="005220F4" w:rsidTr="005220F4">
        <w:tc>
          <w:tcPr>
            <w:tcW w:w="4923" w:type="dxa"/>
          </w:tcPr>
          <w:p w:rsidR="005220F4" w:rsidRDefault="005220F4" w:rsidP="005220F4">
            <w:pPr>
              <w:pStyle w:val="ListParagraph"/>
              <w:ind w:left="0" w:firstLine="0"/>
            </w:pPr>
            <w:r>
              <w:t>Physical Address</w:t>
            </w:r>
          </w:p>
        </w:tc>
        <w:tc>
          <w:tcPr>
            <w:tcW w:w="4923" w:type="dxa"/>
          </w:tcPr>
          <w:p w:rsidR="005220F4" w:rsidRDefault="005220F4" w:rsidP="005220F4">
            <w:pPr>
              <w:pStyle w:val="ListParagraph"/>
              <w:ind w:left="0" w:firstLine="0"/>
            </w:pPr>
            <w:r>
              <w:t>Logical address</w:t>
            </w:r>
          </w:p>
        </w:tc>
      </w:tr>
      <w:tr w:rsidR="005220F4" w:rsidTr="005220F4">
        <w:tc>
          <w:tcPr>
            <w:tcW w:w="4923" w:type="dxa"/>
          </w:tcPr>
          <w:p w:rsidR="005220F4" w:rsidRDefault="005220F4" w:rsidP="005220F4">
            <w:pPr>
              <w:pStyle w:val="ListParagraph"/>
              <w:ind w:left="0" w:firstLine="0"/>
            </w:pPr>
            <w:r>
              <w:t>Unique address across the world</w:t>
            </w:r>
          </w:p>
        </w:tc>
        <w:tc>
          <w:tcPr>
            <w:tcW w:w="4923" w:type="dxa"/>
          </w:tcPr>
          <w:p w:rsidR="005220F4" w:rsidRDefault="005220F4" w:rsidP="005220F4">
            <w:pPr>
              <w:pStyle w:val="ListParagraph"/>
              <w:ind w:left="0" w:firstLine="0"/>
            </w:pPr>
            <w:r>
              <w:t>Unique address in local network</w:t>
            </w:r>
          </w:p>
        </w:tc>
      </w:tr>
      <w:tr w:rsidR="005220F4" w:rsidTr="005220F4">
        <w:tc>
          <w:tcPr>
            <w:tcW w:w="4923" w:type="dxa"/>
          </w:tcPr>
          <w:p w:rsidR="005220F4" w:rsidRDefault="005220F4" w:rsidP="005220F4">
            <w:pPr>
              <w:pStyle w:val="ListParagraph"/>
              <w:ind w:left="0" w:firstLine="0"/>
            </w:pPr>
            <w:r>
              <w:t>Assigned by manufacturer</w:t>
            </w:r>
          </w:p>
        </w:tc>
        <w:tc>
          <w:tcPr>
            <w:tcW w:w="4923" w:type="dxa"/>
          </w:tcPr>
          <w:p w:rsidR="005220F4" w:rsidRDefault="005220F4" w:rsidP="005220F4">
            <w:pPr>
              <w:pStyle w:val="ListParagraph"/>
              <w:ind w:left="0" w:firstLine="0"/>
            </w:pPr>
            <w:r>
              <w:t>Assigned by router</w:t>
            </w:r>
          </w:p>
        </w:tc>
      </w:tr>
    </w:tbl>
    <w:p w:rsidR="005220F4" w:rsidRDefault="005220F4" w:rsidP="005220F4">
      <w:pPr>
        <w:pStyle w:val="ListParagraph"/>
        <w:ind w:left="460" w:firstLine="0"/>
      </w:pPr>
    </w:p>
    <w:p w:rsidR="005220F4" w:rsidRDefault="005220F4" w:rsidP="005220F4"/>
    <w:p w:rsidR="005220F4" w:rsidRPr="005220F4" w:rsidRDefault="005220F4" w:rsidP="005220F4">
      <w:pPr>
        <w:sectPr w:rsidR="005220F4" w:rsidRPr="005220F4">
          <w:pgSz w:w="11910" w:h="16840"/>
          <w:pgMar w:top="2140" w:right="940" w:bottom="1200" w:left="1340" w:header="698" w:footer="1002" w:gutter="0"/>
          <w:cols w:space="720"/>
        </w:sectPr>
      </w:pPr>
    </w:p>
    <w:p w:rsidR="008477CA" w:rsidRDefault="00182B8D" w:rsidP="005220F4">
      <w:pPr>
        <w:pStyle w:val="BodyText"/>
        <w:tabs>
          <w:tab w:val="left" w:pos="820"/>
        </w:tabs>
        <w:spacing w:before="91" w:line="252" w:lineRule="exact"/>
        <w:rPr>
          <w:b/>
        </w:rPr>
      </w:pPr>
      <w:r>
        <w:lastRenderedPageBreak/>
        <w:t>Q8.</w:t>
      </w:r>
      <w:r>
        <w:tab/>
        <w:t xml:space="preserve">Choose </w:t>
      </w:r>
      <w:r>
        <w:rPr>
          <w:b/>
        </w:rPr>
        <w:t xml:space="preserve">ONE (1) </w:t>
      </w:r>
      <w:r>
        <w:t xml:space="preserve">type of memory which can be found in a router and briefly explain </w:t>
      </w:r>
      <w:r>
        <w:rPr>
          <w:b/>
        </w:rPr>
        <w:t>ONE</w:t>
      </w:r>
      <w:r>
        <w:rPr>
          <w:b/>
          <w:spacing w:val="11"/>
        </w:rPr>
        <w:t xml:space="preserve"> </w:t>
      </w:r>
      <w:r>
        <w:rPr>
          <w:b/>
        </w:rPr>
        <w:t>(1)</w:t>
      </w:r>
    </w:p>
    <w:p w:rsidR="008477CA" w:rsidRDefault="00182B8D">
      <w:pPr>
        <w:tabs>
          <w:tab w:val="left" w:pos="8021"/>
        </w:tabs>
        <w:spacing w:line="253" w:lineRule="exact"/>
        <w:ind w:left="820"/>
      </w:pPr>
      <w:r>
        <w:t xml:space="preserve">function for each. </w:t>
      </w:r>
      <w:r>
        <w:rPr>
          <w:rFonts w:ascii="Calibri"/>
          <w:i/>
          <w:sz w:val="18"/>
        </w:rPr>
        <w:t>(201509 TAR</w:t>
      </w:r>
      <w:r>
        <w:rPr>
          <w:rFonts w:ascii="Calibri"/>
          <w:i/>
          <w:spacing w:val="-7"/>
          <w:sz w:val="18"/>
        </w:rPr>
        <w:t xml:space="preserve"> </w:t>
      </w:r>
      <w:r>
        <w:rPr>
          <w:rFonts w:ascii="Calibri"/>
          <w:i/>
          <w:sz w:val="18"/>
        </w:rPr>
        <w:t>UC,</w:t>
      </w:r>
      <w:r>
        <w:rPr>
          <w:rFonts w:ascii="Calibri"/>
          <w:i/>
          <w:spacing w:val="-1"/>
          <w:sz w:val="18"/>
        </w:rPr>
        <w:t xml:space="preserve"> </w:t>
      </w:r>
      <w:r>
        <w:rPr>
          <w:rFonts w:ascii="Calibri"/>
          <w:i/>
          <w:sz w:val="18"/>
        </w:rPr>
        <w:t>Main)</w:t>
      </w:r>
      <w:r>
        <w:rPr>
          <w:rFonts w:ascii="Calibri"/>
          <w:i/>
          <w:sz w:val="18"/>
        </w:rPr>
        <w:tab/>
      </w:r>
      <w:r>
        <w:t>(2</w:t>
      </w:r>
      <w:r>
        <w:rPr>
          <w:spacing w:val="-4"/>
        </w:rPr>
        <w:t xml:space="preserve"> </w:t>
      </w:r>
      <w:r>
        <w:t>marks)</w:t>
      </w:r>
    </w:p>
    <w:p w:rsidR="008477CA" w:rsidRDefault="008477CA">
      <w:pPr>
        <w:pStyle w:val="BodyText"/>
        <w:spacing w:before="3"/>
        <w:rPr>
          <w:sz w:val="18"/>
        </w:rPr>
      </w:pPr>
    </w:p>
    <w:p w:rsidR="008477CA" w:rsidRDefault="0041591F" w:rsidP="0041591F">
      <w:pPr>
        <w:pStyle w:val="BodyText"/>
        <w:numPr>
          <w:ilvl w:val="0"/>
          <w:numId w:val="4"/>
        </w:numPr>
        <w:rPr>
          <w:sz w:val="20"/>
        </w:rPr>
      </w:pPr>
      <w:r>
        <w:rPr>
          <w:sz w:val="20"/>
        </w:rPr>
        <w:t>RAM. To temporarily store Address Resolution Protocol (ARP) table.</w:t>
      </w:r>
    </w:p>
    <w:p w:rsidR="008477CA" w:rsidRDefault="008477CA">
      <w:pPr>
        <w:pStyle w:val="BodyText"/>
        <w:spacing w:before="9"/>
        <w:rPr>
          <w:sz w:val="20"/>
        </w:rPr>
      </w:pPr>
    </w:p>
    <w:p w:rsidR="008477CA" w:rsidRDefault="00182B8D">
      <w:pPr>
        <w:tabs>
          <w:tab w:val="left" w:pos="765"/>
          <w:tab w:val="left" w:pos="7450"/>
        </w:tabs>
        <w:ind w:left="100"/>
        <w:rPr>
          <w:rFonts w:ascii="Calibri"/>
          <w:i/>
          <w:sz w:val="18"/>
        </w:rPr>
      </w:pPr>
      <w:r>
        <w:t>Q9.</w:t>
      </w:r>
      <w:r>
        <w:tab/>
        <w:t xml:space="preserve">List </w:t>
      </w:r>
      <w:r>
        <w:rPr>
          <w:b/>
        </w:rPr>
        <w:t xml:space="preserve">TWO (2) </w:t>
      </w:r>
      <w:r>
        <w:t>files that a Cisco router stores in its compact</w:t>
      </w:r>
      <w:r>
        <w:rPr>
          <w:spacing w:val="-11"/>
        </w:rPr>
        <w:t xml:space="preserve"> </w:t>
      </w:r>
      <w:r>
        <w:t>flash</w:t>
      </w:r>
      <w:r>
        <w:rPr>
          <w:spacing w:val="-4"/>
        </w:rPr>
        <w:t xml:space="preserve"> </w:t>
      </w:r>
      <w:r>
        <w:t>card.</w:t>
      </w:r>
      <w:r>
        <w:tab/>
      </w:r>
      <w:r>
        <w:rPr>
          <w:rFonts w:ascii="Calibri"/>
          <w:i/>
          <w:sz w:val="18"/>
        </w:rPr>
        <w:t xml:space="preserve">(201503 TAR UC, </w:t>
      </w:r>
      <w:r>
        <w:rPr>
          <w:rFonts w:ascii="Calibri"/>
          <w:i/>
          <w:spacing w:val="9"/>
          <w:sz w:val="18"/>
        </w:rPr>
        <w:t xml:space="preserve"> </w:t>
      </w:r>
      <w:r>
        <w:rPr>
          <w:rFonts w:ascii="Calibri"/>
          <w:i/>
          <w:spacing w:val="-3"/>
          <w:sz w:val="18"/>
        </w:rPr>
        <w:t>resit)</w:t>
      </w:r>
    </w:p>
    <w:p w:rsidR="008477CA" w:rsidRDefault="00182B8D">
      <w:pPr>
        <w:pStyle w:val="BodyText"/>
        <w:ind w:right="474"/>
        <w:jc w:val="right"/>
      </w:pPr>
      <w:r>
        <w:t>(2 marks)</w:t>
      </w:r>
    </w:p>
    <w:p w:rsidR="008477CA" w:rsidRDefault="00B53BF5" w:rsidP="00B53BF5">
      <w:pPr>
        <w:pStyle w:val="BodyText"/>
        <w:numPr>
          <w:ilvl w:val="0"/>
          <w:numId w:val="4"/>
        </w:numPr>
        <w:rPr>
          <w:sz w:val="20"/>
        </w:rPr>
      </w:pPr>
      <w:r>
        <w:rPr>
          <w:sz w:val="20"/>
        </w:rPr>
        <w:t>Router IOS</w:t>
      </w:r>
    </w:p>
    <w:p w:rsidR="00B53BF5" w:rsidRDefault="00B53BF5" w:rsidP="00B53BF5">
      <w:pPr>
        <w:pStyle w:val="BodyText"/>
        <w:numPr>
          <w:ilvl w:val="0"/>
          <w:numId w:val="4"/>
        </w:numPr>
        <w:rPr>
          <w:sz w:val="20"/>
        </w:rPr>
      </w:pPr>
      <w:r>
        <w:rPr>
          <w:sz w:val="20"/>
        </w:rPr>
        <w:t>Configuration files</w:t>
      </w:r>
    </w:p>
    <w:p w:rsidR="008477CA" w:rsidRDefault="008477CA">
      <w:pPr>
        <w:pStyle w:val="BodyText"/>
        <w:spacing w:before="11"/>
        <w:rPr>
          <w:sz w:val="20"/>
        </w:rPr>
      </w:pPr>
    </w:p>
    <w:p w:rsidR="008477CA" w:rsidRDefault="00182B8D">
      <w:pPr>
        <w:pStyle w:val="BodyText"/>
        <w:tabs>
          <w:tab w:val="left" w:pos="820"/>
        </w:tabs>
        <w:ind w:left="100"/>
      </w:pPr>
      <w:r>
        <w:t>Q10.</w:t>
      </w:r>
      <w:r>
        <w:tab/>
        <w:t>With reference to Figure 2, answer the following</w:t>
      </w:r>
      <w:r>
        <w:rPr>
          <w:spacing w:val="-19"/>
        </w:rPr>
        <w:t xml:space="preserve"> </w:t>
      </w:r>
      <w:r>
        <w:t>questions:</w:t>
      </w:r>
    </w:p>
    <w:p w:rsidR="008477CA" w:rsidRDefault="008811FC">
      <w:pPr>
        <w:pStyle w:val="BodyText"/>
        <w:spacing w:before="4"/>
        <w:rPr>
          <w:sz w:val="23"/>
        </w:rPr>
      </w:pPr>
      <w:r>
        <w:pict>
          <v:group id="_x0000_s1054" style="position:absolute;margin-left:108.5pt;margin-top:15.4pt;width:411.5pt;height:222.5pt;z-index:251663872;mso-wrap-distance-left:0;mso-wrap-distance-right:0;mso-position-horizontal-relative:page" coordorigin="2170,308" coordsize="8230,445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56" type="#_x0000_t75" style="position:absolute;left:2175;top:313;width:8220;height:4440">
              <v:imagedata r:id="rId11" o:title=""/>
            </v:shape>
            <v:rect id="_x0000_s1055" style="position:absolute;left:2172;top:310;width:8225;height:4445" filled="f" strokeweight=".25pt"/>
            <w10:wrap type="topAndBottom" anchorx="page"/>
          </v:group>
        </w:pict>
      </w:r>
    </w:p>
    <w:p w:rsidR="008477CA" w:rsidRDefault="00182B8D">
      <w:pPr>
        <w:pStyle w:val="BodyText"/>
        <w:spacing w:before="20"/>
        <w:ind w:left="3137" w:right="3251"/>
        <w:jc w:val="center"/>
      </w:pPr>
      <w:r>
        <w:t>Figure 2: A branch network</w:t>
      </w:r>
    </w:p>
    <w:p w:rsidR="008477CA" w:rsidRDefault="008477CA">
      <w:pPr>
        <w:pStyle w:val="BodyText"/>
        <w:rPr>
          <w:sz w:val="24"/>
        </w:rPr>
      </w:pPr>
    </w:p>
    <w:p w:rsidR="008477CA" w:rsidRDefault="008477CA">
      <w:pPr>
        <w:pStyle w:val="BodyText"/>
        <w:spacing w:before="1"/>
        <w:rPr>
          <w:sz w:val="20"/>
        </w:rPr>
      </w:pPr>
    </w:p>
    <w:p w:rsidR="008477CA" w:rsidRDefault="00182B8D" w:rsidP="00630B39">
      <w:pPr>
        <w:pStyle w:val="BodyText"/>
        <w:numPr>
          <w:ilvl w:val="0"/>
          <w:numId w:val="6"/>
        </w:numPr>
        <w:tabs>
          <w:tab w:val="left" w:pos="1540"/>
        </w:tabs>
        <w:ind w:right="223"/>
      </w:pPr>
      <w:r>
        <w:t>In</w:t>
      </w:r>
      <w:r>
        <w:rPr>
          <w:spacing w:val="36"/>
        </w:rPr>
        <w:t xml:space="preserve"> </w:t>
      </w:r>
      <w:r>
        <w:t>Figure</w:t>
      </w:r>
      <w:r>
        <w:rPr>
          <w:spacing w:val="36"/>
        </w:rPr>
        <w:t xml:space="preserve"> </w:t>
      </w:r>
      <w:r>
        <w:t>2,</w:t>
      </w:r>
      <w:r>
        <w:rPr>
          <w:spacing w:val="36"/>
        </w:rPr>
        <w:t xml:space="preserve"> </w:t>
      </w:r>
      <w:r>
        <w:t>identify</w:t>
      </w:r>
      <w:r>
        <w:rPr>
          <w:spacing w:val="33"/>
        </w:rPr>
        <w:t xml:space="preserve"> </w:t>
      </w:r>
      <w:r>
        <w:t>the</w:t>
      </w:r>
      <w:r>
        <w:rPr>
          <w:spacing w:val="34"/>
        </w:rPr>
        <w:t xml:space="preserve"> </w:t>
      </w:r>
      <w:r>
        <w:t>default</w:t>
      </w:r>
      <w:r>
        <w:rPr>
          <w:spacing w:val="37"/>
        </w:rPr>
        <w:t xml:space="preserve"> </w:t>
      </w:r>
      <w:r>
        <w:t>gateway</w:t>
      </w:r>
      <w:r>
        <w:rPr>
          <w:spacing w:val="33"/>
        </w:rPr>
        <w:t xml:space="preserve"> </w:t>
      </w:r>
      <w:r>
        <w:t>for</w:t>
      </w:r>
      <w:r>
        <w:rPr>
          <w:spacing w:val="37"/>
        </w:rPr>
        <w:t xml:space="preserve"> </w:t>
      </w:r>
      <w:r>
        <w:t>Server</w:t>
      </w:r>
      <w:r>
        <w:rPr>
          <w:spacing w:val="35"/>
        </w:rPr>
        <w:t xml:space="preserve"> </w:t>
      </w:r>
      <w:r>
        <w:t>and</w:t>
      </w:r>
      <w:r>
        <w:rPr>
          <w:spacing w:val="36"/>
        </w:rPr>
        <w:t xml:space="preserve"> </w:t>
      </w:r>
      <w:r>
        <w:t>Smartphone.</w:t>
      </w:r>
      <w:r>
        <w:rPr>
          <w:spacing w:val="36"/>
        </w:rPr>
        <w:t xml:space="preserve"> </w:t>
      </w:r>
      <w:r>
        <w:t>Indicate</w:t>
      </w:r>
      <w:r>
        <w:rPr>
          <w:spacing w:val="34"/>
        </w:rPr>
        <w:t xml:space="preserve"> </w:t>
      </w:r>
      <w:r>
        <w:t xml:space="preserve">the device name and the interface clearly in your answer. </w:t>
      </w:r>
      <w:r>
        <w:rPr>
          <w:rFonts w:ascii="Calibri"/>
          <w:i/>
          <w:sz w:val="18"/>
        </w:rPr>
        <w:t xml:space="preserve">(201605 TAR UC, resit)  </w:t>
      </w:r>
      <w:r>
        <w:t>(4</w:t>
      </w:r>
      <w:r>
        <w:rPr>
          <w:spacing w:val="-20"/>
        </w:rPr>
        <w:t xml:space="preserve"> </w:t>
      </w:r>
      <w:r>
        <w:t>marks)</w:t>
      </w:r>
    </w:p>
    <w:p w:rsidR="00630B39" w:rsidRDefault="00630B39" w:rsidP="00630B39">
      <w:pPr>
        <w:pStyle w:val="BodyText"/>
        <w:numPr>
          <w:ilvl w:val="1"/>
          <w:numId w:val="6"/>
        </w:numPr>
        <w:tabs>
          <w:tab w:val="left" w:pos="1540"/>
        </w:tabs>
        <w:ind w:right="223"/>
      </w:pPr>
      <w:r>
        <w:t xml:space="preserve">Server: </w:t>
      </w:r>
      <w:r w:rsidR="00A374F3">
        <w:t>R1</w:t>
      </w:r>
      <w:r>
        <w:t xml:space="preserve">, </w:t>
      </w:r>
      <w:r w:rsidR="00A374F3">
        <w:t>Gig0</w:t>
      </w:r>
      <w:r>
        <w:t>/</w:t>
      </w:r>
      <w:r w:rsidR="00A374F3">
        <w:t>0</w:t>
      </w:r>
    </w:p>
    <w:p w:rsidR="00630B39" w:rsidRDefault="00630B39" w:rsidP="00630B39">
      <w:pPr>
        <w:pStyle w:val="BodyText"/>
        <w:numPr>
          <w:ilvl w:val="1"/>
          <w:numId w:val="6"/>
        </w:numPr>
        <w:tabs>
          <w:tab w:val="left" w:pos="1540"/>
        </w:tabs>
        <w:ind w:right="223"/>
      </w:pPr>
      <w:r>
        <w:t xml:space="preserve">Smartphone: </w:t>
      </w:r>
      <w:r w:rsidR="004510C2">
        <w:t>R1, Gig0/0</w:t>
      </w:r>
    </w:p>
    <w:p w:rsidR="008477CA" w:rsidRDefault="008477CA" w:rsidP="00261517">
      <w:pPr>
        <w:pStyle w:val="BodyText"/>
        <w:spacing w:line="218" w:lineRule="exact"/>
        <w:sectPr w:rsidR="008477CA">
          <w:pgSz w:w="11910" w:h="16840"/>
          <w:pgMar w:top="2140" w:right="1220" w:bottom="1200" w:left="1340" w:header="698" w:footer="1002" w:gutter="0"/>
          <w:cols w:space="720"/>
        </w:sectPr>
      </w:pPr>
    </w:p>
    <w:p w:rsidR="008477CA" w:rsidRDefault="008477CA">
      <w:pPr>
        <w:pStyle w:val="BodyText"/>
        <w:spacing w:before="3"/>
        <w:rPr>
          <w:sz w:val="14"/>
        </w:rPr>
      </w:pPr>
    </w:p>
    <w:p w:rsidR="008477CA" w:rsidRDefault="00182B8D">
      <w:pPr>
        <w:tabs>
          <w:tab w:val="left" w:pos="1540"/>
        </w:tabs>
        <w:spacing w:before="91"/>
        <w:ind w:left="1540" w:right="213" w:hanging="720"/>
      </w:pPr>
      <w:r>
        <w:t>(ii)</w:t>
      </w:r>
      <w:r>
        <w:tab/>
        <w:t>“</w:t>
      </w:r>
      <w:r>
        <w:rPr>
          <w:i/>
        </w:rPr>
        <w:t xml:space="preserve">When Registration PC wants to send a message to Library PC, it is not  </w:t>
      </w:r>
      <w:r>
        <w:rPr>
          <w:i/>
          <w:spacing w:val="51"/>
        </w:rPr>
        <w:t xml:space="preserve"> </w:t>
      </w:r>
      <w:r>
        <w:rPr>
          <w:i/>
        </w:rPr>
        <w:t>required</w:t>
      </w:r>
      <w:r>
        <w:rPr>
          <w:i/>
          <w:spacing w:val="11"/>
        </w:rPr>
        <w:t xml:space="preserve"> </w:t>
      </w:r>
      <w:r>
        <w:rPr>
          <w:i/>
        </w:rPr>
        <w:t>to configure default gateway in both</w:t>
      </w:r>
      <w:r>
        <w:rPr>
          <w:i/>
          <w:spacing w:val="-7"/>
        </w:rPr>
        <w:t xml:space="preserve"> </w:t>
      </w:r>
      <w:r>
        <w:rPr>
          <w:i/>
        </w:rPr>
        <w:t>PCs.</w:t>
      </w:r>
      <w:r>
        <w:t>”</w:t>
      </w:r>
    </w:p>
    <w:p w:rsidR="008477CA" w:rsidRDefault="00182B8D">
      <w:pPr>
        <w:tabs>
          <w:tab w:val="left" w:pos="7513"/>
        </w:tabs>
        <w:spacing w:line="253" w:lineRule="exact"/>
        <w:ind w:left="1540"/>
        <w:rPr>
          <w:rFonts w:ascii="Calibri"/>
          <w:i/>
          <w:spacing w:val="-3"/>
          <w:sz w:val="18"/>
        </w:rPr>
      </w:pPr>
      <w:r>
        <w:t>Do you agree with the above statement? Justify</w:t>
      </w:r>
      <w:r>
        <w:rPr>
          <w:spacing w:val="-14"/>
        </w:rPr>
        <w:t xml:space="preserve"> </w:t>
      </w:r>
      <w:r>
        <w:t>your</w:t>
      </w:r>
      <w:r>
        <w:rPr>
          <w:spacing w:val="-1"/>
        </w:rPr>
        <w:t xml:space="preserve"> </w:t>
      </w:r>
      <w:r>
        <w:t>answer.</w:t>
      </w:r>
      <w:r>
        <w:tab/>
      </w:r>
      <w:r>
        <w:rPr>
          <w:rFonts w:ascii="Calibri"/>
          <w:i/>
          <w:sz w:val="18"/>
        </w:rPr>
        <w:t xml:space="preserve">(201605 TAR UC, </w:t>
      </w:r>
      <w:r>
        <w:rPr>
          <w:rFonts w:ascii="Calibri"/>
          <w:i/>
          <w:spacing w:val="2"/>
          <w:sz w:val="18"/>
        </w:rPr>
        <w:t xml:space="preserve"> </w:t>
      </w:r>
      <w:r>
        <w:rPr>
          <w:rFonts w:ascii="Calibri"/>
          <w:i/>
          <w:spacing w:val="-3"/>
          <w:sz w:val="18"/>
        </w:rPr>
        <w:t>resit)</w:t>
      </w:r>
    </w:p>
    <w:p w:rsidR="0028426F" w:rsidRDefault="0028426F">
      <w:pPr>
        <w:tabs>
          <w:tab w:val="left" w:pos="7513"/>
        </w:tabs>
        <w:spacing w:line="253" w:lineRule="exact"/>
        <w:ind w:left="1540"/>
        <w:rPr>
          <w:rFonts w:ascii="Calibri"/>
          <w:i/>
          <w:sz w:val="18"/>
        </w:rPr>
      </w:pPr>
    </w:p>
    <w:p w:rsidR="000C4A07" w:rsidRDefault="00182B8D" w:rsidP="000C4A07">
      <w:pPr>
        <w:pStyle w:val="BodyText"/>
        <w:spacing w:before="1"/>
        <w:ind w:right="474"/>
        <w:jc w:val="right"/>
      </w:pPr>
      <w:r>
        <w:t>(7 marks)</w:t>
      </w:r>
    </w:p>
    <w:p w:rsidR="008477CA" w:rsidRDefault="008477CA">
      <w:pPr>
        <w:pStyle w:val="BodyText"/>
        <w:spacing w:before="11"/>
        <w:rPr>
          <w:sz w:val="18"/>
        </w:rPr>
      </w:pPr>
    </w:p>
    <w:p w:rsidR="00261517" w:rsidRDefault="00261517">
      <w:pPr>
        <w:pStyle w:val="BodyText"/>
        <w:spacing w:before="11"/>
        <w:rPr>
          <w:sz w:val="20"/>
        </w:rPr>
      </w:pPr>
      <w:r>
        <w:rPr>
          <w:sz w:val="18"/>
        </w:rPr>
        <w:t>I agree with the statement. Registration PC and Library PC are located in the same local network. For local network delivery, the message is not required to be sent to default gateway. Switch will forward the message based on destination MAC address.</w:t>
      </w:r>
    </w:p>
    <w:p w:rsidR="008477CA" w:rsidRDefault="00182B8D">
      <w:pPr>
        <w:pStyle w:val="BodyText"/>
        <w:tabs>
          <w:tab w:val="left" w:pos="820"/>
        </w:tabs>
        <w:ind w:left="100"/>
      </w:pPr>
      <w:r>
        <w:t>Q11.</w:t>
      </w:r>
      <w:r>
        <w:tab/>
        <w:t>Network Layer provides services to allow end devices to exchange data across the</w:t>
      </w:r>
      <w:r>
        <w:rPr>
          <w:spacing w:val="-24"/>
        </w:rPr>
        <w:t xml:space="preserve"> </w:t>
      </w:r>
      <w:r>
        <w:t>network.</w:t>
      </w:r>
    </w:p>
    <w:p w:rsidR="008477CA" w:rsidRDefault="008477CA">
      <w:pPr>
        <w:pStyle w:val="BodyText"/>
      </w:pPr>
    </w:p>
    <w:p w:rsidR="008477CA" w:rsidRDefault="00182B8D">
      <w:pPr>
        <w:pStyle w:val="ListParagraph"/>
        <w:numPr>
          <w:ilvl w:val="0"/>
          <w:numId w:val="1"/>
        </w:numPr>
        <w:tabs>
          <w:tab w:val="left" w:pos="1540"/>
          <w:tab w:val="left" w:pos="1541"/>
          <w:tab w:val="left" w:pos="8021"/>
        </w:tabs>
        <w:ind w:right="214"/>
      </w:pPr>
      <w:r>
        <w:t xml:space="preserve">Examine </w:t>
      </w:r>
      <w:r>
        <w:rPr>
          <w:b/>
        </w:rPr>
        <w:t xml:space="preserve">FOUR (4) </w:t>
      </w:r>
      <w:r>
        <w:t>basic processes used in the network layer to accomplish end-to- end</w:t>
      </w:r>
      <w:r>
        <w:rPr>
          <w:spacing w:val="-2"/>
        </w:rPr>
        <w:t xml:space="preserve"> </w:t>
      </w:r>
      <w:r>
        <w:t>communication.</w:t>
      </w:r>
      <w:r>
        <w:tab/>
        <w:t>(8</w:t>
      </w:r>
      <w:r>
        <w:rPr>
          <w:spacing w:val="-4"/>
        </w:rPr>
        <w:t xml:space="preserve"> </w:t>
      </w:r>
      <w:r>
        <w:t>marks)</w:t>
      </w:r>
    </w:p>
    <w:p w:rsidR="008477CA" w:rsidRDefault="008477CA">
      <w:pPr>
        <w:pStyle w:val="BodyText"/>
        <w:rPr>
          <w:sz w:val="20"/>
        </w:rPr>
      </w:pPr>
    </w:p>
    <w:p w:rsidR="008477CA" w:rsidRDefault="00F14935" w:rsidP="00F14935">
      <w:pPr>
        <w:pStyle w:val="BodyText"/>
        <w:numPr>
          <w:ilvl w:val="0"/>
          <w:numId w:val="4"/>
        </w:numPr>
        <w:spacing w:before="3"/>
        <w:rPr>
          <w:sz w:val="20"/>
        </w:rPr>
      </w:pPr>
      <w:r>
        <w:rPr>
          <w:sz w:val="20"/>
        </w:rPr>
        <w:t>Addressing: The network layer must provide a mechanism for addressing the end devices.</w:t>
      </w:r>
    </w:p>
    <w:p w:rsidR="00F14935" w:rsidRDefault="00F14935" w:rsidP="00F14935">
      <w:pPr>
        <w:pStyle w:val="BodyText"/>
        <w:numPr>
          <w:ilvl w:val="0"/>
          <w:numId w:val="4"/>
        </w:numPr>
        <w:spacing w:before="3"/>
        <w:rPr>
          <w:sz w:val="20"/>
        </w:rPr>
      </w:pPr>
      <w:r>
        <w:rPr>
          <w:sz w:val="20"/>
        </w:rPr>
        <w:t>Encapsulation: The network layer must provide encapsulation. The packets must contain the identified device address.</w:t>
      </w:r>
    </w:p>
    <w:p w:rsidR="00F14935" w:rsidRDefault="00F14935" w:rsidP="00F14935">
      <w:pPr>
        <w:pStyle w:val="BodyText"/>
        <w:numPr>
          <w:ilvl w:val="0"/>
          <w:numId w:val="4"/>
        </w:numPr>
        <w:spacing w:before="3"/>
        <w:rPr>
          <w:sz w:val="20"/>
        </w:rPr>
      </w:pPr>
      <w:r>
        <w:rPr>
          <w:sz w:val="20"/>
        </w:rPr>
        <w:t>Routing: The network layer must provide service to direct these packets to their destination.</w:t>
      </w:r>
    </w:p>
    <w:p w:rsidR="00F14935" w:rsidRDefault="00F14935" w:rsidP="00F14935">
      <w:pPr>
        <w:pStyle w:val="BodyText"/>
        <w:numPr>
          <w:ilvl w:val="0"/>
          <w:numId w:val="4"/>
        </w:numPr>
        <w:spacing w:before="3"/>
        <w:rPr>
          <w:sz w:val="20"/>
        </w:rPr>
      </w:pPr>
      <w:r>
        <w:rPr>
          <w:sz w:val="20"/>
        </w:rPr>
        <w:t xml:space="preserve">Decapsulation: Network </w:t>
      </w:r>
      <w:r w:rsidR="00D10471">
        <w:rPr>
          <w:sz w:val="20"/>
        </w:rPr>
        <w:t>protocols must specify the packet structure and processing used to carry the data host from one host to another.</w:t>
      </w:r>
    </w:p>
    <w:p w:rsidR="008477CA" w:rsidRDefault="008477CA">
      <w:pPr>
        <w:pStyle w:val="BodyText"/>
        <w:spacing w:before="8"/>
        <w:rPr>
          <w:sz w:val="20"/>
        </w:rPr>
      </w:pPr>
    </w:p>
    <w:p w:rsidR="008477CA" w:rsidRDefault="00182B8D">
      <w:pPr>
        <w:pStyle w:val="ListParagraph"/>
        <w:numPr>
          <w:ilvl w:val="0"/>
          <w:numId w:val="1"/>
        </w:numPr>
        <w:tabs>
          <w:tab w:val="left" w:pos="1540"/>
          <w:tab w:val="left" w:pos="1541"/>
        </w:tabs>
      </w:pPr>
      <w:r>
        <w:t xml:space="preserve">Describe </w:t>
      </w:r>
      <w:r>
        <w:rPr>
          <w:b/>
        </w:rPr>
        <w:t xml:space="preserve">THREE (3) </w:t>
      </w:r>
      <w:r>
        <w:t>characteristics of Internet Protocol Version 4 (IPv4). (6</w:t>
      </w:r>
      <w:r>
        <w:rPr>
          <w:spacing w:val="-26"/>
        </w:rPr>
        <w:t xml:space="preserve"> </w:t>
      </w:r>
      <w:r>
        <w:t>marks)</w:t>
      </w:r>
    </w:p>
    <w:p w:rsidR="008477CA" w:rsidRDefault="008477CA">
      <w:pPr>
        <w:pStyle w:val="BodyText"/>
        <w:spacing w:before="1"/>
        <w:rPr>
          <w:sz w:val="19"/>
        </w:rPr>
      </w:pPr>
    </w:p>
    <w:p w:rsidR="00D10471" w:rsidRDefault="00D10471" w:rsidP="00D10471">
      <w:pPr>
        <w:pStyle w:val="ListParagraph"/>
        <w:numPr>
          <w:ilvl w:val="0"/>
          <w:numId w:val="4"/>
        </w:numPr>
        <w:tabs>
          <w:tab w:val="left" w:pos="8021"/>
        </w:tabs>
        <w:spacing w:before="1"/>
      </w:pPr>
      <w:r>
        <w:t>Best effort: No overhead to guarantee delivery.</w:t>
      </w:r>
    </w:p>
    <w:p w:rsidR="00D10471" w:rsidRDefault="00D10471" w:rsidP="00D10471">
      <w:pPr>
        <w:pStyle w:val="ListParagraph"/>
        <w:numPr>
          <w:ilvl w:val="0"/>
          <w:numId w:val="4"/>
        </w:numPr>
        <w:tabs>
          <w:tab w:val="left" w:pos="8021"/>
        </w:tabs>
        <w:spacing w:before="1"/>
      </w:pPr>
      <w:r>
        <w:t>Media Independent. Operates independently of the medium. Can work regardless of what media is being used.</w:t>
      </w:r>
    </w:p>
    <w:p w:rsidR="00D10471" w:rsidRDefault="00D10471" w:rsidP="00D10471">
      <w:pPr>
        <w:pStyle w:val="ListParagraph"/>
        <w:numPr>
          <w:ilvl w:val="0"/>
          <w:numId w:val="4"/>
        </w:numPr>
        <w:tabs>
          <w:tab w:val="left" w:pos="8021"/>
        </w:tabs>
        <w:spacing w:before="1"/>
      </w:pPr>
      <w:r>
        <w:t xml:space="preserve">Connectionless. No connection is established before sending data. </w:t>
      </w:r>
    </w:p>
    <w:p w:rsidR="008477CA" w:rsidRDefault="008477CA">
      <w:pPr>
        <w:rPr>
          <w:sz w:val="18"/>
        </w:rPr>
        <w:sectPr w:rsidR="008477CA">
          <w:pgSz w:w="11910" w:h="16840"/>
          <w:pgMar w:top="2140" w:right="1220" w:bottom="1200" w:left="1340" w:header="698" w:footer="1002" w:gutter="0"/>
          <w:cols w:space="720"/>
        </w:sectPr>
      </w:pPr>
    </w:p>
    <w:p w:rsidR="008477CA" w:rsidRDefault="008477CA">
      <w:pPr>
        <w:pStyle w:val="BodyText"/>
        <w:spacing w:before="3"/>
        <w:rPr>
          <w:sz w:val="14"/>
        </w:rPr>
      </w:pPr>
    </w:p>
    <w:p w:rsidR="008477CA" w:rsidRDefault="00182B8D">
      <w:pPr>
        <w:pStyle w:val="ListParagraph"/>
        <w:numPr>
          <w:ilvl w:val="0"/>
          <w:numId w:val="1"/>
        </w:numPr>
        <w:tabs>
          <w:tab w:val="left" w:pos="1540"/>
          <w:tab w:val="left" w:pos="1541"/>
          <w:tab w:val="left" w:pos="8021"/>
        </w:tabs>
        <w:spacing w:before="91"/>
      </w:pPr>
      <w:r>
        <w:t>Identify the Protocol Data Unit (PDU) of</w:t>
      </w:r>
      <w:r>
        <w:rPr>
          <w:spacing w:val="-12"/>
        </w:rPr>
        <w:t xml:space="preserve"> </w:t>
      </w:r>
      <w:r>
        <w:t>network</w:t>
      </w:r>
      <w:r>
        <w:rPr>
          <w:spacing w:val="-4"/>
        </w:rPr>
        <w:t xml:space="preserve"> </w:t>
      </w:r>
      <w:r>
        <w:t>layer.</w:t>
      </w:r>
      <w:r>
        <w:tab/>
        <w:t>(2</w:t>
      </w:r>
      <w:r>
        <w:rPr>
          <w:spacing w:val="-4"/>
        </w:rPr>
        <w:t xml:space="preserve"> </w:t>
      </w:r>
      <w:r>
        <w:t>marks)</w:t>
      </w:r>
    </w:p>
    <w:p w:rsidR="008477CA" w:rsidRDefault="008477CA">
      <w:pPr>
        <w:pStyle w:val="BodyText"/>
        <w:rPr>
          <w:sz w:val="20"/>
        </w:rPr>
      </w:pPr>
    </w:p>
    <w:p w:rsidR="008477CA" w:rsidRDefault="00D10471" w:rsidP="00D10471">
      <w:pPr>
        <w:pStyle w:val="BodyText"/>
        <w:numPr>
          <w:ilvl w:val="0"/>
          <w:numId w:val="4"/>
        </w:numPr>
        <w:rPr>
          <w:sz w:val="20"/>
        </w:rPr>
      </w:pPr>
      <w:r>
        <w:rPr>
          <w:sz w:val="20"/>
        </w:rPr>
        <w:t xml:space="preserve">PDU for network layer is a </w:t>
      </w:r>
      <w:r w:rsidRPr="00096CA4">
        <w:rPr>
          <w:b/>
          <w:sz w:val="20"/>
        </w:rPr>
        <w:t>packe</w:t>
      </w:r>
      <w:r w:rsidR="00261517" w:rsidRPr="00096CA4">
        <w:rPr>
          <w:b/>
          <w:sz w:val="20"/>
        </w:rPr>
        <w:t>t</w:t>
      </w:r>
      <w:r w:rsidR="00261517">
        <w:rPr>
          <w:sz w:val="20"/>
        </w:rPr>
        <w:t>.</w:t>
      </w:r>
    </w:p>
    <w:p w:rsidR="008477CA" w:rsidRDefault="008477CA">
      <w:pPr>
        <w:pStyle w:val="BodyText"/>
        <w:spacing w:before="10"/>
      </w:pPr>
    </w:p>
    <w:p w:rsidR="008477CA" w:rsidRDefault="00182B8D">
      <w:pPr>
        <w:pStyle w:val="ListParagraph"/>
        <w:numPr>
          <w:ilvl w:val="0"/>
          <w:numId w:val="1"/>
        </w:numPr>
        <w:tabs>
          <w:tab w:val="left" w:pos="1540"/>
          <w:tab w:val="left" w:pos="1541"/>
        </w:tabs>
      </w:pPr>
      <w:r>
        <w:t xml:space="preserve">Give </w:t>
      </w:r>
      <w:r>
        <w:rPr>
          <w:b/>
        </w:rPr>
        <w:t xml:space="preserve">FOUR (4) </w:t>
      </w:r>
      <w:r>
        <w:t>examples of the information contained in the PDU of network</w:t>
      </w:r>
      <w:r>
        <w:rPr>
          <w:spacing w:val="-28"/>
        </w:rPr>
        <w:t xml:space="preserve"> </w:t>
      </w:r>
      <w:r>
        <w:t>layer.</w:t>
      </w:r>
    </w:p>
    <w:p w:rsidR="008477CA" w:rsidRDefault="00182B8D">
      <w:pPr>
        <w:pStyle w:val="BodyText"/>
        <w:spacing w:before="2"/>
        <w:ind w:right="494"/>
        <w:jc w:val="right"/>
      </w:pPr>
      <w:r>
        <w:t>(4 marks)</w:t>
      </w:r>
    </w:p>
    <w:p w:rsidR="008477CA" w:rsidRDefault="00D10471" w:rsidP="00D10471">
      <w:pPr>
        <w:pStyle w:val="BodyText"/>
        <w:numPr>
          <w:ilvl w:val="0"/>
          <w:numId w:val="4"/>
        </w:numPr>
        <w:rPr>
          <w:sz w:val="20"/>
        </w:rPr>
      </w:pPr>
      <w:r>
        <w:rPr>
          <w:sz w:val="20"/>
        </w:rPr>
        <w:t xml:space="preserve">Source address, destination address, </w:t>
      </w:r>
      <w:r w:rsidR="00096CA4">
        <w:rPr>
          <w:sz w:val="20"/>
        </w:rPr>
        <w:t>protocol</w:t>
      </w:r>
      <w:r>
        <w:rPr>
          <w:sz w:val="20"/>
        </w:rPr>
        <w:t>, time-to-live (TTL)</w:t>
      </w:r>
    </w:p>
    <w:p w:rsidR="008477CA" w:rsidRDefault="008477CA">
      <w:pPr>
        <w:pStyle w:val="BodyText"/>
        <w:spacing w:before="11"/>
        <w:rPr>
          <w:sz w:val="20"/>
        </w:rPr>
      </w:pPr>
    </w:p>
    <w:p w:rsidR="008477CA" w:rsidRDefault="00182B8D">
      <w:pPr>
        <w:pStyle w:val="BodyText"/>
        <w:tabs>
          <w:tab w:val="left" w:pos="820"/>
        </w:tabs>
        <w:ind w:left="100"/>
      </w:pPr>
      <w:r>
        <w:t>Q12.</w:t>
      </w:r>
      <w:r>
        <w:tab/>
        <w:t>Figure 4 shows the network topology diagram of Sunrise</w:t>
      </w:r>
      <w:r>
        <w:rPr>
          <w:spacing w:val="-16"/>
        </w:rPr>
        <w:t xml:space="preserve"> </w:t>
      </w:r>
      <w:r>
        <w:t>Ltd.</w:t>
      </w:r>
    </w:p>
    <w:p w:rsidR="008477CA" w:rsidRDefault="00182B8D">
      <w:pPr>
        <w:pStyle w:val="BodyText"/>
        <w:spacing w:before="3"/>
        <w:rPr>
          <w:sz w:val="9"/>
        </w:rPr>
      </w:pPr>
      <w:r>
        <w:rPr>
          <w:noProof/>
        </w:rPr>
        <w:drawing>
          <wp:anchor distT="0" distB="0" distL="0" distR="0" simplePos="0" relativeHeight="251624960" behindDoc="0" locked="0" layoutInCell="1" allowOverlap="1">
            <wp:simplePos x="0" y="0"/>
            <wp:positionH relativeFrom="page">
              <wp:posOffset>1369060</wp:posOffset>
            </wp:positionH>
            <wp:positionV relativeFrom="paragraph">
              <wp:posOffset>92433</wp:posOffset>
            </wp:positionV>
            <wp:extent cx="3768114" cy="2372868"/>
            <wp:effectExtent l="0" t="0" r="0" b="0"/>
            <wp:wrapTopAndBottom/>
            <wp:docPr id="7"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5.jpeg"/>
                    <pic:cNvPicPr/>
                  </pic:nvPicPr>
                  <pic:blipFill>
                    <a:blip r:embed="rId12" cstate="print"/>
                    <a:stretch>
                      <a:fillRect/>
                    </a:stretch>
                  </pic:blipFill>
                  <pic:spPr>
                    <a:xfrm>
                      <a:off x="0" y="0"/>
                      <a:ext cx="3768114" cy="2372868"/>
                    </a:xfrm>
                    <a:prstGeom prst="rect">
                      <a:avLst/>
                    </a:prstGeom>
                  </pic:spPr>
                </pic:pic>
              </a:graphicData>
            </a:graphic>
          </wp:anchor>
        </w:drawing>
      </w:r>
    </w:p>
    <w:p w:rsidR="008477CA" w:rsidRDefault="00182B8D">
      <w:pPr>
        <w:pStyle w:val="BodyText"/>
        <w:spacing w:before="136"/>
        <w:ind w:left="2933"/>
      </w:pPr>
      <w:r>
        <w:t>Figure 4: Network Topology Diagram</w:t>
      </w:r>
    </w:p>
    <w:p w:rsidR="008477CA" w:rsidRDefault="008477CA">
      <w:pPr>
        <w:pStyle w:val="BodyText"/>
        <w:spacing w:before="8"/>
        <w:rPr>
          <w:sz w:val="21"/>
        </w:rPr>
      </w:pPr>
    </w:p>
    <w:p w:rsidR="008477CA" w:rsidRDefault="00182B8D">
      <w:pPr>
        <w:pStyle w:val="BodyText"/>
        <w:tabs>
          <w:tab w:val="left" w:pos="8021"/>
        </w:tabs>
        <w:spacing w:before="1" w:line="244" w:lineRule="auto"/>
        <w:ind w:left="820" w:right="241"/>
      </w:pPr>
      <w:r>
        <w:t xml:space="preserve">Based on the diagram shown in Figure 4, locate directly connected routes and remote routes for Router 1. </w:t>
      </w:r>
      <w:r>
        <w:rPr>
          <w:rFonts w:ascii="Calibri"/>
        </w:rPr>
        <w:t>(</w:t>
      </w:r>
      <w:r>
        <w:rPr>
          <w:rFonts w:ascii="Calibri"/>
          <w:i/>
          <w:sz w:val="18"/>
        </w:rPr>
        <w:t>201709 TAR</w:t>
      </w:r>
      <w:r>
        <w:rPr>
          <w:rFonts w:ascii="Calibri"/>
          <w:i/>
          <w:spacing w:val="-4"/>
          <w:sz w:val="18"/>
        </w:rPr>
        <w:t xml:space="preserve"> </w:t>
      </w:r>
      <w:r>
        <w:rPr>
          <w:rFonts w:ascii="Calibri"/>
          <w:i/>
          <w:sz w:val="18"/>
        </w:rPr>
        <w:t>UC</w:t>
      </w:r>
      <w:r>
        <w:rPr>
          <w:rFonts w:ascii="Calibri"/>
          <w:i/>
          <w:spacing w:val="-2"/>
          <w:sz w:val="18"/>
        </w:rPr>
        <w:t xml:space="preserve"> </w:t>
      </w:r>
      <w:r>
        <w:rPr>
          <w:rFonts w:ascii="Calibri"/>
          <w:i/>
          <w:sz w:val="18"/>
        </w:rPr>
        <w:t>Main</w:t>
      </w:r>
      <w:r>
        <w:rPr>
          <w:rFonts w:ascii="Calibri"/>
          <w:i/>
        </w:rPr>
        <w:t>)</w:t>
      </w:r>
      <w:r>
        <w:rPr>
          <w:rFonts w:ascii="Calibri"/>
          <w:i/>
        </w:rPr>
        <w:tab/>
      </w:r>
      <w:r>
        <w:t>(5</w:t>
      </w:r>
      <w:r>
        <w:rPr>
          <w:spacing w:val="-4"/>
        </w:rPr>
        <w:t xml:space="preserve"> </w:t>
      </w:r>
      <w:r>
        <w:t>marks)</w:t>
      </w:r>
    </w:p>
    <w:p w:rsidR="008477CA" w:rsidRDefault="008477CA">
      <w:pPr>
        <w:pStyle w:val="BodyText"/>
        <w:spacing w:before="8"/>
        <w:rPr>
          <w:sz w:val="21"/>
        </w:rPr>
      </w:pPr>
    </w:p>
    <w:tbl>
      <w:tblPr>
        <w:tblW w:w="0" w:type="auto"/>
        <w:tblInd w:w="3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960"/>
        <w:gridCol w:w="2963"/>
        <w:gridCol w:w="2962"/>
      </w:tblGrid>
      <w:tr w:rsidR="008477CA">
        <w:trPr>
          <w:trHeight w:hRule="exact" w:val="278"/>
        </w:trPr>
        <w:tc>
          <w:tcPr>
            <w:tcW w:w="2960" w:type="dxa"/>
          </w:tcPr>
          <w:p w:rsidR="008477CA" w:rsidRDefault="008477CA"/>
        </w:tc>
        <w:tc>
          <w:tcPr>
            <w:tcW w:w="2963" w:type="dxa"/>
          </w:tcPr>
          <w:p w:rsidR="008477CA" w:rsidRDefault="00182B8D">
            <w:pPr>
              <w:pStyle w:val="TableParagraph"/>
              <w:spacing w:line="265" w:lineRule="exact"/>
              <w:rPr>
                <w:b/>
              </w:rPr>
            </w:pPr>
            <w:r>
              <w:rPr>
                <w:b/>
              </w:rPr>
              <w:t>Directly Connected Routes</w:t>
            </w:r>
          </w:p>
        </w:tc>
        <w:tc>
          <w:tcPr>
            <w:tcW w:w="2962" w:type="dxa"/>
          </w:tcPr>
          <w:p w:rsidR="008477CA" w:rsidRDefault="00182B8D">
            <w:pPr>
              <w:pStyle w:val="TableParagraph"/>
              <w:spacing w:line="265" w:lineRule="exact"/>
              <w:rPr>
                <w:b/>
              </w:rPr>
            </w:pPr>
            <w:r>
              <w:rPr>
                <w:b/>
              </w:rPr>
              <w:t>Remote Routes</w:t>
            </w:r>
          </w:p>
        </w:tc>
      </w:tr>
      <w:tr w:rsidR="008477CA">
        <w:trPr>
          <w:trHeight w:hRule="exact" w:val="264"/>
        </w:trPr>
        <w:tc>
          <w:tcPr>
            <w:tcW w:w="2960" w:type="dxa"/>
            <w:vMerge w:val="restart"/>
          </w:tcPr>
          <w:p w:rsidR="008477CA" w:rsidRDefault="008477CA">
            <w:pPr>
              <w:pStyle w:val="TableParagraph"/>
              <w:spacing w:before="1"/>
              <w:ind w:left="0"/>
              <w:rPr>
                <w:rFonts w:ascii="Times New Roman"/>
              </w:rPr>
            </w:pPr>
          </w:p>
          <w:p w:rsidR="008477CA" w:rsidRDefault="00182B8D">
            <w:pPr>
              <w:pStyle w:val="TableParagraph"/>
              <w:ind w:left="1061" w:right="1062"/>
              <w:jc w:val="center"/>
              <w:rPr>
                <w:b/>
              </w:rPr>
            </w:pPr>
            <w:r>
              <w:rPr>
                <w:b/>
              </w:rPr>
              <w:t>Router 1</w:t>
            </w:r>
          </w:p>
        </w:tc>
        <w:tc>
          <w:tcPr>
            <w:tcW w:w="2963" w:type="dxa"/>
          </w:tcPr>
          <w:p w:rsidR="008477CA" w:rsidRDefault="00D10471">
            <w:r>
              <w:t>192.168.10.0/24</w:t>
            </w:r>
          </w:p>
        </w:tc>
        <w:tc>
          <w:tcPr>
            <w:tcW w:w="2962" w:type="dxa"/>
          </w:tcPr>
          <w:p w:rsidR="008477CA" w:rsidRDefault="00D10471">
            <w:r>
              <w:t>10.1.1.0/24</w:t>
            </w:r>
          </w:p>
        </w:tc>
      </w:tr>
      <w:tr w:rsidR="008477CA">
        <w:trPr>
          <w:trHeight w:hRule="exact" w:val="262"/>
        </w:trPr>
        <w:tc>
          <w:tcPr>
            <w:tcW w:w="2960" w:type="dxa"/>
            <w:vMerge/>
          </w:tcPr>
          <w:p w:rsidR="008477CA" w:rsidRDefault="008477CA"/>
        </w:tc>
        <w:tc>
          <w:tcPr>
            <w:tcW w:w="2963" w:type="dxa"/>
          </w:tcPr>
          <w:p w:rsidR="008477CA" w:rsidRDefault="00D10471">
            <w:r>
              <w:t>192.168.11.0/24</w:t>
            </w:r>
          </w:p>
        </w:tc>
        <w:tc>
          <w:tcPr>
            <w:tcW w:w="2962" w:type="dxa"/>
          </w:tcPr>
          <w:p w:rsidR="008477CA" w:rsidRDefault="00D10471">
            <w:r>
              <w:t>10.1.2.0/24</w:t>
            </w:r>
          </w:p>
        </w:tc>
      </w:tr>
      <w:tr w:rsidR="008477CA">
        <w:trPr>
          <w:trHeight w:hRule="exact" w:val="264"/>
        </w:trPr>
        <w:tc>
          <w:tcPr>
            <w:tcW w:w="2960" w:type="dxa"/>
            <w:vMerge/>
          </w:tcPr>
          <w:p w:rsidR="008477CA" w:rsidRDefault="008477CA"/>
        </w:tc>
        <w:tc>
          <w:tcPr>
            <w:tcW w:w="2963" w:type="dxa"/>
          </w:tcPr>
          <w:p w:rsidR="008477CA" w:rsidRDefault="00D10471">
            <w:r>
              <w:t>209.162.200.224/30</w:t>
            </w:r>
          </w:p>
        </w:tc>
        <w:tc>
          <w:tcPr>
            <w:tcW w:w="2962" w:type="dxa"/>
          </w:tcPr>
          <w:p w:rsidR="008477CA" w:rsidRDefault="008477CA"/>
        </w:tc>
      </w:tr>
    </w:tbl>
    <w:p w:rsidR="00182B8D" w:rsidRDefault="00182B8D"/>
    <w:sectPr w:rsidR="00182B8D">
      <w:pgSz w:w="11910" w:h="16840"/>
      <w:pgMar w:top="2140" w:right="1200" w:bottom="1200" w:left="1340" w:header="698" w:footer="100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811FC" w:rsidRDefault="008811FC">
      <w:r>
        <w:separator/>
      </w:r>
    </w:p>
  </w:endnote>
  <w:endnote w:type="continuationSeparator" w:id="0">
    <w:p w:rsidR="008811FC" w:rsidRDefault="008811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477CA" w:rsidRDefault="008811FC">
    <w:pPr>
      <w:pStyle w:val="BodyText"/>
      <w:spacing w:line="14" w:lineRule="auto"/>
      <w:rPr>
        <w:sz w:val="20"/>
      </w:rPr>
    </w:pPr>
    <w:r>
      <w:pict>
        <v:shapetype id="_x0000_t202" coordsize="21600,21600" o:spt="202" path="m,l,21600r21600,l21600,xe">
          <v:stroke joinstyle="miter"/>
          <v:path gradientshapeok="t" o:connecttype="rect"/>
        </v:shapetype>
        <v:shape id="_x0000_s2050" type="#_x0000_t202" style="position:absolute;margin-left:275.05pt;margin-top:780.8pt;width:9.6pt;height:13.05pt;z-index:-11416;mso-position-horizontal-relative:page;mso-position-vertical-relative:page" filled="f" stroked="f">
          <v:textbox inset="0,0,0,0">
            <w:txbxContent>
              <w:p w:rsidR="008477CA" w:rsidRDefault="00182B8D">
                <w:pPr>
                  <w:pStyle w:val="BodyText"/>
                  <w:spacing w:line="245" w:lineRule="exact"/>
                  <w:ind w:left="40"/>
                  <w:rPr>
                    <w:rFonts w:ascii="Calibri"/>
                  </w:rPr>
                </w:pPr>
                <w:r>
                  <w:fldChar w:fldCharType="begin"/>
                </w:r>
                <w:r>
                  <w:rPr>
                    <w:rFonts w:ascii="Calibri"/>
                  </w:rPr>
                  <w:instrText xml:space="preserve"> PAGE </w:instrText>
                </w:r>
                <w:r>
                  <w:fldChar w:fldCharType="separate"/>
                </w:r>
                <w:r>
                  <w:t>1</w:t>
                </w:r>
                <w:r>
                  <w:fldChar w:fldCharType="end"/>
                </w:r>
              </w:p>
            </w:txbxContent>
          </v:textbox>
          <w10:wrap anchorx="page" anchory="page"/>
        </v:shape>
      </w:pict>
    </w:r>
    <w:r>
      <w:pict>
        <v:shape id="_x0000_s2049" type="#_x0000_t202" style="position:absolute;margin-left:311.55pt;margin-top:781.6pt;width:212.9pt;height:12pt;z-index:-11392;mso-position-horizontal-relative:page;mso-position-vertical-relative:page" filled="f" stroked="f">
          <v:textbox inset="0,0,0,0">
            <w:txbxContent>
              <w:p w:rsidR="008477CA" w:rsidRDefault="00182B8D">
                <w:pPr>
                  <w:spacing w:line="223" w:lineRule="exact"/>
                  <w:ind w:left="20"/>
                  <w:rPr>
                    <w:rFonts w:ascii="Calibri"/>
                    <w:i/>
                    <w:sz w:val="20"/>
                  </w:rPr>
                </w:pPr>
                <w:r>
                  <w:rPr>
                    <w:rFonts w:ascii="Calibri"/>
                    <w:i/>
                    <w:sz w:val="20"/>
                  </w:rPr>
                  <w:t>updated by Ts. Carolyn Ting Hie Choon on 2.10.2019</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811FC" w:rsidRDefault="008811FC">
      <w:r>
        <w:separator/>
      </w:r>
    </w:p>
  </w:footnote>
  <w:footnote w:type="continuationSeparator" w:id="0">
    <w:p w:rsidR="008811FC" w:rsidRDefault="008811F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477CA" w:rsidRDefault="00182B8D">
    <w:pPr>
      <w:pStyle w:val="BodyText"/>
      <w:spacing w:line="14" w:lineRule="auto"/>
      <w:rPr>
        <w:sz w:val="20"/>
      </w:rPr>
    </w:pPr>
    <w:r>
      <w:rPr>
        <w:noProof/>
      </w:rPr>
      <w:drawing>
        <wp:anchor distT="0" distB="0" distL="0" distR="0" simplePos="0" relativeHeight="251662336" behindDoc="1" locked="0" layoutInCell="1" allowOverlap="1">
          <wp:simplePos x="0" y="0"/>
          <wp:positionH relativeFrom="page">
            <wp:posOffset>5200015</wp:posOffset>
          </wp:positionH>
          <wp:positionV relativeFrom="page">
            <wp:posOffset>443229</wp:posOffset>
          </wp:positionV>
          <wp:extent cx="1400175" cy="598804"/>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1400175" cy="598804"/>
                  </a:xfrm>
                  <a:prstGeom prst="rect">
                    <a:avLst/>
                  </a:prstGeom>
                </pic:spPr>
              </pic:pic>
            </a:graphicData>
          </a:graphic>
        </wp:anchor>
      </w:drawing>
    </w:r>
    <w:r w:rsidR="008811FC">
      <w:pict>
        <v:shapetype id="_x0000_t202" coordsize="21600,21600" o:spt="202" path="m,l,21600r21600,l21600,xe">
          <v:stroke joinstyle="miter"/>
          <v:path gradientshapeok="t" o:connecttype="rect"/>
        </v:shapetype>
        <v:shape id="_x0000_s2052" type="#_x0000_t202" style="position:absolute;margin-left:71pt;margin-top:70.9pt;width:223pt;height:13.05pt;z-index:-11464;mso-position-horizontal-relative:page;mso-position-vertical-relative:page" filled="f" stroked="f">
          <v:textbox inset="0,0,0,0">
            <w:txbxContent>
              <w:p w:rsidR="008477CA" w:rsidRDefault="00182B8D">
                <w:pPr>
                  <w:spacing w:line="245" w:lineRule="exact"/>
                  <w:ind w:left="20"/>
                  <w:rPr>
                    <w:rFonts w:ascii="Calibri"/>
                    <w:b/>
                  </w:rPr>
                </w:pPr>
                <w:r>
                  <w:rPr>
                    <w:rFonts w:ascii="Calibri"/>
                    <w:b/>
                    <w:u w:val="single"/>
                  </w:rPr>
                  <w:t>AACS2034 Fundamentals of Computer Networks</w:t>
                </w:r>
              </w:p>
            </w:txbxContent>
          </v:textbox>
          <w10:wrap anchorx="page" anchory="page"/>
        </v:shape>
      </w:pict>
    </w:r>
    <w:r w:rsidR="008811FC">
      <w:pict>
        <v:shape id="_x0000_s2051" type="#_x0000_t202" style="position:absolute;margin-left:71pt;margin-top:95.85pt;width:118.6pt;height:13.05pt;z-index:-11440;mso-position-horizontal-relative:page;mso-position-vertical-relative:page" filled="f" stroked="f">
          <v:textbox inset="0,0,0,0">
            <w:txbxContent>
              <w:p w:rsidR="008477CA" w:rsidRDefault="00182B8D">
                <w:pPr>
                  <w:spacing w:line="245" w:lineRule="exact"/>
                  <w:ind w:left="20"/>
                  <w:rPr>
                    <w:rFonts w:ascii="Calibri"/>
                    <w:b/>
                  </w:rPr>
                </w:pPr>
                <w:r>
                  <w:rPr>
                    <w:rFonts w:ascii="Calibri"/>
                    <w:b/>
                    <w:u w:val="single"/>
                  </w:rPr>
                  <w:t>Tutorial 6: Network Layer</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096B82"/>
    <w:multiLevelType w:val="hybridMultilevel"/>
    <w:tmpl w:val="5E1027E6"/>
    <w:lvl w:ilvl="0" w:tplc="06F4159E">
      <w:start w:val="1"/>
      <w:numFmt w:val="lowerRoman"/>
      <w:lvlText w:val="(%1)"/>
      <w:lvlJc w:val="left"/>
      <w:pPr>
        <w:ind w:left="1540" w:hanging="720"/>
        <w:jc w:val="left"/>
      </w:pPr>
      <w:rPr>
        <w:rFonts w:ascii="Times New Roman" w:eastAsia="Times New Roman" w:hAnsi="Times New Roman" w:cs="Times New Roman" w:hint="default"/>
        <w:w w:val="100"/>
        <w:sz w:val="22"/>
        <w:szCs w:val="22"/>
      </w:rPr>
    </w:lvl>
    <w:lvl w:ilvl="1" w:tplc="97AE6CA8">
      <w:numFmt w:val="bullet"/>
      <w:lvlText w:val="•"/>
      <w:lvlJc w:val="left"/>
      <w:pPr>
        <w:ind w:left="2320" w:hanging="720"/>
      </w:pPr>
      <w:rPr>
        <w:rFonts w:hint="default"/>
      </w:rPr>
    </w:lvl>
    <w:lvl w:ilvl="2" w:tplc="EF0E9CCC">
      <w:numFmt w:val="bullet"/>
      <w:lvlText w:val="•"/>
      <w:lvlJc w:val="left"/>
      <w:pPr>
        <w:ind w:left="3101" w:hanging="720"/>
      </w:pPr>
      <w:rPr>
        <w:rFonts w:hint="default"/>
      </w:rPr>
    </w:lvl>
    <w:lvl w:ilvl="3" w:tplc="C492ADB4">
      <w:numFmt w:val="bullet"/>
      <w:lvlText w:val="•"/>
      <w:lvlJc w:val="left"/>
      <w:pPr>
        <w:ind w:left="3881" w:hanging="720"/>
      </w:pPr>
      <w:rPr>
        <w:rFonts w:hint="default"/>
      </w:rPr>
    </w:lvl>
    <w:lvl w:ilvl="4" w:tplc="7FFEC108">
      <w:numFmt w:val="bullet"/>
      <w:lvlText w:val="•"/>
      <w:lvlJc w:val="left"/>
      <w:pPr>
        <w:ind w:left="4662" w:hanging="720"/>
      </w:pPr>
      <w:rPr>
        <w:rFonts w:hint="default"/>
      </w:rPr>
    </w:lvl>
    <w:lvl w:ilvl="5" w:tplc="EB001F12">
      <w:numFmt w:val="bullet"/>
      <w:lvlText w:val="•"/>
      <w:lvlJc w:val="left"/>
      <w:pPr>
        <w:ind w:left="5443" w:hanging="720"/>
      </w:pPr>
      <w:rPr>
        <w:rFonts w:hint="default"/>
      </w:rPr>
    </w:lvl>
    <w:lvl w:ilvl="6" w:tplc="6A5E1AEC">
      <w:numFmt w:val="bullet"/>
      <w:lvlText w:val="•"/>
      <w:lvlJc w:val="left"/>
      <w:pPr>
        <w:ind w:left="6223" w:hanging="720"/>
      </w:pPr>
      <w:rPr>
        <w:rFonts w:hint="default"/>
      </w:rPr>
    </w:lvl>
    <w:lvl w:ilvl="7" w:tplc="48B4960E">
      <w:numFmt w:val="bullet"/>
      <w:lvlText w:val="•"/>
      <w:lvlJc w:val="left"/>
      <w:pPr>
        <w:ind w:left="7004" w:hanging="720"/>
      </w:pPr>
      <w:rPr>
        <w:rFonts w:hint="default"/>
      </w:rPr>
    </w:lvl>
    <w:lvl w:ilvl="8" w:tplc="264C7808">
      <w:numFmt w:val="bullet"/>
      <w:lvlText w:val="•"/>
      <w:lvlJc w:val="left"/>
      <w:pPr>
        <w:ind w:left="7785" w:hanging="720"/>
      </w:pPr>
      <w:rPr>
        <w:rFonts w:hint="default"/>
      </w:rPr>
    </w:lvl>
  </w:abstractNum>
  <w:abstractNum w:abstractNumId="1" w15:restartNumberingAfterBreak="0">
    <w:nsid w:val="1DE47174"/>
    <w:multiLevelType w:val="hybridMultilevel"/>
    <w:tmpl w:val="80DAC65E"/>
    <w:lvl w:ilvl="0" w:tplc="8A5669AC">
      <w:numFmt w:val="bullet"/>
      <w:lvlText w:val="-"/>
      <w:lvlJc w:val="left"/>
      <w:pPr>
        <w:ind w:left="460" w:hanging="360"/>
      </w:pPr>
      <w:rPr>
        <w:rFonts w:ascii="Times New Roman" w:eastAsia="Times New Roman" w:hAnsi="Times New Roman" w:cs="Times New Roman" w:hint="default"/>
      </w:rPr>
    </w:lvl>
    <w:lvl w:ilvl="1" w:tplc="44090003">
      <w:start w:val="1"/>
      <w:numFmt w:val="bullet"/>
      <w:lvlText w:val="o"/>
      <w:lvlJc w:val="left"/>
      <w:pPr>
        <w:ind w:left="1180" w:hanging="360"/>
      </w:pPr>
      <w:rPr>
        <w:rFonts w:ascii="Courier New" w:hAnsi="Courier New" w:cs="Courier New" w:hint="default"/>
      </w:rPr>
    </w:lvl>
    <w:lvl w:ilvl="2" w:tplc="44090005" w:tentative="1">
      <w:start w:val="1"/>
      <w:numFmt w:val="bullet"/>
      <w:lvlText w:val=""/>
      <w:lvlJc w:val="left"/>
      <w:pPr>
        <w:ind w:left="1900" w:hanging="360"/>
      </w:pPr>
      <w:rPr>
        <w:rFonts w:ascii="Wingdings" w:hAnsi="Wingdings" w:hint="default"/>
      </w:rPr>
    </w:lvl>
    <w:lvl w:ilvl="3" w:tplc="44090001" w:tentative="1">
      <w:start w:val="1"/>
      <w:numFmt w:val="bullet"/>
      <w:lvlText w:val=""/>
      <w:lvlJc w:val="left"/>
      <w:pPr>
        <w:ind w:left="2620" w:hanging="360"/>
      </w:pPr>
      <w:rPr>
        <w:rFonts w:ascii="Symbol" w:hAnsi="Symbol" w:hint="default"/>
      </w:rPr>
    </w:lvl>
    <w:lvl w:ilvl="4" w:tplc="44090003" w:tentative="1">
      <w:start w:val="1"/>
      <w:numFmt w:val="bullet"/>
      <w:lvlText w:val="o"/>
      <w:lvlJc w:val="left"/>
      <w:pPr>
        <w:ind w:left="3340" w:hanging="360"/>
      </w:pPr>
      <w:rPr>
        <w:rFonts w:ascii="Courier New" w:hAnsi="Courier New" w:cs="Courier New" w:hint="default"/>
      </w:rPr>
    </w:lvl>
    <w:lvl w:ilvl="5" w:tplc="44090005" w:tentative="1">
      <w:start w:val="1"/>
      <w:numFmt w:val="bullet"/>
      <w:lvlText w:val=""/>
      <w:lvlJc w:val="left"/>
      <w:pPr>
        <w:ind w:left="4060" w:hanging="360"/>
      </w:pPr>
      <w:rPr>
        <w:rFonts w:ascii="Wingdings" w:hAnsi="Wingdings" w:hint="default"/>
      </w:rPr>
    </w:lvl>
    <w:lvl w:ilvl="6" w:tplc="44090001" w:tentative="1">
      <w:start w:val="1"/>
      <w:numFmt w:val="bullet"/>
      <w:lvlText w:val=""/>
      <w:lvlJc w:val="left"/>
      <w:pPr>
        <w:ind w:left="4780" w:hanging="360"/>
      </w:pPr>
      <w:rPr>
        <w:rFonts w:ascii="Symbol" w:hAnsi="Symbol" w:hint="default"/>
      </w:rPr>
    </w:lvl>
    <w:lvl w:ilvl="7" w:tplc="44090003" w:tentative="1">
      <w:start w:val="1"/>
      <w:numFmt w:val="bullet"/>
      <w:lvlText w:val="o"/>
      <w:lvlJc w:val="left"/>
      <w:pPr>
        <w:ind w:left="5500" w:hanging="360"/>
      </w:pPr>
      <w:rPr>
        <w:rFonts w:ascii="Courier New" w:hAnsi="Courier New" w:cs="Courier New" w:hint="default"/>
      </w:rPr>
    </w:lvl>
    <w:lvl w:ilvl="8" w:tplc="44090005" w:tentative="1">
      <w:start w:val="1"/>
      <w:numFmt w:val="bullet"/>
      <w:lvlText w:val=""/>
      <w:lvlJc w:val="left"/>
      <w:pPr>
        <w:ind w:left="6220" w:hanging="360"/>
      </w:pPr>
      <w:rPr>
        <w:rFonts w:ascii="Wingdings" w:hAnsi="Wingdings" w:hint="default"/>
      </w:rPr>
    </w:lvl>
  </w:abstractNum>
  <w:abstractNum w:abstractNumId="2" w15:restartNumberingAfterBreak="0">
    <w:nsid w:val="31512204"/>
    <w:multiLevelType w:val="hybridMultilevel"/>
    <w:tmpl w:val="CC1010E2"/>
    <w:lvl w:ilvl="0" w:tplc="2FBA48B6">
      <w:start w:val="1"/>
      <w:numFmt w:val="lowerRoman"/>
      <w:lvlText w:val="(%1)"/>
      <w:lvlJc w:val="left"/>
      <w:pPr>
        <w:ind w:left="1540" w:hanging="720"/>
      </w:pPr>
      <w:rPr>
        <w:rFonts w:hint="default"/>
      </w:rPr>
    </w:lvl>
    <w:lvl w:ilvl="1" w:tplc="44090019">
      <w:start w:val="1"/>
      <w:numFmt w:val="lowerLetter"/>
      <w:lvlText w:val="%2."/>
      <w:lvlJc w:val="left"/>
      <w:pPr>
        <w:ind w:left="1900" w:hanging="360"/>
      </w:pPr>
    </w:lvl>
    <w:lvl w:ilvl="2" w:tplc="4409001B" w:tentative="1">
      <w:start w:val="1"/>
      <w:numFmt w:val="lowerRoman"/>
      <w:lvlText w:val="%3."/>
      <w:lvlJc w:val="right"/>
      <w:pPr>
        <w:ind w:left="2620" w:hanging="180"/>
      </w:pPr>
    </w:lvl>
    <w:lvl w:ilvl="3" w:tplc="4409000F" w:tentative="1">
      <w:start w:val="1"/>
      <w:numFmt w:val="decimal"/>
      <w:lvlText w:val="%4."/>
      <w:lvlJc w:val="left"/>
      <w:pPr>
        <w:ind w:left="3340" w:hanging="360"/>
      </w:pPr>
    </w:lvl>
    <w:lvl w:ilvl="4" w:tplc="44090019" w:tentative="1">
      <w:start w:val="1"/>
      <w:numFmt w:val="lowerLetter"/>
      <w:lvlText w:val="%5."/>
      <w:lvlJc w:val="left"/>
      <w:pPr>
        <w:ind w:left="4060" w:hanging="360"/>
      </w:pPr>
    </w:lvl>
    <w:lvl w:ilvl="5" w:tplc="4409001B" w:tentative="1">
      <w:start w:val="1"/>
      <w:numFmt w:val="lowerRoman"/>
      <w:lvlText w:val="%6."/>
      <w:lvlJc w:val="right"/>
      <w:pPr>
        <w:ind w:left="4780" w:hanging="180"/>
      </w:pPr>
    </w:lvl>
    <w:lvl w:ilvl="6" w:tplc="4409000F" w:tentative="1">
      <w:start w:val="1"/>
      <w:numFmt w:val="decimal"/>
      <w:lvlText w:val="%7."/>
      <w:lvlJc w:val="left"/>
      <w:pPr>
        <w:ind w:left="5500" w:hanging="360"/>
      </w:pPr>
    </w:lvl>
    <w:lvl w:ilvl="7" w:tplc="44090019" w:tentative="1">
      <w:start w:val="1"/>
      <w:numFmt w:val="lowerLetter"/>
      <w:lvlText w:val="%8."/>
      <w:lvlJc w:val="left"/>
      <w:pPr>
        <w:ind w:left="6220" w:hanging="360"/>
      </w:pPr>
    </w:lvl>
    <w:lvl w:ilvl="8" w:tplc="4409001B" w:tentative="1">
      <w:start w:val="1"/>
      <w:numFmt w:val="lowerRoman"/>
      <w:lvlText w:val="%9."/>
      <w:lvlJc w:val="right"/>
      <w:pPr>
        <w:ind w:left="6940" w:hanging="180"/>
      </w:pPr>
    </w:lvl>
  </w:abstractNum>
  <w:abstractNum w:abstractNumId="3" w15:restartNumberingAfterBreak="0">
    <w:nsid w:val="55586B88"/>
    <w:multiLevelType w:val="hybridMultilevel"/>
    <w:tmpl w:val="2F0C382E"/>
    <w:lvl w:ilvl="0" w:tplc="8BEE9726">
      <w:start w:val="1"/>
      <w:numFmt w:val="lowerRoman"/>
      <w:lvlText w:val="(%1)"/>
      <w:lvlJc w:val="left"/>
      <w:pPr>
        <w:ind w:left="1540" w:hanging="720"/>
        <w:jc w:val="left"/>
      </w:pPr>
      <w:rPr>
        <w:rFonts w:ascii="Times New Roman" w:eastAsia="Times New Roman" w:hAnsi="Times New Roman" w:cs="Times New Roman" w:hint="default"/>
        <w:w w:val="100"/>
        <w:sz w:val="22"/>
        <w:szCs w:val="22"/>
      </w:rPr>
    </w:lvl>
    <w:lvl w:ilvl="1" w:tplc="08E8FBCE">
      <w:numFmt w:val="bullet"/>
      <w:lvlText w:val="•"/>
      <w:lvlJc w:val="left"/>
      <w:pPr>
        <w:ind w:left="2348" w:hanging="720"/>
      </w:pPr>
      <w:rPr>
        <w:rFonts w:hint="default"/>
      </w:rPr>
    </w:lvl>
    <w:lvl w:ilvl="2" w:tplc="B6D809F6">
      <w:numFmt w:val="bullet"/>
      <w:lvlText w:val="•"/>
      <w:lvlJc w:val="left"/>
      <w:pPr>
        <w:ind w:left="3157" w:hanging="720"/>
      </w:pPr>
      <w:rPr>
        <w:rFonts w:hint="default"/>
      </w:rPr>
    </w:lvl>
    <w:lvl w:ilvl="3" w:tplc="98661288">
      <w:numFmt w:val="bullet"/>
      <w:lvlText w:val="•"/>
      <w:lvlJc w:val="left"/>
      <w:pPr>
        <w:ind w:left="3965" w:hanging="720"/>
      </w:pPr>
      <w:rPr>
        <w:rFonts w:hint="default"/>
      </w:rPr>
    </w:lvl>
    <w:lvl w:ilvl="4" w:tplc="3D541BA6">
      <w:numFmt w:val="bullet"/>
      <w:lvlText w:val="•"/>
      <w:lvlJc w:val="left"/>
      <w:pPr>
        <w:ind w:left="4774" w:hanging="720"/>
      </w:pPr>
      <w:rPr>
        <w:rFonts w:hint="default"/>
      </w:rPr>
    </w:lvl>
    <w:lvl w:ilvl="5" w:tplc="279CE676">
      <w:numFmt w:val="bullet"/>
      <w:lvlText w:val="•"/>
      <w:lvlJc w:val="left"/>
      <w:pPr>
        <w:ind w:left="5583" w:hanging="720"/>
      </w:pPr>
      <w:rPr>
        <w:rFonts w:hint="default"/>
      </w:rPr>
    </w:lvl>
    <w:lvl w:ilvl="6" w:tplc="FF365EBA">
      <w:numFmt w:val="bullet"/>
      <w:lvlText w:val="•"/>
      <w:lvlJc w:val="left"/>
      <w:pPr>
        <w:ind w:left="6391" w:hanging="720"/>
      </w:pPr>
      <w:rPr>
        <w:rFonts w:hint="default"/>
      </w:rPr>
    </w:lvl>
    <w:lvl w:ilvl="7" w:tplc="6F2A0B30">
      <w:numFmt w:val="bullet"/>
      <w:lvlText w:val="•"/>
      <w:lvlJc w:val="left"/>
      <w:pPr>
        <w:ind w:left="7200" w:hanging="720"/>
      </w:pPr>
      <w:rPr>
        <w:rFonts w:hint="default"/>
      </w:rPr>
    </w:lvl>
    <w:lvl w:ilvl="8" w:tplc="A74EF100">
      <w:numFmt w:val="bullet"/>
      <w:lvlText w:val="•"/>
      <w:lvlJc w:val="left"/>
      <w:pPr>
        <w:ind w:left="8009" w:hanging="720"/>
      </w:pPr>
      <w:rPr>
        <w:rFonts w:hint="default"/>
      </w:rPr>
    </w:lvl>
  </w:abstractNum>
  <w:abstractNum w:abstractNumId="4" w15:restartNumberingAfterBreak="0">
    <w:nsid w:val="5ABF0D1C"/>
    <w:multiLevelType w:val="hybridMultilevel"/>
    <w:tmpl w:val="5882F06E"/>
    <w:lvl w:ilvl="0" w:tplc="5CA6AE44">
      <w:start w:val="1"/>
      <w:numFmt w:val="lowerRoman"/>
      <w:lvlText w:val="(%1)"/>
      <w:lvlJc w:val="left"/>
      <w:pPr>
        <w:ind w:left="1540" w:hanging="720"/>
        <w:jc w:val="left"/>
      </w:pPr>
      <w:rPr>
        <w:rFonts w:ascii="Times New Roman" w:eastAsia="Times New Roman" w:hAnsi="Times New Roman" w:cs="Times New Roman" w:hint="default"/>
        <w:w w:val="100"/>
        <w:sz w:val="22"/>
        <w:szCs w:val="22"/>
      </w:rPr>
    </w:lvl>
    <w:lvl w:ilvl="1" w:tplc="1C182214">
      <w:numFmt w:val="bullet"/>
      <w:lvlText w:val="•"/>
      <w:lvlJc w:val="left"/>
      <w:pPr>
        <w:ind w:left="2320" w:hanging="720"/>
      </w:pPr>
      <w:rPr>
        <w:rFonts w:hint="default"/>
      </w:rPr>
    </w:lvl>
    <w:lvl w:ilvl="2" w:tplc="9FB45B80">
      <w:numFmt w:val="bullet"/>
      <w:lvlText w:val="•"/>
      <w:lvlJc w:val="left"/>
      <w:pPr>
        <w:ind w:left="3101" w:hanging="720"/>
      </w:pPr>
      <w:rPr>
        <w:rFonts w:hint="default"/>
      </w:rPr>
    </w:lvl>
    <w:lvl w:ilvl="3" w:tplc="C5A28DA2">
      <w:numFmt w:val="bullet"/>
      <w:lvlText w:val="•"/>
      <w:lvlJc w:val="left"/>
      <w:pPr>
        <w:ind w:left="3881" w:hanging="720"/>
      </w:pPr>
      <w:rPr>
        <w:rFonts w:hint="default"/>
      </w:rPr>
    </w:lvl>
    <w:lvl w:ilvl="4" w:tplc="227C7052">
      <w:numFmt w:val="bullet"/>
      <w:lvlText w:val="•"/>
      <w:lvlJc w:val="left"/>
      <w:pPr>
        <w:ind w:left="4662" w:hanging="720"/>
      </w:pPr>
      <w:rPr>
        <w:rFonts w:hint="default"/>
      </w:rPr>
    </w:lvl>
    <w:lvl w:ilvl="5" w:tplc="6AF25C7A">
      <w:numFmt w:val="bullet"/>
      <w:lvlText w:val="•"/>
      <w:lvlJc w:val="left"/>
      <w:pPr>
        <w:ind w:left="5443" w:hanging="720"/>
      </w:pPr>
      <w:rPr>
        <w:rFonts w:hint="default"/>
      </w:rPr>
    </w:lvl>
    <w:lvl w:ilvl="6" w:tplc="2570A344">
      <w:numFmt w:val="bullet"/>
      <w:lvlText w:val="•"/>
      <w:lvlJc w:val="left"/>
      <w:pPr>
        <w:ind w:left="6223" w:hanging="720"/>
      </w:pPr>
      <w:rPr>
        <w:rFonts w:hint="default"/>
      </w:rPr>
    </w:lvl>
    <w:lvl w:ilvl="7" w:tplc="F6E2C0E4">
      <w:numFmt w:val="bullet"/>
      <w:lvlText w:val="•"/>
      <w:lvlJc w:val="left"/>
      <w:pPr>
        <w:ind w:left="7004" w:hanging="720"/>
      </w:pPr>
      <w:rPr>
        <w:rFonts w:hint="default"/>
      </w:rPr>
    </w:lvl>
    <w:lvl w:ilvl="8" w:tplc="A0F8E0B2">
      <w:numFmt w:val="bullet"/>
      <w:lvlText w:val="•"/>
      <w:lvlJc w:val="left"/>
      <w:pPr>
        <w:ind w:left="7785" w:hanging="720"/>
      </w:pPr>
      <w:rPr>
        <w:rFonts w:hint="default"/>
      </w:rPr>
    </w:lvl>
  </w:abstractNum>
  <w:abstractNum w:abstractNumId="5" w15:restartNumberingAfterBreak="0">
    <w:nsid w:val="78C85B30"/>
    <w:multiLevelType w:val="hybridMultilevel"/>
    <w:tmpl w:val="FD2C1B5E"/>
    <w:lvl w:ilvl="0" w:tplc="B564754A">
      <w:numFmt w:val="bullet"/>
      <w:lvlText w:val=""/>
      <w:lvlJc w:val="left"/>
      <w:pPr>
        <w:ind w:left="460" w:hanging="360"/>
      </w:pPr>
      <w:rPr>
        <w:rFonts w:ascii="Wingdings" w:eastAsia="Times New Roman" w:hAnsi="Wingdings" w:cs="Times New Roman" w:hint="default"/>
      </w:rPr>
    </w:lvl>
    <w:lvl w:ilvl="1" w:tplc="44090003" w:tentative="1">
      <w:start w:val="1"/>
      <w:numFmt w:val="bullet"/>
      <w:lvlText w:val="o"/>
      <w:lvlJc w:val="left"/>
      <w:pPr>
        <w:ind w:left="1180" w:hanging="360"/>
      </w:pPr>
      <w:rPr>
        <w:rFonts w:ascii="Courier New" w:hAnsi="Courier New" w:cs="Courier New" w:hint="default"/>
      </w:rPr>
    </w:lvl>
    <w:lvl w:ilvl="2" w:tplc="44090005" w:tentative="1">
      <w:start w:val="1"/>
      <w:numFmt w:val="bullet"/>
      <w:lvlText w:val=""/>
      <w:lvlJc w:val="left"/>
      <w:pPr>
        <w:ind w:left="1900" w:hanging="360"/>
      </w:pPr>
      <w:rPr>
        <w:rFonts w:ascii="Wingdings" w:hAnsi="Wingdings" w:hint="default"/>
      </w:rPr>
    </w:lvl>
    <w:lvl w:ilvl="3" w:tplc="44090001" w:tentative="1">
      <w:start w:val="1"/>
      <w:numFmt w:val="bullet"/>
      <w:lvlText w:val=""/>
      <w:lvlJc w:val="left"/>
      <w:pPr>
        <w:ind w:left="2620" w:hanging="360"/>
      </w:pPr>
      <w:rPr>
        <w:rFonts w:ascii="Symbol" w:hAnsi="Symbol" w:hint="default"/>
      </w:rPr>
    </w:lvl>
    <w:lvl w:ilvl="4" w:tplc="44090003" w:tentative="1">
      <w:start w:val="1"/>
      <w:numFmt w:val="bullet"/>
      <w:lvlText w:val="o"/>
      <w:lvlJc w:val="left"/>
      <w:pPr>
        <w:ind w:left="3340" w:hanging="360"/>
      </w:pPr>
      <w:rPr>
        <w:rFonts w:ascii="Courier New" w:hAnsi="Courier New" w:cs="Courier New" w:hint="default"/>
      </w:rPr>
    </w:lvl>
    <w:lvl w:ilvl="5" w:tplc="44090005" w:tentative="1">
      <w:start w:val="1"/>
      <w:numFmt w:val="bullet"/>
      <w:lvlText w:val=""/>
      <w:lvlJc w:val="left"/>
      <w:pPr>
        <w:ind w:left="4060" w:hanging="360"/>
      </w:pPr>
      <w:rPr>
        <w:rFonts w:ascii="Wingdings" w:hAnsi="Wingdings" w:hint="default"/>
      </w:rPr>
    </w:lvl>
    <w:lvl w:ilvl="6" w:tplc="44090001" w:tentative="1">
      <w:start w:val="1"/>
      <w:numFmt w:val="bullet"/>
      <w:lvlText w:val=""/>
      <w:lvlJc w:val="left"/>
      <w:pPr>
        <w:ind w:left="4780" w:hanging="360"/>
      </w:pPr>
      <w:rPr>
        <w:rFonts w:ascii="Symbol" w:hAnsi="Symbol" w:hint="default"/>
      </w:rPr>
    </w:lvl>
    <w:lvl w:ilvl="7" w:tplc="44090003" w:tentative="1">
      <w:start w:val="1"/>
      <w:numFmt w:val="bullet"/>
      <w:lvlText w:val="o"/>
      <w:lvlJc w:val="left"/>
      <w:pPr>
        <w:ind w:left="5500" w:hanging="360"/>
      </w:pPr>
      <w:rPr>
        <w:rFonts w:ascii="Courier New" w:hAnsi="Courier New" w:cs="Courier New" w:hint="default"/>
      </w:rPr>
    </w:lvl>
    <w:lvl w:ilvl="8" w:tplc="44090005" w:tentative="1">
      <w:start w:val="1"/>
      <w:numFmt w:val="bullet"/>
      <w:lvlText w:val=""/>
      <w:lvlJc w:val="left"/>
      <w:pPr>
        <w:ind w:left="6220" w:hanging="360"/>
      </w:pPr>
      <w:rPr>
        <w:rFonts w:ascii="Wingdings" w:hAnsi="Wingdings" w:hint="default"/>
      </w:rPr>
    </w:lvl>
  </w:abstractNum>
  <w:num w:numId="1">
    <w:abstractNumId w:val="4"/>
  </w:num>
  <w:num w:numId="2">
    <w:abstractNumId w:val="3"/>
  </w:num>
  <w:num w:numId="3">
    <w:abstractNumId w:val="0"/>
  </w:num>
  <w:num w:numId="4">
    <w:abstractNumId w:val="1"/>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efaultTabStop w:val="720"/>
  <w:drawingGridHorizontalSpacing w:val="110"/>
  <w:displayHorizontalDrawingGridEvery w:val="2"/>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ulTrailSpace/>
    <w:compatSetting w:name="compatibilityMode" w:uri="http://schemas.microsoft.com/office/word" w:val="12"/>
    <w:compatSetting w:name="useWord2013TrackBottomHyphenation" w:uri="http://schemas.microsoft.com/office/word" w:val="1"/>
  </w:compat>
  <w:rsids>
    <w:rsidRoot w:val="008477CA"/>
    <w:rsid w:val="00020D6B"/>
    <w:rsid w:val="00096CA4"/>
    <w:rsid w:val="000C4A07"/>
    <w:rsid w:val="00182B8D"/>
    <w:rsid w:val="001D0C49"/>
    <w:rsid w:val="001D7B9C"/>
    <w:rsid w:val="00261517"/>
    <w:rsid w:val="0027783E"/>
    <w:rsid w:val="0028426F"/>
    <w:rsid w:val="002A5355"/>
    <w:rsid w:val="002F1A1C"/>
    <w:rsid w:val="003216C7"/>
    <w:rsid w:val="0041591F"/>
    <w:rsid w:val="00432CDB"/>
    <w:rsid w:val="004510C2"/>
    <w:rsid w:val="004726C6"/>
    <w:rsid w:val="005220F4"/>
    <w:rsid w:val="005275FB"/>
    <w:rsid w:val="005A688A"/>
    <w:rsid w:val="00630B39"/>
    <w:rsid w:val="00700FC5"/>
    <w:rsid w:val="007F4C8F"/>
    <w:rsid w:val="008477CA"/>
    <w:rsid w:val="00862A38"/>
    <w:rsid w:val="008811FC"/>
    <w:rsid w:val="008D2420"/>
    <w:rsid w:val="009A3028"/>
    <w:rsid w:val="00A374F3"/>
    <w:rsid w:val="00AA4B1E"/>
    <w:rsid w:val="00B128A9"/>
    <w:rsid w:val="00B53BF5"/>
    <w:rsid w:val="00BD06B8"/>
    <w:rsid w:val="00BE4CA8"/>
    <w:rsid w:val="00C01BB5"/>
    <w:rsid w:val="00C031C2"/>
    <w:rsid w:val="00D10471"/>
    <w:rsid w:val="00F14935"/>
    <w:rsid w:val="00F72EA9"/>
    <w:rsid w:val="00FA08A4"/>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14:docId w14:val="64DD1EF4"/>
  <w15:docId w15:val="{200C354C-4590-4A45-92AD-8CDE41931D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style>
  <w:style w:type="paragraph" w:styleId="ListParagraph">
    <w:name w:val="List Paragraph"/>
    <w:basedOn w:val="Normal"/>
    <w:uiPriority w:val="1"/>
    <w:qFormat/>
    <w:pPr>
      <w:ind w:left="1540" w:hanging="720"/>
    </w:pPr>
  </w:style>
  <w:style w:type="paragraph" w:customStyle="1" w:styleId="TableParagraph">
    <w:name w:val="Table Paragraph"/>
    <w:basedOn w:val="Normal"/>
    <w:uiPriority w:val="1"/>
    <w:qFormat/>
    <w:pPr>
      <w:ind w:left="103"/>
    </w:pPr>
    <w:rPr>
      <w:rFonts w:ascii="Calibri" w:eastAsia="Calibri" w:hAnsi="Calibri" w:cs="Calibri"/>
    </w:rPr>
  </w:style>
  <w:style w:type="character" w:customStyle="1" w:styleId="BodyTextChar">
    <w:name w:val="Body Text Char"/>
    <w:basedOn w:val="DefaultParagraphFont"/>
    <w:link w:val="BodyText"/>
    <w:uiPriority w:val="1"/>
    <w:rsid w:val="005A688A"/>
    <w:rPr>
      <w:rFonts w:ascii="Times New Roman" w:eastAsia="Times New Roman" w:hAnsi="Times New Roman" w:cs="Times New Roman"/>
    </w:rPr>
  </w:style>
  <w:style w:type="table" w:styleId="TableGrid">
    <w:name w:val="Table Grid"/>
    <w:basedOn w:val="TableNormal"/>
    <w:uiPriority w:val="39"/>
    <w:rsid w:val="005220F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5.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356</TotalTime>
  <Pages>7</Pages>
  <Words>964</Words>
  <Characters>5497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Meng Yee Tan</dc:creator>
  <cp:lastModifiedBy>Hiew Long Shun</cp:lastModifiedBy>
  <cp:revision>21</cp:revision>
  <dcterms:created xsi:type="dcterms:W3CDTF">2019-11-15T11:02:00Z</dcterms:created>
  <dcterms:modified xsi:type="dcterms:W3CDTF">2020-01-06T09:35:00Z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2019-10-18T00:00:00Z</vt:filetime>
  </property>
  <property fmtid="{D5CDD505-2E9C-101B-9397-08002B2CF9AE}" pid="3" name="Creator">
    <vt:lpwstr>Microsoft® Word 2010</vt:lpwstr>
  </property>
  <property fmtid="{D5CDD505-2E9C-101B-9397-08002B2CF9AE}" pid="4" name="LastSaved">
    <vt:filetime>2019-11-15T00:00:00Z</vt:filetime>
  </property>
</Properties>
</file>