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Audit Entry Meeting Platforms &amp; Integration Review — Digital tools and Solutions used by the Society 2026-20260317_081250-Meeting Recording</w:t>
      </w:r>
    </w:p>
    <w:p>
      <w:pPr>
        <w:spacing w:after="100"/>
      </w:pPr>
      <w:r>
        <w:rPr>
          <w:color w:val="605e5c"/>
          <w:sz w:val="3mm"/>
          <w:szCs w:val="3mm"/>
          <w:rFonts w:ascii="Segoe UI" w:cs="Segoe UI" w:eastAsia="Segoe UI" w:hAnsi="Segoe UI"/>
        </w:rPr>
        <w:t xml:space="preserve">March 17, 2026, 5:12AM</w:t>
      </w:r>
    </w:p>
    <w:p>
      <w:pPr>
        <w:spacing w:after="100"/>
      </w:pPr>
      <w:r>
        <w:rPr>
          <w:color w:val="605e5c"/>
          <w:sz w:val="3mm"/>
          <w:szCs w:val="3mm"/>
          <w:rFonts w:ascii="Segoe UI" w:cs="Segoe UI" w:eastAsia="Segoe UI" w:hAnsi="Segoe UI"/>
        </w:rPr>
        <w:t xml:space="preserve">22m 31s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Fred Omondi Ouma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Omondi Ouma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Njenga Kelvin   </w:t>
      </w:r>
      <w:r>
        <w:rPr>
          <w:color w:val="a19f9d"/>
          <w:sz w:val="4.3mm"/>
          <w:szCs w:val="4.3mm"/>
          <w:rFonts w:ascii="Segoe UI" w:cs="Segoe UI" w:eastAsia="Segoe UI" w:hAnsi="Segoe UI"/>
        </w:rPr>
        <w:t xml:space="preserve">0:07</w:t>
      </w:r>
      <w:r>
        <w:rPr>
          <w:color w:val="323130"/>
          <w:sz w:val="4.3mm"/>
          <w:szCs w:val="4.3mm"/>
          <w:rFonts w:ascii="Segoe UI" w:cs="Segoe UI" w:eastAsia="Segoe UI" w:hAnsi="Segoe UI"/>
        </w:rPr>
        <w:br/>
        <w:t xml:space="preserve">Yeah, yeah, yeah. We we had some other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Omondi Ouma   </w:t>
      </w:r>
      <w:r>
        <w:rPr>
          <w:color w:val="a19f9d"/>
          <w:sz w:val="4.3mm"/>
          <w:szCs w:val="4.3mm"/>
          <w:rFonts w:ascii="Segoe UI" w:cs="Segoe UI" w:eastAsia="Segoe UI" w:hAnsi="Segoe UI"/>
        </w:rPr>
        <w:t xml:space="preserve">0:11</w:t>
      </w:r>
      <w:r>
        <w:rPr>
          <w:color w:val="323130"/>
          <w:sz w:val="4.3mm"/>
          <w:szCs w:val="4.3mm"/>
          <w:rFonts w:ascii="Segoe UI" w:cs="Segoe UI" w:eastAsia="Segoe UI" w:hAnsi="Segoe UI"/>
        </w:rPr>
        <w:br/>
        <w:t xml:space="preserve">OK, so I think we can begin. We already have a record for the same and I believe you'll be the main contact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Njenga Kelvin   </w:t>
      </w:r>
      <w:r>
        <w:rPr>
          <w:color w:val="a19f9d"/>
          <w:sz w:val="4.3mm"/>
          <w:szCs w:val="4.3mm"/>
          <w:rFonts w:ascii="Segoe UI" w:cs="Segoe UI" w:eastAsia="Segoe UI" w:hAnsi="Segoe UI"/>
        </w:rPr>
        <w:t xml:space="preserve">0:14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Omondi Ouma   </w:t>
      </w:r>
      <w:r>
        <w:rPr>
          <w:color w:val="a19f9d"/>
          <w:sz w:val="4.3mm"/>
          <w:szCs w:val="4.3mm"/>
          <w:rFonts w:ascii="Segoe UI" w:cs="Segoe UI" w:eastAsia="Segoe UI" w:hAnsi="Segoe UI"/>
        </w:rPr>
        <w:t xml:space="preserve">0:20</w:t>
      </w:r>
      <w:r>
        <w:rPr>
          <w:color w:val="323130"/>
          <w:sz w:val="4.3mm"/>
          <w:szCs w:val="4.3mm"/>
          <w:rFonts w:ascii="Segoe UI" w:cs="Segoe UI" w:eastAsia="Segoe UI" w:hAnsi="Segoe UI"/>
        </w:rPr>
        <w:br/>
        <w:t xml:space="preserve">So thank you so much and good morning, Jenga.</w:t>
      </w:r>
      <w:r>
        <w:rPr>
          <w:color w:val="323130"/>
          <w:sz w:val="4.3mm"/>
          <w:szCs w:val="4.3mm"/>
          <w:rFonts w:ascii="Segoe UI" w:cs="Segoe UI" w:eastAsia="Segoe UI" w:hAnsi="Segoe UI"/>
        </w:rPr>
        <w:br/>
        <w:t xml:space="preserve">So the essence of this brief meeting is to just do a brief introduction for.</w:t>
      </w:r>
      <w:r>
        <w:rPr>
          <w:color w:val="323130"/>
          <w:sz w:val="4.3mm"/>
          <w:szCs w:val="4.3mm"/>
          <w:rFonts w:ascii="Segoe UI" w:cs="Segoe UI" w:eastAsia="Segoe UI" w:hAnsi="Segoe UI"/>
        </w:rPr>
        <w:br/>
        <w:t xml:space="preserve">The Digital Solutions and Platforms Review, 2026.</w:t>
      </w:r>
      <w:r>
        <w:rPr>
          <w:color w:val="323130"/>
          <w:sz w:val="4.3mm"/>
          <w:szCs w:val="4.3mm"/>
          <w:rFonts w:ascii="Segoe UI" w:cs="Segoe UI" w:eastAsia="Segoe UI" w:hAnsi="Segoe UI"/>
        </w:rPr>
        <w:br/>
        <w:t xml:space="preserve">I know the engagement name looks and seems so wordy, but from the read of it you can be able to digest what we are actually gearing towards.</w:t>
      </w:r>
      <w:r>
        <w:rPr>
          <w:color w:val="323130"/>
          <w:sz w:val="4.3mm"/>
          <w:szCs w:val="4.3mm"/>
          <w:rFonts w:ascii="Segoe UI" w:cs="Segoe UI" w:eastAsia="Segoe UI" w:hAnsi="Segoe UI"/>
        </w:rPr>
        <w:br/>
        <w:t xml:space="preserve">Um, as always, uh, our audit methodology.</w:t>
      </w:r>
      <w:r>
        <w:rPr>
          <w:color w:val="323130"/>
          <w:sz w:val="4.3mm"/>
          <w:szCs w:val="4.3mm"/>
          <w:rFonts w:ascii="Segoe UI" w:cs="Segoe UI" w:eastAsia="Segoe UI" w:hAnsi="Segoe UI"/>
        </w:rPr>
        <w:br/>
        <w:t xml:space="preserve">Always entails planning, then we have what we call the field work, then the third stage will be reporting, then lastly subsequent follow-ups and currently we are in the planning phase almost getting into the field work.</w:t>
      </w:r>
      <w:r>
        <w:rPr>
          <w:color w:val="323130"/>
          <w:sz w:val="4.3mm"/>
          <w:szCs w:val="4.3mm"/>
          <w:rFonts w:ascii="Segoe UI" w:cs="Segoe UI" w:eastAsia="Segoe UI" w:hAnsi="Segoe UI"/>
        </w:rPr>
        <w:br/>
        <w:t xml:space="preserve">And prior to getting to the field work, this is one of the expectation and that is an entry meeting and I'll just take you through the objectives of this particular engagement.</w:t>
      </w:r>
      <w:r>
        <w:rPr>
          <w:color w:val="323130"/>
          <w:sz w:val="4.3mm"/>
          <w:szCs w:val="4.3mm"/>
          <w:rFonts w:ascii="Segoe UI" w:cs="Segoe UI" w:eastAsia="Segoe UI" w:hAnsi="Segoe UI"/>
        </w:rPr>
        <w:br/>
        <w:t xml:space="preserve">And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Njenga Kelvin   </w:t>
      </w:r>
      <w:r>
        <w:rPr>
          <w:color w:val="a19f9d"/>
          <w:sz w:val="4.3mm"/>
          <w:szCs w:val="4.3mm"/>
          <w:rFonts w:ascii="Segoe UI" w:cs="Segoe UI" w:eastAsia="Segoe UI" w:hAnsi="Segoe UI"/>
        </w:rPr>
        <w:t xml:space="preserve">1:30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Omondi Ouma   </w:t>
      </w:r>
      <w:r>
        <w:rPr>
          <w:color w:val="a19f9d"/>
          <w:sz w:val="4.3mm"/>
          <w:szCs w:val="4.3mm"/>
          <w:rFonts w:ascii="Segoe UI" w:cs="Segoe UI" w:eastAsia="Segoe UI" w:hAnsi="Segoe UI"/>
        </w:rPr>
        <w:t xml:space="preserve">1:31</w:t>
      </w:r>
      <w:r>
        <w:rPr>
          <w:color w:val="323130"/>
          <w:sz w:val="4.3mm"/>
          <w:szCs w:val="4.3mm"/>
          <w:rFonts w:ascii="Segoe UI" w:cs="Segoe UI" w:eastAsia="Segoe UI" w:hAnsi="Segoe UI"/>
        </w:rPr>
        <w:br/>
        <w:t xml:space="preserve">OK, so first and foremost, the objectives of this engagement is to provide assurance and advisory on.</w:t>
      </w:r>
      <w:r>
        <w:rPr>
          <w:color w:val="323130"/>
          <w:sz w:val="4.3mm"/>
          <w:szCs w:val="4.3mm"/>
          <w:rFonts w:ascii="Segoe UI" w:cs="Segoe UI" w:eastAsia="Segoe UI" w:hAnsi="Segoe UI"/>
        </w:rPr>
        <w:br/>
        <w:t xml:space="preserve">Point A we would capture it as architecture, design and systems interdependencies. But in essence there's a document we're looking for here, which is your digit, which is the digital transformation strategy document. And this digital transformation strategy document, I believe it will come hand in hand with.</w:t>
      </w:r>
      <w:r>
        <w:rPr>
          <w:color w:val="323130"/>
          <w:sz w:val="4.3mm"/>
          <w:szCs w:val="4.3mm"/>
          <w:rFonts w:ascii="Segoe UI" w:cs="Segoe UI" w:eastAsia="Segoe UI" w:hAnsi="Segoe UI"/>
        </w:rPr>
        <w:br/>
        <w:t xml:space="preserve">Register.</w:t>
      </w:r>
      <w:r>
        <w:rPr>
          <w:color w:val="323130"/>
          <w:sz w:val="4.3mm"/>
          <w:szCs w:val="4.3mm"/>
          <w:rFonts w:ascii="Segoe UI" w:cs="Segoe UI" w:eastAsia="Segoe UI" w:hAnsi="Segoe UI"/>
        </w:rPr>
        <w:br/>
        <w:t xml:space="preserve">Then aside from that, the other objective will be to verify baseline security configurations and hardening standards. So.</w:t>
      </w:r>
      <w:r>
        <w:rPr>
          <w:color w:val="323130"/>
          <w:sz w:val="4.3mm"/>
          <w:szCs w:val="4.3mm"/>
          <w:rFonts w:ascii="Segoe UI" w:cs="Segoe UI" w:eastAsia="Segoe UI" w:hAnsi="Segoe UI"/>
        </w:rPr>
        <w:br/>
        <w:t xml:space="preserve">That will necessitate for internal audit to look at various solutions that are currently at play. So the part document aside from the strategy risk register will be like what I consider as a menu for you. I believe you have a menu of systems.</w:t>
      </w:r>
      <w:r>
        <w:rPr>
          <w:color w:val="323130"/>
          <w:sz w:val="4.3mm"/>
          <w:szCs w:val="4.3mm"/>
          <w:rFonts w:ascii="Segoe UI" w:cs="Segoe UI" w:eastAsia="Segoe UI" w:hAnsi="Segoe UI"/>
        </w:rPr>
        <w:br/>
        <w:t xml:space="preserve">Or other digital tools that are currently being used. And for that, that is where we are going to look at the baseline security configuration. So we look at simple nitty gritty things around account setup, things around how password management is done and so forth.</w:t>
      </w:r>
      <w:r>
        <w:rPr>
          <w:color w:val="323130"/>
          <w:sz w:val="4.3mm"/>
          <w:szCs w:val="4.3mm"/>
          <w:rFonts w:ascii="Segoe UI" w:cs="Segoe UI" w:eastAsia="Segoe UI" w:hAnsi="Segoe UI"/>
        </w:rPr>
        <w:br/>
        <w:t xml:space="preserve">Then the third objective is to look at API security and teleco integrations. I believe this will come in handy, especially when looking at the DEH.</w:t>
      </w:r>
      <w:r>
        <w:rPr>
          <w:color w:val="323130"/>
          <w:sz w:val="4.3mm"/>
          <w:szCs w:val="4.3mm"/>
          <w:rFonts w:ascii="Segoe UI" w:cs="Segoe UI" w:eastAsia="Segoe UI" w:hAnsi="Segoe UI"/>
        </w:rPr>
        <w:br/>
        <w:t xml:space="preserve">Then the third objective will be to look at data flow mapping across platforms. So I believe like within the search solution that we currently have, it interfaces with other digital tools that could be there. That is assumption that I'm making.</w:t>
      </w:r>
      <w:r>
        <w:rPr>
          <w:color w:val="323130"/>
          <w:sz w:val="4.3mm"/>
          <w:szCs w:val="4.3mm"/>
          <w:rFonts w:ascii="Segoe UI" w:cs="Segoe UI" w:eastAsia="Segoe UI" w:hAnsi="Segoe UI"/>
        </w:rPr>
        <w:br/>
        <w:t xml:space="preserve">But you'll be in a better position to inform me then.</w:t>
      </w:r>
      <w:r>
        <w:rPr>
          <w:color w:val="323130"/>
          <w:sz w:val="4.3mm"/>
          <w:szCs w:val="4.3mm"/>
          <w:rFonts w:ascii="Segoe UI" w:cs="Segoe UI" w:eastAsia="Segoe UI" w:hAnsi="Segoe UI"/>
        </w:rPr>
        <w:br/>
        <w:t xml:space="preserve">Within the course of doing any IT review, we always slot in the access management. So we'll also be looking at access management around these digital solutions. Then the other objective is to look at data retention and consent management.</w:t>
      </w:r>
      <w:r>
        <w:rPr>
          <w:color w:val="323130"/>
          <w:sz w:val="4.3mm"/>
          <w:szCs w:val="4.3mm"/>
          <w:rFonts w:ascii="Segoe UI" w:cs="Segoe UI" w:eastAsia="Segoe UI" w:hAnsi="Segoe UI"/>
        </w:rPr>
        <w:br/>
        <w:t xml:space="preserve">Including cookies and WhatsApp integration and privacy considerations. Then for those tools that are still being developed, we are going to look at the user acceptance test evidence and the change management controls, basically how this project is being managed or how these projects are being managed.</w:t>
      </w:r>
      <w:r>
        <w:rPr>
          <w:color w:val="323130"/>
          <w:sz w:val="4.3mm"/>
          <w:szCs w:val="4.3mm"/>
          <w:rFonts w:ascii="Segoe UI" w:cs="Segoe UI" w:eastAsia="Segoe UI" w:hAnsi="Segoe UI"/>
        </w:rPr>
        <w:br/>
        <w:t xml:space="preserve">Then lastly, we look at the infrastructure layer governance basically.</w:t>
      </w:r>
      <w:r>
        <w:rPr>
          <w:color w:val="323130"/>
          <w:sz w:val="4.3mm"/>
          <w:szCs w:val="4.3mm"/>
          <w:rFonts w:ascii="Segoe UI" w:cs="Segoe UI" w:eastAsia="Segoe UI" w:hAnsi="Segoe UI"/>
        </w:rPr>
        <w:br/>
        <w:t xml:space="preserve">How do you go about getting yourself a server to provision a a solution or how do you strike a balance between will rely on a third party solution or cloud provider as opposed to having something in house?</w:t>
      </w:r>
      <w:r>
        <w:rPr>
          <w:color w:val="323130"/>
          <w:sz w:val="4.3mm"/>
          <w:szCs w:val="4.3mm"/>
          <w:rFonts w:ascii="Segoe UI" w:cs="Segoe UI" w:eastAsia="Segoe UI" w:hAnsi="Segoe UI"/>
        </w:rPr>
        <w:br/>
        <w:t xml:space="preserve">So up to that, I welcome any comments from you if something is not clear.</w:t>
      </w:r>
      <w:r>
        <w:rPr>
          <w:color w:val="323130"/>
          <w:sz w:val="4.3mm"/>
          <w:szCs w:val="4.3mm"/>
          <w:rFonts w:ascii="Segoe UI" w:cs="Segoe UI" w:eastAsia="Segoe UI" w:hAnsi="Segoe UI"/>
        </w:rPr>
        <w:br/>
        <w:t xml:space="preserve">You can also let me know. Floy is yours.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Njenga Kelvin   </w:t>
      </w:r>
      <w:r>
        <w:rPr>
          <w:color w:val="a19f9d"/>
          <w:sz w:val="4.3mm"/>
          <w:szCs w:val="4.3mm"/>
          <w:rFonts w:ascii="Segoe UI" w:cs="Segoe UI" w:eastAsia="Segoe UI" w:hAnsi="Segoe UI"/>
        </w:rPr>
        <w:t xml:space="preserve">4:37</w:t>
      </w:r>
      <w:r>
        <w:rPr>
          <w:color w:val="323130"/>
          <w:sz w:val="4.3mm"/>
          <w:szCs w:val="4.3mm"/>
          <w:rFonts w:ascii="Segoe UI" w:cs="Segoe UI" w:eastAsia="Segoe UI" w:hAnsi="Segoe UI"/>
        </w:rPr>
        <w:br/>
        <w:t xml:space="preserve">So uh, I'm just wondering, are we supposed to go through all of these things right now or this is an overview?</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Omondi Ouma   </w:t>
      </w:r>
      <w:r>
        <w:rPr>
          <w:color w:val="a19f9d"/>
          <w:sz w:val="4.3mm"/>
          <w:szCs w:val="4.3mm"/>
          <w:rFonts w:ascii="Segoe UI" w:cs="Segoe UI" w:eastAsia="Segoe UI" w:hAnsi="Segoe UI"/>
        </w:rPr>
        <w:t xml:space="preserve">4:45</w:t>
      </w:r>
      <w:r>
        <w:rPr>
          <w:color w:val="323130"/>
          <w:sz w:val="4.3mm"/>
          <w:szCs w:val="4.3mm"/>
          <w:rFonts w:ascii="Segoe UI" w:cs="Segoe UI" w:eastAsia="Segoe UI" w:hAnsi="Segoe UI"/>
        </w:rPr>
        <w:br/>
        <w:t xml:space="preserve">These are just the objectives of the assignment. The internal audit is the one that will through the engagement that it's cutting out within each and every objective. An example like the baseline security configuration and hardening is an objective within this engagement, so within it.</w:t>
      </w:r>
      <w:r>
        <w:rPr>
          <w:color w:val="323130"/>
          <w:sz w:val="4.3mm"/>
          <w:szCs w:val="4.3mm"/>
          <w:rFonts w:ascii="Segoe UI" w:cs="Segoe UI" w:eastAsia="Segoe UI" w:hAnsi="Segoe UI"/>
        </w:rPr>
        <w:br/>
        <w:t xml:space="preserve">I'm going to do certain procedures was certain if there's really baseline security configuration and hardening standards that have been deployed. So it's not for us to dig in deep within these objectives, but it's for you to just have a feel.</w:t>
      </w:r>
      <w:r>
        <w:rPr>
          <w:color w:val="323130"/>
          <w:sz w:val="4.3mm"/>
          <w:szCs w:val="4.3mm"/>
          <w:rFonts w:ascii="Segoe UI" w:cs="Segoe UI" w:eastAsia="Segoe UI" w:hAnsi="Segoe UI"/>
        </w:rPr>
        <w:br/>
        <w:t xml:space="preserve">Of the approach that is going to be taken for this particular engagement.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Njenga Kelvin   </w:t>
      </w:r>
      <w:r>
        <w:rPr>
          <w:color w:val="a19f9d"/>
          <w:sz w:val="4.3mm"/>
          <w:szCs w:val="4.3mm"/>
          <w:rFonts w:ascii="Segoe UI" w:cs="Segoe UI" w:eastAsia="Segoe UI" w:hAnsi="Segoe UI"/>
        </w:rPr>
        <w:t xml:space="preserve">5:23</w:t>
      </w:r>
      <w:r>
        <w:rPr>
          <w:color w:val="323130"/>
          <w:sz w:val="4.3mm"/>
          <w:szCs w:val="4.3mm"/>
          <w:rFonts w:ascii="Segoe UI" w:cs="Segoe UI" w:eastAsia="Segoe UI" w:hAnsi="Segoe UI"/>
        </w:rPr>
        <w:br/>
        <w:t xml:space="preserve">OK, I'm I'm compared to ask is, is this really the best time to do? Is this really the best time to do this? Because we are actually doing an overhaul and some of our some of the systems we are retiring some of the systems.</w:t>
      </w:r>
      <w:r>
        <w:rPr>
          <w:color w:val="323130"/>
          <w:sz w:val="4.3mm"/>
          <w:szCs w:val="4.3mm"/>
          <w:rFonts w:ascii="Segoe UI" w:cs="Segoe UI" w:eastAsia="Segoe UI" w:hAnsi="Segoe UI"/>
        </w:rPr>
        <w:br/>
        <w:t xml:space="preserve">So you imagine and all that and.</w:t>
      </w:r>
      <w:r>
        <w:rPr>
          <w:color w:val="323130"/>
          <w:sz w:val="4.3mm"/>
          <w:szCs w:val="4.3mm"/>
          <w:rFonts w:ascii="Segoe UI" w:cs="Segoe UI" w:eastAsia="Segoe UI" w:hAnsi="Segoe UI"/>
        </w:rPr>
        <w:br/>
        <w:t xml:space="preserve">Basically, for instance, like the VMMS, we have two VMMSS, right? One is actively in use, but it's not fully deployed in the sense that not all the data has been migrated. We can. We also cannot claim that the other one is not being used because.</w:t>
      </w:r>
      <w:r>
        <w:rPr>
          <w:color w:val="323130"/>
          <w:sz w:val="4.3mm"/>
          <w:szCs w:val="4.3mm"/>
          <w:rFonts w:ascii="Segoe UI" w:cs="Segoe UI" w:eastAsia="Segoe UI" w:hAnsi="Segoe UI"/>
        </w:rPr>
        <w:br/>
        <w:t xml:space="preserve">There is still some data that is there that if we need, we go back there and take it in, right? So I was just wondering if you are to audit VMMS for instance, which one would you audit? Which one would you audit?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Omondi Ouma   </w:t>
      </w:r>
      <w:r>
        <w:rPr>
          <w:color w:val="a19f9d"/>
          <w:sz w:val="4.3mm"/>
          <w:szCs w:val="4.3mm"/>
          <w:rFonts w:ascii="Segoe UI" w:cs="Segoe UI" w:eastAsia="Segoe UI" w:hAnsi="Segoe UI"/>
        </w:rPr>
        <w:t xml:space="preserve">6:25</w:t>
      </w:r>
      <w:r>
        <w:rPr>
          <w:color w:val="323130"/>
          <w:sz w:val="4.3mm"/>
          <w:szCs w:val="4.3mm"/>
          <w:rFonts w:ascii="Segoe UI" w:cs="Segoe UI" w:eastAsia="Segoe UI" w:hAnsi="Segoe UI"/>
        </w:rPr>
        <w:br/>
        <w:t xml:space="preserve">OK, first and foremost, you remember from one of the requirements where I told you will require what you consider as a menu. So within this particular menu I'll expect probably current. OK, maybe as of last year you would have provided me a list saying one of the digital tools you have is the VMMS, but then within this year.</w:t>
      </w:r>
      <w:r>
        <w:rPr>
          <w:color w:val="323130"/>
          <w:sz w:val="4.3mm"/>
          <w:szCs w:val="4.3mm"/>
          <w:rFonts w:ascii="Segoe UI" w:cs="Segoe UI" w:eastAsia="Segoe UI" w:hAnsi="Segoe UI"/>
        </w:rPr>
        <w:br/>
        <w:t xml:space="preserve">You mentioned that there's also surge and then besides the the MMS one, I know you'll probably highlight it as being decommissioned. So from that angle, I'll start looking at the decommissioning processes that you've been undertaking. I want to believe this data you're fetching from the other side as you bring into surge, I'll be able to dig deeper into.</w:t>
      </w:r>
      <w:r>
        <w:rPr>
          <w:color w:val="323130"/>
          <w:sz w:val="4.3mm"/>
          <w:szCs w:val="4.3mm"/>
          <w:rFonts w:ascii="Segoe UI" w:cs="Segoe UI" w:eastAsia="Segoe UI" w:hAnsi="Segoe UI"/>
        </w:rPr>
        <w:br/>
        <w:t xml:space="preserve">How you've been able to achieve this, if there's been any form of data quality process being undertaken as you also go through this. So I think it's actually the best time to start this considering we want to acknowledge or rather provide assurance over there are certain efforts of where we are gearing to.</w:t>
      </w:r>
      <w:r>
        <w:rPr>
          <w:color w:val="323130"/>
          <w:sz w:val="4.3mm"/>
          <w:szCs w:val="4.3mm"/>
          <w:rFonts w:ascii="Segoe UI" w:cs="Segoe UI" w:eastAsia="Segoe UI" w:hAnsi="Segoe UI"/>
        </w:rPr>
        <w:br/>
        <w:t xml:space="preserve">Once and then there are certain things that we are leaving behind, but are we leaving these other things behind in the appropriate manner?</w:t>
      </w:r>
      <w:r>
        <w:rPr>
          <w:color w:val="323130"/>
          <w:sz w:val="4.3mm"/>
          <w:szCs w:val="4.3mm"/>
          <w:rFonts w:ascii="Segoe UI" w:cs="Segoe UI" w:eastAsia="Segoe UI" w:hAnsi="Segoe UI"/>
        </w:rPr>
        <w:br/>
        <w:t xml:space="preserve">You get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Njenga Kelvin   </w:t>
      </w:r>
      <w:r>
        <w:rPr>
          <w:color w:val="a19f9d"/>
          <w:sz w:val="4.3mm"/>
          <w:szCs w:val="4.3mm"/>
          <w:rFonts w:ascii="Segoe UI" w:cs="Segoe UI" w:eastAsia="Segoe UI" w:hAnsi="Segoe UI"/>
        </w:rPr>
        <w:t xml:space="preserve">7:42</w:t>
      </w:r>
      <w:r>
        <w:rPr>
          <w:color w:val="323130"/>
          <w:sz w:val="4.3mm"/>
          <w:szCs w:val="4.3mm"/>
          <w:rFonts w:ascii="Segoe UI" w:cs="Segoe UI" w:eastAsia="Segoe UI" w:hAnsi="Segoe UI"/>
        </w:rPr>
        <w:br/>
        <w:t xml:space="preserve">Sorry, sorry, I was on mute. Yes, yes, yes, let me get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Omondi Ouma   </w:t>
      </w:r>
      <w:r>
        <w:rPr>
          <w:color w:val="a19f9d"/>
          <w:sz w:val="4.3mm"/>
          <w:szCs w:val="4.3mm"/>
          <w:rFonts w:ascii="Segoe UI" w:cs="Segoe UI" w:eastAsia="Segoe UI" w:hAnsi="Segoe UI"/>
        </w:rPr>
        <w:t xml:space="preserve">7:48</w:t>
      </w:r>
      <w:r>
        <w:rPr>
          <w:color w:val="323130"/>
          <w:sz w:val="4.3mm"/>
          <w:szCs w:val="4.3mm"/>
          <w:rFonts w:ascii="Segoe UI" w:cs="Segoe UI" w:eastAsia="Segoe UI" w:hAnsi="Segoe UI"/>
        </w:rPr>
        <w:br/>
        <w:t xml:space="preserve">Then also look at it this way if we really want to get greater value out of this.</w:t>
      </w:r>
      <w:r>
        <w:rPr>
          <w:color w:val="323130"/>
          <w:sz w:val="4.3mm"/>
          <w:szCs w:val="4.3mm"/>
          <w:rFonts w:ascii="Segoe UI" w:cs="Segoe UI" w:eastAsia="Segoe UI" w:hAnsi="Segoe UI"/>
        </w:rPr>
        <w:br/>
        <w:t xml:space="preserve">I believe the first and foremost point is that there's a strategy in place.</w:t>
      </w:r>
      <w:r>
        <w:rPr>
          <w:color w:val="323130"/>
          <w:sz w:val="4.3mm"/>
          <w:szCs w:val="4.3mm"/>
          <w:rFonts w:ascii="Segoe UI" w:cs="Segoe UI" w:eastAsia="Segoe UI" w:hAnsi="Segoe UI"/>
        </w:rPr>
        <w:br/>
        <w:t xml:space="preserve">These other tools are just to help us achieve that strategy in the long run. So aside from the MMS, I want to assume there are also other tools would probably not have been deployed yet. Others are already running, so depending on the statuses that they are.</w:t>
      </w:r>
      <w:r>
        <w:rPr>
          <w:color w:val="323130"/>
          <w:sz w:val="4.3mm"/>
          <w:szCs w:val="4.3mm"/>
          <w:rFonts w:ascii="Segoe UI" w:cs="Segoe UI" w:eastAsia="Segoe UI" w:hAnsi="Segoe UI"/>
        </w:rPr>
        <w:br/>
        <w:t xml:space="preserve">They are in.</w:t>
      </w:r>
      <w:r>
        <w:rPr>
          <w:color w:val="323130"/>
          <w:sz w:val="4.3mm"/>
          <w:szCs w:val="4.3mm"/>
          <w:rFonts w:ascii="Segoe UI" w:cs="Segoe UI" w:eastAsia="Segoe UI" w:hAnsi="Segoe UI"/>
        </w:rPr>
        <w:br/>
        <w:t xml:space="preserve">Internal audit also won't be victimizing you. So by that I mean we'll be as objective as much as possible to the point of acknowledging what is being retired, what is a work in progress and what is actually serving us. So through this we are able to see if a lot of our workload is on.</w:t>
      </w:r>
      <w:r>
        <w:rPr>
          <w:color w:val="323130"/>
          <w:sz w:val="4.3mm"/>
          <w:szCs w:val="4.3mm"/>
          <w:rFonts w:ascii="Segoe UI" w:cs="Segoe UI" w:eastAsia="Segoe UI" w:hAnsi="Segoe UI"/>
        </w:rPr>
        <w:br/>
        <w:t xml:space="preserve">The future or work in progress or still pegged in the past?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Njenga Kelvin   </w:t>
      </w:r>
      <w:r>
        <w:rPr>
          <w:color w:val="a19f9d"/>
          <w:sz w:val="4.3mm"/>
          <w:szCs w:val="4.3mm"/>
          <w:rFonts w:ascii="Segoe UI" w:cs="Segoe UI" w:eastAsia="Segoe UI" w:hAnsi="Segoe UI"/>
        </w:rPr>
        <w:t xml:space="preserve">8:48</w:t>
      </w:r>
      <w:r>
        <w:rPr>
          <w:color w:val="323130"/>
          <w:sz w:val="4.3mm"/>
          <w:szCs w:val="4.3mm"/>
          <w:rFonts w:ascii="Segoe UI" w:cs="Segoe UI" w:eastAsia="Segoe UI" w:hAnsi="Segoe UI"/>
        </w:rPr>
        <w:br/>
        <w:t xml:space="preserve">And let me let me ask first, what is the the real objective of this? Besides what you listed here, what is the real, real objective of this? Is it to build to strengthen the internal?</w:t>
      </w:r>
      <w:r>
        <w:rPr>
          <w:color w:val="323130"/>
          <w:sz w:val="4.3mm"/>
          <w:szCs w:val="4.3mm"/>
          <w:rFonts w:ascii="Segoe UI" w:cs="Segoe UI" w:eastAsia="Segoe UI" w:hAnsi="Segoe UI"/>
        </w:rPr>
        <w:br/>
        <w:t xml:space="preserve">Process or is it?</w:t>
      </w:r>
      <w:r>
        <w:rPr>
          <w:color w:val="323130"/>
          <w:sz w:val="4.3mm"/>
          <w:szCs w:val="4.3mm"/>
          <w:rFonts w:ascii="Segoe UI" w:cs="Segoe UI" w:eastAsia="Segoe UI" w:hAnsi="Segoe UI"/>
        </w:rPr>
        <w:br/>
        <w:t xml:space="preserve">Is it from actually? Is it from a policing perspective or from a support perspective?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Omondi Ouma   </w:t>
      </w:r>
      <w:r>
        <w:rPr>
          <w:color w:val="a19f9d"/>
          <w:sz w:val="4.3mm"/>
          <w:szCs w:val="4.3mm"/>
          <w:rFonts w:ascii="Segoe UI" w:cs="Segoe UI" w:eastAsia="Segoe UI" w:hAnsi="Segoe UI"/>
        </w:rPr>
        <w:t xml:space="preserve">9:19</w:t>
      </w:r>
      <w:r>
        <w:rPr>
          <w:color w:val="323130"/>
          <w:sz w:val="4.3mm"/>
          <w:szCs w:val="4.3mm"/>
          <w:rFonts w:ascii="Segoe UI" w:cs="Segoe UI" w:eastAsia="Segoe UI" w:hAnsi="Segoe UI"/>
        </w:rPr>
        <w:br/>
        <w:t xml:space="preserve">Njenga So internal audit does not police. That is one. And yes, yes, internal audit does not police. Keep in mind when you look at the overall corporate strategy.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Njenga Kelvin   </w:t>
      </w:r>
      <w:r>
        <w:rPr>
          <w:color w:val="a19f9d"/>
          <w:sz w:val="4.3mm"/>
          <w:szCs w:val="4.3mm"/>
          <w:rFonts w:ascii="Segoe UI" w:cs="Segoe UI" w:eastAsia="Segoe UI" w:hAnsi="Segoe UI"/>
        </w:rPr>
        <w:t xml:space="preserve">9:24</w:t>
      </w:r>
      <w:r>
        <w:rPr>
          <w:color w:val="323130"/>
          <w:sz w:val="4.3mm"/>
          <w:szCs w:val="4.3mm"/>
          <w:rFonts w:ascii="Segoe UI" w:cs="Segoe UI" w:eastAsia="Segoe UI" w:hAnsi="Segoe UI"/>
        </w:rPr>
        <w:br/>
        <w:t xml:space="preserve">Ha ha 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Omondi Ouma   </w:t>
      </w:r>
      <w:r>
        <w:rPr>
          <w:color w:val="a19f9d"/>
          <w:sz w:val="4.3mm"/>
          <w:szCs w:val="4.3mm"/>
          <w:rFonts w:ascii="Segoe UI" w:cs="Segoe UI" w:eastAsia="Segoe UI" w:hAnsi="Segoe UI"/>
        </w:rPr>
        <w:t xml:space="preserve">9:34</w:t>
      </w:r>
      <w:r>
        <w:rPr>
          <w:color w:val="323130"/>
          <w:sz w:val="4.3mm"/>
          <w:szCs w:val="4.3mm"/>
          <w:rFonts w:ascii="Segoe UI" w:cs="Segoe UI" w:eastAsia="Segoe UI" w:hAnsi="Segoe UI"/>
        </w:rPr>
        <w:br/>
        <w:t xml:space="preserve">There's a very strong pill at this time in our 20262030 around how we are addressing digital readiness. Through this, there are certain facets like compliance to policy to regulatory requirements, maybe data protection and so forth.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Njenga Kelvin   </w:t>
      </w:r>
      <w:r>
        <w:rPr>
          <w:color w:val="a19f9d"/>
          <w:sz w:val="4.3mm"/>
          <w:szCs w:val="4.3mm"/>
          <w:rFonts w:ascii="Segoe UI" w:cs="Segoe UI" w:eastAsia="Segoe UI" w:hAnsi="Segoe UI"/>
        </w:rPr>
        <w:t xml:space="preserve">9:34</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Omondi Ouma   </w:t>
      </w:r>
      <w:r>
        <w:rPr>
          <w:color w:val="a19f9d"/>
          <w:sz w:val="4.3mm"/>
          <w:szCs w:val="4.3mm"/>
          <w:rFonts w:ascii="Segoe UI" w:cs="Segoe UI" w:eastAsia="Segoe UI" w:hAnsi="Segoe UI"/>
        </w:rPr>
        <w:t xml:space="preserve">9:52</w:t>
      </w:r>
      <w:r>
        <w:rPr>
          <w:color w:val="323130"/>
          <w:sz w:val="4.3mm"/>
          <w:szCs w:val="4.3mm"/>
          <w:rFonts w:ascii="Segoe UI" w:cs="Segoe UI" w:eastAsia="Segoe UI" w:hAnsi="Segoe UI"/>
        </w:rPr>
        <w:br/>
        <w:t xml:space="preserve">That we anticipate to abide by even as we adopt this digital tools. So the spirit of this particular engagement first of all is to look at the strategy that we have digitally. Does it indeed we want to provide assurance to management that indeed it does support the overall corporate.</w:t>
      </w:r>
      <w:r>
        <w:rPr>
          <w:color w:val="323130"/>
          <w:sz w:val="4.3mm"/>
          <w:szCs w:val="4.3mm"/>
          <w:rFonts w:ascii="Segoe UI" w:cs="Segoe UI" w:eastAsia="Segoe UI" w:hAnsi="Segoe UI"/>
        </w:rPr>
        <w:br/>
        <w:t xml:space="preserve">Strategy that is one then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Njenga Kelvin   </w:t>
      </w:r>
      <w:r>
        <w:rPr>
          <w:color w:val="a19f9d"/>
          <w:sz w:val="4.3mm"/>
          <w:szCs w:val="4.3mm"/>
          <w:rFonts w:ascii="Segoe UI" w:cs="Segoe UI" w:eastAsia="Segoe UI" w:hAnsi="Segoe UI"/>
        </w:rPr>
        <w:t xml:space="preserve">10:13</w:t>
      </w:r>
      <w:r>
        <w:rPr>
          <w:color w:val="323130"/>
          <w:sz w:val="4.3mm"/>
          <w:szCs w:val="4.3mm"/>
          <w:rFonts w:ascii="Segoe UI" w:cs="Segoe UI" w:eastAsia="Segoe UI" w:hAnsi="Segoe UI"/>
        </w:rPr>
        <w:br/>
        <w:t xml:space="preserve">I'll, I'll, I'll. I think I have understood the the objective.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Omondi Ouma   </w:t>
      </w:r>
      <w:r>
        <w:rPr>
          <w:color w:val="a19f9d"/>
          <w:sz w:val="4.3mm"/>
          <w:szCs w:val="4.3mm"/>
          <w:rFonts w:ascii="Segoe UI" w:cs="Segoe UI" w:eastAsia="Segoe UI" w:hAnsi="Segoe UI"/>
        </w:rPr>
        <w:t xml:space="preserve">10:15</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Then then two.</w:t>
      </w:r>
      <w:r>
        <w:rPr>
          <w:color w:val="323130"/>
          <w:sz w:val="4.3mm"/>
          <w:szCs w:val="4.3mm"/>
          <w:rFonts w:ascii="Segoe UI" w:cs="Segoe UI" w:eastAsia="Segoe UI" w:hAnsi="Segoe UI"/>
        </w:rPr>
        <w:br/>
        <w:t xml:space="preserve">Yes, then two, we'll be looking at the this individual tools. Now this individual tools as we look at them, keep in mind the way we always do plainly the ERP audit. The reason why we segregate this on its own, it's because of its largeness. However, for the digital tools are meant to understand we have such some that just do probably communication alone.</w:t>
      </w:r>
      <w:r>
        <w:rPr>
          <w:color w:val="323130"/>
          <w:sz w:val="4.3mm"/>
          <w:szCs w:val="4.3mm"/>
          <w:rFonts w:ascii="Segoe UI" w:cs="Segoe UI" w:eastAsia="Segoe UI" w:hAnsi="Segoe UI"/>
        </w:rPr>
        <w:br/>
        <w:t xml:space="preserve">So these are things that can be covered within a shorter time span. That's why we are lumping everything into digital tools that are being used. So one, we need to have a visibility of all these tools and solutions that support this digital transformation strategy that we have at play.</w:t>
      </w:r>
      <w:r>
        <w:rPr>
          <w:color w:val="323130"/>
          <w:sz w:val="4.3mm"/>
          <w:szCs w:val="4.3mm"/>
          <w:rFonts w:ascii="Segoe UI" w:cs="Segoe UI" w:eastAsia="Segoe UI" w:hAnsi="Segoe UI"/>
        </w:rPr>
        <w:br/>
        <w:t xml:space="preserve">Do they comply? Are they secure? Are they addressing the concerns of why they are being brought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Njenga Kelvin   </w:t>
      </w:r>
      <w:r>
        <w:rPr>
          <w:color w:val="a19f9d"/>
          <w:sz w:val="4.3mm"/>
          <w:szCs w:val="4.3mm"/>
          <w:rFonts w:ascii="Segoe UI" w:cs="Segoe UI" w:eastAsia="Segoe UI" w:hAnsi="Segoe UI"/>
        </w:rPr>
        <w:t xml:space="preserve">11:12</w:t>
      </w:r>
      <w:r>
        <w:rPr>
          <w:color w:val="323130"/>
          <w:sz w:val="4.3mm"/>
          <w:szCs w:val="4.3mm"/>
          <w:rFonts w:ascii="Segoe UI" w:cs="Segoe UI" w:eastAsia="Segoe UI" w:hAnsi="Segoe UI"/>
        </w:rPr>
        <w:br/>
        <w:t xml:space="preserve">Yeah,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Omondi Ouma   </w:t>
      </w:r>
      <w:r>
        <w:rPr>
          <w:color w:val="a19f9d"/>
          <w:sz w:val="4.3mm"/>
          <w:szCs w:val="4.3mm"/>
          <w:rFonts w:ascii="Segoe UI" w:cs="Segoe UI" w:eastAsia="Segoe UI" w:hAnsi="Segoe UI"/>
        </w:rPr>
        <w:t xml:space="preserve">11:15</w:t>
      </w:r>
      <w:r>
        <w:rPr>
          <w:color w:val="323130"/>
          <w:sz w:val="4.3mm"/>
          <w:szCs w:val="4.3mm"/>
          <w:rFonts w:ascii="Segoe UI" w:cs="Segoe UI" w:eastAsia="Segoe UI" w:hAnsi="Segoe UI"/>
        </w:rPr>
        <w:br/>
        <w:t xml:space="preserve">So through this.</w:t>
      </w:r>
      <w:r>
        <w:rPr>
          <w:color w:val="323130"/>
          <w:sz w:val="4.3mm"/>
          <w:szCs w:val="4.3mm"/>
          <w:rFonts w:ascii="Segoe UI" w:cs="Segoe UI" w:eastAsia="Segoe UI" w:hAnsi="Segoe UI"/>
        </w:rPr>
        <w:br/>
        <w:t xml:space="preserve">I believe we'll be able to.</w:t>
      </w:r>
      <w:r>
        <w:rPr>
          <w:color w:val="323130"/>
          <w:sz w:val="4.3mm"/>
          <w:szCs w:val="4.3mm"/>
          <w:rFonts w:ascii="Segoe UI" w:cs="Segoe UI" w:eastAsia="Segoe UI" w:hAnsi="Segoe UI"/>
        </w:rPr>
        <w:br/>
        <w:t xml:space="preserve">Come to a clear understanding and get a clear way forward in terms of.</w:t>
      </w:r>
      <w:r>
        <w:rPr>
          <w:color w:val="323130"/>
          <w:sz w:val="4.3mm"/>
          <w:szCs w:val="4.3mm"/>
          <w:rFonts w:ascii="Segoe UI" w:cs="Segoe UI" w:eastAsia="Segoe UI" w:hAnsi="Segoe UI"/>
        </w:rPr>
        <w:br/>
        <w:t xml:space="preserve">If there's an improvement needed on one tool, if we really support another tool needs to die all together, or we need to condense everything into like currently we are pursuing through Frappy that will be able to come out clearly.</w:t>
      </w:r>
      <w:r>
        <w:rPr>
          <w:color w:val="323130"/>
          <w:sz w:val="4.3mm"/>
          <w:szCs w:val="4.3mm"/>
          <w:rFonts w:ascii="Segoe UI" w:cs="Segoe UI" w:eastAsia="Segoe UI" w:hAnsi="Segoe UI"/>
        </w:rPr>
        <w:br/>
        <w:t xml:space="preserve">Now you get me,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Njenga Kelvin   </w:t>
      </w:r>
      <w:r>
        <w:rPr>
          <w:color w:val="a19f9d"/>
          <w:sz w:val="4.3mm"/>
          <w:szCs w:val="4.3mm"/>
          <w:rFonts w:ascii="Segoe UI" w:cs="Segoe UI" w:eastAsia="Segoe UI" w:hAnsi="Segoe UI"/>
        </w:rPr>
        <w:t xml:space="preserve">11:45</w:t>
      </w:r>
      <w:r>
        <w:rPr>
          <w:color w:val="323130"/>
          <w:sz w:val="4.3mm"/>
          <w:szCs w:val="4.3mm"/>
          <w:rFonts w:ascii="Segoe UI" w:cs="Segoe UI" w:eastAsia="Segoe UI" w:hAnsi="Segoe UI"/>
        </w:rPr>
        <w:br/>
        <w:t xml:space="preserve">Yeah, yes, I I completely get you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Omondi Ouma   </w:t>
      </w:r>
      <w:r>
        <w:rPr>
          <w:color w:val="a19f9d"/>
          <w:sz w:val="4.3mm"/>
          <w:szCs w:val="4.3mm"/>
          <w:rFonts w:ascii="Segoe UI" w:cs="Segoe UI" w:eastAsia="Segoe UI" w:hAnsi="Segoe UI"/>
        </w:rPr>
        <w:t xml:space="preserve">11:48</w:t>
      </w:r>
      <w:r>
        <w:rPr>
          <w:color w:val="323130"/>
          <w:sz w:val="4.3mm"/>
          <w:szCs w:val="4.3mm"/>
          <w:rFonts w:ascii="Segoe UI" w:cs="Segoe UI" w:eastAsia="Segoe UI" w:hAnsi="Segoe UI"/>
        </w:rPr>
        <w:br/>
        <w:t xml:space="preserve">Yes, and just to repeat, there is no policing, there is no chanting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Njenga Kelvin   </w:t>
      </w:r>
      <w:r>
        <w:rPr>
          <w:color w:val="a19f9d"/>
          <w:sz w:val="4.3mm"/>
          <w:szCs w:val="4.3mm"/>
          <w:rFonts w:ascii="Segoe UI" w:cs="Segoe UI" w:eastAsia="Segoe UI" w:hAnsi="Segoe UI"/>
        </w:rPr>
        <w:t xml:space="preserve">11:54</w:t>
      </w:r>
      <w:r>
        <w:rPr>
          <w:color w:val="323130"/>
          <w:sz w:val="4.3mm"/>
          <w:szCs w:val="4.3mm"/>
          <w:rFonts w:ascii="Segoe UI" w:cs="Segoe UI" w:eastAsia="Segoe UI" w:hAnsi="Segoe UI"/>
        </w:rPr>
        <w:br/>
        <w:t xml:space="preserve">Ha, 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Omondi Ouma   </w:t>
      </w:r>
      <w:r>
        <w:rPr>
          <w:color w:val="a19f9d"/>
          <w:sz w:val="4.3mm"/>
          <w:szCs w:val="4.3mm"/>
          <w:rFonts w:ascii="Segoe UI" w:cs="Segoe UI" w:eastAsia="Segoe UI" w:hAnsi="Segoe UI"/>
        </w:rPr>
        <w:t xml:space="preserve">11:55</w:t>
      </w:r>
      <w:r>
        <w:rPr>
          <w:color w:val="323130"/>
          <w:sz w:val="4.3mm"/>
          <w:szCs w:val="4.3mm"/>
          <w:rFonts w:ascii="Segoe UI" w:cs="Segoe UI" w:eastAsia="Segoe UI" w:hAnsi="Segoe UI"/>
        </w:rPr>
        <w:br/>
        <w:t xml:space="preserve">Yes, we are not looking at agenda. We're just looking at the solutions that are serving the overall corporate strategies.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Njenga Kelvin   </w:t>
      </w:r>
      <w:r>
        <w:rPr>
          <w:color w:val="a19f9d"/>
          <w:sz w:val="4.3mm"/>
          <w:szCs w:val="4.3mm"/>
          <w:rFonts w:ascii="Segoe UI" w:cs="Segoe UI" w:eastAsia="Segoe UI" w:hAnsi="Segoe UI"/>
        </w:rPr>
        <w:t xml:space="preserve">11:59</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Let's see. Uh, so. Mm-hmm.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Omondi Ouma   </w:t>
      </w:r>
      <w:r>
        <w:rPr>
          <w:color w:val="a19f9d"/>
          <w:sz w:val="4.3mm"/>
          <w:szCs w:val="4.3mm"/>
          <w:rFonts w:ascii="Segoe UI" w:cs="Segoe UI" w:eastAsia="Segoe UI" w:hAnsi="Segoe UI"/>
        </w:rPr>
        <w:t xml:space="preserve">12:05</w:t>
      </w:r>
      <w:r>
        <w:rPr>
          <w:color w:val="323130"/>
          <w:sz w:val="4.3mm"/>
          <w:szCs w:val="4.3mm"/>
          <w:rFonts w:ascii="Segoe UI" w:cs="Segoe UI" w:eastAsia="Segoe UI" w:hAnsi="Segoe UI"/>
        </w:rPr>
        <w:br/>
        <w:t xml:space="preserve">So with that in mind.</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Njenga Kelvin   </w:t>
      </w:r>
      <w:r>
        <w:rPr>
          <w:color w:val="a19f9d"/>
          <w:sz w:val="4.3mm"/>
          <w:szCs w:val="4.3mm"/>
          <w:rFonts w:ascii="Segoe UI" w:cs="Segoe UI" w:eastAsia="Segoe UI" w:hAnsi="Segoe UI"/>
        </w:rPr>
        <w:t xml:space="preserve">12:12</w:t>
      </w:r>
      <w:r>
        <w:rPr>
          <w:color w:val="323130"/>
          <w:sz w:val="4.3mm"/>
          <w:szCs w:val="4.3mm"/>
          <w:rFonts w:ascii="Segoe UI" w:cs="Segoe UI" w:eastAsia="Segoe UI" w:hAnsi="Segoe UI"/>
        </w:rPr>
        <w:br/>
        <w:t xml:space="preserve">So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Omondi Ouma   </w:t>
      </w:r>
      <w:r>
        <w:rPr>
          <w:color w:val="a19f9d"/>
          <w:sz w:val="4.3mm"/>
          <w:szCs w:val="4.3mm"/>
          <w:rFonts w:ascii="Segoe UI" w:cs="Segoe UI" w:eastAsia="Segoe UI" w:hAnsi="Segoe UI"/>
        </w:rPr>
        <w:t xml:space="preserve">12:14</w:t>
      </w:r>
      <w:r>
        <w:rPr>
          <w:color w:val="323130"/>
          <w:sz w:val="4.3mm"/>
          <w:szCs w:val="4.3mm"/>
          <w:rFonts w:ascii="Segoe UI" w:cs="Segoe UI" w:eastAsia="Segoe UI" w:hAnsi="Segoe UI"/>
        </w:rPr>
        <w:br/>
        <w:t xml:space="preserve">With that in mind, now that we've looked at the objectives and we've also given you the caveats around what this engagement is.</w:t>
      </w:r>
      <w:r>
        <w:rPr>
          <w:color w:val="323130"/>
          <w:sz w:val="4.3mm"/>
          <w:szCs w:val="4.3mm"/>
          <w:rFonts w:ascii="Segoe UI" w:cs="Segoe UI" w:eastAsia="Segoe UI" w:hAnsi="Segoe UI"/>
        </w:rPr>
        <w:br/>
        <w:t xml:space="preserve">I want to request what other. I don't want to make the assumption you'll be the main contact person for this particular engagement.</w:t>
      </w:r>
      <w:r>
        <w:rPr>
          <w:color w:val="323130"/>
          <w:sz w:val="4.3mm"/>
          <w:szCs w:val="4.3mm"/>
          <w:rFonts w:ascii="Segoe UI" w:cs="Segoe UI" w:eastAsia="Segoe UI" w:hAnsi="Segoe UI"/>
        </w:rPr>
        <w:br/>
        <w:t xml:space="preserve">Then aside from that, we need to agree on timelines.</w:t>
      </w:r>
      <w:r>
        <w:rPr>
          <w:color w:val="323130"/>
          <w:sz w:val="4.3mm"/>
          <w:szCs w:val="4.3mm"/>
          <w:rFonts w:ascii="Segoe UI" w:cs="Segoe UI" w:eastAsia="Segoe UI" w:hAnsi="Segoe UI"/>
        </w:rPr>
        <w:br/>
        <w:t xml:space="preserve">I know you're a busy person, but this has to be done and uh.</w:t>
      </w:r>
      <w:r>
        <w:rPr>
          <w:color w:val="323130"/>
          <w:sz w:val="4.3mm"/>
          <w:szCs w:val="4.3mm"/>
          <w:rFonts w:ascii="Segoe UI" w:cs="Segoe UI" w:eastAsia="Segoe UI" w:hAnsi="Segoe UI"/>
        </w:rPr>
        <w:br/>
        <w:t xml:space="preserve">Today being 17th and we are giving ourselves a maximum of three weeks, but ideally we need to work with two weeks.</w:t>
      </w:r>
      <w:r>
        <w:rPr>
          <w:color w:val="323130"/>
          <w:sz w:val="4.3mm"/>
          <w:szCs w:val="4.3mm"/>
          <w:rFonts w:ascii="Segoe UI" w:cs="Segoe UI" w:eastAsia="Segoe UI" w:hAnsi="Segoe UI"/>
        </w:rPr>
        <w:br/>
        <w:t xml:space="preserve">I'll just go straight ahead and tell you that we'll need the documents that have so far requested you. I can still do a follow up e-mail with the details of the same if it's not clear.</w:t>
      </w:r>
      <w:r>
        <w:rPr>
          <w:color w:val="323130"/>
          <w:sz w:val="4.3mm"/>
          <w:szCs w:val="4.3mm"/>
          <w:rFonts w:ascii="Segoe UI" w:cs="Segoe UI" w:eastAsia="Segoe UI" w:hAnsi="Segoe UI"/>
        </w:rPr>
        <w:br/>
        <w:t xml:space="preserve">Then the mode or rather how I'm going to approach this as we on go with engagement. If anything arises, I won't wait until the very end to come and present it to you. I'll try as much as possible to ensure that this engagement is as interactive as possible, so anything is noted, I give you a heads up.</w:t>
      </w:r>
      <w:r>
        <w:rPr>
          <w:color w:val="323130"/>
          <w:sz w:val="4.3mm"/>
          <w:szCs w:val="4.3mm"/>
          <w:rFonts w:ascii="Segoe UI" w:cs="Segoe UI" w:eastAsia="Segoe UI" w:hAnsi="Segoe UI"/>
        </w:rPr>
        <w:br/>
        <w:t xml:space="preserve">We see how it can be addressed such that by the time we'll be doing the exit, we should come around today's 17th. So let's tentatively look at 31st April.</w:t>
      </w:r>
      <w:r>
        <w:rPr>
          <w:color w:val="323130"/>
          <w:sz w:val="4.3mm"/>
          <w:szCs w:val="4.3mm"/>
          <w:rFonts w:ascii="Segoe UI" w:cs="Segoe UI" w:eastAsia="Segoe UI" w:hAnsi="Segoe UI"/>
        </w:rPr>
        <w:br/>
        <w:t xml:space="preserve">Will be aligned and in agreement with what will have been found as of that point in time.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Njenga Kelvin   </w:t>
      </w:r>
      <w:r>
        <w:rPr>
          <w:color w:val="a19f9d"/>
          <w:sz w:val="4.3mm"/>
          <w:szCs w:val="4.3mm"/>
          <w:rFonts w:ascii="Segoe UI" w:cs="Segoe UI" w:eastAsia="Segoe UI" w:hAnsi="Segoe UI"/>
        </w:rPr>
        <w:t xml:space="preserve">13:58</w:t>
      </w:r>
      <w:r>
        <w:rPr>
          <w:color w:val="323130"/>
          <w:sz w:val="4.3mm"/>
          <w:szCs w:val="4.3mm"/>
          <w:rFonts w:ascii="Segoe UI" w:cs="Segoe UI" w:eastAsia="Segoe UI" w:hAnsi="Segoe UI"/>
        </w:rPr>
        <w:br/>
        <w:t xml:space="preserve">Before before I commit, I I I have a question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Omondi Ouma   </w:t>
      </w:r>
      <w:r>
        <w:rPr>
          <w:color w:val="a19f9d"/>
          <w:sz w:val="4.3mm"/>
          <w:szCs w:val="4.3mm"/>
          <w:rFonts w:ascii="Segoe UI" w:cs="Segoe UI" w:eastAsia="Segoe UI" w:hAnsi="Segoe UI"/>
        </w:rPr>
        <w:t xml:space="preserve">14:04</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Njenga Kelvin   </w:t>
      </w:r>
      <w:r>
        <w:rPr>
          <w:color w:val="a19f9d"/>
          <w:sz w:val="4.3mm"/>
          <w:szCs w:val="4.3mm"/>
          <w:rFonts w:ascii="Segoe UI" w:cs="Segoe UI" w:eastAsia="Segoe UI" w:hAnsi="Segoe UI"/>
        </w:rPr>
        <w:t xml:space="preserve">14:06</w:t>
      </w:r>
      <w:r>
        <w:rPr>
          <w:color w:val="323130"/>
          <w:sz w:val="4.3mm"/>
          <w:szCs w:val="4.3mm"/>
          <w:rFonts w:ascii="Segoe UI" w:cs="Segoe UI" w:eastAsia="Segoe UI" w:hAnsi="Segoe UI"/>
        </w:rPr>
        <w:br/>
        <w:t xml:space="preserve">How exactly will this be happening? You will need documents, documents we can share. Will we need to sit down and perhaps look at systems together or will you need access to this system or will you need what? What exactly will you need?</w:t>
      </w:r>
      <w:r>
        <w:rPr>
          <w:color w:val="323130"/>
          <w:sz w:val="4.3mm"/>
          <w:szCs w:val="4.3mm"/>
          <w:rFonts w:ascii="Segoe UI" w:cs="Segoe UI" w:eastAsia="Segoe UI" w:hAnsi="Segoe UI"/>
        </w:rPr>
        <w:br/>
        <w:t xml:space="preserve">So that so that uh, I know the amount of time to dedicate for this.</w:t>
      </w:r>
      <w:r>
        <w:rPr>
          <w:color w:val="323130"/>
          <w:sz w:val="4.3mm"/>
          <w:szCs w:val="4.3mm"/>
          <w:rFonts w:ascii="Segoe UI" w:cs="Segoe UI" w:eastAsia="Segoe UI" w:hAnsi="Segoe UI"/>
        </w:rPr>
        <w:br/>
        <w:t xml:space="preserve">You can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Omondi Ouma   </w:t>
      </w:r>
      <w:r>
        <w:rPr>
          <w:color w:val="a19f9d"/>
          <w:sz w:val="4.3mm"/>
          <w:szCs w:val="4.3mm"/>
          <w:rFonts w:ascii="Segoe UI" w:cs="Segoe UI" w:eastAsia="Segoe UI" w:hAnsi="Segoe UI"/>
        </w:rPr>
        <w:t xml:space="preserve">14:31</w:t>
      </w:r>
      <w:r>
        <w:rPr>
          <w:color w:val="323130"/>
          <w:sz w:val="4.3mm"/>
          <w:szCs w:val="4.3mm"/>
          <w:rFonts w:ascii="Segoe UI" w:cs="Segoe UI" w:eastAsia="Segoe UI" w:hAnsi="Segoe UI"/>
        </w:rPr>
        <w:br/>
        <w:t xml:space="preserve">OK, sure. So first of all, we'll start with the documentation in that you can be keeping note of this. Remember the digital transformation strategy, the DT risk register and then the DT menu. So from your menu I'll be able to know what systems.</w:t>
      </w:r>
      <w:r>
        <w:rPr>
          <w:color w:val="323130"/>
          <w:sz w:val="4.3mm"/>
          <w:szCs w:val="4.3mm"/>
          <w:rFonts w:ascii="Segoe UI" w:cs="Segoe UI" w:eastAsia="Segoe UI" w:hAnsi="Segoe UI"/>
        </w:rPr>
        <w:br/>
        <w:t xml:space="preserve">Are being currently used and have been acknowledged as to be in use. We'll also be able to pinpoint or rather know the ones that are being retired. So in terms of will I need access or will we go, will you do walkthroughs with you?</w:t>
      </w:r>
      <w:r>
        <w:rPr>
          <w:color w:val="323130"/>
          <w:sz w:val="4.3mm"/>
          <w:szCs w:val="4.3mm"/>
          <w:rFonts w:ascii="Segoe UI" w:cs="Segoe UI" w:eastAsia="Segoe UI" w:hAnsi="Segoe UI"/>
        </w:rPr>
        <w:br/>
        <w:t xml:space="preserve">I'd like to leave that to your own discretion. I want to believe we can do the walkthroughs together. Through that you will also be in a position to make me understand why the solution is being onboarded and some of the.</w:t>
      </w:r>
      <w:r>
        <w:rPr>
          <w:color w:val="323130"/>
          <w:sz w:val="4.3mm"/>
          <w:szCs w:val="4.3mm"/>
          <w:rFonts w:ascii="Segoe UI" w:cs="Segoe UI" w:eastAsia="Segoe UI" w:hAnsi="Segoe UI"/>
        </w:rPr>
        <w:br/>
        <w:t xml:space="preserve">Impact that we are supposed to realize as a result of having these particular solutions. So I'd really appreciate if we can do walkthroughs, but if you feel like you'll be time bad, you can as well provision me with the access. I do the walkthroughs and if anything is not clear.</w:t>
      </w:r>
      <w:r>
        <w:rPr>
          <w:color w:val="323130"/>
          <w:sz w:val="4.3mm"/>
          <w:szCs w:val="4.3mm"/>
          <w:rFonts w:ascii="Segoe UI" w:cs="Segoe UI" w:eastAsia="Segoe UI" w:hAnsi="Segoe UI"/>
        </w:rPr>
        <w:br/>
        <w:t xml:space="preserve">I don't lose reach out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Njenga Kelvin   </w:t>
      </w:r>
      <w:r>
        <w:rPr>
          <w:color w:val="a19f9d"/>
          <w:sz w:val="4.3mm"/>
          <w:szCs w:val="4.3mm"/>
          <w:rFonts w:ascii="Segoe UI" w:cs="Segoe UI" w:eastAsia="Segoe UI" w:hAnsi="Segoe UI"/>
        </w:rPr>
        <w:t xml:space="preserve">15:41</w:t>
      </w:r>
      <w:r>
        <w:rPr>
          <w:color w:val="323130"/>
          <w:sz w:val="4.3mm"/>
          <w:szCs w:val="4.3mm"/>
          <w:rFonts w:ascii="Segoe UI" w:cs="Segoe UI" w:eastAsia="Segoe UI" w:hAnsi="Segoe UI"/>
        </w:rPr>
        <w:br/>
        <w:t xml:space="preserve">Yeah, So what I suggest is.</w:t>
      </w:r>
      <w:r>
        <w:rPr>
          <w:color w:val="323130"/>
          <w:sz w:val="4.3mm"/>
          <w:szCs w:val="4.3mm"/>
          <w:rFonts w:ascii="Segoe UI" w:cs="Segoe UI" w:eastAsia="Segoe UI" w:hAnsi="Segoe UI"/>
        </w:rPr>
        <w:br/>
        <w:t xml:space="preserve">I think if we could start probably as early as tomorrow, let's let's do something tomorrow. Let me let me send you whatever documents you need to you need.</w:t>
      </w:r>
      <w:r>
        <w:rPr>
          <w:color w:val="323130"/>
          <w:sz w:val="4.3mm"/>
          <w:szCs w:val="4.3mm"/>
          <w:rFonts w:ascii="Segoe UI" w:cs="Segoe UI" w:eastAsia="Segoe UI" w:hAnsi="Segoe UI"/>
        </w:rPr>
        <w:br/>
        <w:t xml:space="preserve">If if there's an e-mail that details that, I can send the documents and then unfortunately I will have a full day engagement on this because we'll be training the team on how to use the science system.</w:t>
      </w:r>
      <w:r>
        <w:rPr>
          <w:color w:val="323130"/>
          <w:sz w:val="4.3mm"/>
          <w:szCs w:val="4.3mm"/>
          <w:rFonts w:ascii="Segoe UI" w:cs="Segoe UI" w:eastAsia="Segoe UI" w:hAnsi="Segoe UI"/>
        </w:rPr>
        <w:br/>
        <w:t xml:space="preserve">And then I will, I'll be out of office, fully out of office next week. So I think the best we can do is starting the week of 30th, be that as it may. There are some systems here that I think the team we can organize with the team so that they already start.</w:t>
      </w:r>
      <w:r>
        <w:rPr>
          <w:color w:val="323130"/>
          <w:sz w:val="4.3mm"/>
          <w:szCs w:val="4.3mm"/>
          <w:rFonts w:ascii="Segoe UI" w:cs="Segoe UI" w:eastAsia="Segoe UI" w:hAnsi="Segoe UI"/>
        </w:rPr>
        <w:br/>
        <w:t xml:space="preserve">You you you can probably be working on them like on 18th and 19th, but also next week. Things like that received telephony, the true nurse and biometric system, hypervisor, Office 365.</w:t>
      </w:r>
      <w:r>
        <w:rPr>
          <w:color w:val="323130"/>
          <w:sz w:val="4.3mm"/>
          <w:szCs w:val="4.3mm"/>
          <w:rFonts w:ascii="Segoe UI" w:cs="Segoe UI" w:eastAsia="Segoe UI" w:hAnsi="Segoe UI"/>
        </w:rPr>
        <w:br/>
        <w:t xml:space="preserve">They do all these, then Jeff and Joel, we can agree on the time. I can work with them to so that they can space-time and we can spread them out next week and then we can that other link off and part of it's agreeable. Then we can already schedule the.</w:t>
      </w:r>
      <w:r>
        <w:rPr>
          <w:color w:val="323130"/>
          <w:sz w:val="4.3mm"/>
          <w:szCs w:val="4.3mm"/>
          <w:rFonts w:ascii="Segoe UI" w:cs="Segoe UI" w:eastAsia="Segoe UI" w:hAnsi="Segoe UI"/>
        </w:rPr>
        <w:br/>
        <w:t xml:space="preserve">The meetings and I you will have like attention at that particular time because we have quite a number of systems. I don't think it's possible to just go through them.</w:t>
      </w:r>
      <w:r>
        <w:rPr>
          <w:color w:val="323130"/>
          <w:sz w:val="4.3mm"/>
          <w:szCs w:val="4.3mm"/>
          <w:rFonts w:ascii="Segoe UI" w:cs="Segoe UI" w:eastAsia="Segoe UI" w:hAnsi="Segoe UI"/>
        </w:rPr>
        <w:br/>
        <w:t xml:space="preserve">What do you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Omondi Ouma   </w:t>
      </w:r>
      <w:r>
        <w:rPr>
          <w:color w:val="a19f9d"/>
          <w:sz w:val="4.3mm"/>
          <w:szCs w:val="4.3mm"/>
          <w:rFonts w:ascii="Segoe UI" w:cs="Segoe UI" w:eastAsia="Segoe UI" w:hAnsi="Segoe UI"/>
        </w:rPr>
        <w:t xml:space="preserve">17:41</w:t>
      </w:r>
      <w:r>
        <w:rPr>
          <w:color w:val="323130"/>
          <w:sz w:val="4.3mm"/>
          <w:szCs w:val="4.3mm"/>
          <w:rFonts w:ascii="Segoe UI" w:cs="Segoe UI" w:eastAsia="Segoe UI" w:hAnsi="Segoe UI"/>
        </w:rPr>
        <w:br/>
        <w:t xml:space="preserve">I mean, I'm actually agreeable to that. So as a starting point, once you share the documentation, especially I'd be interested in what I consider as your menu of systems. From that we'll also be able to even focus on those that we feel.</w:t>
      </w:r>
      <w:r>
        <w:rPr>
          <w:color w:val="323130"/>
          <w:sz w:val="4.3mm"/>
          <w:szCs w:val="4.3mm"/>
          <w:rFonts w:ascii="Segoe UI" w:cs="Segoe UI" w:eastAsia="Segoe UI" w:hAnsi="Segoe UI"/>
        </w:rPr>
        <w:br/>
        <w:t xml:space="preserve">Greatly used as compared to some that probably are maybe used on a quarterly basis, so I'm agreeable to that plan.</w:t>
      </w:r>
      <w:r>
        <w:rPr>
          <w:color w:val="323130"/>
          <w:sz w:val="4.3mm"/>
          <w:szCs w:val="4.3mm"/>
          <w:rFonts w:ascii="Segoe UI" w:cs="Segoe UI" w:eastAsia="Segoe UI" w:hAnsi="Segoe UI"/>
        </w:rPr>
        <w:br/>
        <w:t xml:space="preserve">And aside from you, you've mentioned Joe and Geoffrey.</w:t>
      </w:r>
      <w:r>
        <w:rPr>
          <w:color w:val="323130"/>
          <w:sz w:val="4.3mm"/>
          <w:szCs w:val="4.3mm"/>
          <w:rFonts w:ascii="Segoe UI" w:cs="Segoe UI" w:eastAsia="Segoe UI" w:hAnsi="Segoe UI"/>
        </w:rPr>
        <w:br/>
        <w:t xml:space="preserve">So just after this particular session, we are going to do the minutes for this entry meeting and also share with them.</w:t>
      </w:r>
      <w:r>
        <w:rPr>
          <w:color w:val="323130"/>
          <w:sz w:val="4.3mm"/>
          <w:szCs w:val="4.3mm"/>
          <w:rFonts w:ascii="Segoe UI" w:cs="Segoe UI" w:eastAsia="Segoe UI" w:hAnsi="Segoe UI"/>
        </w:rPr>
        <w:br/>
        <w:t xml:space="preserve">Then you can at least nudge them. I know sometimes people don't like to read some of these minutes, but it will have action points that I believe.</w:t>
      </w:r>
      <w:r>
        <w:rPr>
          <w:color w:val="323130"/>
          <w:sz w:val="4.3mm"/>
          <w:szCs w:val="4.3mm"/>
          <w:rFonts w:ascii="Segoe UI" w:cs="Segoe UI" w:eastAsia="Segoe UI" w:hAnsi="Segoe UI"/>
        </w:rPr>
        <w:br/>
        <w:t xml:space="preserve">They'll be part of because I some of these systems in scope I've mentioned here, there are those that I'm aware that let's say like Jeff is the one, the the one who is the administrator and maybe Joe supporting.</w:t>
      </w:r>
      <w:r>
        <w:rPr>
          <w:color w:val="323130"/>
          <w:sz w:val="4.3mm"/>
          <w:szCs w:val="4.3mm"/>
          <w:rFonts w:ascii="Segoe UI" w:cs="Segoe UI" w:eastAsia="Segoe UI" w:hAnsi="Segoe UI"/>
        </w:rPr>
        <w:br/>
        <w:t xml:space="preserve">So if you can also be able to tell them early about this, it will be or rather it will make this process faster and easier.</w:t>
      </w:r>
      <w:r>
        <w:rPr>
          <w:color w:val="323130"/>
          <w:sz w:val="4.3mm"/>
          <w:szCs w:val="4.3mm"/>
          <w:rFonts w:ascii="Segoe UI" w:cs="Segoe UI" w:eastAsia="Segoe UI" w:hAnsi="Segoe UI"/>
        </w:rPr>
        <w:br/>
        <w:t xml:space="preserve">I think that's it for my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Njenga Kelvin   </w:t>
      </w:r>
      <w:r>
        <w:rPr>
          <w:color w:val="a19f9d"/>
          <w:sz w:val="4.3mm"/>
          <w:szCs w:val="4.3mm"/>
          <w:rFonts w:ascii="Segoe UI" w:cs="Segoe UI" w:eastAsia="Segoe UI" w:hAnsi="Segoe UI"/>
        </w:rPr>
        <w:t xml:space="preserve">19:06</w:t>
      </w:r>
      <w:r>
        <w:rPr>
          <w:color w:val="323130"/>
          <w:sz w:val="4.3mm"/>
          <w:szCs w:val="4.3mm"/>
          <w:rFonts w:ascii="Segoe UI" w:cs="Segoe UI" w:eastAsia="Segoe UI" w:hAnsi="Segoe UI"/>
        </w:rPr>
        <w:br/>
        <w:t xml:space="preserve">Yes, yes, yes, definitely. So I will mention that they should read the minutes and the action points and then we will agree with them the best time to schedule. So let's work with the next week. I know right now there's a lot of backlog because of this kind of they have have support here and there.</w:t>
      </w:r>
      <w:r>
        <w:rPr>
          <w:color w:val="323130"/>
          <w:sz w:val="4.3mm"/>
          <w:szCs w:val="4.3mm"/>
          <w:rFonts w:ascii="Segoe UI" w:cs="Segoe UI" w:eastAsia="Segoe UI" w:hAnsi="Segoe UI"/>
        </w:rPr>
        <w:br/>
        <w:t xml:space="preserve">But I think during the course of next week we can share our plan on, for instance, how long will the walkthrough for Trumus take, how long will the biometric system take, blah blah blah, things like that.</w:t>
      </w:r>
      <w:r>
        <w:rPr>
          <w:color w:val="323130"/>
          <w:sz w:val="4.3mm"/>
          <w:szCs w:val="4.3mm"/>
          <w:rFonts w:ascii="Segoe UI" w:cs="Segoe UI" w:eastAsia="Segoe UI" w:hAnsi="Segoe UI"/>
        </w:rPr>
        <w:br/>
        <w:t xml:space="preserve">It's not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Omondi Ouma   </w:t>
      </w:r>
      <w:r>
        <w:rPr>
          <w:color w:val="a19f9d"/>
          <w:sz w:val="4.3mm"/>
          <w:szCs w:val="4.3mm"/>
          <w:rFonts w:ascii="Segoe UI" w:cs="Segoe UI" w:eastAsia="Segoe UI" w:hAnsi="Segoe UI"/>
        </w:rPr>
        <w:t xml:space="preserve">19:44</w:t>
      </w:r>
      <w:r>
        <w:rPr>
          <w:color w:val="323130"/>
          <w:sz w:val="4.3mm"/>
          <w:szCs w:val="4.3mm"/>
          <w:rFonts w:ascii="Segoe UI" w:cs="Segoe UI" w:eastAsia="Segoe UI" w:hAnsi="Segoe UI"/>
        </w:rPr>
        <w:br/>
        <w:t xml:space="preserve">OK, that's OK. Then I remember there's something you mentioned. We can start as early as tomorrow. What was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Njenga Kelvin   </w:t>
      </w:r>
      <w:r>
        <w:rPr>
          <w:color w:val="a19f9d"/>
          <w:sz w:val="4.3mm"/>
          <w:szCs w:val="4.3mm"/>
          <w:rFonts w:ascii="Segoe UI" w:cs="Segoe UI" w:eastAsia="Segoe UI" w:hAnsi="Segoe UI"/>
        </w:rPr>
        <w:t xml:space="preserve">19:50</w:t>
      </w:r>
      <w:r>
        <w:rPr>
          <w:color w:val="323130"/>
          <w:sz w:val="4.3mm"/>
          <w:szCs w:val="4.3mm"/>
          <w:rFonts w:ascii="Segoe UI" w:cs="Segoe UI" w:eastAsia="Segoe UI" w:hAnsi="Segoe UI"/>
        </w:rPr>
        <w:br/>
        <w:t xml:space="preserve">The the documents.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Omondi Ouma   </w:t>
      </w:r>
      <w:r>
        <w:rPr>
          <w:color w:val="a19f9d"/>
          <w:sz w:val="4.3mm"/>
          <w:szCs w:val="4.3mm"/>
          <w:rFonts w:ascii="Segoe UI" w:cs="Segoe UI" w:eastAsia="Segoe UI" w:hAnsi="Segoe UI"/>
        </w:rPr>
        <w:t xml:space="preserve">19:51</w:t>
      </w:r>
      <w:r>
        <w:rPr>
          <w:color w:val="323130"/>
          <w:sz w:val="4.3mm"/>
          <w:szCs w:val="4.3mm"/>
          <w:rFonts w:ascii="Segoe UI" w:cs="Segoe UI" w:eastAsia="Segoe UI" w:hAnsi="Segoe UI"/>
        </w:rPr>
        <w:br/>
        <w:t xml:space="preserve">The documents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Njenga Kelvin   </w:t>
      </w:r>
      <w:r>
        <w:rPr>
          <w:color w:val="a19f9d"/>
          <w:sz w:val="4.3mm"/>
          <w:szCs w:val="4.3mm"/>
          <w:rFonts w:ascii="Segoe UI" w:cs="Segoe UI" w:eastAsia="Segoe UI" w:hAnsi="Segoe UI"/>
        </w:rPr>
        <w:t xml:space="preserve">19:53</w:t>
      </w:r>
      <w:r>
        <w:rPr>
          <w:color w:val="323130"/>
          <w:sz w:val="4.3mm"/>
          <w:szCs w:val="4.3mm"/>
          <w:rFonts w:ascii="Segoe UI" w:cs="Segoe UI" w:eastAsia="Segoe UI" w:hAnsi="Segoe UI"/>
        </w:rPr>
        <w:br/>
        <w:t xml:space="preserve">Yes, the documents. So uh, just list all the documents that you need and then work with the team to provide. I think most of them should already be there like the strategy.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Omondi Ouma   </w:t>
      </w:r>
      <w:r>
        <w:rPr>
          <w:color w:val="a19f9d"/>
          <w:sz w:val="4.3mm"/>
          <w:szCs w:val="4.3mm"/>
          <w:rFonts w:ascii="Segoe UI" w:cs="Segoe UI" w:eastAsia="Segoe UI" w:hAnsi="Segoe UI"/>
        </w:rPr>
        <w:t xml:space="preserve">20:27</w:t>
      </w:r>
      <w:r>
        <w:rPr>
          <w:color w:val="323130"/>
          <w:sz w:val="4.3mm"/>
          <w:szCs w:val="4.3mm"/>
          <w:rFonts w:ascii="Segoe UI" w:cs="Segoe UI" w:eastAsia="Segoe UI" w:hAnsi="Segoe UI"/>
        </w:rPr>
        <w:br/>
        <w:t xml:space="preserve">Jingle.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Njenga Kelvin   </w:t>
      </w:r>
      <w:r>
        <w:rPr>
          <w:color w:val="a19f9d"/>
          <w:sz w:val="4.3mm"/>
          <w:szCs w:val="4.3mm"/>
          <w:rFonts w:ascii="Segoe UI" w:cs="Segoe UI" w:eastAsia="Segoe UI" w:hAnsi="Segoe UI"/>
        </w:rPr>
        <w:t xml:space="preserve">20:28</w:t>
      </w:r>
      <w:r>
        <w:rPr>
          <w:color w:val="323130"/>
          <w:sz w:val="4.3mm"/>
          <w:szCs w:val="4.3mm"/>
          <w:rFonts w:ascii="Segoe UI" w:cs="Segoe UI" w:eastAsia="Segoe UI" w:hAnsi="Segoe UI"/>
        </w:rPr>
        <w:br/>
        <w:t xml:space="preserve">Yes, can you hear me? Sorry, sorry, sorry. So anyway, I think I'm done. I'm just saying that most of the documents are there. I will just need to the register.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Omondi Ouma   </w:t>
      </w:r>
      <w:r>
        <w:rPr>
          <w:color w:val="a19f9d"/>
          <w:sz w:val="4.3mm"/>
          <w:szCs w:val="4.3mm"/>
          <w:rFonts w:ascii="Segoe UI" w:cs="Segoe UI" w:eastAsia="Segoe UI" w:hAnsi="Segoe UI"/>
        </w:rPr>
        <w:t xml:space="preserve">20:28</w:t>
      </w:r>
      <w:r>
        <w:rPr>
          <w:color w:val="323130"/>
          <w:sz w:val="4.3mm"/>
          <w:szCs w:val="4.3mm"/>
          <w:rFonts w:ascii="Segoe UI" w:cs="Segoe UI" w:eastAsia="Segoe UI" w:hAnsi="Segoe UI"/>
        </w:rPr>
        <w:br/>
        <w:t xml:space="preserve">Jingle.</w:t>
      </w:r>
      <w:r>
        <w:rPr>
          <w:color w:val="323130"/>
          <w:sz w:val="4.3mm"/>
          <w:szCs w:val="4.3mm"/>
          <w:rFonts w:ascii="Segoe UI" w:cs="Segoe UI" w:eastAsia="Segoe UI" w:hAnsi="Segoe UI"/>
        </w:rPr>
        <w:br/>
        <w:t xml:space="preserve">Can you? There is quite some noise from your side. Maybe tell them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Njenga Kelvin   </w:t>
      </w:r>
      <w:r>
        <w:rPr>
          <w:color w:val="a19f9d"/>
          <w:sz w:val="4.3mm"/>
          <w:szCs w:val="4.3mm"/>
          <w:rFonts w:ascii="Segoe UI" w:cs="Segoe UI" w:eastAsia="Segoe UI" w:hAnsi="Segoe UI"/>
        </w:rPr>
        <w:t xml:space="preserve">20:48</w:t>
      </w:r>
      <w:r>
        <w:rPr>
          <w:color w:val="323130"/>
          <w:sz w:val="4.3mm"/>
          <w:szCs w:val="4.3mm"/>
          <w:rFonts w:ascii="Segoe UI" w:cs="Segoe UI" w:eastAsia="Segoe UI" w:hAnsi="Segoe UI"/>
        </w:rPr>
        <w:br/>
        <w:t xml:space="preserve">What you're calling the menu, we are going to add a column for the status, whether it's decommissioned, whether it's available, blah blah blah.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Omondi Ouma   </w:t>
      </w:r>
      <w:r>
        <w:rPr>
          <w:color w:val="a19f9d"/>
          <w:sz w:val="4.3mm"/>
          <w:szCs w:val="4.3mm"/>
          <w:rFonts w:ascii="Segoe UI" w:cs="Segoe UI" w:eastAsia="Segoe UI" w:hAnsi="Segoe UI"/>
        </w:rPr>
        <w:t xml:space="preserve">20:49</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So I saw.</w:t>
      </w:r>
      <w:r>
        <w:rPr>
          <w:color w:val="323130"/>
          <w:sz w:val="4.3mm"/>
          <w:szCs w:val="4.3mm"/>
          <w:rFonts w:ascii="Segoe UI" w:cs="Segoe UI" w:eastAsia="Segoe UI" w:hAnsi="Segoe UI"/>
        </w:rPr>
        <w:br/>
        <w:t xml:space="preserve">Thank you so much. As of this time, I'll just share the list of requirements, then we can kick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Njenga Kelvin   </w:t>
      </w:r>
      <w:r>
        <w:rPr>
          <w:color w:val="a19f9d"/>
          <w:sz w:val="4.3mm"/>
          <w:szCs w:val="4.3mm"/>
          <w:rFonts w:ascii="Segoe UI" w:cs="Segoe UI" w:eastAsia="Segoe UI" w:hAnsi="Segoe UI"/>
        </w:rPr>
        <w:t xml:space="preserve">21:02</w:t>
      </w:r>
      <w:r>
        <w:rPr>
          <w:color w:val="323130"/>
          <w:sz w:val="4.3mm"/>
          <w:szCs w:val="4.3mm"/>
          <w:rFonts w:ascii="Segoe UI" w:cs="Segoe UI" w:eastAsia="Segoe UI" w:hAnsi="Segoe UI"/>
        </w:rPr>
        <w:br/>
        <w:t xml:space="preserve">Hey.</w:t>
      </w:r>
      <w:r>
        <w:rPr>
          <w:color w:val="323130"/>
          <w:sz w:val="4.3mm"/>
          <w:szCs w:val="4.3mm"/>
          <w:rFonts w:ascii="Segoe UI" w:cs="Segoe UI" w:eastAsia="Segoe UI" w:hAnsi="Segoe UI"/>
        </w:rPr>
        <w:br/>
        <w:t xml:space="preserve">Oh,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Omondi Ouma   </w:t>
      </w:r>
      <w:r>
        <w:rPr>
          <w:color w:val="a19f9d"/>
          <w:sz w:val="4.3mm"/>
          <w:szCs w:val="4.3mm"/>
          <w:rFonts w:ascii="Segoe UI" w:cs="Segoe UI" w:eastAsia="Segoe UI" w:hAnsi="Segoe UI"/>
        </w:rPr>
        <w:t xml:space="preserve">21:09</w:t>
      </w:r>
      <w:r>
        <w:rPr>
          <w:color w:val="323130"/>
          <w:sz w:val="4.3mm"/>
          <w:szCs w:val="4.3mm"/>
          <w:rFonts w:ascii="Segoe UI" w:cs="Segoe UI" w:eastAsia="Segoe UI" w:hAnsi="Segoe UI"/>
        </w:rPr>
        <w:br/>
        <w:t xml:space="preserve">OK.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Njenga Kelvin   </w:t>
      </w:r>
      <w:r>
        <w:rPr>
          <w:color w:val="a19f9d"/>
          <w:sz w:val="4.3mm"/>
          <w:szCs w:val="4.3mm"/>
          <w:rFonts w:ascii="Segoe UI" w:cs="Segoe UI" w:eastAsia="Segoe UI" w:hAnsi="Segoe UI"/>
        </w:rPr>
        <w:t xml:space="preserve">21:11</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Fred Omondi Ouma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h9htvx74mmleb_aoiqwgn.png"/><Relationship Id="rId7" Type="http://schemas.openxmlformats.org/officeDocument/2006/relationships/image" Target="media/jbn3d1mmjtbyiri1rvugt.png"/><Relationship Id="rId8" Type="http://schemas.openxmlformats.org/officeDocument/2006/relationships/image" Target="media/tfdoijj1jccjemfb1qhyf.png"/><Relationship Id="rId9" Type="http://schemas.openxmlformats.org/officeDocument/2006/relationships/image" Target="media/eb5_xqljxbu9obiycigdw.png"/><Relationship Id="rId10" Type="http://schemas.openxmlformats.org/officeDocument/2006/relationships/image" Target="media/w9si0bhlzo8x6isdnvcx_.png"/><Relationship Id="rId11" Type="http://schemas.openxmlformats.org/officeDocument/2006/relationships/image" Target="media/zkpold9_swkvne8tnr_mo.png"/><Relationship Id="rId12" Type="http://schemas.openxmlformats.org/officeDocument/2006/relationships/image" Target="media/s3io6ys9dj0qx7njvprl1.png"/><Relationship Id="rId13" Type="http://schemas.openxmlformats.org/officeDocument/2006/relationships/image" Target="media/fvpyn6ws4qv01-mif92-2.png"/><Relationship Id="rId14" Type="http://schemas.openxmlformats.org/officeDocument/2006/relationships/image" Target="media/tkz3cut7rfl3aaz_buoeu.png"/><Relationship Id="rId15" Type="http://schemas.openxmlformats.org/officeDocument/2006/relationships/image" Target="media/xbmxkxfarykj4v6k7i3yp.png"/><Relationship Id="rId16" Type="http://schemas.openxmlformats.org/officeDocument/2006/relationships/image" Target="media/l-cxzsi49vuyfj16mdgu3.png"/><Relationship Id="rId17" Type="http://schemas.openxmlformats.org/officeDocument/2006/relationships/image" Target="media/dsrngandkta5ntqy1wcnn.png"/><Relationship Id="rId18" Type="http://schemas.openxmlformats.org/officeDocument/2006/relationships/image" Target="media/585y3sqry1jwoylpzx5td.png"/><Relationship Id="rId19" Type="http://schemas.openxmlformats.org/officeDocument/2006/relationships/image" Target="media/0c77-j10x7s0o6m4hwqxy.png"/><Relationship Id="rId20" Type="http://schemas.openxmlformats.org/officeDocument/2006/relationships/image" Target="media/qltpoj21h_hil_mbbtsrv.png"/><Relationship Id="rId21" Type="http://schemas.openxmlformats.org/officeDocument/2006/relationships/image" Target="media/czsnb3bwqeq5ekwnuxgqt.png"/><Relationship Id="rId22" Type="http://schemas.openxmlformats.org/officeDocument/2006/relationships/image" Target="media/9t23uqaqdkxqu_xgxopvf.png"/><Relationship Id="rId23" Type="http://schemas.openxmlformats.org/officeDocument/2006/relationships/image" Target="media/wvgytnwtnnwpqst0khjvc.png"/><Relationship Id="rId24" Type="http://schemas.openxmlformats.org/officeDocument/2006/relationships/image" Target="media/zkri1ntzjyvpwr6cc1duo.png"/><Relationship Id="rId25" Type="http://schemas.openxmlformats.org/officeDocument/2006/relationships/image" Target="media/abtmevhof7dxtttt38baq.png"/><Relationship Id="rId26" Type="http://schemas.openxmlformats.org/officeDocument/2006/relationships/image" Target="media/soz50uoi8giswo2k_t7ze.png"/><Relationship Id="rId27" Type="http://schemas.openxmlformats.org/officeDocument/2006/relationships/image" Target="media/yys6wmzh7s6wxpjyna2s-.png"/><Relationship Id="rId28" Type="http://schemas.openxmlformats.org/officeDocument/2006/relationships/image" Target="media/oeimqoh7t4h1kbwzfqhya.png"/><Relationship Id="rId29" Type="http://schemas.openxmlformats.org/officeDocument/2006/relationships/image" Target="media/vz_hnbu7rto1jnl_icgv0.png"/><Relationship Id="rId30" Type="http://schemas.openxmlformats.org/officeDocument/2006/relationships/image" Target="media/nbfybnkoi2ynciy_zfx1j.png"/><Relationship Id="rId31" Type="http://schemas.openxmlformats.org/officeDocument/2006/relationships/image" Target="media/hbygo-ib0tg2oqqr0hy0g.png"/><Relationship Id="rId32" Type="http://schemas.openxmlformats.org/officeDocument/2006/relationships/image" Target="media/6979fhwamget_0clpz0wm.png"/><Relationship Id="rId33" Type="http://schemas.openxmlformats.org/officeDocument/2006/relationships/image" Target="media/ixgjpnuod0zc4q7v3zow4.png"/><Relationship Id="rId34" Type="http://schemas.openxmlformats.org/officeDocument/2006/relationships/image" Target="media/yiw2mgrozh4ph06hjzvnk.png"/><Relationship Id="rId35" Type="http://schemas.openxmlformats.org/officeDocument/2006/relationships/image" Target="media/dw4cqtexchtdpwr9wwpzo.png"/><Relationship Id="rId36" Type="http://schemas.openxmlformats.org/officeDocument/2006/relationships/image" Target="media/ygkat2nhxfqu8hejytbcr.png"/><Relationship Id="rId37" Type="http://schemas.openxmlformats.org/officeDocument/2006/relationships/image" Target="media/rkfhhuzfopx2nyug3g6kq.png"/><Relationship Id="rId38" Type="http://schemas.openxmlformats.org/officeDocument/2006/relationships/image" Target="media/frj38cwnhvenzpnchqr-n.png"/><Relationship Id="rId39" Type="http://schemas.openxmlformats.org/officeDocument/2006/relationships/image" Target="media/_abuutkscfc5h2fd8n7cv.png"/><Relationship Id="rId40" Type="http://schemas.openxmlformats.org/officeDocument/2006/relationships/image" Target="media/aplmw_u7kjsb0ewuv0ay4.png"/><Relationship Id="rId41" Type="http://schemas.openxmlformats.org/officeDocument/2006/relationships/image" Target="media/przopj9skqs1jwyv4vm3b.png"/><Relationship Id="rId42" Type="http://schemas.openxmlformats.org/officeDocument/2006/relationships/image" Target="media/cady57aupqvdff8ftiibq.png"/><Relationship Id="rId43" Type="http://schemas.openxmlformats.org/officeDocument/2006/relationships/image" Target="media/sqb8ooutkuqjgpjtnzbt2.png"/><Relationship Id="rId44" Type="http://schemas.openxmlformats.org/officeDocument/2006/relationships/image" Target="media/v-cqhpjwzhwnjw1hczd7m.png"/><Relationship Id="rId45" Type="http://schemas.openxmlformats.org/officeDocument/2006/relationships/image" Target="media/31sj1ha6axnfqtvclieor.png"/><Relationship Id="rId46" Type="http://schemas.openxmlformats.org/officeDocument/2006/relationships/image" Target="media/qlrxcexmpidy6q9biyk8m.png"/><Relationship Id="rId47" Type="http://schemas.openxmlformats.org/officeDocument/2006/relationships/image" Target="media/o2tvyppignljcy4bllpjz.png"/><Relationship Id="rId48" Type="http://schemas.openxmlformats.org/officeDocument/2006/relationships/image" Target="media/tiawknjsgg3_vxji_oh_a.png"/><Relationship Id="rId49" Type="http://schemas.openxmlformats.org/officeDocument/2006/relationships/image" Target="media/1pzyorkeyvl_gm1x6ljic.png"/><Relationship Id="rId50" Type="http://schemas.openxmlformats.org/officeDocument/2006/relationships/image" Target="media/k8cbnenwsb-6soxu7p5sy.png"/><Relationship Id="rId51" Type="http://schemas.openxmlformats.org/officeDocument/2006/relationships/image" Target="media/1ru6gr3my8rbgpriormjj.png"/><Relationship Id="rId52" Type="http://schemas.openxmlformats.org/officeDocument/2006/relationships/image" Target="media/jagxb9bzantsgxxublznz.png"/><Relationship Id="rId53" Type="http://schemas.openxmlformats.org/officeDocument/2006/relationships/image" Target="media/gugjh7bbjsoszmol01kwx.png"/><Relationship Id="rId54" Type="http://schemas.openxmlformats.org/officeDocument/2006/relationships/image" Target="media/ot41rx9dv1qwbwyijkos3.png"/><Relationship Id="rId55" Type="http://schemas.openxmlformats.org/officeDocument/2006/relationships/image" Target="media/mmwgob6qhpz8vng-vdcch.png"/><Relationship Id="rId56" Type="http://schemas.openxmlformats.org/officeDocument/2006/relationships/image" Target="media/ykxyhegsiuuh9fdneqj2j.png"/><Relationship Id="rId57" Type="http://schemas.openxmlformats.org/officeDocument/2006/relationships/image" Target="media/rx5od_0zikijf8spnfyxc.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2026-03-17T05:38:34.978Z</dcterms:created>
  <dcterms:modified xsi:type="dcterms:W3CDTF">2026-03-17T05:38:34.978Z</dcterms:modified>
</cp:coreProperties>
</file>

<file path=docProps/custom.xml><?xml version="1.0" encoding="utf-8"?>
<Properties xmlns="http://schemas.openxmlformats.org/officeDocument/2006/custom-properties" xmlns:vt="http://schemas.openxmlformats.org/officeDocument/2006/docPropsVTypes"/>
</file>