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8"/>
        </w:rPr>
      </w:pPr>
      <w:r>
        <w:rPr>
          <w:rFonts w:ascii="Times New Roman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511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80700"/>
                          <a:chExt cx="7556500" cy="106807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8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388410"/>
                            <a:ext cx="5661660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1660" h="3915410">
                                <a:moveTo>
                                  <a:pt x="5661431" y="101"/>
                                </a:moveTo>
                                <a:lnTo>
                                  <a:pt x="3469500" y="101"/>
                                </a:lnTo>
                                <a:lnTo>
                                  <a:pt x="0" y="0"/>
                                </a:lnTo>
                                <a:lnTo>
                                  <a:pt x="0" y="3914991"/>
                                </a:lnTo>
                                <a:lnTo>
                                  <a:pt x="1898535" y="3914991"/>
                                </a:lnTo>
                                <a:lnTo>
                                  <a:pt x="5368264" y="3915092"/>
                                </a:lnTo>
                                <a:lnTo>
                                  <a:pt x="56614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364" y="80574"/>
                            <a:ext cx="1982136" cy="92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841pt;mso-position-horizontal-relative:page;mso-position-vertical-relative:page;z-index:-15805440" id="docshapegroup1" coordorigin="0,0" coordsize="11900,16820">
                <v:shape style="position:absolute;left:0;top:0;width:11900;height:16820" type="#_x0000_t75" id="docshape2" stroked="false">
                  <v:imagedata r:id="rId5" o:title=""/>
                </v:shape>
                <v:shape style="position:absolute;left:0;top:5336;width:8916;height:6166" id="docshape3" coordorigin="0,5336" coordsize="8916,6166" path="m8916,5336l5464,5336,0,5336,0,11501,2990,11501,8454,11502,8916,5336xe" filled="true" fillcolor="#ffffff" stroked="false">
                  <v:path arrowok="t"/>
                  <v:fill type="solid"/>
                </v:shape>
                <v:shape style="position:absolute;left:8778;top:126;width:3122;height:1455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131"/>
        <w:rPr>
          <w:rFonts w:ascii="Times New Roman"/>
          <w:sz w:val="48"/>
        </w:rPr>
      </w:pPr>
    </w:p>
    <w:p>
      <w:pPr>
        <w:spacing w:before="0"/>
        <w:ind w:left="1536" w:right="0" w:firstLine="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color w:val="3C92D8"/>
          <w:spacing w:val="-9"/>
          <w:sz w:val="48"/>
        </w:rPr>
        <w:t>Développement</w:t>
      </w:r>
      <w:r>
        <w:rPr>
          <w:rFonts w:ascii="Arial" w:hAnsi="Arial"/>
          <w:b/>
          <w:color w:val="3C92D8"/>
          <w:spacing w:val="-18"/>
          <w:sz w:val="48"/>
        </w:rPr>
        <w:t> </w:t>
      </w:r>
      <w:r>
        <w:rPr>
          <w:rFonts w:ascii="Arial" w:hAnsi="Arial"/>
          <w:b/>
          <w:color w:val="3C92D8"/>
          <w:spacing w:val="-2"/>
          <w:sz w:val="48"/>
        </w:rPr>
        <w:t>Mobile</w:t>
      </w:r>
    </w:p>
    <w:p>
      <w:pPr>
        <w:pStyle w:val="Title"/>
      </w:pPr>
      <w:r>
        <w:rPr>
          <w:color w:val="3C92D8"/>
          <w:spacing w:val="-4"/>
        </w:rPr>
        <w:t>TP10</w:t>
      </w:r>
    </w:p>
    <w:p>
      <w:pPr>
        <w:spacing w:line="249" w:lineRule="auto" w:before="371"/>
        <w:ind w:left="958" w:right="5762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14"/>
          <w:sz w:val="36"/>
        </w:rPr>
        <w:t>MOHAMED</w:t>
      </w:r>
      <w:r>
        <w:rPr>
          <w:rFonts w:ascii="Arial"/>
          <w:b/>
          <w:spacing w:val="-27"/>
          <w:sz w:val="36"/>
        </w:rPr>
        <w:t> </w:t>
      </w:r>
      <w:r>
        <w:rPr>
          <w:rFonts w:ascii="Arial"/>
          <w:b/>
          <w:spacing w:val="-14"/>
          <w:sz w:val="36"/>
        </w:rPr>
        <w:t>AMINE</w:t>
      </w:r>
      <w:r>
        <w:rPr>
          <w:rFonts w:ascii="Arial"/>
          <w:b/>
          <w:spacing w:val="-12"/>
          <w:sz w:val="36"/>
        </w:rPr>
        <w:t> </w:t>
      </w:r>
      <w:r>
        <w:rPr>
          <w:rFonts w:ascii="Arial"/>
          <w:b/>
          <w:spacing w:val="-14"/>
          <w:sz w:val="36"/>
        </w:rPr>
        <w:t>BARAKAT </w:t>
      </w:r>
      <w:r>
        <w:rPr>
          <w:rFonts w:ascii="Arial"/>
          <w:b/>
          <w:sz w:val="36"/>
        </w:rPr>
        <w:t>ROUMAISAA</w:t>
      </w:r>
      <w:r>
        <w:rPr>
          <w:rFonts w:ascii="Arial"/>
          <w:b/>
          <w:spacing w:val="-27"/>
          <w:sz w:val="36"/>
        </w:rPr>
        <w:t> </w:t>
      </w:r>
      <w:r>
        <w:rPr>
          <w:rFonts w:ascii="Arial"/>
          <w:b/>
          <w:sz w:val="36"/>
        </w:rPr>
        <w:t>BOUDINA</w:t>
      </w:r>
    </w:p>
    <w:p>
      <w:pPr>
        <w:spacing w:before="336"/>
        <w:ind w:left="1578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3C92D8"/>
          <w:spacing w:val="-10"/>
          <w:sz w:val="36"/>
        </w:rPr>
        <w:t>21</w:t>
      </w:r>
      <w:r>
        <w:rPr>
          <w:rFonts w:ascii="Arial"/>
          <w:b/>
          <w:color w:val="3C92D8"/>
          <w:spacing w:val="-14"/>
          <w:sz w:val="36"/>
        </w:rPr>
        <w:t> </w:t>
      </w:r>
      <w:r>
        <w:rPr>
          <w:rFonts w:ascii="Arial"/>
          <w:b/>
          <w:color w:val="3C92D8"/>
          <w:spacing w:val="-10"/>
          <w:sz w:val="36"/>
        </w:rPr>
        <w:t>Fevrier</w:t>
      </w:r>
      <w:r>
        <w:rPr>
          <w:rFonts w:ascii="Arial"/>
          <w:b/>
          <w:color w:val="3C92D8"/>
          <w:spacing w:val="-14"/>
          <w:sz w:val="36"/>
        </w:rPr>
        <w:t> </w:t>
      </w:r>
      <w:r>
        <w:rPr>
          <w:rFonts w:ascii="Arial"/>
          <w:b/>
          <w:color w:val="3C92D8"/>
          <w:spacing w:val="-10"/>
          <w:sz w:val="36"/>
        </w:rPr>
        <w:t>2026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230"/>
        <w:rPr>
          <w:rFonts w:ascii="Arial"/>
          <w:b/>
          <w:sz w:val="36"/>
        </w:rPr>
      </w:pPr>
    </w:p>
    <w:p>
      <w:pPr>
        <w:spacing w:before="1"/>
        <w:ind w:left="430" w:right="0" w:firstLine="0"/>
        <w:jc w:val="center"/>
        <w:rPr>
          <w:rFonts w:ascii="Lucida Sans Unicode"/>
          <w:sz w:val="36"/>
        </w:rPr>
      </w:pPr>
      <w:r>
        <w:rPr>
          <w:rFonts w:ascii="Lucida Sans Unicode"/>
          <w:color w:val="FFFFFF"/>
          <w:spacing w:val="-2"/>
          <w:sz w:val="36"/>
        </w:rPr>
        <w:t>2025/2026</w:t>
      </w:r>
    </w:p>
    <w:p>
      <w:pPr>
        <w:spacing w:after="0"/>
        <w:jc w:val="center"/>
        <w:rPr>
          <w:rFonts w:ascii="Lucida Sans Unicode"/>
          <w:sz w:val="36"/>
        </w:rPr>
        <w:sectPr>
          <w:type w:val="continuous"/>
          <w:pgSz w:w="11900" w:h="16820"/>
          <w:pgMar w:top="1940" w:bottom="280" w:left="0" w:right="425"/>
        </w:sectPr>
      </w:pPr>
    </w:p>
    <w:p>
      <w:pPr>
        <w:pStyle w:val="BodyText"/>
        <w:spacing w:before="8"/>
        <w:rPr>
          <w:rFonts w:ascii="Lucida Sans Unicode"/>
          <w:sz w:val="16"/>
        </w:rPr>
      </w:pPr>
    </w:p>
    <w:p>
      <w:pPr>
        <w:tabs>
          <w:tab w:pos="1250" w:val="left" w:leader="none"/>
          <w:tab w:pos="6219" w:val="left" w:leader="none"/>
        </w:tabs>
        <w:spacing w:line="240" w:lineRule="auto"/>
        <w:ind w:left="0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position w:val="700"/>
          <w:sz w:val="20"/>
        </w:rPr>
        <mc:AlternateContent>
          <mc:Choice Requires="wps">
            <w:drawing>
              <wp:inline distT="0" distB="0" distL="0" distR="0">
                <wp:extent cx="609600" cy="68897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9600" cy="688975"/>
                          <a:chExt cx="609600" cy="6889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960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88975">
                                <a:moveTo>
                                  <a:pt x="487559" y="688949"/>
                                </a:moveTo>
                                <a:lnTo>
                                  <a:pt x="0" y="688949"/>
                                </a:lnTo>
                                <a:lnTo>
                                  <a:pt x="0" y="0"/>
                                </a:lnTo>
                                <a:lnTo>
                                  <a:pt x="487559" y="0"/>
                                </a:lnTo>
                                <a:lnTo>
                                  <a:pt x="609449" y="344474"/>
                                </a:lnTo>
                                <a:lnTo>
                                  <a:pt x="487559" y="68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7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54.25pt;mso-position-horizontal-relative:char;mso-position-vertical-relative:line" id="docshapegroup5" coordorigin="0,0" coordsize="960,1085">
                <v:shape style="position:absolute;left:0;top:0;width:960;height:1085" id="docshape6" coordorigin="0,0" coordsize="960,1085" path="m768,1085l0,1085,0,0,768,0,960,542,768,1085xe" filled="true" fillcolor="#317ab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ucida Sans Unicode"/>
          <w:position w:val="700"/>
          <w:sz w:val="20"/>
        </w:rPr>
      </w:r>
      <w:r>
        <w:rPr>
          <w:rFonts w:ascii="Lucida Sans Unicode"/>
          <w:position w:val="700"/>
          <w:sz w:val="20"/>
        </w:rPr>
        <w:tab/>
      </w:r>
      <w:r>
        <w:rPr>
          <w:rFonts w:ascii="Lucida Sans Unicode"/>
          <w:sz w:val="20"/>
        </w:rPr>
        <w:drawing>
          <wp:inline distT="0" distB="0" distL="0" distR="0">
            <wp:extent cx="2857282" cy="73152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282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  <w:r>
        <w:rPr>
          <w:rFonts w:ascii="Lucida Sans Unicode"/>
          <w:sz w:val="20"/>
        </w:rPr>
        <w:tab/>
      </w:r>
      <w:r>
        <w:rPr>
          <w:rFonts w:ascii="Lucida Sans Unicode"/>
          <w:sz w:val="20"/>
        </w:rPr>
        <w:drawing>
          <wp:inline distT="0" distB="0" distL="0" distR="0">
            <wp:extent cx="2857282" cy="73152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282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31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2321425</wp:posOffset>
            </wp:positionH>
            <wp:positionV relativeFrom="paragraph">
              <wp:posOffset>294132</wp:posOffset>
            </wp:positionV>
            <wp:extent cx="2870359" cy="157381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359" cy="157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20"/>
          <w:pgMar w:top="1940" w:bottom="0" w:left="0" w:right="425"/>
        </w:sectPr>
      </w:pPr>
    </w:p>
    <w:p>
      <w:pPr>
        <w:pStyle w:val="Heading1"/>
        <w:spacing w:before="80"/>
      </w:pPr>
      <w:r>
        <w:rPr/>
        <w:t>Partie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Connexion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Firebase</w:t>
      </w:r>
    </w:p>
    <w:p>
      <w:pPr>
        <w:pStyle w:val="BodyText"/>
        <w:spacing w:before="156"/>
        <w:rPr>
          <w:rFonts w:ascii="Arial"/>
          <w:b/>
          <w:sz w:val="22"/>
        </w:rPr>
      </w:pPr>
    </w:p>
    <w:p>
      <w:pPr>
        <w:pStyle w:val="BodyText"/>
        <w:spacing w:line="655" w:lineRule="auto"/>
        <w:ind w:left="135" w:right="1299"/>
      </w:pP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instance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Firebase</w:t>
      </w:r>
      <w:r>
        <w:rPr>
          <w:spacing w:val="-4"/>
        </w:rPr>
        <w:t> </w:t>
      </w:r>
      <w:r>
        <w:rPr/>
        <w:t>Realtime</w:t>
      </w:r>
      <w:r>
        <w:rPr>
          <w:spacing w:val="-4"/>
        </w:rPr>
        <w:t> </w:t>
      </w:r>
      <w:r>
        <w:rPr/>
        <w:t>Database,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utilise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méthode </w:t>
      </w:r>
      <w:r>
        <w:rPr>
          <w:rFonts w:ascii="Courier New" w:hAnsi="Courier New"/>
          <w:color w:val="188037"/>
        </w:rPr>
        <w:t>FirebaseDatabase.getInstance()</w:t>
      </w:r>
      <w:r>
        <w:rPr/>
        <w:t>. Pour accéder au nœud nommé </w:t>
      </w:r>
      <w:r>
        <w:rPr>
          <w:rFonts w:ascii="Arial" w:hAnsi="Arial"/>
          <w:b/>
        </w:rPr>
        <w:t>msg</w:t>
      </w:r>
      <w:r>
        <w:rPr/>
        <w:t>, on utilise une référence obtenue avec </w:t>
      </w:r>
      <w:r>
        <w:rPr>
          <w:rFonts w:ascii="Courier New" w:hAnsi="Courier New"/>
          <w:color w:val="188037"/>
        </w:rPr>
        <w:t>getReference("msg")</w:t>
      </w:r>
      <w:r>
        <w:rPr/>
        <w:t>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1"/>
      </w:pPr>
      <w:r>
        <w:rPr/>
        <w:t>Partie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Classe</w:t>
      </w:r>
      <w:r>
        <w:rPr>
          <w:spacing w:val="-4"/>
        </w:rPr>
        <w:t> </w:t>
      </w:r>
      <w:r>
        <w:rPr/>
        <w:t>modèle</w:t>
      </w:r>
      <w:r>
        <w:rPr>
          <w:spacing w:val="-4"/>
        </w:rPr>
        <w:t> </w:t>
      </w:r>
      <w:r>
        <w:rPr>
          <w:spacing w:val="-2"/>
        </w:rPr>
        <w:t>Message</w:t>
      </w:r>
    </w:p>
    <w:p>
      <w:pPr>
        <w:pStyle w:val="BodyText"/>
        <w:spacing w:before="157"/>
        <w:rPr>
          <w:rFonts w:ascii="Arial"/>
          <w:b/>
          <w:sz w:val="22"/>
        </w:rPr>
      </w:pPr>
    </w:p>
    <w:p>
      <w:pPr>
        <w:pStyle w:val="BodyText"/>
        <w:spacing w:line="288" w:lineRule="auto"/>
        <w:ind w:left="184" w:right="4737" w:hanging="50"/>
      </w:pPr>
      <w:r>
        <w:rPr/>
        <w:t>La</w:t>
      </w:r>
      <w:r>
        <w:rPr>
          <w:spacing w:val="-5"/>
        </w:rPr>
        <w:t> </w:t>
      </w:r>
      <w:r>
        <w:rPr/>
        <w:t>classe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représente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d’un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stocké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Firebase. Elle contient trois attributs : le texte du message, la clé unique et l’auteur.</w:t>
      </w:r>
    </w:p>
    <w:p>
      <w:pPr>
        <w:pStyle w:val="BodyText"/>
        <w:spacing w:before="153"/>
      </w:pPr>
    </w:p>
    <w:p>
      <w:pPr>
        <w:pStyle w:val="BodyText"/>
        <w:spacing w:line="288" w:lineRule="auto"/>
        <w:ind w:left="135"/>
      </w:pPr>
      <w:r>
        <w:rPr/>
        <w:t>Un</w:t>
      </w:r>
      <w:r>
        <w:rPr>
          <w:spacing w:val="-3"/>
        </w:rPr>
        <w:t> </w:t>
      </w:r>
      <w:r>
        <w:rPr/>
        <w:t>constructeur</w:t>
      </w:r>
      <w:r>
        <w:rPr>
          <w:spacing w:val="-3"/>
        </w:rPr>
        <w:t> </w:t>
      </w:r>
      <w:r>
        <w:rPr/>
        <w:t>vide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ajouté</w:t>
      </w:r>
      <w:r>
        <w:rPr>
          <w:spacing w:val="-3"/>
        </w:rPr>
        <w:t> </w:t>
      </w:r>
      <w:r>
        <w:rPr/>
        <w:t>afin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permettre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Firebase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recréer</w:t>
      </w:r>
      <w:r>
        <w:rPr>
          <w:spacing w:val="-3"/>
        </w:rPr>
        <w:t> </w:t>
      </w:r>
      <w:r>
        <w:rPr/>
        <w:t>automatiquement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objets</w:t>
      </w:r>
      <w:r>
        <w:rPr>
          <w:spacing w:val="-3"/>
        </w:rPr>
        <w:t> </w:t>
      </w:r>
      <w:r>
        <w:rPr/>
        <w:t>lors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lecture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depuis</w:t>
      </w:r>
      <w:r>
        <w:rPr>
          <w:spacing w:val="-3"/>
        </w:rPr>
        <w:t> </w:t>
      </w:r>
      <w:r>
        <w:rPr/>
        <w:t>la </w:t>
      </w:r>
      <w:r>
        <w:rPr>
          <w:spacing w:val="-2"/>
        </w:rPr>
        <w:t>base.</w:t>
      </w:r>
    </w:p>
    <w:p>
      <w:pPr>
        <w:pStyle w:val="BodyText"/>
        <w:ind w:left="184"/>
      </w:pPr>
      <w:r>
        <w:rPr/>
        <w:t>Un</w:t>
      </w:r>
      <w:r>
        <w:rPr>
          <w:spacing w:val="-6"/>
        </w:rPr>
        <w:t> </w:t>
      </w:r>
      <w:r>
        <w:rPr/>
        <w:t>constructeur</w:t>
      </w:r>
      <w:r>
        <w:rPr>
          <w:spacing w:val="-3"/>
        </w:rPr>
        <w:t> </w:t>
      </w:r>
      <w:r>
        <w:rPr/>
        <w:t>complet</w:t>
      </w:r>
      <w:r>
        <w:rPr>
          <w:spacing w:val="-4"/>
        </w:rPr>
        <w:t> </w:t>
      </w:r>
      <w:r>
        <w:rPr/>
        <w:t>permet</w:t>
      </w:r>
      <w:r>
        <w:rPr>
          <w:spacing w:val="-3"/>
        </w:rPr>
        <w:t> </w:t>
      </w:r>
      <w:r>
        <w:rPr/>
        <w:t>d’initialiser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clé,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message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>
          <w:spacing w:val="-2"/>
        </w:rPr>
        <w:t>l’auteur.</w:t>
      </w:r>
    </w:p>
    <w:p>
      <w:pPr>
        <w:pStyle w:val="BodyText"/>
        <w:spacing w:before="42"/>
        <w:ind w:left="184"/>
      </w:pPr>
      <w:r>
        <w:rPr/>
        <w:t>Des</w:t>
      </w:r>
      <w:r>
        <w:rPr>
          <w:spacing w:val="-4"/>
        </w:rPr>
        <w:t> </w:t>
      </w:r>
      <w:r>
        <w:rPr/>
        <w:t>getters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setters</w:t>
      </w:r>
      <w:r>
        <w:rPr>
          <w:spacing w:val="-1"/>
        </w:rPr>
        <w:t> </w:t>
      </w:r>
      <w:r>
        <w:rPr/>
        <w:t>sont</w:t>
      </w:r>
      <w:r>
        <w:rPr>
          <w:spacing w:val="-2"/>
        </w:rPr>
        <w:t> </w:t>
      </w:r>
      <w:r>
        <w:rPr/>
        <w:t>utilisés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accéder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modifier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attributs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classe.</w:t>
      </w:r>
    </w:p>
    <w:p>
      <w:pPr>
        <w:pStyle w:val="BodyText"/>
        <w:spacing w:before="194"/>
      </w:pPr>
    </w:p>
    <w:p>
      <w:pPr>
        <w:spacing w:before="0"/>
        <w:ind w:left="135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Pourquoi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le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constructeur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vide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est-il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obligatoire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pacing w:val="-10"/>
          <w:sz w:val="18"/>
        </w:rPr>
        <w:t>?</w:t>
      </w:r>
    </w:p>
    <w:p>
      <w:pPr>
        <w:pStyle w:val="BodyText"/>
        <w:spacing w:line="288" w:lineRule="auto" w:before="42"/>
        <w:ind w:left="135" w:firstLine="49"/>
      </w:pPr>
      <w:r>
        <w:rPr/>
        <w:t>Le</w:t>
      </w:r>
      <w:r>
        <w:rPr>
          <w:spacing w:val="-3"/>
        </w:rPr>
        <w:t> </w:t>
      </w:r>
      <w:r>
        <w:rPr/>
        <w:t>constructeur</w:t>
      </w:r>
      <w:r>
        <w:rPr>
          <w:spacing w:val="-3"/>
        </w:rPr>
        <w:t> </w:t>
      </w:r>
      <w:r>
        <w:rPr/>
        <w:t>vide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obligatoire</w:t>
      </w:r>
      <w:r>
        <w:rPr>
          <w:spacing w:val="-3"/>
        </w:rPr>
        <w:t> </w:t>
      </w:r>
      <w:r>
        <w:rPr/>
        <w:t>car</w:t>
      </w:r>
      <w:r>
        <w:rPr>
          <w:spacing w:val="-3"/>
        </w:rPr>
        <w:t> </w:t>
      </w:r>
      <w:r>
        <w:rPr/>
        <w:t>Firebase</w:t>
      </w:r>
      <w:r>
        <w:rPr>
          <w:spacing w:val="-3"/>
        </w:rPr>
        <w:t> </w:t>
      </w:r>
      <w:r>
        <w:rPr/>
        <w:t>utilise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réflexion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instancier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objets</w:t>
      </w:r>
      <w:r>
        <w:rPr>
          <w:spacing w:val="-3"/>
        </w:rPr>
        <w:t> </w:t>
      </w:r>
      <w:r>
        <w:rPr/>
        <w:t>lors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récupération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depuis la base de données.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</w:pPr>
      <w:r>
        <w:rPr/>
        <w:t>Partie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4"/>
        </w:rPr>
        <w:t>base</w:t>
      </w:r>
    </w:p>
    <w:p>
      <w:pPr>
        <w:pStyle w:val="BodyText"/>
        <w:spacing w:before="157"/>
        <w:rPr>
          <w:rFonts w:ascii="Arial"/>
          <w:b/>
          <w:sz w:val="22"/>
        </w:rPr>
      </w:pPr>
    </w:p>
    <w:p>
      <w:pPr>
        <w:pStyle w:val="BodyText"/>
        <w:spacing w:line="288" w:lineRule="auto"/>
        <w:ind w:left="181" w:right="5971" w:hanging="47"/>
      </w:pPr>
      <w:r>
        <w:rPr/>
        <w:t>L’ajout</w:t>
      </w:r>
      <w:r>
        <w:rPr>
          <w:spacing w:val="-6"/>
        </w:rPr>
        <w:t> </w:t>
      </w:r>
      <w:r>
        <w:rPr/>
        <w:t>d’un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Firebase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fait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plusieurs</w:t>
      </w:r>
      <w:r>
        <w:rPr>
          <w:spacing w:val="-6"/>
        </w:rPr>
        <w:t> </w:t>
      </w:r>
      <w:r>
        <w:rPr/>
        <w:t>étapes. Tout d’abord, une référence vers le nœud </w:t>
      </w:r>
      <w:r>
        <w:rPr>
          <w:rFonts w:ascii="Arial" w:hAnsi="Arial"/>
          <w:b/>
        </w:rPr>
        <w:t>msg </w:t>
      </w:r>
      <w:r>
        <w:rPr/>
        <w:t>est obtenue.</w:t>
      </w:r>
    </w:p>
    <w:p>
      <w:pPr>
        <w:pStyle w:val="BodyText"/>
        <w:ind w:left="184"/>
      </w:pPr>
      <w:r>
        <w:rPr/>
        <w:t>Ensuite,</w:t>
      </w:r>
      <w:r>
        <w:rPr>
          <w:spacing w:val="-10"/>
        </w:rPr>
        <w:t> </w:t>
      </w:r>
      <w:r>
        <w:rPr/>
        <w:t>la</w:t>
      </w:r>
      <w:r>
        <w:rPr>
          <w:spacing w:val="-4"/>
        </w:rPr>
        <w:t> </w:t>
      </w:r>
      <w:r>
        <w:rPr/>
        <w:t>méthode</w:t>
      </w:r>
      <w:r>
        <w:rPr>
          <w:spacing w:val="-2"/>
        </w:rPr>
        <w:t> </w:t>
      </w:r>
      <w:r>
        <w:rPr>
          <w:rFonts w:ascii="Courier New" w:hAnsi="Courier New"/>
          <w:color w:val="188037"/>
        </w:rPr>
        <w:t>push()</w:t>
      </w:r>
      <w:r>
        <w:rPr>
          <w:rFonts w:ascii="Courier New" w:hAnsi="Courier New"/>
          <w:color w:val="188037"/>
          <w:spacing w:val="-59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générer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clé</w:t>
      </w:r>
      <w:r>
        <w:rPr>
          <w:spacing w:val="-4"/>
        </w:rPr>
        <w:t> </w:t>
      </w:r>
      <w:r>
        <w:rPr>
          <w:spacing w:val="-2"/>
        </w:rPr>
        <w:t>unique.</w:t>
      </w:r>
    </w:p>
    <w:p>
      <w:pPr>
        <w:pStyle w:val="BodyText"/>
        <w:spacing w:line="288" w:lineRule="auto" w:before="25"/>
        <w:ind w:left="184" w:right="4737"/>
      </w:pPr>
      <w:r>
        <w:rPr/>
        <w:t>Un objet Message est alors créé avec cette clé, le texte du message et l’auteur. Enfin,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3"/>
        </w:rPr>
        <w:t> </w:t>
      </w:r>
      <w:r>
        <w:rPr>
          <w:rFonts w:ascii="Courier New" w:hAnsi="Courier New"/>
          <w:color w:val="188037"/>
        </w:rPr>
        <w:t>setValue()</w:t>
      </w:r>
      <w:r>
        <w:rPr>
          <w:rFonts w:ascii="Courier New" w:hAnsi="Courier New"/>
          <w:color w:val="188037"/>
          <w:spacing w:val="-5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d’enregistrer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Firebase.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</w:pPr>
      <w:r>
        <w:rPr/>
        <w:t>Partie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Lecture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>
          <w:spacing w:val="-2"/>
        </w:rPr>
        <w:t>données</w:t>
      </w:r>
    </w:p>
    <w:p>
      <w:pPr>
        <w:pStyle w:val="BodyText"/>
        <w:spacing w:before="156"/>
        <w:rPr>
          <w:rFonts w:ascii="Arial"/>
          <w:b/>
          <w:sz w:val="22"/>
        </w:rPr>
      </w:pPr>
    </w:p>
    <w:p>
      <w:pPr>
        <w:pStyle w:val="BodyText"/>
        <w:spacing w:before="1"/>
        <w:ind w:left="135"/>
      </w:pPr>
      <w:r>
        <w:rPr/>
        <w:t>La</w:t>
      </w:r>
      <w:r>
        <w:rPr>
          <w:spacing w:val="-6"/>
        </w:rPr>
        <w:t> </w:t>
      </w:r>
      <w:r>
        <w:rPr/>
        <w:t>lecture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messages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fait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l’aide</w:t>
      </w:r>
      <w:r>
        <w:rPr>
          <w:spacing w:val="-3"/>
        </w:rPr>
        <w:t> </w:t>
      </w:r>
      <w:r>
        <w:rPr/>
        <w:t>d’un </w:t>
      </w:r>
      <w:r>
        <w:rPr>
          <w:rFonts w:ascii="Courier New" w:hAnsi="Courier New"/>
          <w:color w:val="188037"/>
          <w:spacing w:val="-2"/>
        </w:rPr>
        <w:t>ValueEventListener</w:t>
      </w:r>
      <w:r>
        <w:rPr>
          <w:spacing w:val="-2"/>
        </w:rPr>
        <w:t>.</w:t>
      </w:r>
    </w:p>
    <w:p>
      <w:pPr>
        <w:pStyle w:val="BodyText"/>
        <w:spacing w:line="266" w:lineRule="auto" w:before="25"/>
        <w:ind w:left="184" w:right="2481"/>
      </w:pPr>
      <w:r>
        <w:rPr/>
        <w:t>Lorsque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changent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Firebase,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 </w:t>
      </w:r>
      <w:r>
        <w:rPr>
          <w:rFonts w:ascii="Courier New" w:hAnsi="Courier New"/>
          <w:color w:val="188037"/>
        </w:rPr>
        <w:t>onDataChange()</w:t>
      </w:r>
      <w:r>
        <w:rPr>
          <w:rFonts w:ascii="Courier New" w:hAnsi="Courier New"/>
          <w:color w:val="188037"/>
          <w:spacing w:val="-58"/>
        </w:rPr>
        <w:t> </w:t>
      </w:r>
      <w:r>
        <w:rPr/>
        <w:t>est</w:t>
      </w:r>
      <w:r>
        <w:rPr>
          <w:spacing w:val="-5"/>
        </w:rPr>
        <w:t> </w:t>
      </w:r>
      <w:r>
        <w:rPr/>
        <w:t>automatiquement</w:t>
      </w:r>
      <w:r>
        <w:rPr>
          <w:spacing w:val="-5"/>
        </w:rPr>
        <w:t> </w:t>
      </w:r>
      <w:r>
        <w:rPr/>
        <w:t>appelée. La liste des messages est vidée puis remplie à nouveau avec les données récupérées.</w:t>
      </w:r>
    </w:p>
    <w:p>
      <w:pPr>
        <w:pStyle w:val="BodyText"/>
        <w:spacing w:before="21"/>
        <w:ind w:left="174"/>
      </w:pPr>
      <w:r>
        <w:rPr/>
        <w:t>Après</w:t>
      </w:r>
      <w:r>
        <w:rPr>
          <w:spacing w:val="-6"/>
        </w:rPr>
        <w:t> </w:t>
      </w:r>
      <w:r>
        <w:rPr/>
        <w:t>cela,</w:t>
      </w:r>
      <w:r>
        <w:rPr>
          <w:spacing w:val="-4"/>
        </w:rPr>
        <w:t> </w:t>
      </w:r>
      <w:r>
        <w:rPr/>
        <w:t>l’adaptateur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notifié</w:t>
      </w:r>
      <w:r>
        <w:rPr>
          <w:spacing w:val="-4"/>
        </w:rPr>
        <w:t> </w:t>
      </w:r>
      <w:r>
        <w:rPr/>
        <w:t>afin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mettre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jour</w:t>
      </w:r>
      <w:r>
        <w:rPr>
          <w:spacing w:val="-4"/>
        </w:rPr>
        <w:t> </w:t>
      </w:r>
      <w:r>
        <w:rPr/>
        <w:t>l’affichage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>
          <w:spacing w:val="-2"/>
        </w:rPr>
        <w:t>RecyclerView.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</w:pPr>
      <w:r>
        <w:rPr/>
        <w:t>Partie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RecyclerView</w:t>
      </w:r>
    </w:p>
    <w:p>
      <w:pPr>
        <w:pStyle w:val="BodyText"/>
        <w:spacing w:before="157"/>
        <w:rPr>
          <w:rFonts w:ascii="Arial"/>
          <w:b/>
          <w:sz w:val="22"/>
        </w:rPr>
      </w:pPr>
    </w:p>
    <w:p>
      <w:pPr>
        <w:pStyle w:val="BodyText"/>
        <w:ind w:left="135"/>
      </w:pPr>
      <w:r>
        <w:rPr/>
        <w:t>La</w:t>
      </w:r>
      <w:r>
        <w:rPr>
          <w:spacing w:val="-13"/>
        </w:rPr>
        <w:t> </w:t>
      </w:r>
      <w:r>
        <w:rPr/>
        <w:t>méthode</w:t>
      </w:r>
      <w:r>
        <w:rPr>
          <w:spacing w:val="-5"/>
        </w:rPr>
        <w:t> </w:t>
      </w:r>
      <w:r>
        <w:rPr>
          <w:rFonts w:ascii="Courier New" w:hAnsi="Courier New"/>
          <w:color w:val="188037"/>
        </w:rPr>
        <w:t>onCreateViewHolder()</w:t>
      </w:r>
      <w:r>
        <w:rPr>
          <w:rFonts w:ascii="Courier New" w:hAnsi="Courier New"/>
          <w:color w:val="188037"/>
          <w:spacing w:val="-5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vue</w:t>
      </w:r>
      <w:r>
        <w:rPr>
          <w:spacing w:val="-6"/>
        </w:rPr>
        <w:t> </w:t>
      </w:r>
      <w:r>
        <w:rPr/>
        <w:t>représentant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message.</w:t>
      </w:r>
    </w:p>
    <w:p>
      <w:pPr>
        <w:pStyle w:val="BodyText"/>
        <w:spacing w:line="266" w:lineRule="auto" w:before="26"/>
        <w:ind w:left="184" w:right="3464"/>
      </w:pPr>
      <w:r>
        <w:rPr/>
        <w:t>La</w:t>
      </w:r>
      <w:r>
        <w:rPr>
          <w:spacing w:val="-7"/>
        </w:rPr>
        <w:t> </w:t>
      </w:r>
      <w:r>
        <w:rPr/>
        <w:t>méthode</w:t>
      </w:r>
      <w:r>
        <w:rPr>
          <w:spacing w:val="-3"/>
        </w:rPr>
        <w:t> </w:t>
      </w:r>
      <w:r>
        <w:rPr>
          <w:rFonts w:ascii="Courier New" w:hAnsi="Courier New"/>
          <w:color w:val="188037"/>
        </w:rPr>
        <w:t>onBindViewHolder()</w:t>
      </w:r>
      <w:r>
        <w:rPr>
          <w:rFonts w:ascii="Courier New" w:hAnsi="Courier New"/>
          <w:color w:val="188037"/>
          <w:spacing w:val="-58"/>
        </w:rPr>
        <w:t> </w:t>
      </w:r>
      <w:r>
        <w:rPr/>
        <w:t>associe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données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vue</w:t>
      </w:r>
      <w:r>
        <w:rPr>
          <w:spacing w:val="-4"/>
        </w:rPr>
        <w:t> </w:t>
      </w:r>
      <w:r>
        <w:rPr/>
        <w:t>correspondante. La méthode </w:t>
      </w:r>
      <w:r>
        <w:rPr>
          <w:rFonts w:ascii="Courier New" w:hAnsi="Courier New"/>
          <w:color w:val="188037"/>
        </w:rPr>
        <w:t>getItemCount()</w:t>
      </w:r>
      <w:r>
        <w:rPr>
          <w:rFonts w:ascii="Courier New" w:hAnsi="Courier New"/>
          <w:color w:val="188037"/>
          <w:spacing w:val="-48"/>
        </w:rPr>
        <w:t> </w:t>
      </w:r>
      <w:r>
        <w:rPr/>
        <w:t>retourne le nombre total de messages à afficher.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</w:pPr>
      <w:r>
        <w:rPr/>
        <w:t>Partie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MainActivity</w:t>
      </w:r>
    </w:p>
    <w:p>
      <w:pPr>
        <w:pStyle w:val="BodyText"/>
        <w:spacing w:before="157"/>
        <w:rPr>
          <w:rFonts w:ascii="Arial"/>
          <w:b/>
          <w:sz w:val="22"/>
        </w:rPr>
      </w:pPr>
    </w:p>
    <w:p>
      <w:pPr>
        <w:pStyle w:val="BodyText"/>
        <w:spacing w:line="288" w:lineRule="auto"/>
        <w:ind w:left="184" w:right="6296" w:hanging="50"/>
      </w:pPr>
      <w:r>
        <w:rPr/>
        <w:t>Dans</w:t>
      </w:r>
      <w:r>
        <w:rPr>
          <w:spacing w:val="-6"/>
        </w:rPr>
        <w:t> </w:t>
      </w:r>
      <w:r>
        <w:rPr/>
        <w:t>l’activité</w:t>
      </w:r>
      <w:r>
        <w:rPr>
          <w:spacing w:val="-6"/>
        </w:rPr>
        <w:t> </w:t>
      </w:r>
      <w:r>
        <w:rPr/>
        <w:t>principale,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messages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initialisée. Un adaptateur est ensuite créé à partir de cette liste.</w:t>
      </w:r>
    </w:p>
    <w:p>
      <w:pPr>
        <w:pStyle w:val="BodyText"/>
        <w:spacing w:line="266" w:lineRule="auto"/>
        <w:ind w:left="184" w:right="3464"/>
      </w:pPr>
      <w:r>
        <w:rPr/>
        <w:t>Le</w:t>
      </w:r>
      <w:r>
        <w:rPr>
          <w:spacing w:val="-11"/>
        </w:rPr>
        <w:t> </w:t>
      </w:r>
      <w:r>
        <w:rPr/>
        <w:t>RecyclerView</w:t>
      </w:r>
      <w:r>
        <w:rPr>
          <w:spacing w:val="-6"/>
        </w:rPr>
        <w:t> </w:t>
      </w:r>
      <w:r>
        <w:rPr/>
        <w:t>utilise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>
          <w:rFonts w:ascii="Courier New" w:hAnsi="Courier New"/>
          <w:color w:val="188037"/>
        </w:rPr>
        <w:t>LinearLayoutManager</w:t>
      </w:r>
      <w:r>
        <w:rPr>
          <w:rFonts w:ascii="Courier New" w:hAnsi="Courier New"/>
          <w:color w:val="188037"/>
          <w:spacing w:val="-58"/>
        </w:rPr>
        <w:t> </w:t>
      </w:r>
      <w:r>
        <w:rPr/>
        <w:t>pour</w:t>
      </w:r>
      <w:r>
        <w:rPr>
          <w:spacing w:val="-6"/>
        </w:rPr>
        <w:t> </w:t>
      </w:r>
      <w:r>
        <w:rPr/>
        <w:t>afficher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messages</w:t>
      </w:r>
      <w:r>
        <w:rPr>
          <w:spacing w:val="-6"/>
        </w:rPr>
        <w:t> </w:t>
      </w:r>
      <w:r>
        <w:rPr/>
        <w:t>verticalement. Enfin, l’adaptateur est associé au RecyclerView.</w:t>
      </w:r>
    </w:p>
    <w:p>
      <w:pPr>
        <w:pStyle w:val="BodyText"/>
        <w:spacing w:after="0" w:line="266" w:lineRule="auto"/>
        <w:sectPr>
          <w:pgSz w:w="11900" w:h="16820"/>
          <w:pgMar w:top="60" w:bottom="280" w:left="0" w:right="425"/>
        </w:sectPr>
      </w:pPr>
    </w:p>
    <w:p>
      <w:pPr>
        <w:pStyle w:val="Heading1"/>
        <w:spacing w:before="80"/>
      </w:pPr>
      <w:r>
        <w:rPr/>
        <w:t>Partie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Suppression</w:t>
      </w:r>
      <w:r>
        <w:rPr>
          <w:spacing w:val="-5"/>
        </w:rPr>
        <w:t> </w:t>
      </w:r>
      <w:r>
        <w:rPr/>
        <w:t>d’un</w:t>
      </w:r>
      <w:r>
        <w:rPr>
          <w:spacing w:val="-4"/>
        </w:rPr>
        <w:t> </w:t>
      </w:r>
      <w:r>
        <w:rPr>
          <w:spacing w:val="-2"/>
        </w:rPr>
        <w:t>message</w:t>
      </w:r>
    </w:p>
    <w:p>
      <w:pPr>
        <w:pStyle w:val="BodyText"/>
        <w:spacing w:before="156"/>
        <w:rPr>
          <w:rFonts w:ascii="Arial"/>
          <w:b/>
          <w:sz w:val="22"/>
        </w:rPr>
      </w:pPr>
    </w:p>
    <w:p>
      <w:pPr>
        <w:pStyle w:val="BodyText"/>
        <w:ind w:left="135"/>
      </w:pPr>
      <w:r>
        <w:rPr/>
        <w:t>La</w:t>
      </w:r>
      <w:r>
        <w:rPr>
          <w:spacing w:val="-7"/>
        </w:rPr>
        <w:t> </w:t>
      </w:r>
      <w:r>
        <w:rPr/>
        <w:t>suppression</w:t>
      </w:r>
      <w:r>
        <w:rPr>
          <w:spacing w:val="-4"/>
        </w:rPr>
        <w:t> </w:t>
      </w:r>
      <w:r>
        <w:rPr/>
        <w:t>d’un</w:t>
      </w:r>
      <w:r>
        <w:rPr>
          <w:spacing w:val="-5"/>
        </w:rPr>
        <w:t> </w:t>
      </w:r>
      <w:r>
        <w:rPr/>
        <w:t>message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déclenchée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appui</w:t>
      </w:r>
      <w:r>
        <w:rPr>
          <w:spacing w:val="-5"/>
        </w:rPr>
        <w:t> </w:t>
      </w:r>
      <w:r>
        <w:rPr/>
        <w:t>long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élément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>
          <w:spacing w:val="-2"/>
        </w:rPr>
        <w:t>RecyclerView.</w:t>
      </w:r>
    </w:p>
    <w:p>
      <w:pPr>
        <w:pStyle w:val="BodyText"/>
        <w:spacing w:line="266" w:lineRule="auto" w:before="42"/>
        <w:ind w:left="184" w:right="1847"/>
      </w:pPr>
      <w:r>
        <w:rPr/>
        <w:t>À</w:t>
      </w:r>
      <w:r>
        <w:rPr>
          <w:spacing w:val="-3"/>
        </w:rPr>
        <w:t> </w:t>
      </w:r>
      <w:r>
        <w:rPr/>
        <w:t>l’aide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clé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message,</w:t>
      </w:r>
      <w:r>
        <w:rPr>
          <w:spacing w:val="-3"/>
        </w:rPr>
        <w:t> </w:t>
      </w:r>
      <w:r>
        <w:rPr/>
        <w:t>Firebase</w:t>
      </w:r>
      <w:r>
        <w:rPr>
          <w:spacing w:val="-3"/>
        </w:rPr>
        <w:t> </w:t>
      </w:r>
      <w:r>
        <w:rPr/>
        <w:t>supprime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nœud</w:t>
      </w:r>
      <w:r>
        <w:rPr>
          <w:spacing w:val="-3"/>
        </w:rPr>
        <w:t> </w:t>
      </w:r>
      <w:r>
        <w:rPr/>
        <w:t>correspondant</w:t>
      </w:r>
      <w:r>
        <w:rPr>
          <w:spacing w:val="-3"/>
        </w:rPr>
        <w:t> </w:t>
      </w:r>
      <w:r>
        <w:rPr/>
        <w:t>avec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méthode </w:t>
      </w:r>
      <w:r>
        <w:rPr>
          <w:rFonts w:ascii="Courier New" w:hAnsi="Courier New"/>
          <w:color w:val="188037"/>
        </w:rPr>
        <w:t>removeValue()</w:t>
      </w:r>
      <w:r>
        <w:rPr/>
        <w:t>. La mise à jour de l’interface est automatique grâce au </w:t>
      </w:r>
      <w:r>
        <w:rPr>
          <w:rFonts w:ascii="Courier New" w:hAnsi="Courier New"/>
          <w:color w:val="188037"/>
        </w:rPr>
        <w:t>ValueEventListener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  <w:spacing w:before="1"/>
      </w:pPr>
      <w:r>
        <w:rPr/>
        <w:t>Partie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Modification</w:t>
      </w:r>
      <w:r>
        <w:rPr>
          <w:spacing w:val="-5"/>
        </w:rPr>
        <w:t> </w:t>
      </w:r>
      <w:r>
        <w:rPr/>
        <w:t>d’un</w:t>
      </w:r>
      <w:r>
        <w:rPr>
          <w:spacing w:val="-4"/>
        </w:rPr>
        <w:t> </w:t>
      </w:r>
      <w:r>
        <w:rPr>
          <w:spacing w:val="-2"/>
        </w:rPr>
        <w:t>message</w:t>
      </w:r>
    </w:p>
    <w:p>
      <w:pPr>
        <w:pStyle w:val="BodyText"/>
        <w:spacing w:before="156"/>
        <w:rPr>
          <w:rFonts w:ascii="Arial"/>
          <w:b/>
          <w:sz w:val="22"/>
        </w:rPr>
      </w:pPr>
    </w:p>
    <w:p>
      <w:pPr>
        <w:pStyle w:val="BodyText"/>
        <w:spacing w:line="288" w:lineRule="auto"/>
        <w:ind w:left="184" w:right="3464" w:hanging="50"/>
      </w:pPr>
      <w:r>
        <w:rPr/>
        <w:t>La</w:t>
      </w:r>
      <w:r>
        <w:rPr>
          <w:spacing w:val="-4"/>
        </w:rPr>
        <w:t> </w:t>
      </w:r>
      <w:r>
        <w:rPr/>
        <w:t>modification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consiste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changer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contenu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ajoutant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mention </w:t>
      </w:r>
      <w:r>
        <w:rPr>
          <w:rFonts w:ascii="Arial" w:hAnsi="Arial"/>
          <w:b/>
        </w:rPr>
        <w:t>"(modifié)"</w:t>
      </w:r>
      <w:r>
        <w:rPr/>
        <w:t>. Le message modifié est ensuite réenregistré dans Firebase avec la méthode </w:t>
      </w:r>
      <w:r>
        <w:rPr>
          <w:rFonts w:ascii="Courier New" w:hAnsi="Courier New"/>
          <w:color w:val="188037"/>
        </w:rPr>
        <w:t>setValue()</w:t>
      </w:r>
      <w:r>
        <w:rPr/>
        <w:t>.</w:t>
      </w:r>
    </w:p>
    <w:p>
      <w:pPr>
        <w:pStyle w:val="BodyText"/>
        <w:spacing w:line="191" w:lineRule="exact"/>
        <w:ind w:left="184"/>
      </w:pPr>
      <w:r>
        <w:rPr/>
        <w:t>La</w:t>
      </w:r>
      <w:r>
        <w:rPr>
          <w:spacing w:val="-7"/>
        </w:rPr>
        <w:t> </w:t>
      </w:r>
      <w:r>
        <w:rPr/>
        <w:t>clé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message</w:t>
      </w:r>
      <w:r>
        <w:rPr>
          <w:spacing w:val="-4"/>
        </w:rPr>
        <w:t> </w:t>
      </w:r>
      <w:r>
        <w:rPr/>
        <w:t>reste</w:t>
      </w:r>
      <w:r>
        <w:rPr>
          <w:spacing w:val="-5"/>
        </w:rPr>
        <w:t> </w:t>
      </w:r>
      <w:r>
        <w:rPr/>
        <w:t>inchangée,</w:t>
      </w:r>
      <w:r>
        <w:rPr>
          <w:spacing w:val="-5"/>
        </w:rPr>
        <w:t> </w:t>
      </w:r>
      <w:r>
        <w:rPr/>
        <w:t>ce</w:t>
      </w:r>
      <w:r>
        <w:rPr>
          <w:spacing w:val="-4"/>
        </w:rPr>
        <w:t> </w:t>
      </w:r>
      <w:r>
        <w:rPr/>
        <w:t>qui</w:t>
      </w:r>
      <w:r>
        <w:rPr>
          <w:spacing w:val="-5"/>
        </w:rPr>
        <w:t> </w:t>
      </w:r>
      <w:r>
        <w:rPr/>
        <w:t>garantit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modification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bon</w:t>
      </w:r>
      <w:r>
        <w:rPr>
          <w:spacing w:val="-4"/>
        </w:rPr>
        <w:t> </w:t>
      </w:r>
      <w:r>
        <w:rPr>
          <w:spacing w:val="-2"/>
        </w:rPr>
        <w:t>message.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</w:pPr>
      <w:r>
        <w:rPr/>
        <w:t>Question</w:t>
      </w:r>
      <w:r>
        <w:rPr>
          <w:spacing w:val="-6"/>
        </w:rPr>
        <w:t> </w:t>
      </w:r>
      <w:r>
        <w:rPr/>
        <w:t>finale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réflexion</w:t>
      </w:r>
    </w:p>
    <w:p>
      <w:pPr>
        <w:pStyle w:val="BodyText"/>
        <w:spacing w:before="157"/>
        <w:rPr>
          <w:rFonts w:ascii="Arial"/>
          <w:b/>
          <w:sz w:val="22"/>
        </w:rPr>
      </w:pPr>
    </w:p>
    <w:p>
      <w:pPr>
        <w:pStyle w:val="BodyText"/>
        <w:ind w:left="135"/>
      </w:pPr>
      <w:r>
        <w:rPr/>
        <w:t>La</w:t>
      </w:r>
      <w:r>
        <w:rPr>
          <w:spacing w:val="-4"/>
        </w:rPr>
        <w:t> </w:t>
      </w:r>
      <w:r>
        <w:rPr/>
        <w:t>méthode</w:t>
      </w:r>
      <w:r>
        <w:rPr>
          <w:spacing w:val="-2"/>
        </w:rPr>
        <w:t> </w:t>
      </w:r>
      <w:r>
        <w:rPr>
          <w:rFonts w:ascii="Arial" w:hAnsi="Arial"/>
          <w:b/>
        </w:rPr>
        <w:t>push()</w:t>
      </w:r>
      <w:r>
        <w:rPr>
          <w:rFonts w:ascii="Arial" w:hAnsi="Arial"/>
          <w:b/>
          <w:spacing w:val="-4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générer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clé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>
          <w:spacing w:val="-2"/>
        </w:rPr>
        <w:t>automatiquement.</w:t>
      </w:r>
    </w:p>
    <w:p>
      <w:pPr>
        <w:pStyle w:val="BodyText"/>
        <w:spacing w:before="41"/>
        <w:ind w:left="184"/>
      </w:pP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2"/>
        </w:rPr>
        <w:t> </w:t>
      </w:r>
      <w:r>
        <w:rPr>
          <w:rFonts w:ascii="Arial" w:hAnsi="Arial"/>
          <w:b/>
        </w:rPr>
        <w:t>child()</w:t>
      </w:r>
      <w:r>
        <w:rPr>
          <w:rFonts w:ascii="Arial" w:hAnsi="Arial"/>
          <w:b/>
          <w:spacing w:val="-3"/>
        </w:rPr>
        <w:t> </w:t>
      </w:r>
      <w:r>
        <w:rPr/>
        <w:t>permet</w:t>
      </w:r>
      <w:r>
        <w:rPr>
          <w:spacing w:val="-2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nœud</w:t>
      </w:r>
      <w:r>
        <w:rPr>
          <w:spacing w:val="-3"/>
        </w:rPr>
        <w:t> </w:t>
      </w:r>
      <w:r>
        <w:rPr/>
        <w:t>précis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données.</w:t>
      </w:r>
    </w:p>
    <w:p>
      <w:pPr>
        <w:pStyle w:val="BodyText"/>
        <w:spacing w:line="288" w:lineRule="auto" w:before="42"/>
        <w:ind w:left="184" w:right="4179"/>
      </w:pP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4"/>
        </w:rPr>
        <w:t> </w:t>
      </w:r>
      <w:r>
        <w:rPr>
          <w:rFonts w:ascii="Arial" w:hAnsi="Arial"/>
          <w:b/>
        </w:rPr>
        <w:t>setValue()</w:t>
      </w:r>
      <w:r>
        <w:rPr>
          <w:rFonts w:ascii="Arial" w:hAnsi="Arial"/>
          <w:b/>
          <w:spacing w:val="-4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d’écrire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jour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Firebase. La méthode </w:t>
      </w:r>
      <w:r>
        <w:rPr>
          <w:rFonts w:ascii="Arial" w:hAnsi="Arial"/>
          <w:b/>
        </w:rPr>
        <w:t>removeValue() </w:t>
      </w:r>
      <w:r>
        <w:rPr/>
        <w:t>permet de supprimer un nœud et son contenu.</w:t>
      </w:r>
    </w:p>
    <w:p>
      <w:pPr>
        <w:spacing w:before="0"/>
        <w:ind w:left="184" w:right="0" w:firstLine="0"/>
        <w:jc w:val="left"/>
        <w:rPr>
          <w:sz w:val="18"/>
        </w:rPr>
      </w:pP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méthode</w:t>
      </w:r>
      <w:r>
        <w:rPr>
          <w:spacing w:val="-5"/>
          <w:sz w:val="18"/>
        </w:rPr>
        <w:t> </w:t>
      </w:r>
      <w:r>
        <w:rPr>
          <w:rFonts w:ascii="Arial" w:hAnsi="Arial"/>
          <w:b/>
          <w:sz w:val="18"/>
        </w:rPr>
        <w:t>notifyDataSetChanged()</w:t>
      </w:r>
      <w:r>
        <w:rPr>
          <w:rFonts w:ascii="Arial" w:hAnsi="Arial"/>
          <w:b/>
          <w:spacing w:val="-5"/>
          <w:sz w:val="18"/>
        </w:rPr>
        <w:t> </w:t>
      </w:r>
      <w:r>
        <w:rPr>
          <w:sz w:val="18"/>
        </w:rPr>
        <w:t>permet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rafraîchir</w:t>
      </w:r>
      <w:r>
        <w:rPr>
          <w:spacing w:val="-5"/>
          <w:sz w:val="18"/>
        </w:rPr>
        <w:t> </w:t>
      </w:r>
      <w:r>
        <w:rPr>
          <w:sz w:val="18"/>
        </w:rPr>
        <w:t>l’affichage</w:t>
      </w:r>
      <w:r>
        <w:rPr>
          <w:spacing w:val="-5"/>
          <w:sz w:val="18"/>
        </w:rPr>
        <w:t> </w:t>
      </w:r>
      <w:r>
        <w:rPr>
          <w:sz w:val="18"/>
        </w:rPr>
        <w:t>du</w:t>
      </w:r>
      <w:r>
        <w:rPr>
          <w:spacing w:val="-5"/>
          <w:sz w:val="18"/>
        </w:rPr>
        <w:t> </w:t>
      </w:r>
      <w:r>
        <w:rPr>
          <w:sz w:val="18"/>
        </w:rPr>
        <w:t>RecyclerView</w:t>
      </w:r>
      <w:r>
        <w:rPr>
          <w:spacing w:val="-5"/>
          <w:sz w:val="18"/>
        </w:rPr>
        <w:t> </w:t>
      </w:r>
      <w:r>
        <w:rPr>
          <w:sz w:val="18"/>
        </w:rPr>
        <w:t>après</w:t>
      </w:r>
      <w:r>
        <w:rPr>
          <w:spacing w:val="-5"/>
          <w:sz w:val="18"/>
        </w:rPr>
        <w:t> </w:t>
      </w:r>
      <w:r>
        <w:rPr>
          <w:sz w:val="18"/>
        </w:rPr>
        <w:t>un</w:t>
      </w:r>
      <w:r>
        <w:rPr>
          <w:spacing w:val="-5"/>
          <w:sz w:val="18"/>
        </w:rPr>
        <w:t> </w:t>
      </w:r>
      <w:r>
        <w:rPr>
          <w:sz w:val="18"/>
        </w:rPr>
        <w:t>changement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données.</w:t>
      </w:r>
    </w:p>
    <w:p>
      <w:pPr>
        <w:spacing w:after="0"/>
        <w:jc w:val="left"/>
        <w:rPr>
          <w:sz w:val="18"/>
        </w:rPr>
        <w:sectPr>
          <w:pgSz w:w="11900" w:h="16820"/>
          <w:pgMar w:top="60" w:bottom="280" w:left="0" w:right="425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940" w:bottom="28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35"/>
      <w:outlineLvl w:val="1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300"/>
      <w:ind w:left="1494"/>
    </w:pPr>
    <w:rPr>
      <w:rFonts w:ascii="Arial" w:hAnsi="Arial" w:eastAsia="Arial" w:cs="Arial"/>
      <w:b/>
      <w:bCs/>
      <w:sz w:val="96"/>
      <w:szCs w:val="96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Copie de Копия "Report"</dc:title>
  <dcterms:created xsi:type="dcterms:W3CDTF">2026-02-21T23:38:46Z</dcterms:created>
  <dcterms:modified xsi:type="dcterms:W3CDTF">2026-02-21T23:38:46Z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Google</vt:lpwstr>
  </property>
  <property fmtid="{D5CDD505-2E9C-101B-9397-08002B2CF9AE}" pid="4" name="LastSaved">
    <vt:filetime>2026-02-21T00:00:00Z</vt:filetime>
  </property>
</Properties>
</file>