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71102" w14:textId="5A62844A" w:rsidR="000E7EB8" w:rsidRPr="00400900" w:rsidRDefault="000E7EB8" w:rsidP="000E7EB8">
      <w:pPr>
        <w:rPr>
          <w:rFonts w:ascii="Arial" w:hAnsi="Arial" w:cs="Arial"/>
          <w:b/>
          <w:bCs/>
          <w:sz w:val="28"/>
          <w:szCs w:val="28"/>
          <w:lang w:val="nl-NL"/>
        </w:rPr>
      </w:pPr>
      <w:r w:rsidRPr="00400900">
        <w:rPr>
          <w:rFonts w:ascii="Arial" w:hAnsi="Arial" w:cs="Arial"/>
          <w:b/>
          <w:bCs/>
          <w:sz w:val="28"/>
          <w:szCs w:val="28"/>
          <w:lang w:val="nl-NL"/>
        </w:rPr>
        <w:t>Protocol III: FRET assay</w:t>
      </w:r>
    </w:p>
    <w:p w14:paraId="757E3984" w14:textId="77777777" w:rsidR="00A77F08" w:rsidRPr="008A6C4F" w:rsidRDefault="00A77F08" w:rsidP="00A77F08">
      <w:pPr>
        <w:rPr>
          <w:rFonts w:ascii="Arial" w:eastAsia="Arial" w:hAnsi="Arial" w:cs="Arial"/>
          <w:sz w:val="22"/>
          <w:szCs w:val="22"/>
          <w:lang w:val="nl-NL"/>
        </w:rPr>
      </w:pPr>
      <w:r w:rsidRPr="008A6C4F">
        <w:rPr>
          <w:rFonts w:ascii="Arial" w:eastAsia="Arial" w:hAnsi="Arial" w:cs="Arial"/>
          <w:b/>
          <w:bCs/>
          <w:sz w:val="22"/>
          <w:szCs w:val="22"/>
          <w:lang w:val="nl-NL"/>
        </w:rPr>
        <w:t>Doel:</w:t>
      </w:r>
      <w:r w:rsidRPr="008A6C4F">
        <w:rPr>
          <w:rFonts w:ascii="Arial" w:eastAsia="Arial" w:hAnsi="Arial" w:cs="Arial"/>
          <w:sz w:val="22"/>
          <w:szCs w:val="22"/>
          <w:lang w:val="nl-NL"/>
        </w:rPr>
        <w:t xml:space="preserve"> Het doel van dit protocol is om</w:t>
      </w:r>
      <w:r>
        <w:rPr>
          <w:rFonts w:ascii="Arial" w:eastAsia="Arial" w:hAnsi="Arial" w:cs="Arial"/>
          <w:sz w:val="22"/>
          <w:szCs w:val="22"/>
          <w:lang w:val="nl-NL"/>
        </w:rPr>
        <w:t xml:space="preserve"> de proteolytische activiteit in humaan speeksel te meten met behulp van een FRET peptide substraat. </w:t>
      </w:r>
    </w:p>
    <w:p w14:paraId="06717A76" w14:textId="77777777" w:rsidR="00A77F08" w:rsidRPr="008A6C4F" w:rsidRDefault="00A77F08" w:rsidP="00A77F08">
      <w:pPr>
        <w:rPr>
          <w:rFonts w:ascii="Arial" w:eastAsia="Arial" w:hAnsi="Arial" w:cs="Arial"/>
          <w:sz w:val="22"/>
          <w:szCs w:val="22"/>
          <w:lang w:val="nl-NL"/>
        </w:rPr>
      </w:pPr>
    </w:p>
    <w:p w14:paraId="4A73BDEF" w14:textId="77777777" w:rsidR="00A77F08" w:rsidRPr="008A6C4F" w:rsidRDefault="00A77F08" w:rsidP="00A77F08">
      <w:pPr>
        <w:rPr>
          <w:rFonts w:ascii="Arial" w:eastAsia="Arial" w:hAnsi="Arial" w:cs="Arial"/>
          <w:sz w:val="22"/>
          <w:szCs w:val="22"/>
          <w:lang w:val="nl-NL"/>
        </w:rPr>
      </w:pPr>
      <w:r w:rsidRPr="008A6C4F">
        <w:rPr>
          <w:rFonts w:ascii="Arial" w:eastAsia="Arial" w:hAnsi="Arial" w:cs="Arial"/>
          <w:b/>
          <w:bCs/>
          <w:sz w:val="22"/>
          <w:szCs w:val="22"/>
          <w:lang w:val="nl-NL"/>
        </w:rPr>
        <w:t>Hypothese:</w:t>
      </w:r>
      <w:r w:rsidRPr="008A6C4F">
        <w:rPr>
          <w:rFonts w:ascii="Arial" w:eastAsia="Arial" w:hAnsi="Arial" w:cs="Arial"/>
          <w:sz w:val="22"/>
          <w:szCs w:val="22"/>
          <w:lang w:val="nl-NL"/>
        </w:rPr>
        <w:t xml:space="preserve"> De verwachting is dat </w:t>
      </w:r>
      <w:r>
        <w:rPr>
          <w:rFonts w:ascii="Arial" w:eastAsia="Arial" w:hAnsi="Arial" w:cs="Arial"/>
          <w:sz w:val="22"/>
          <w:szCs w:val="22"/>
          <w:lang w:val="nl-NL"/>
        </w:rPr>
        <w:t>hoe hoger de gemeten proteolytische activiteit, hoe sterker trypsine protease alfa-amylase afbreekt in speekselmonsters.</w:t>
      </w:r>
    </w:p>
    <w:p w14:paraId="554A5516" w14:textId="77777777" w:rsidR="00A77F08" w:rsidRPr="008A6C4F" w:rsidRDefault="00A77F08" w:rsidP="00A77F08">
      <w:pPr>
        <w:rPr>
          <w:rFonts w:ascii="Arial" w:eastAsia="Arial" w:hAnsi="Arial" w:cs="Arial"/>
          <w:sz w:val="22"/>
          <w:szCs w:val="22"/>
          <w:lang w:val="nl-NL"/>
        </w:rPr>
      </w:pPr>
    </w:p>
    <w:p w14:paraId="1FAF0FFA" w14:textId="77777777" w:rsidR="00A77F08" w:rsidRPr="008A6C4F" w:rsidRDefault="00A77F08" w:rsidP="00A77F08">
      <w:pPr>
        <w:rPr>
          <w:rFonts w:ascii="Arial" w:eastAsia="Arial" w:hAnsi="Arial" w:cs="Arial"/>
          <w:sz w:val="22"/>
          <w:szCs w:val="22"/>
          <w:lang w:val="nl-NL"/>
        </w:rPr>
      </w:pPr>
      <w:r w:rsidRPr="008A6C4F">
        <w:rPr>
          <w:rFonts w:ascii="Arial" w:eastAsia="Arial" w:hAnsi="Arial" w:cs="Arial"/>
          <w:b/>
          <w:bCs/>
          <w:sz w:val="22"/>
          <w:szCs w:val="22"/>
          <w:lang w:val="nl-NL"/>
        </w:rPr>
        <w:t>Principe:</w:t>
      </w:r>
      <w:r w:rsidRPr="008A6C4F">
        <w:rPr>
          <w:rFonts w:ascii="Arial" w:eastAsia="Arial" w:hAnsi="Arial" w:cs="Arial"/>
          <w:sz w:val="22"/>
          <w:szCs w:val="22"/>
          <w:lang w:val="nl-NL"/>
        </w:rPr>
        <w:t xml:space="preserve"> </w:t>
      </w:r>
      <w:r>
        <w:rPr>
          <w:rFonts w:ascii="Arial" w:eastAsia="Arial" w:hAnsi="Arial" w:cs="Arial"/>
          <w:sz w:val="22"/>
          <w:szCs w:val="22"/>
          <w:lang w:val="nl-NL"/>
        </w:rPr>
        <w:t xml:space="preserve">Bij </w:t>
      </w:r>
      <w:r w:rsidRPr="2529AE91">
        <w:rPr>
          <w:rFonts w:ascii="Arial" w:eastAsia="Arial" w:hAnsi="Arial" w:cs="Arial"/>
          <w:sz w:val="22"/>
          <w:szCs w:val="22"/>
          <w:lang w:val="nl-NL"/>
        </w:rPr>
        <w:t xml:space="preserve">FRET wordt </w:t>
      </w:r>
      <w:r>
        <w:rPr>
          <w:rFonts w:ascii="Arial" w:eastAsia="Arial" w:hAnsi="Arial" w:cs="Arial"/>
          <w:sz w:val="22"/>
          <w:szCs w:val="22"/>
          <w:lang w:val="nl-NL"/>
        </w:rPr>
        <w:t>PEK-054</w:t>
      </w:r>
      <w:r w:rsidRPr="2529AE91">
        <w:rPr>
          <w:rFonts w:ascii="Arial" w:eastAsia="Arial" w:hAnsi="Arial" w:cs="Arial"/>
          <w:sz w:val="22"/>
          <w:szCs w:val="22"/>
          <w:lang w:val="nl-NL"/>
        </w:rPr>
        <w:t xml:space="preserve"> fluorescerend gelabeld peptide substraat</w:t>
      </w:r>
      <w:r>
        <w:rPr>
          <w:rFonts w:ascii="Arial" w:eastAsia="Arial" w:hAnsi="Arial" w:cs="Arial"/>
          <w:sz w:val="22"/>
          <w:szCs w:val="22"/>
          <w:lang w:val="nl-NL"/>
        </w:rPr>
        <w:t xml:space="preserve"> gebruikt. </w:t>
      </w:r>
      <w:r w:rsidRPr="2529AE91">
        <w:rPr>
          <w:rFonts w:ascii="Arial" w:eastAsia="Arial" w:hAnsi="Arial" w:cs="Arial"/>
          <w:sz w:val="22"/>
          <w:szCs w:val="22"/>
          <w:lang w:val="nl-NL"/>
        </w:rPr>
        <w:t xml:space="preserve">Dit is een peptide van 20 aminozuren met een fluorescerende donor (FITC) aan de N-terminus en een quencher (KDbc) aan de C-terminus. </w:t>
      </w:r>
      <w:r>
        <w:rPr>
          <w:rFonts w:ascii="Arial" w:eastAsia="Arial" w:hAnsi="Arial" w:cs="Arial"/>
          <w:sz w:val="22"/>
          <w:szCs w:val="22"/>
          <w:lang w:val="nl-NL"/>
        </w:rPr>
        <w:t>I</w:t>
      </w:r>
      <w:r w:rsidRPr="2529AE91">
        <w:rPr>
          <w:rFonts w:ascii="Arial" w:eastAsia="Arial" w:hAnsi="Arial" w:cs="Arial"/>
          <w:sz w:val="22"/>
          <w:szCs w:val="22"/>
          <w:lang w:val="nl-NL"/>
        </w:rPr>
        <w:t xml:space="preserve">n speeksel </w:t>
      </w:r>
      <w:r>
        <w:rPr>
          <w:rFonts w:ascii="Arial" w:eastAsia="Arial" w:hAnsi="Arial" w:cs="Arial"/>
          <w:sz w:val="22"/>
          <w:szCs w:val="22"/>
          <w:lang w:val="nl-NL"/>
        </w:rPr>
        <w:t xml:space="preserve">wordt </w:t>
      </w:r>
      <w:r w:rsidRPr="2529AE91">
        <w:rPr>
          <w:rFonts w:ascii="Arial" w:eastAsia="Arial" w:hAnsi="Arial" w:cs="Arial"/>
          <w:sz w:val="22"/>
          <w:szCs w:val="22"/>
          <w:lang w:val="nl-NL"/>
        </w:rPr>
        <w:t xml:space="preserve">de peptide op één van de vele knipplaatsen </w:t>
      </w:r>
      <w:r>
        <w:rPr>
          <w:rFonts w:ascii="Arial" w:eastAsia="Arial" w:hAnsi="Arial" w:cs="Arial"/>
          <w:sz w:val="22"/>
          <w:szCs w:val="22"/>
          <w:lang w:val="nl-NL"/>
        </w:rPr>
        <w:t>gehydrolyseerd</w:t>
      </w:r>
      <w:r w:rsidRPr="2529AE91">
        <w:rPr>
          <w:rFonts w:ascii="Arial" w:eastAsia="Arial" w:hAnsi="Arial" w:cs="Arial"/>
          <w:sz w:val="22"/>
          <w:szCs w:val="22"/>
          <w:lang w:val="nl-NL"/>
        </w:rPr>
        <w:t xml:space="preserve">, de donor van de quencher </w:t>
      </w:r>
      <w:r>
        <w:rPr>
          <w:rFonts w:ascii="Arial" w:eastAsia="Arial" w:hAnsi="Arial" w:cs="Arial"/>
          <w:sz w:val="22"/>
          <w:szCs w:val="22"/>
          <w:lang w:val="nl-NL"/>
        </w:rPr>
        <w:t xml:space="preserve">wordt </w:t>
      </w:r>
      <w:r w:rsidRPr="2529AE91">
        <w:rPr>
          <w:rFonts w:ascii="Arial" w:eastAsia="Arial" w:hAnsi="Arial" w:cs="Arial"/>
          <w:sz w:val="22"/>
          <w:szCs w:val="22"/>
          <w:lang w:val="nl-NL"/>
        </w:rPr>
        <w:t>gescheiden. Hierdoor neemt de fluorescentie toe en is deze kinetisch te meten. Het substraat biedt een brede detectie van proteasen en is daarmee geschikt om de algehele proteolytische capaciteit van ongecentrifugeerd en gecentrifugeerd speeksel te meten</w:t>
      </w:r>
      <w:r>
        <w:rPr>
          <w:rFonts w:ascii="Arial" w:eastAsia="Arial" w:hAnsi="Arial" w:cs="Arial"/>
          <w:sz w:val="22"/>
          <w:szCs w:val="22"/>
          <w:lang w:val="nl-NL"/>
        </w:rPr>
        <w:t>.</w:t>
      </w:r>
    </w:p>
    <w:p w14:paraId="1A049B47" w14:textId="77777777" w:rsidR="00A77F08" w:rsidRPr="008A6C4F" w:rsidRDefault="00A77F08" w:rsidP="00A77F08">
      <w:pPr>
        <w:rPr>
          <w:rFonts w:ascii="Arial" w:eastAsia="Arial" w:hAnsi="Arial" w:cs="Arial"/>
          <w:sz w:val="22"/>
          <w:szCs w:val="22"/>
          <w:lang w:val="nl-NL"/>
        </w:rPr>
      </w:pPr>
    </w:p>
    <w:p w14:paraId="3DC5A1C6" w14:textId="77777777" w:rsidR="00A77F08" w:rsidRPr="008A6C4F" w:rsidRDefault="00A77F08" w:rsidP="00A77F08">
      <w:pPr>
        <w:rPr>
          <w:rFonts w:ascii="Arial" w:eastAsia="Arial" w:hAnsi="Arial" w:cs="Arial"/>
          <w:b/>
          <w:bCs/>
          <w:sz w:val="22"/>
          <w:szCs w:val="22"/>
          <w:lang w:val="nl-NL"/>
        </w:rPr>
      </w:pPr>
      <w:r w:rsidRPr="008A6C4F">
        <w:rPr>
          <w:rFonts w:ascii="Arial" w:eastAsia="Arial" w:hAnsi="Arial" w:cs="Arial"/>
          <w:b/>
          <w:bCs/>
          <w:sz w:val="22"/>
          <w:szCs w:val="22"/>
          <w:lang w:val="nl-NL"/>
        </w:rPr>
        <w:t xml:space="preserve">Materiaal &amp; Methode </w:t>
      </w:r>
    </w:p>
    <w:p w14:paraId="61DBFE7F" w14:textId="77777777" w:rsidR="00A77F08" w:rsidRPr="00C42896" w:rsidRDefault="00A77F08" w:rsidP="00A77F08">
      <w:pPr>
        <w:rPr>
          <w:rFonts w:ascii="Arial" w:hAnsi="Arial" w:cs="Arial"/>
          <w:sz w:val="22"/>
          <w:szCs w:val="22"/>
          <w:lang w:val="nl-NL"/>
        </w:rPr>
      </w:pPr>
      <w:r w:rsidRPr="00C42896">
        <w:rPr>
          <w:rFonts w:ascii="Arial" w:hAnsi="Arial" w:cs="Arial"/>
          <w:sz w:val="22"/>
          <w:szCs w:val="22"/>
          <w:lang w:val="nl-NL"/>
        </w:rPr>
        <w:t>De FRET-assay wordt uitgevoerd met behulp van wetenschappelijke bronnen (zie referenties).</w:t>
      </w:r>
    </w:p>
    <w:p w14:paraId="4FBF389C" w14:textId="77777777" w:rsidR="00A77F08" w:rsidRDefault="00A77F08" w:rsidP="00A77F08">
      <w:pPr>
        <w:rPr>
          <w:rFonts w:ascii="Arial" w:hAnsi="Arial" w:cs="Arial"/>
          <w:sz w:val="22"/>
          <w:szCs w:val="22"/>
          <w:lang w:val="nl-NL"/>
        </w:rPr>
      </w:pPr>
    </w:p>
    <w:p w14:paraId="75EB96C7" w14:textId="77777777" w:rsidR="00A77F08" w:rsidRPr="0040289F" w:rsidRDefault="00A77F08" w:rsidP="00A77F08">
      <w:pPr>
        <w:rPr>
          <w:rFonts w:ascii="Arial" w:hAnsi="Arial" w:cs="Arial"/>
          <w:b/>
          <w:bCs/>
          <w:sz w:val="22"/>
          <w:szCs w:val="22"/>
          <w:lang w:val="nl-NL"/>
        </w:rPr>
      </w:pPr>
      <w:r w:rsidRPr="09D78FDB">
        <w:rPr>
          <w:rFonts w:ascii="Arial" w:hAnsi="Arial" w:cs="Arial"/>
          <w:b/>
          <w:bCs/>
          <w:sz w:val="22"/>
          <w:szCs w:val="22"/>
          <w:lang w:val="nl-NL"/>
        </w:rPr>
        <w:t>Materialen</w:t>
      </w:r>
    </w:p>
    <w:p w14:paraId="6A0455E3" w14:textId="77777777" w:rsidR="00A77F08" w:rsidRDefault="00A77F08" w:rsidP="00A77F08">
      <w:pPr>
        <w:pStyle w:val="ListParagraph"/>
        <w:numPr>
          <w:ilvl w:val="0"/>
          <w:numId w:val="10"/>
        </w:numPr>
        <w:spacing w:after="0" w:line="276" w:lineRule="auto"/>
        <w:rPr>
          <w:rFonts w:ascii="Arial" w:eastAsia="Arial" w:hAnsi="Arial" w:cs="Arial"/>
          <w:sz w:val="22"/>
          <w:szCs w:val="22"/>
          <w:lang w:val="nl"/>
        </w:rPr>
      </w:pPr>
      <w:r w:rsidRPr="2529AE91">
        <w:rPr>
          <w:rFonts w:ascii="Arial" w:eastAsia="Arial" w:hAnsi="Arial" w:cs="Arial"/>
          <w:sz w:val="22"/>
          <w:szCs w:val="22"/>
          <w:lang w:val="nl"/>
        </w:rPr>
        <w:t>FRET-peptide substraat stockoplossing</w:t>
      </w:r>
    </w:p>
    <w:p w14:paraId="435FE092" w14:textId="77777777" w:rsidR="00A77F08" w:rsidRDefault="00A77F08" w:rsidP="00A77F08">
      <w:pPr>
        <w:pStyle w:val="ListParagraph"/>
        <w:numPr>
          <w:ilvl w:val="0"/>
          <w:numId w:val="10"/>
        </w:numPr>
        <w:spacing w:after="0" w:line="276" w:lineRule="auto"/>
        <w:rPr>
          <w:rFonts w:ascii="Arial" w:eastAsia="Arial" w:hAnsi="Arial" w:cs="Arial"/>
          <w:sz w:val="22"/>
          <w:szCs w:val="22"/>
          <w:lang w:val="nl"/>
        </w:rPr>
      </w:pPr>
      <w:r w:rsidRPr="2529AE91">
        <w:rPr>
          <w:rFonts w:ascii="Arial" w:eastAsia="Arial" w:hAnsi="Arial" w:cs="Arial"/>
          <w:sz w:val="22"/>
          <w:szCs w:val="22"/>
          <w:lang w:val="nl"/>
        </w:rPr>
        <w:t>Zwarte 96 well plate</w:t>
      </w:r>
    </w:p>
    <w:p w14:paraId="50372B96" w14:textId="77777777" w:rsidR="00A77F08" w:rsidRDefault="00A77F08" w:rsidP="00A77F08">
      <w:pPr>
        <w:pStyle w:val="ListParagraph"/>
        <w:numPr>
          <w:ilvl w:val="0"/>
          <w:numId w:val="10"/>
        </w:numPr>
        <w:spacing w:after="0" w:line="276" w:lineRule="auto"/>
        <w:rPr>
          <w:rFonts w:ascii="Arial" w:eastAsia="Arial" w:hAnsi="Arial" w:cs="Arial"/>
          <w:sz w:val="22"/>
          <w:szCs w:val="22"/>
          <w:lang w:val="nl"/>
        </w:rPr>
      </w:pPr>
      <w:r w:rsidRPr="2529AE91">
        <w:rPr>
          <w:rFonts w:ascii="Arial" w:eastAsia="Arial" w:hAnsi="Arial" w:cs="Arial"/>
          <w:sz w:val="22"/>
          <w:szCs w:val="22"/>
          <w:lang w:val="nl"/>
        </w:rPr>
        <w:t>Fluorescent microplate reader (ex 485 nm / em 530 nm)</w:t>
      </w:r>
    </w:p>
    <w:p w14:paraId="6F8FFE91" w14:textId="77777777" w:rsidR="00A77F08" w:rsidRDefault="00A77F08" w:rsidP="00A77F08">
      <w:pPr>
        <w:pStyle w:val="ListParagraph"/>
        <w:numPr>
          <w:ilvl w:val="0"/>
          <w:numId w:val="10"/>
        </w:numPr>
        <w:spacing w:after="0" w:line="276" w:lineRule="auto"/>
        <w:rPr>
          <w:rFonts w:ascii="Arial" w:eastAsia="Arial" w:hAnsi="Arial" w:cs="Arial"/>
          <w:sz w:val="22"/>
          <w:szCs w:val="22"/>
          <w:lang w:val="nl"/>
        </w:rPr>
      </w:pPr>
      <w:r w:rsidRPr="06FC17FE">
        <w:rPr>
          <w:rFonts w:ascii="Arial" w:eastAsia="Arial" w:hAnsi="Arial" w:cs="Arial"/>
          <w:sz w:val="22"/>
          <w:szCs w:val="22"/>
          <w:lang w:val="nl"/>
        </w:rPr>
        <w:t>DMSO 100%</w:t>
      </w:r>
    </w:p>
    <w:p w14:paraId="02260228" w14:textId="77777777" w:rsidR="00A77F08" w:rsidRDefault="00A77F08" w:rsidP="00A77F08">
      <w:pPr>
        <w:pStyle w:val="ListParagraph"/>
        <w:numPr>
          <w:ilvl w:val="0"/>
          <w:numId w:val="10"/>
        </w:numPr>
        <w:spacing w:after="0" w:line="240" w:lineRule="auto"/>
        <w:rPr>
          <w:rFonts w:ascii="Arial" w:hAnsi="Arial" w:cs="Arial"/>
          <w:color w:val="000000" w:themeColor="text1"/>
          <w:lang w:val="nl-NL"/>
        </w:rPr>
      </w:pPr>
      <w:r w:rsidRPr="06FC17FE">
        <w:rPr>
          <w:rFonts w:ascii="Arial" w:hAnsi="Arial" w:cs="Arial"/>
          <w:color w:val="000000" w:themeColor="text1"/>
          <w:sz w:val="22"/>
          <w:szCs w:val="22"/>
          <w:lang w:val="nl-NL"/>
        </w:rPr>
        <w:t xml:space="preserve">Experimentiele conditie: </w:t>
      </w:r>
      <w:r>
        <w:br/>
      </w:r>
      <w:r w:rsidRPr="06FC17FE">
        <w:rPr>
          <w:rFonts w:ascii="Arial" w:hAnsi="Arial" w:cs="Arial"/>
          <w:color w:val="000000" w:themeColor="text1"/>
          <w:sz w:val="22"/>
          <w:szCs w:val="22"/>
          <w:lang w:val="nl-NL"/>
        </w:rPr>
        <w:t>Speekselmonsters</w:t>
      </w:r>
    </w:p>
    <w:p w14:paraId="072D6737" w14:textId="77777777" w:rsidR="00A77F08" w:rsidRDefault="00A77F08" w:rsidP="00A77F08">
      <w:pPr>
        <w:pStyle w:val="ListParagraph"/>
        <w:numPr>
          <w:ilvl w:val="0"/>
          <w:numId w:val="10"/>
        </w:numPr>
        <w:spacing w:after="0" w:line="240" w:lineRule="auto"/>
        <w:rPr>
          <w:rFonts w:ascii="Arial" w:hAnsi="Arial" w:cs="Arial"/>
          <w:color w:val="000000" w:themeColor="text1"/>
          <w:sz w:val="22"/>
          <w:szCs w:val="22"/>
          <w:lang w:val="nl-NL"/>
        </w:rPr>
      </w:pPr>
      <w:r w:rsidRPr="06FC17FE">
        <w:rPr>
          <w:rFonts w:ascii="Arial" w:hAnsi="Arial" w:cs="Arial"/>
          <w:color w:val="000000" w:themeColor="text1"/>
          <w:sz w:val="22"/>
          <w:szCs w:val="22"/>
          <w:lang w:val="nl-NL"/>
        </w:rPr>
        <w:t xml:space="preserve">Positieve controle:  </w:t>
      </w:r>
      <w:r>
        <w:br/>
      </w:r>
      <w:r w:rsidRPr="06FC17FE">
        <w:rPr>
          <w:rFonts w:ascii="Arial" w:hAnsi="Arial" w:cs="Arial"/>
          <w:color w:val="000000" w:themeColor="text1"/>
          <w:sz w:val="22"/>
          <w:szCs w:val="22"/>
          <w:lang w:val="nl-NL"/>
        </w:rPr>
        <w:t>Trypsine 10000 BAEE units per mg</w:t>
      </w:r>
      <w:r>
        <w:br/>
      </w:r>
      <w:r w:rsidRPr="06FC17FE">
        <w:rPr>
          <w:rFonts w:ascii="Arial" w:hAnsi="Arial" w:cs="Arial"/>
          <w:color w:val="000000" w:themeColor="text1"/>
          <w:sz w:val="22"/>
          <w:szCs w:val="22"/>
          <w:lang w:val="nl-NL"/>
        </w:rPr>
        <w:t>Speeksel + trypsine</w:t>
      </w:r>
    </w:p>
    <w:p w14:paraId="73DD62AD" w14:textId="77777777" w:rsidR="00A77F08" w:rsidRDefault="00A77F08" w:rsidP="00A77F08">
      <w:pPr>
        <w:pStyle w:val="ListParagraph"/>
        <w:numPr>
          <w:ilvl w:val="0"/>
          <w:numId w:val="10"/>
        </w:numPr>
        <w:spacing w:after="0" w:line="240" w:lineRule="auto"/>
        <w:rPr>
          <w:rFonts w:ascii="Arial" w:hAnsi="Arial" w:cs="Arial"/>
          <w:color w:val="000000" w:themeColor="text1"/>
          <w:lang w:val="nl-NL"/>
        </w:rPr>
      </w:pPr>
      <w:r w:rsidRPr="26AFE456">
        <w:rPr>
          <w:rFonts w:ascii="Arial" w:hAnsi="Arial" w:cs="Arial"/>
          <w:color w:val="000000" w:themeColor="text1"/>
          <w:sz w:val="22"/>
          <w:szCs w:val="22"/>
          <w:lang w:val="nl-NL"/>
        </w:rPr>
        <w:t>Negatieve controle:</w:t>
      </w:r>
      <w:r>
        <w:br/>
      </w:r>
      <w:r w:rsidRPr="26AFE456">
        <w:rPr>
          <w:rFonts w:ascii="Arial" w:hAnsi="Arial" w:cs="Arial"/>
          <w:color w:val="000000" w:themeColor="text1"/>
          <w:sz w:val="22"/>
          <w:szCs w:val="22"/>
          <w:lang w:val="nl-NL"/>
        </w:rPr>
        <w:t>Speeksel + PMSF</w:t>
      </w:r>
    </w:p>
    <w:p w14:paraId="0F1F7270" w14:textId="77777777" w:rsidR="00A77F08" w:rsidRDefault="00A77F08" w:rsidP="00A77F08">
      <w:pPr>
        <w:pStyle w:val="ListParagraph"/>
        <w:rPr>
          <w:rFonts w:ascii="Arial" w:hAnsi="Arial" w:cs="Arial"/>
          <w:color w:val="000000" w:themeColor="text1"/>
          <w:sz w:val="22"/>
          <w:szCs w:val="22"/>
        </w:rPr>
      </w:pPr>
      <w:proofErr w:type="spellStart"/>
      <w:r w:rsidRPr="06FC17FE">
        <w:rPr>
          <w:rFonts w:ascii="Arial" w:hAnsi="Arial" w:cs="Arial"/>
          <w:color w:val="000000" w:themeColor="text1"/>
          <w:sz w:val="22"/>
          <w:szCs w:val="22"/>
        </w:rPr>
        <w:t>Speeksel</w:t>
      </w:r>
      <w:proofErr w:type="spellEnd"/>
      <w:r w:rsidRPr="06FC17FE">
        <w:rPr>
          <w:rFonts w:ascii="Arial" w:hAnsi="Arial" w:cs="Arial"/>
          <w:color w:val="000000" w:themeColor="text1"/>
          <w:sz w:val="22"/>
          <w:szCs w:val="22"/>
        </w:rPr>
        <w:t xml:space="preserve"> + </w:t>
      </w:r>
      <w:proofErr w:type="spellStart"/>
      <w:r w:rsidRPr="06FC17FE">
        <w:rPr>
          <w:rFonts w:ascii="Arial" w:hAnsi="Arial" w:cs="Arial"/>
          <w:color w:val="000000" w:themeColor="text1"/>
          <w:sz w:val="22"/>
          <w:szCs w:val="22"/>
        </w:rPr>
        <w:t>trypsine</w:t>
      </w:r>
      <w:proofErr w:type="spellEnd"/>
      <w:r w:rsidRPr="06FC17FE">
        <w:rPr>
          <w:rFonts w:ascii="Arial" w:hAnsi="Arial" w:cs="Arial"/>
          <w:color w:val="000000" w:themeColor="text1"/>
          <w:sz w:val="22"/>
          <w:szCs w:val="22"/>
        </w:rPr>
        <w:t xml:space="preserve"> + </w:t>
      </w:r>
      <w:proofErr w:type="spellStart"/>
      <w:r w:rsidRPr="06FC17FE">
        <w:rPr>
          <w:rFonts w:ascii="Arial" w:hAnsi="Arial" w:cs="Arial"/>
          <w:color w:val="000000" w:themeColor="text1"/>
          <w:sz w:val="22"/>
          <w:szCs w:val="22"/>
        </w:rPr>
        <w:t>trypsine</w:t>
      </w:r>
      <w:proofErr w:type="spellEnd"/>
      <w:r w:rsidRPr="06FC17FE">
        <w:rPr>
          <w:rFonts w:ascii="Arial" w:hAnsi="Arial" w:cs="Arial"/>
          <w:color w:val="000000" w:themeColor="text1"/>
          <w:sz w:val="22"/>
          <w:szCs w:val="22"/>
        </w:rPr>
        <w:t xml:space="preserve"> soybean inhibitor </w:t>
      </w:r>
    </w:p>
    <w:p w14:paraId="4475F719" w14:textId="77777777" w:rsidR="00A77F08" w:rsidRDefault="00A77F08" w:rsidP="00A77F08">
      <w:pPr>
        <w:pStyle w:val="ListParagraph"/>
        <w:rPr>
          <w:rFonts w:ascii="Arial" w:hAnsi="Arial" w:cs="Arial"/>
          <w:color w:val="000000" w:themeColor="text1"/>
          <w:sz w:val="22"/>
          <w:szCs w:val="22"/>
          <w:lang w:val="nl-NL"/>
        </w:rPr>
      </w:pPr>
      <w:r w:rsidRPr="06FC17FE">
        <w:rPr>
          <w:rFonts w:ascii="Arial" w:hAnsi="Arial" w:cs="Arial"/>
          <w:color w:val="000000" w:themeColor="text1"/>
          <w:sz w:val="22"/>
          <w:szCs w:val="22"/>
          <w:lang w:val="nl-NL"/>
        </w:rPr>
        <w:t>Buffer + reagentia</w:t>
      </w:r>
    </w:p>
    <w:p w14:paraId="7C954DB3" w14:textId="77777777" w:rsidR="00A77F08" w:rsidRPr="0040289F" w:rsidRDefault="00A77F08" w:rsidP="00A77F08">
      <w:pPr>
        <w:pStyle w:val="ListParagraph"/>
        <w:numPr>
          <w:ilvl w:val="0"/>
          <w:numId w:val="10"/>
        </w:numPr>
        <w:spacing w:after="0" w:line="276" w:lineRule="auto"/>
        <w:rPr>
          <w:rFonts w:ascii="Arial" w:eastAsia="Arial" w:hAnsi="Arial" w:cs="Arial"/>
          <w:sz w:val="22"/>
          <w:szCs w:val="22"/>
          <w:lang w:val="nl"/>
        </w:rPr>
      </w:pPr>
      <w:r w:rsidRPr="2529AE91">
        <w:rPr>
          <w:rFonts w:ascii="Arial" w:eastAsia="Arial" w:hAnsi="Arial" w:cs="Arial"/>
          <w:sz w:val="22"/>
          <w:szCs w:val="22"/>
          <w:lang w:val="nl"/>
        </w:rPr>
        <w:t>Aluminiumfolie</w:t>
      </w:r>
    </w:p>
    <w:p w14:paraId="06D2C125" w14:textId="77777777" w:rsidR="00A77F08" w:rsidRDefault="00A77F08" w:rsidP="00A77F08">
      <w:pPr>
        <w:rPr>
          <w:rFonts w:ascii="Arial" w:hAnsi="Arial" w:cs="Arial"/>
          <w:sz w:val="22"/>
          <w:szCs w:val="22"/>
          <w:lang w:val="nl-NL"/>
        </w:rPr>
      </w:pPr>
    </w:p>
    <w:p w14:paraId="5E485852" w14:textId="77777777" w:rsidR="00A77F08" w:rsidRPr="0040289F" w:rsidRDefault="00A77F08" w:rsidP="00A77F08">
      <w:pPr>
        <w:rPr>
          <w:rFonts w:ascii="Arial" w:hAnsi="Arial" w:cs="Arial"/>
          <w:b/>
          <w:bCs/>
          <w:sz w:val="22"/>
          <w:szCs w:val="22"/>
          <w:lang w:val="nl-NL"/>
        </w:rPr>
      </w:pPr>
      <w:r w:rsidRPr="09D78FDB">
        <w:rPr>
          <w:rFonts w:ascii="Arial" w:hAnsi="Arial" w:cs="Arial"/>
          <w:b/>
          <w:bCs/>
          <w:sz w:val="22"/>
          <w:szCs w:val="22"/>
          <w:lang w:val="nl-NL"/>
        </w:rPr>
        <w:t>Methode</w:t>
      </w:r>
    </w:p>
    <w:p w14:paraId="18711E41" w14:textId="77777777" w:rsidR="00A77F08" w:rsidRDefault="00A77F08" w:rsidP="00A77F08">
      <w:pPr>
        <w:pStyle w:val="ListParagraph"/>
        <w:numPr>
          <w:ilvl w:val="0"/>
          <w:numId w:val="9"/>
        </w:numPr>
        <w:spacing w:after="0" w:line="276" w:lineRule="auto"/>
        <w:rPr>
          <w:rFonts w:ascii="Arial" w:eastAsia="Arial" w:hAnsi="Arial" w:cs="Arial"/>
          <w:sz w:val="22"/>
          <w:szCs w:val="22"/>
          <w:lang w:val="nl"/>
        </w:rPr>
      </w:pPr>
      <w:r w:rsidRPr="06FC17FE">
        <w:rPr>
          <w:rFonts w:ascii="Arial" w:eastAsia="Arial" w:hAnsi="Arial" w:cs="Arial"/>
          <w:sz w:val="22"/>
          <w:szCs w:val="22"/>
          <w:lang w:val="nl"/>
        </w:rPr>
        <w:t>Leg een bak met ijs klaar voor de speekselaliquots en het FRET substraat, laat deze ontdooien op ijs.</w:t>
      </w:r>
      <w:r w:rsidRPr="002275DD">
        <w:rPr>
          <w:lang w:val="nl-NL"/>
        </w:rPr>
        <w:br/>
      </w:r>
    </w:p>
    <w:p w14:paraId="46A25CA2" w14:textId="77777777" w:rsidR="00A77F08" w:rsidRDefault="00A77F08" w:rsidP="00A77F08">
      <w:pPr>
        <w:pStyle w:val="ListParagraph"/>
        <w:numPr>
          <w:ilvl w:val="0"/>
          <w:numId w:val="9"/>
        </w:numPr>
        <w:spacing w:after="0" w:line="276" w:lineRule="auto"/>
        <w:rPr>
          <w:rFonts w:ascii="Arial" w:eastAsia="Arial" w:hAnsi="Arial" w:cs="Arial"/>
          <w:sz w:val="22"/>
          <w:szCs w:val="22"/>
          <w:lang w:val="nl"/>
        </w:rPr>
      </w:pPr>
      <w:r w:rsidRPr="06FC17FE">
        <w:rPr>
          <w:rFonts w:ascii="Arial" w:eastAsia="Arial" w:hAnsi="Arial" w:cs="Arial"/>
          <w:sz w:val="22"/>
          <w:szCs w:val="22"/>
          <w:lang w:val="nl"/>
        </w:rPr>
        <w:lastRenderedPageBreak/>
        <w:t>Los 1 mg trypsine op in 1 mL 1 mM HCl, dit is 10000 BAEE units.</w:t>
      </w:r>
      <w:r w:rsidRPr="002275DD">
        <w:rPr>
          <w:lang w:val="nl-NL"/>
        </w:rPr>
        <w:br/>
      </w:r>
    </w:p>
    <w:p w14:paraId="5DC89575" w14:textId="77777777" w:rsidR="00A77F08" w:rsidRDefault="00A77F08" w:rsidP="00A77F08">
      <w:pPr>
        <w:pStyle w:val="ListParagraph"/>
        <w:numPr>
          <w:ilvl w:val="0"/>
          <w:numId w:val="9"/>
        </w:numPr>
        <w:spacing w:after="0" w:line="259" w:lineRule="auto"/>
        <w:rPr>
          <w:rFonts w:ascii="Arial" w:eastAsia="Arial" w:hAnsi="Arial" w:cs="Arial"/>
          <w:sz w:val="22"/>
          <w:szCs w:val="22"/>
          <w:lang w:val="nl-NL"/>
        </w:rPr>
      </w:pPr>
      <w:r w:rsidRPr="26AFE456">
        <w:rPr>
          <w:rFonts w:ascii="Arial" w:eastAsia="Arial" w:hAnsi="Arial" w:cs="Arial"/>
          <w:sz w:val="22"/>
          <w:szCs w:val="22"/>
          <w:lang w:val="nl-NL"/>
        </w:rPr>
        <w:t xml:space="preserve">Maak in 1 epje de verdunning van </w:t>
      </w:r>
      <w:r w:rsidRPr="00A906E9">
        <w:rPr>
          <w:rFonts w:ascii="Arial" w:eastAsia="Arial" w:hAnsi="Arial" w:cs="Arial"/>
          <w:i/>
          <w:iCs/>
          <w:sz w:val="22"/>
          <w:szCs w:val="22"/>
          <w:lang w:val="nl-NL"/>
        </w:rPr>
        <w:t>X U/mL</w:t>
      </w:r>
      <w:r w:rsidRPr="26AFE456">
        <w:rPr>
          <w:rFonts w:ascii="Arial" w:eastAsia="Arial" w:hAnsi="Arial" w:cs="Arial"/>
          <w:sz w:val="22"/>
          <w:szCs w:val="22"/>
          <w:lang w:val="nl-NL"/>
        </w:rPr>
        <w:t>.</w:t>
      </w:r>
      <w:r w:rsidRPr="002275DD">
        <w:rPr>
          <w:lang w:val="nl-NL"/>
        </w:rPr>
        <w:br/>
      </w:r>
    </w:p>
    <w:p w14:paraId="731A84D7" w14:textId="77777777" w:rsidR="00A77F08" w:rsidRDefault="00A77F08" w:rsidP="00A77F08">
      <w:pPr>
        <w:pStyle w:val="ListParagraph"/>
        <w:numPr>
          <w:ilvl w:val="0"/>
          <w:numId w:val="9"/>
        </w:numPr>
        <w:spacing w:after="0" w:line="276" w:lineRule="auto"/>
        <w:rPr>
          <w:rFonts w:ascii="Arial" w:eastAsia="Arial" w:hAnsi="Arial" w:cs="Arial"/>
          <w:sz w:val="22"/>
          <w:szCs w:val="22"/>
          <w:lang w:val="nl"/>
        </w:rPr>
      </w:pPr>
      <w:r w:rsidRPr="06FC17FE">
        <w:rPr>
          <w:rFonts w:ascii="Arial" w:eastAsia="Arial" w:hAnsi="Arial" w:cs="Arial"/>
          <w:sz w:val="22"/>
          <w:szCs w:val="22"/>
          <w:lang w:val="nl"/>
        </w:rPr>
        <w:t>Los het FRET-peptide substraat op in 100% DMSO tot een concentratie van 416 μM.</w:t>
      </w:r>
      <w:r w:rsidRPr="002275DD">
        <w:rPr>
          <w:lang w:val="nl-NL"/>
        </w:rPr>
        <w:br/>
      </w:r>
      <w:r w:rsidRPr="06FC17FE">
        <w:rPr>
          <w:rFonts w:ascii="Arial" w:eastAsia="Arial" w:hAnsi="Arial" w:cs="Arial"/>
          <w:sz w:val="22"/>
          <w:szCs w:val="22"/>
          <w:lang w:val="nl"/>
        </w:rPr>
        <w:t>Eindconcentratie van het peptide in de assay: 16 μM.</w:t>
      </w:r>
      <w:r w:rsidRPr="002275DD">
        <w:rPr>
          <w:lang w:val="nl-NL"/>
        </w:rPr>
        <w:br/>
      </w:r>
      <w:r w:rsidRPr="06FC17FE">
        <w:rPr>
          <w:rFonts w:ascii="Arial" w:eastAsia="Arial" w:hAnsi="Arial" w:cs="Arial"/>
          <w:b/>
          <w:bCs/>
          <w:sz w:val="22"/>
          <w:szCs w:val="22"/>
          <w:lang w:val="nl"/>
        </w:rPr>
        <w:t xml:space="preserve">LET OP: </w:t>
      </w:r>
      <w:r w:rsidRPr="06FC17FE">
        <w:rPr>
          <w:rFonts w:ascii="Arial" w:eastAsia="Arial" w:hAnsi="Arial" w:cs="Arial"/>
          <w:sz w:val="22"/>
          <w:szCs w:val="22"/>
          <w:lang w:val="nl"/>
        </w:rPr>
        <w:t>Houdt donker met aluminiumfolie en koud.</w:t>
      </w:r>
      <w:r w:rsidRPr="002275DD">
        <w:rPr>
          <w:lang w:val="nl-NL"/>
        </w:rPr>
        <w:br/>
      </w:r>
      <w:r w:rsidRPr="06FC17FE">
        <w:rPr>
          <w:rFonts w:ascii="Arial" w:eastAsia="Arial" w:hAnsi="Arial" w:cs="Arial"/>
          <w:b/>
          <w:bCs/>
          <w:sz w:val="22"/>
          <w:szCs w:val="22"/>
          <w:lang w:val="nl"/>
        </w:rPr>
        <w:t xml:space="preserve">LET OP: </w:t>
      </w:r>
      <w:r w:rsidRPr="06FC17FE">
        <w:rPr>
          <w:rFonts w:ascii="Arial" w:eastAsia="Arial" w:hAnsi="Arial" w:cs="Arial"/>
          <w:sz w:val="22"/>
          <w:szCs w:val="22"/>
          <w:lang w:val="nl"/>
        </w:rPr>
        <w:t>Gevroren materiaal eerst goed mengen doorvoorzichtig op en neer te pipetteren.</w:t>
      </w:r>
      <w:r w:rsidRPr="002275DD">
        <w:rPr>
          <w:lang w:val="nl-NL"/>
        </w:rPr>
        <w:br/>
      </w:r>
    </w:p>
    <w:p w14:paraId="5B67160E" w14:textId="77777777" w:rsidR="00A77F08" w:rsidRPr="00A906E9" w:rsidRDefault="00A77F08" w:rsidP="00A77F08">
      <w:pPr>
        <w:pStyle w:val="ListParagraph"/>
        <w:numPr>
          <w:ilvl w:val="0"/>
          <w:numId w:val="9"/>
        </w:numPr>
        <w:spacing w:after="0" w:line="276" w:lineRule="auto"/>
        <w:rPr>
          <w:rFonts w:ascii="Arial" w:eastAsia="Arial" w:hAnsi="Arial" w:cs="Arial"/>
          <w:sz w:val="22"/>
          <w:szCs w:val="22"/>
          <w:lang w:val="nl"/>
        </w:rPr>
      </w:pPr>
      <w:r w:rsidRPr="00A906E9">
        <w:rPr>
          <w:rFonts w:ascii="Arial" w:eastAsia="Arial" w:hAnsi="Arial" w:cs="Arial"/>
          <w:sz w:val="22"/>
          <w:szCs w:val="22"/>
          <w:lang w:val="nl"/>
        </w:rPr>
        <w:t xml:space="preserve">Voeg van elk speeksel sample 50 µL toe wat gelijk staat aan een concentratie van </w:t>
      </w:r>
      <w:r w:rsidRPr="00A906E9">
        <w:rPr>
          <w:rFonts w:ascii="Arial" w:eastAsia="Arial" w:hAnsi="Arial" w:cs="Arial"/>
          <w:i/>
          <w:iCs/>
          <w:sz w:val="22"/>
          <w:szCs w:val="22"/>
          <w:lang w:val="nl"/>
        </w:rPr>
        <w:t>X µg/mL</w:t>
      </w:r>
      <w:r w:rsidRPr="00A906E9">
        <w:rPr>
          <w:rFonts w:ascii="Arial" w:eastAsia="Arial" w:hAnsi="Arial" w:cs="Arial"/>
          <w:sz w:val="22"/>
          <w:szCs w:val="22"/>
          <w:lang w:val="nl"/>
        </w:rPr>
        <w:t xml:space="preserve"> per well van een zwarte 96-well plaat.</w:t>
      </w:r>
      <w:r w:rsidRPr="002275DD">
        <w:rPr>
          <w:rFonts w:ascii="Arial" w:hAnsi="Arial" w:cs="Arial"/>
          <w:sz w:val="22"/>
          <w:szCs w:val="22"/>
          <w:lang w:val="nl-NL"/>
        </w:rPr>
        <w:br/>
      </w:r>
      <w:r w:rsidRPr="00A906E9">
        <w:rPr>
          <w:rFonts w:ascii="Arial" w:eastAsia="Arial" w:hAnsi="Arial" w:cs="Arial"/>
          <w:sz w:val="22"/>
          <w:szCs w:val="22"/>
          <w:lang w:val="nl"/>
        </w:rPr>
        <w:t xml:space="preserve"> </w:t>
      </w:r>
    </w:p>
    <w:p w14:paraId="1CC5EAEF" w14:textId="77777777" w:rsidR="00A77F08" w:rsidRPr="00A906E9" w:rsidRDefault="00A77F08" w:rsidP="00A77F08">
      <w:pPr>
        <w:pStyle w:val="ListParagraph"/>
        <w:numPr>
          <w:ilvl w:val="0"/>
          <w:numId w:val="9"/>
        </w:numPr>
        <w:spacing w:after="0" w:line="276" w:lineRule="auto"/>
        <w:rPr>
          <w:rFonts w:ascii="Arial" w:hAnsi="Arial" w:cs="Arial"/>
          <w:sz w:val="22"/>
          <w:szCs w:val="22"/>
          <w:lang w:val="nl-NL"/>
        </w:rPr>
      </w:pPr>
      <w:r w:rsidRPr="00A906E9">
        <w:rPr>
          <w:rFonts w:ascii="Arial" w:eastAsia="Arial" w:hAnsi="Arial" w:cs="Arial"/>
          <w:sz w:val="22"/>
          <w:szCs w:val="22"/>
          <w:lang w:val="nl"/>
        </w:rPr>
        <w:t>Voeg 2 μL van elk FRET-peptidesubstraat toe aan de corresponderende welletjes, gebruik de multichannel.</w:t>
      </w:r>
      <w:r w:rsidRPr="002275DD">
        <w:rPr>
          <w:rFonts w:ascii="Arial" w:hAnsi="Arial" w:cs="Arial"/>
          <w:sz w:val="22"/>
          <w:szCs w:val="22"/>
          <w:lang w:val="nl-NL"/>
        </w:rPr>
        <w:br/>
      </w:r>
      <w:r w:rsidRPr="00A906E9">
        <w:rPr>
          <w:rFonts w:ascii="Arial" w:eastAsia="Arial" w:hAnsi="Arial" w:cs="Arial"/>
          <w:b/>
          <w:bCs/>
          <w:sz w:val="22"/>
          <w:szCs w:val="22"/>
          <w:lang w:val="nl-NL"/>
        </w:rPr>
        <w:t xml:space="preserve">LET OP: </w:t>
      </w:r>
      <w:r w:rsidRPr="00A906E9">
        <w:rPr>
          <w:rFonts w:ascii="Arial" w:eastAsia="Arial" w:hAnsi="Arial" w:cs="Arial"/>
          <w:sz w:val="22"/>
          <w:szCs w:val="22"/>
          <w:lang w:val="nl-NL"/>
        </w:rPr>
        <w:t>Houdt het substraat en de plaat zo veel mogelijk donker met aluminiumfolie</w:t>
      </w:r>
      <w:r w:rsidRPr="002275DD">
        <w:rPr>
          <w:rFonts w:ascii="Arial" w:hAnsi="Arial" w:cs="Arial"/>
          <w:sz w:val="22"/>
          <w:szCs w:val="22"/>
          <w:lang w:val="nl-NL"/>
        </w:rPr>
        <w:br/>
      </w:r>
    </w:p>
    <w:p w14:paraId="6FD2901D" w14:textId="77777777" w:rsidR="00A77F08" w:rsidRPr="00A906E9" w:rsidRDefault="00A77F08" w:rsidP="00A77F08">
      <w:pPr>
        <w:pStyle w:val="ListParagraph"/>
        <w:numPr>
          <w:ilvl w:val="0"/>
          <w:numId w:val="9"/>
        </w:numPr>
        <w:spacing w:after="0" w:line="276" w:lineRule="auto"/>
        <w:rPr>
          <w:rFonts w:ascii="Arial" w:eastAsia="Arial" w:hAnsi="Arial" w:cs="Arial"/>
          <w:sz w:val="22"/>
          <w:szCs w:val="22"/>
          <w:lang w:val="nl"/>
        </w:rPr>
      </w:pPr>
      <w:r w:rsidRPr="00A906E9">
        <w:rPr>
          <w:rFonts w:ascii="Arial" w:eastAsia="Arial" w:hAnsi="Arial" w:cs="Arial"/>
          <w:sz w:val="22"/>
          <w:szCs w:val="22"/>
          <w:lang w:val="nl"/>
        </w:rPr>
        <w:t xml:space="preserve">Meet de fluorescentie elke 2 minuten met de ClarioStar microplaatlezer die op 37 </w:t>
      </w:r>
      <w:r w:rsidRPr="00A906E9">
        <w:rPr>
          <w:rFonts w:ascii="Cambria Math" w:eastAsia="Cambria Math" w:hAnsi="Cambria Math" w:cs="Cambria Math"/>
          <w:sz w:val="22"/>
          <w:szCs w:val="22"/>
          <w:lang w:val="nl"/>
        </w:rPr>
        <w:t>℃</w:t>
      </w:r>
      <w:r w:rsidRPr="00A906E9">
        <w:rPr>
          <w:rFonts w:ascii="Arial" w:eastAsia="Arial" w:hAnsi="Arial" w:cs="Arial"/>
          <w:sz w:val="22"/>
          <w:szCs w:val="22"/>
          <w:lang w:val="nl"/>
        </w:rPr>
        <w:t xml:space="preserve"> is ingesteld.</w:t>
      </w:r>
      <w:r w:rsidRPr="002275DD">
        <w:rPr>
          <w:rFonts w:ascii="Arial" w:hAnsi="Arial" w:cs="Arial"/>
          <w:sz w:val="22"/>
          <w:szCs w:val="22"/>
          <w:lang w:val="nl-NL"/>
        </w:rPr>
        <w:br/>
      </w:r>
      <w:r w:rsidRPr="00A906E9">
        <w:rPr>
          <w:rFonts w:ascii="Arial" w:eastAsia="Arial" w:hAnsi="Arial" w:cs="Arial"/>
          <w:sz w:val="22"/>
          <w:szCs w:val="22"/>
          <w:lang w:val="nl"/>
        </w:rPr>
        <w:t xml:space="preserve"> </w:t>
      </w:r>
    </w:p>
    <w:p w14:paraId="7BEF98B3" w14:textId="77777777" w:rsidR="00A77F08" w:rsidRPr="00A906E9" w:rsidRDefault="00A77F08" w:rsidP="00A77F08">
      <w:pPr>
        <w:rPr>
          <w:rFonts w:ascii="Arial" w:hAnsi="Arial" w:cs="Arial"/>
          <w:i/>
          <w:iCs/>
          <w:color w:val="000000" w:themeColor="text1"/>
          <w:sz w:val="22"/>
          <w:szCs w:val="22"/>
          <w:u w:val="single"/>
          <w:lang w:val="nl-NL"/>
        </w:rPr>
      </w:pPr>
      <w:r w:rsidRPr="00A906E9">
        <w:rPr>
          <w:rFonts w:ascii="Arial" w:hAnsi="Arial" w:cs="Arial"/>
          <w:b/>
          <w:bCs/>
          <w:sz w:val="22"/>
          <w:szCs w:val="22"/>
          <w:u w:val="single"/>
          <w:lang w:val="nl-NL"/>
        </w:rPr>
        <w:t>Data-analyse</w:t>
      </w:r>
      <w:r w:rsidRPr="002275DD">
        <w:rPr>
          <w:rFonts w:ascii="Arial" w:hAnsi="Arial" w:cs="Arial"/>
          <w:sz w:val="22"/>
          <w:szCs w:val="22"/>
          <w:lang w:val="nl-NL"/>
        </w:rPr>
        <w:br/>
      </w:r>
      <w:r w:rsidRPr="00A906E9">
        <w:rPr>
          <w:rFonts w:ascii="Arial" w:hAnsi="Arial" w:cs="Arial"/>
          <w:i/>
          <w:iCs/>
          <w:color w:val="000000" w:themeColor="text1"/>
          <w:sz w:val="22"/>
          <w:szCs w:val="22"/>
          <w:lang w:val="nl-NL"/>
        </w:rPr>
        <w:t>Ook voor de FRET kan eventueel een automatische data-analyse worden opgezet.</w:t>
      </w:r>
    </w:p>
    <w:p w14:paraId="31C20815" w14:textId="77777777" w:rsidR="00A77F08" w:rsidRPr="00A906E9" w:rsidRDefault="00A77F08" w:rsidP="00A77F08">
      <w:pPr>
        <w:spacing w:line="276" w:lineRule="auto"/>
        <w:rPr>
          <w:rFonts w:ascii="Arial" w:eastAsia="Arial" w:hAnsi="Arial" w:cs="Arial"/>
          <w:sz w:val="22"/>
          <w:szCs w:val="22"/>
          <w:lang w:val="nl"/>
        </w:rPr>
      </w:pPr>
      <w:r w:rsidRPr="00A906E9">
        <w:rPr>
          <w:rFonts w:ascii="Arial" w:eastAsia="Arial" w:hAnsi="Arial" w:cs="Arial"/>
          <w:sz w:val="22"/>
          <w:szCs w:val="22"/>
          <w:lang w:val="nl"/>
        </w:rPr>
        <w:t>Bereken de protease-activiteit als fluorescentie per minuut (F/min).</w:t>
      </w:r>
    </w:p>
    <w:p w14:paraId="7BBCED9C" w14:textId="77777777" w:rsidR="00A77F08" w:rsidRPr="00A906E9" w:rsidRDefault="00A77F08" w:rsidP="00A77F08">
      <w:pPr>
        <w:spacing w:line="276" w:lineRule="auto"/>
        <w:rPr>
          <w:rFonts w:ascii="Arial" w:eastAsia="Arial" w:hAnsi="Arial" w:cs="Arial"/>
          <w:sz w:val="22"/>
          <w:szCs w:val="22"/>
          <w:lang w:val="nl"/>
        </w:rPr>
      </w:pPr>
      <w:r w:rsidRPr="00A906E9">
        <w:rPr>
          <w:rFonts w:ascii="Arial" w:eastAsia="Arial" w:hAnsi="Arial" w:cs="Arial"/>
          <w:sz w:val="22"/>
          <w:szCs w:val="22"/>
          <w:lang w:val="nl"/>
        </w:rPr>
        <w:t>Definieer positieve protease-activiteit als F/min &gt; 5.</w:t>
      </w:r>
    </w:p>
    <w:p w14:paraId="19F46DAA" w14:textId="77777777" w:rsidR="00A77F08" w:rsidRPr="00A906E9" w:rsidRDefault="00A77F08" w:rsidP="00A77F08">
      <w:pPr>
        <w:rPr>
          <w:rFonts w:ascii="Arial" w:hAnsi="Arial" w:cs="Arial"/>
          <w:sz w:val="22"/>
          <w:szCs w:val="22"/>
          <w:lang w:val="nl-NL"/>
        </w:rPr>
      </w:pPr>
    </w:p>
    <w:p w14:paraId="511FCD20" w14:textId="77777777" w:rsidR="00A77F08" w:rsidRPr="00A906E9" w:rsidRDefault="00A77F08" w:rsidP="00A77F08">
      <w:pPr>
        <w:spacing w:line="276" w:lineRule="auto"/>
        <w:rPr>
          <w:rFonts w:ascii="Arial" w:hAnsi="Arial" w:cs="Arial"/>
          <w:i/>
          <w:iCs/>
          <w:sz w:val="22"/>
          <w:szCs w:val="22"/>
        </w:rPr>
      </w:pPr>
      <w:r w:rsidRPr="00A906E9">
        <w:rPr>
          <w:rFonts w:ascii="Arial" w:hAnsi="Arial" w:cs="Arial"/>
          <w:b/>
          <w:bCs/>
          <w:sz w:val="22"/>
          <w:szCs w:val="22"/>
          <w:lang w:val="nl-NL"/>
        </w:rPr>
        <w:t xml:space="preserve">Veiligheid: </w:t>
      </w:r>
      <w:r w:rsidRPr="00A906E9">
        <w:rPr>
          <w:rFonts w:ascii="Arial" w:hAnsi="Arial" w:cs="Arial"/>
          <w:sz w:val="22"/>
          <w:szCs w:val="22"/>
          <w:lang w:val="nl-NL"/>
        </w:rPr>
        <w:t xml:space="preserve">De veiligheid worden toegepast volgens de veiligheidsregels van de laboratoria van het ILC zoals beschreven is op Canvas.  </w:t>
      </w:r>
      <w:r w:rsidRPr="00A906E9">
        <w:rPr>
          <w:rFonts w:ascii="Arial" w:hAnsi="Arial" w:cs="Arial"/>
          <w:sz w:val="22"/>
          <w:szCs w:val="22"/>
        </w:rPr>
        <w:t>(</w:t>
      </w:r>
      <w:r w:rsidRPr="00A906E9">
        <w:rPr>
          <w:rFonts w:ascii="Arial" w:hAnsi="Arial" w:cs="Arial"/>
          <w:i/>
          <w:iCs/>
          <w:sz w:val="22"/>
          <w:szCs w:val="22"/>
        </w:rPr>
        <w:t>zie:</w:t>
      </w:r>
      <w:hyperlink r:id="rId5">
        <w:r w:rsidRPr="00A906E9">
          <w:rPr>
            <w:rStyle w:val="Hyperlink"/>
            <w:rFonts w:ascii="Arial" w:hAnsi="Arial" w:cs="Arial"/>
            <w:i/>
            <w:iCs/>
            <w:sz w:val="22"/>
            <w:szCs w:val="22"/>
          </w:rPr>
          <w:t>https://canvas.hu.nl/courses/49813/discussion_topics/310136</w:t>
        </w:r>
      </w:hyperlink>
      <w:r w:rsidRPr="00A906E9">
        <w:rPr>
          <w:rFonts w:ascii="Arial" w:hAnsi="Arial" w:cs="Arial"/>
          <w:i/>
          <w:iCs/>
          <w:sz w:val="22"/>
          <w:szCs w:val="22"/>
        </w:rPr>
        <w:t>)</w:t>
      </w:r>
    </w:p>
    <w:p w14:paraId="4C0D3192" w14:textId="77777777" w:rsidR="00A77F08" w:rsidRPr="00A906E9" w:rsidRDefault="00A77F08" w:rsidP="00A77F08">
      <w:pPr>
        <w:spacing w:line="276" w:lineRule="auto"/>
        <w:rPr>
          <w:rFonts w:ascii="Arial" w:hAnsi="Arial" w:cs="Arial"/>
          <w:i/>
          <w:iCs/>
          <w:sz w:val="22"/>
          <w:szCs w:val="22"/>
        </w:rPr>
      </w:pPr>
    </w:p>
    <w:p w14:paraId="31338BED" w14:textId="77777777" w:rsidR="00A77F08" w:rsidRPr="00A906E9" w:rsidRDefault="00A77F08" w:rsidP="00A77F08">
      <w:pPr>
        <w:pStyle w:val="NoSpacing"/>
        <w:numPr>
          <w:ilvl w:val="0"/>
          <w:numId w:val="11"/>
        </w:numPr>
        <w:spacing w:line="259" w:lineRule="auto"/>
        <w:rPr>
          <w:rFonts w:ascii="Arial" w:hAnsi="Arial" w:cs="Arial"/>
          <w:color w:val="000000" w:themeColor="text1"/>
          <w:sz w:val="22"/>
          <w:szCs w:val="22"/>
          <w:lang w:val="nl-NL"/>
        </w:rPr>
      </w:pPr>
      <w:r w:rsidRPr="00A906E9">
        <w:rPr>
          <w:rFonts w:ascii="Arial" w:hAnsi="Arial" w:cs="Arial"/>
          <w:color w:val="000000" w:themeColor="text1"/>
          <w:sz w:val="22"/>
          <w:szCs w:val="22"/>
          <w:lang w:val="nl-NL"/>
        </w:rPr>
        <w:t>Trypsine</w:t>
      </w:r>
    </w:p>
    <w:p w14:paraId="218BCD6E" w14:textId="77777777" w:rsidR="00A77F08" w:rsidRPr="00A906E9" w:rsidRDefault="00A77F08" w:rsidP="00A77F08">
      <w:pPr>
        <w:spacing w:line="276" w:lineRule="auto"/>
        <w:rPr>
          <w:rFonts w:ascii="Arial" w:hAnsi="Arial" w:cs="Arial"/>
          <w:sz w:val="22"/>
          <w:szCs w:val="22"/>
        </w:rPr>
      </w:pPr>
      <w:r w:rsidRPr="00A906E9">
        <w:rPr>
          <w:rFonts w:ascii="Arial" w:hAnsi="Arial" w:cs="Arial"/>
          <w:noProof/>
          <w:sz w:val="22"/>
          <w:szCs w:val="22"/>
        </w:rPr>
        <w:drawing>
          <wp:inline distT="0" distB="0" distL="0" distR="0" wp14:anchorId="74B4CF08" wp14:editId="57774C55">
            <wp:extent cx="1012031" cy="480715"/>
            <wp:effectExtent l="0" t="0" r="0" b="0"/>
            <wp:docPr id="8192575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57554" name=""/>
                    <pic:cNvPicPr/>
                  </pic:nvPicPr>
                  <pic:blipFill>
                    <a:blip r:embed="rId6">
                      <a:extLst>
                        <a:ext uri="{28A0092B-C50C-407E-A947-70E740481C1C}">
                          <a14:useLocalDpi xmlns:a14="http://schemas.microsoft.com/office/drawing/2010/main"/>
                        </a:ext>
                      </a:extLst>
                    </a:blip>
                    <a:stretch>
                      <a:fillRect/>
                    </a:stretch>
                  </pic:blipFill>
                  <pic:spPr>
                    <a:xfrm>
                      <a:off x="0" y="0"/>
                      <a:ext cx="1012031" cy="480715"/>
                    </a:xfrm>
                    <a:prstGeom prst="rect">
                      <a:avLst/>
                    </a:prstGeom>
                  </pic:spPr>
                </pic:pic>
              </a:graphicData>
            </a:graphic>
          </wp:inline>
        </w:drawing>
      </w:r>
    </w:p>
    <w:p w14:paraId="0B54AFA2" w14:textId="77777777" w:rsidR="00A77F08" w:rsidRPr="00A906E9" w:rsidRDefault="00A77F08" w:rsidP="00A77F08">
      <w:pPr>
        <w:spacing w:line="276" w:lineRule="auto"/>
        <w:rPr>
          <w:rFonts w:ascii="Arial" w:eastAsia="Arial" w:hAnsi="Arial" w:cs="Arial"/>
          <w:sz w:val="22"/>
          <w:szCs w:val="22"/>
          <w:lang w:val="nl"/>
        </w:rPr>
      </w:pPr>
      <w:r w:rsidRPr="00A906E9">
        <w:rPr>
          <w:rFonts w:ascii="Arial" w:eastAsia="Arial" w:hAnsi="Arial" w:cs="Arial"/>
          <w:sz w:val="22"/>
          <w:szCs w:val="22"/>
          <w:lang w:val="nl"/>
        </w:rPr>
        <w:t xml:space="preserve">H315 Veroorzaakt huidirritatie. </w:t>
      </w:r>
    </w:p>
    <w:p w14:paraId="4AE295F2" w14:textId="77777777" w:rsidR="00A77F08" w:rsidRPr="00A906E9" w:rsidRDefault="00A77F08" w:rsidP="00A77F08">
      <w:pPr>
        <w:spacing w:line="276" w:lineRule="auto"/>
        <w:rPr>
          <w:rFonts w:ascii="Arial" w:eastAsia="Arial" w:hAnsi="Arial" w:cs="Arial"/>
          <w:sz w:val="22"/>
          <w:szCs w:val="22"/>
          <w:lang w:val="nl"/>
        </w:rPr>
      </w:pPr>
      <w:r w:rsidRPr="00A906E9">
        <w:rPr>
          <w:rFonts w:ascii="Arial" w:eastAsia="Arial" w:hAnsi="Arial" w:cs="Arial"/>
          <w:sz w:val="22"/>
          <w:szCs w:val="22"/>
          <w:lang w:val="nl"/>
        </w:rPr>
        <w:t xml:space="preserve">H319 Veroorzaakt ernstige oogirritatie. </w:t>
      </w:r>
    </w:p>
    <w:p w14:paraId="719F3250" w14:textId="77777777" w:rsidR="00A77F08" w:rsidRPr="00A906E9" w:rsidRDefault="00A77F08" w:rsidP="00A77F08">
      <w:pPr>
        <w:spacing w:line="276" w:lineRule="auto"/>
        <w:rPr>
          <w:rFonts w:ascii="Arial" w:eastAsia="Arial" w:hAnsi="Arial" w:cs="Arial"/>
          <w:sz w:val="22"/>
          <w:szCs w:val="22"/>
          <w:lang w:val="nl"/>
        </w:rPr>
      </w:pPr>
      <w:r w:rsidRPr="00A906E9">
        <w:rPr>
          <w:rFonts w:ascii="Arial" w:eastAsia="Arial" w:hAnsi="Arial" w:cs="Arial"/>
          <w:sz w:val="22"/>
          <w:szCs w:val="22"/>
          <w:lang w:val="nl"/>
        </w:rPr>
        <w:t xml:space="preserve">H334 Kan bij inademing allergie- of astmasymptomen of ademhalingsmoeilijkheden veroorzaken. </w:t>
      </w:r>
    </w:p>
    <w:p w14:paraId="035A1942" w14:textId="77777777" w:rsidR="00A77F08" w:rsidRPr="00A906E9" w:rsidRDefault="00A77F08" w:rsidP="00A77F08">
      <w:pPr>
        <w:spacing w:line="276" w:lineRule="auto"/>
        <w:rPr>
          <w:rFonts w:ascii="Arial" w:eastAsia="Arial" w:hAnsi="Arial" w:cs="Arial"/>
          <w:sz w:val="22"/>
          <w:szCs w:val="22"/>
          <w:lang w:val="nl"/>
        </w:rPr>
      </w:pPr>
      <w:r w:rsidRPr="00A906E9">
        <w:rPr>
          <w:rFonts w:ascii="Arial" w:eastAsia="Arial" w:hAnsi="Arial" w:cs="Arial"/>
          <w:sz w:val="22"/>
          <w:szCs w:val="22"/>
          <w:lang w:val="nl"/>
        </w:rPr>
        <w:t xml:space="preserve">H335 Kan irritatie van de luchtwegen veroorzaken. </w:t>
      </w:r>
    </w:p>
    <w:p w14:paraId="3287A58F" w14:textId="77777777" w:rsidR="00A77F08" w:rsidRPr="002275DD" w:rsidRDefault="00A77F08" w:rsidP="00A77F08">
      <w:pPr>
        <w:spacing w:line="276" w:lineRule="auto"/>
        <w:rPr>
          <w:rFonts w:ascii="Arial" w:eastAsia="Arial" w:hAnsi="Arial" w:cs="Arial"/>
          <w:sz w:val="22"/>
          <w:szCs w:val="22"/>
          <w:lang w:val="nl-NL"/>
        </w:rPr>
      </w:pPr>
    </w:p>
    <w:p w14:paraId="18E73BB7" w14:textId="77777777" w:rsidR="00A77F08" w:rsidRPr="00A906E9" w:rsidRDefault="00A77F08" w:rsidP="00A77F08">
      <w:pPr>
        <w:spacing w:line="276" w:lineRule="auto"/>
        <w:rPr>
          <w:rFonts w:ascii="Arial" w:eastAsia="Arial" w:hAnsi="Arial" w:cs="Arial"/>
          <w:sz w:val="22"/>
          <w:szCs w:val="22"/>
          <w:lang w:val="nl-NL"/>
        </w:rPr>
      </w:pPr>
      <w:r w:rsidRPr="00A906E9">
        <w:rPr>
          <w:rFonts w:ascii="Arial" w:eastAsia="Arial" w:hAnsi="Arial" w:cs="Arial"/>
          <w:sz w:val="22"/>
          <w:szCs w:val="22"/>
          <w:lang w:val="nl-NL"/>
        </w:rPr>
        <w:t xml:space="preserve">P261 Inademing van stof vermijden. </w:t>
      </w:r>
    </w:p>
    <w:p w14:paraId="79EA8A02" w14:textId="77777777" w:rsidR="00A77F08" w:rsidRPr="00A906E9" w:rsidRDefault="00A77F08" w:rsidP="00A77F08">
      <w:pPr>
        <w:spacing w:line="276" w:lineRule="auto"/>
        <w:rPr>
          <w:rFonts w:ascii="Arial" w:eastAsia="Arial" w:hAnsi="Arial" w:cs="Arial"/>
          <w:sz w:val="22"/>
          <w:szCs w:val="22"/>
          <w:lang w:val="nl-NL"/>
        </w:rPr>
      </w:pPr>
      <w:r w:rsidRPr="00A906E9">
        <w:rPr>
          <w:rFonts w:ascii="Arial" w:eastAsia="Arial" w:hAnsi="Arial" w:cs="Arial"/>
          <w:sz w:val="22"/>
          <w:szCs w:val="22"/>
          <w:lang w:val="nl-NL"/>
        </w:rPr>
        <w:t xml:space="preserve">P264 Na het werken met dit product de huid grondig wassen. </w:t>
      </w:r>
    </w:p>
    <w:p w14:paraId="35BD6736" w14:textId="77777777" w:rsidR="00A77F08" w:rsidRPr="00A906E9" w:rsidRDefault="00A77F08" w:rsidP="00A77F08">
      <w:pPr>
        <w:spacing w:line="276" w:lineRule="auto"/>
        <w:rPr>
          <w:rFonts w:ascii="Arial" w:eastAsia="Arial" w:hAnsi="Arial" w:cs="Arial"/>
          <w:sz w:val="22"/>
          <w:szCs w:val="22"/>
          <w:lang w:val="nl-NL"/>
        </w:rPr>
      </w:pPr>
      <w:r w:rsidRPr="00A906E9">
        <w:rPr>
          <w:rFonts w:ascii="Arial" w:eastAsia="Arial" w:hAnsi="Arial" w:cs="Arial"/>
          <w:sz w:val="22"/>
          <w:szCs w:val="22"/>
          <w:lang w:val="nl-NL"/>
        </w:rPr>
        <w:lastRenderedPageBreak/>
        <w:t xml:space="preserve">P271 Alleen buiten of in een goed geventileerde ruimte gebruiken. </w:t>
      </w:r>
    </w:p>
    <w:p w14:paraId="3E2D5F74" w14:textId="77777777" w:rsidR="00A77F08" w:rsidRPr="00A906E9" w:rsidRDefault="00A77F08" w:rsidP="00A77F08">
      <w:pPr>
        <w:spacing w:line="276" w:lineRule="auto"/>
        <w:rPr>
          <w:rFonts w:ascii="Arial" w:eastAsia="Arial" w:hAnsi="Arial" w:cs="Arial"/>
          <w:sz w:val="22"/>
          <w:szCs w:val="22"/>
          <w:lang w:val="nl-NL"/>
        </w:rPr>
      </w:pPr>
      <w:r w:rsidRPr="00A906E9">
        <w:rPr>
          <w:rFonts w:ascii="Arial" w:eastAsia="Arial" w:hAnsi="Arial" w:cs="Arial"/>
          <w:sz w:val="22"/>
          <w:szCs w:val="22"/>
          <w:lang w:val="nl-NL"/>
        </w:rPr>
        <w:t xml:space="preserve">P280 Draag beschermende handschoenen/ oogbescherming/ gelaatsbescherming. </w:t>
      </w:r>
    </w:p>
    <w:p w14:paraId="6DB3C100" w14:textId="77777777" w:rsidR="00A77F08" w:rsidRPr="00A906E9" w:rsidRDefault="00A77F08" w:rsidP="00A77F08">
      <w:pPr>
        <w:spacing w:line="276" w:lineRule="auto"/>
        <w:rPr>
          <w:rFonts w:ascii="Arial" w:eastAsia="Arial" w:hAnsi="Arial" w:cs="Arial"/>
          <w:sz w:val="22"/>
          <w:szCs w:val="22"/>
          <w:lang w:val="nl-NL"/>
        </w:rPr>
      </w:pPr>
      <w:r w:rsidRPr="00A906E9">
        <w:rPr>
          <w:rFonts w:ascii="Arial" w:eastAsia="Arial" w:hAnsi="Arial" w:cs="Arial"/>
          <w:sz w:val="22"/>
          <w:szCs w:val="22"/>
          <w:lang w:val="nl-NL"/>
        </w:rPr>
        <w:t xml:space="preserve">P302 + P352 BIJ CONTACT MET DE </w:t>
      </w:r>
      <w:r w:rsidRPr="00A906E9">
        <w:rPr>
          <w:rFonts w:ascii="Arial" w:eastAsia="Arial" w:hAnsi="Arial" w:cs="Arial"/>
          <w:b/>
          <w:bCs/>
          <w:sz w:val="22"/>
          <w:szCs w:val="22"/>
          <w:lang w:val="nl-NL"/>
        </w:rPr>
        <w:t>HUID</w:t>
      </w:r>
      <w:r w:rsidRPr="00A906E9">
        <w:rPr>
          <w:rFonts w:ascii="Arial" w:eastAsia="Arial" w:hAnsi="Arial" w:cs="Arial"/>
          <w:sz w:val="22"/>
          <w:szCs w:val="22"/>
          <w:lang w:val="nl-NL"/>
        </w:rPr>
        <w:t xml:space="preserve">: met veel water wassen. </w:t>
      </w:r>
    </w:p>
    <w:p w14:paraId="2400115E" w14:textId="77777777" w:rsidR="00A77F08" w:rsidRPr="00A906E9" w:rsidRDefault="00A77F08" w:rsidP="00A77F08">
      <w:pPr>
        <w:spacing w:line="276" w:lineRule="auto"/>
        <w:rPr>
          <w:rFonts w:ascii="Arial" w:eastAsia="Arial" w:hAnsi="Arial" w:cs="Arial"/>
          <w:sz w:val="22"/>
          <w:szCs w:val="22"/>
          <w:lang w:val="nl-NL"/>
        </w:rPr>
      </w:pPr>
      <w:r w:rsidRPr="00A906E9">
        <w:rPr>
          <w:rFonts w:ascii="Arial" w:eastAsia="Arial" w:hAnsi="Arial" w:cs="Arial"/>
          <w:sz w:val="22"/>
          <w:szCs w:val="22"/>
          <w:lang w:val="nl-NL"/>
        </w:rPr>
        <w:t xml:space="preserve">P305 + P351 + P338 BIJ CONTACT MET DE </w:t>
      </w:r>
      <w:r w:rsidRPr="00A906E9">
        <w:rPr>
          <w:rFonts w:ascii="Arial" w:eastAsia="Arial" w:hAnsi="Arial" w:cs="Arial"/>
          <w:b/>
          <w:bCs/>
          <w:sz w:val="22"/>
          <w:szCs w:val="22"/>
          <w:lang w:val="nl-NL"/>
        </w:rPr>
        <w:t>OGEN</w:t>
      </w:r>
      <w:r w:rsidRPr="00A906E9">
        <w:rPr>
          <w:rFonts w:ascii="Arial" w:eastAsia="Arial" w:hAnsi="Arial" w:cs="Arial"/>
          <w:sz w:val="22"/>
          <w:szCs w:val="22"/>
          <w:lang w:val="nl-NL"/>
        </w:rPr>
        <w:t>: voorzichtig afspoelen met water gedurende een aantal minuten; contactlenzen verwijderen, indien mogelijk; blijven spoelen.</w:t>
      </w:r>
      <w:r w:rsidRPr="002275DD">
        <w:rPr>
          <w:rFonts w:ascii="Arial" w:hAnsi="Arial" w:cs="Arial"/>
          <w:sz w:val="22"/>
          <w:szCs w:val="22"/>
          <w:lang w:val="nl-NL"/>
        </w:rPr>
        <w:br/>
      </w:r>
    </w:p>
    <w:p w14:paraId="31A6FA12" w14:textId="77777777" w:rsidR="00A77F08" w:rsidRPr="00A906E9" w:rsidRDefault="00A77F08" w:rsidP="00A77F08">
      <w:pPr>
        <w:spacing w:line="276" w:lineRule="auto"/>
        <w:rPr>
          <w:rFonts w:ascii="Arial" w:eastAsia="Arial" w:hAnsi="Arial" w:cs="Arial"/>
          <w:sz w:val="22"/>
          <w:szCs w:val="22"/>
          <w:lang w:val="nl"/>
        </w:rPr>
      </w:pPr>
      <w:r w:rsidRPr="00A906E9">
        <w:rPr>
          <w:rFonts w:ascii="Arial" w:eastAsia="Arial" w:hAnsi="Arial" w:cs="Arial"/>
          <w:b/>
          <w:bCs/>
          <w:i/>
          <w:iCs/>
          <w:sz w:val="22"/>
          <w:szCs w:val="22"/>
          <w:lang w:val="nl"/>
        </w:rPr>
        <w:t xml:space="preserve">Afvalverwerking: </w:t>
      </w:r>
      <w:r w:rsidRPr="00A906E9">
        <w:rPr>
          <w:rFonts w:ascii="Arial" w:eastAsia="Arial" w:hAnsi="Arial" w:cs="Arial"/>
          <w:sz w:val="22"/>
          <w:szCs w:val="22"/>
          <w:lang w:val="nl"/>
        </w:rPr>
        <w:t xml:space="preserve">Hoort bij organisch halogeenarm afval. </w:t>
      </w:r>
    </w:p>
    <w:p w14:paraId="6DD463D8" w14:textId="77777777" w:rsidR="00A77F08" w:rsidRPr="00A906E9" w:rsidRDefault="00A77F08" w:rsidP="00A77F08">
      <w:pPr>
        <w:spacing w:line="276" w:lineRule="auto"/>
        <w:rPr>
          <w:rFonts w:ascii="Arial" w:eastAsia="Arial" w:hAnsi="Arial" w:cs="Arial"/>
          <w:sz w:val="22"/>
          <w:szCs w:val="22"/>
          <w:lang w:val="nl-NL"/>
        </w:rPr>
      </w:pPr>
      <w:r w:rsidRPr="00A906E9">
        <w:rPr>
          <w:rFonts w:ascii="Arial" w:eastAsia="Arial" w:hAnsi="Arial" w:cs="Arial"/>
          <w:b/>
          <w:bCs/>
          <w:i/>
          <w:iCs/>
          <w:sz w:val="22"/>
          <w:szCs w:val="22"/>
          <w:lang w:val="nl-NL"/>
        </w:rPr>
        <w:t>Maatregelen:</w:t>
      </w:r>
      <w:r w:rsidRPr="00A906E9">
        <w:rPr>
          <w:rFonts w:ascii="Arial" w:eastAsia="Arial" w:hAnsi="Arial" w:cs="Arial"/>
          <w:sz w:val="22"/>
          <w:szCs w:val="22"/>
          <w:lang w:val="nl-NL"/>
        </w:rPr>
        <w:t xml:space="preserve"> Hanteren met handschoenen en in zuurkast</w:t>
      </w:r>
    </w:p>
    <w:p w14:paraId="08075779" w14:textId="77777777" w:rsidR="00A77F08" w:rsidRPr="00A906E9" w:rsidRDefault="00A77F08" w:rsidP="00A77F08">
      <w:pPr>
        <w:spacing w:line="276" w:lineRule="auto"/>
        <w:rPr>
          <w:rFonts w:ascii="Arial" w:hAnsi="Arial" w:cs="Arial"/>
          <w:i/>
          <w:iCs/>
          <w:sz w:val="22"/>
          <w:szCs w:val="22"/>
          <w:lang w:val="nl-NL"/>
        </w:rPr>
      </w:pPr>
    </w:p>
    <w:p w14:paraId="1CB37621" w14:textId="77777777" w:rsidR="00A77F08" w:rsidRPr="00A906E9" w:rsidRDefault="00A77F08" w:rsidP="00A77F08">
      <w:pPr>
        <w:pStyle w:val="NoSpacing"/>
        <w:numPr>
          <w:ilvl w:val="0"/>
          <w:numId w:val="11"/>
        </w:numPr>
        <w:spacing w:line="259" w:lineRule="auto"/>
        <w:rPr>
          <w:rFonts w:ascii="Arial" w:hAnsi="Arial" w:cs="Arial"/>
          <w:color w:val="000000" w:themeColor="text1"/>
          <w:sz w:val="22"/>
          <w:szCs w:val="22"/>
          <w:lang w:val="nl-NL"/>
        </w:rPr>
      </w:pPr>
      <w:r w:rsidRPr="00A906E9">
        <w:rPr>
          <w:rFonts w:ascii="Arial" w:hAnsi="Arial" w:cs="Arial"/>
          <w:color w:val="000000" w:themeColor="text1"/>
          <w:sz w:val="22"/>
          <w:szCs w:val="22"/>
          <w:lang w:val="nl-NL"/>
        </w:rPr>
        <w:t>Trypsin soybean inhibitor</w:t>
      </w:r>
    </w:p>
    <w:p w14:paraId="2BC79A2B" w14:textId="77777777" w:rsidR="00A77F08" w:rsidRPr="00A906E9" w:rsidRDefault="00A77F08" w:rsidP="00A77F08">
      <w:pPr>
        <w:spacing w:line="276" w:lineRule="auto"/>
        <w:rPr>
          <w:rFonts w:ascii="Arial" w:hAnsi="Arial" w:cs="Arial"/>
          <w:sz w:val="22"/>
          <w:szCs w:val="22"/>
        </w:rPr>
      </w:pPr>
      <w:r w:rsidRPr="00A906E9">
        <w:rPr>
          <w:rFonts w:ascii="Arial" w:hAnsi="Arial" w:cs="Arial"/>
          <w:noProof/>
          <w:sz w:val="22"/>
          <w:szCs w:val="22"/>
        </w:rPr>
        <w:drawing>
          <wp:inline distT="0" distB="0" distL="0" distR="0" wp14:anchorId="16B83E69" wp14:editId="353EFA57">
            <wp:extent cx="534097" cy="497681"/>
            <wp:effectExtent l="0" t="0" r="0" b="0"/>
            <wp:docPr id="9078163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16379" name=""/>
                    <pic:cNvPicPr/>
                  </pic:nvPicPr>
                  <pic:blipFill>
                    <a:blip r:embed="rId7">
                      <a:extLst>
                        <a:ext uri="{28A0092B-C50C-407E-A947-70E740481C1C}">
                          <a14:useLocalDpi xmlns:a14="http://schemas.microsoft.com/office/drawing/2010/main"/>
                        </a:ext>
                      </a:extLst>
                    </a:blip>
                    <a:stretch>
                      <a:fillRect/>
                    </a:stretch>
                  </pic:blipFill>
                  <pic:spPr>
                    <a:xfrm>
                      <a:off x="0" y="0"/>
                      <a:ext cx="534097" cy="497681"/>
                    </a:xfrm>
                    <a:prstGeom prst="rect">
                      <a:avLst/>
                    </a:prstGeom>
                  </pic:spPr>
                </pic:pic>
              </a:graphicData>
            </a:graphic>
          </wp:inline>
        </w:drawing>
      </w:r>
    </w:p>
    <w:p w14:paraId="237236B8" w14:textId="77777777" w:rsidR="00A77F08" w:rsidRPr="00A906E9" w:rsidRDefault="00A77F08" w:rsidP="00A77F08">
      <w:pPr>
        <w:spacing w:line="276" w:lineRule="auto"/>
        <w:rPr>
          <w:rFonts w:ascii="Arial" w:eastAsia="Arial" w:hAnsi="Arial" w:cs="Arial"/>
          <w:sz w:val="22"/>
          <w:szCs w:val="22"/>
          <w:lang w:val="nl-NL"/>
        </w:rPr>
      </w:pPr>
      <w:r w:rsidRPr="00A906E9">
        <w:rPr>
          <w:rFonts w:ascii="Arial" w:eastAsia="Arial" w:hAnsi="Arial" w:cs="Arial"/>
          <w:sz w:val="22"/>
          <w:szCs w:val="22"/>
          <w:lang w:val="nl-NL"/>
        </w:rPr>
        <w:t xml:space="preserve">H317 Kan een allergische huidreactie veroorzaken. </w:t>
      </w:r>
    </w:p>
    <w:p w14:paraId="6FA9F52D" w14:textId="77777777" w:rsidR="00A77F08" w:rsidRPr="00A906E9" w:rsidRDefault="00A77F08" w:rsidP="00A77F08">
      <w:pPr>
        <w:spacing w:line="276" w:lineRule="auto"/>
        <w:rPr>
          <w:rFonts w:ascii="Arial" w:eastAsia="Arial" w:hAnsi="Arial" w:cs="Arial"/>
          <w:sz w:val="22"/>
          <w:szCs w:val="22"/>
          <w:lang w:val="nl-NL"/>
        </w:rPr>
      </w:pPr>
      <w:r w:rsidRPr="00A906E9">
        <w:rPr>
          <w:rFonts w:ascii="Arial" w:eastAsia="Arial" w:hAnsi="Arial" w:cs="Arial"/>
          <w:sz w:val="22"/>
          <w:szCs w:val="22"/>
          <w:lang w:val="nl-NL"/>
        </w:rPr>
        <w:t>H334 Kan bij inademing allergie- of astmasymptomen of ademhalingsmoeilijkheden veroorzaken.</w:t>
      </w:r>
    </w:p>
    <w:p w14:paraId="662FB25C" w14:textId="77777777" w:rsidR="00A77F08" w:rsidRPr="002275DD" w:rsidRDefault="00A77F08" w:rsidP="00A77F08">
      <w:pPr>
        <w:spacing w:line="276" w:lineRule="auto"/>
        <w:rPr>
          <w:rFonts w:ascii="Arial" w:eastAsia="Arial" w:hAnsi="Arial" w:cs="Arial"/>
          <w:sz w:val="22"/>
          <w:szCs w:val="22"/>
          <w:lang w:val="nl-NL"/>
        </w:rPr>
      </w:pPr>
    </w:p>
    <w:p w14:paraId="4EDA6CBB" w14:textId="77777777" w:rsidR="00A77F08" w:rsidRPr="00A906E9" w:rsidRDefault="00A77F08" w:rsidP="00A77F08">
      <w:pPr>
        <w:spacing w:line="276" w:lineRule="auto"/>
        <w:rPr>
          <w:rFonts w:ascii="Arial" w:eastAsia="Arial" w:hAnsi="Arial" w:cs="Arial"/>
          <w:sz w:val="22"/>
          <w:szCs w:val="22"/>
          <w:lang w:val="nl-NL"/>
        </w:rPr>
      </w:pPr>
      <w:r w:rsidRPr="00A906E9">
        <w:rPr>
          <w:rFonts w:ascii="Arial" w:eastAsia="Arial" w:hAnsi="Arial" w:cs="Arial"/>
          <w:sz w:val="22"/>
          <w:szCs w:val="22"/>
          <w:lang w:val="nl-NL"/>
        </w:rPr>
        <w:t xml:space="preserve">P261 Inademing van stof vermijden. </w:t>
      </w:r>
    </w:p>
    <w:p w14:paraId="2C8A1EB2" w14:textId="77777777" w:rsidR="00A77F08" w:rsidRPr="00A906E9" w:rsidRDefault="00A77F08" w:rsidP="00A77F08">
      <w:pPr>
        <w:spacing w:line="276" w:lineRule="auto"/>
        <w:rPr>
          <w:rFonts w:ascii="Arial" w:eastAsia="Arial" w:hAnsi="Arial" w:cs="Arial"/>
          <w:sz w:val="22"/>
          <w:szCs w:val="22"/>
          <w:lang w:val="nl-NL"/>
        </w:rPr>
      </w:pPr>
      <w:r w:rsidRPr="00A906E9">
        <w:rPr>
          <w:rFonts w:ascii="Arial" w:eastAsia="Arial" w:hAnsi="Arial" w:cs="Arial"/>
          <w:sz w:val="22"/>
          <w:szCs w:val="22"/>
          <w:lang w:val="nl-NL"/>
        </w:rPr>
        <w:t xml:space="preserve">P272 Verontreinigde werkkleding mag de werkruimte niet verlaten. </w:t>
      </w:r>
    </w:p>
    <w:p w14:paraId="49C8678F" w14:textId="77777777" w:rsidR="00A77F08" w:rsidRPr="00A906E9" w:rsidRDefault="00A77F08" w:rsidP="00A77F08">
      <w:pPr>
        <w:spacing w:line="276" w:lineRule="auto"/>
        <w:rPr>
          <w:rFonts w:ascii="Arial" w:eastAsia="Arial" w:hAnsi="Arial" w:cs="Arial"/>
          <w:sz w:val="22"/>
          <w:szCs w:val="22"/>
          <w:lang w:val="nl-NL"/>
        </w:rPr>
      </w:pPr>
      <w:r w:rsidRPr="00A906E9">
        <w:rPr>
          <w:rFonts w:ascii="Arial" w:eastAsia="Arial" w:hAnsi="Arial" w:cs="Arial"/>
          <w:sz w:val="22"/>
          <w:szCs w:val="22"/>
          <w:lang w:val="nl-NL"/>
        </w:rPr>
        <w:t xml:space="preserve">P280 Draag beschermende handschoenen. </w:t>
      </w:r>
    </w:p>
    <w:p w14:paraId="2839AB13" w14:textId="77777777" w:rsidR="00A77F08" w:rsidRPr="00A906E9" w:rsidRDefault="00A77F08" w:rsidP="00A77F08">
      <w:pPr>
        <w:spacing w:line="276" w:lineRule="auto"/>
        <w:rPr>
          <w:rFonts w:ascii="Arial" w:eastAsia="Arial" w:hAnsi="Arial" w:cs="Arial"/>
          <w:sz w:val="22"/>
          <w:szCs w:val="22"/>
          <w:lang w:val="nl-NL"/>
        </w:rPr>
      </w:pPr>
      <w:r w:rsidRPr="00A906E9">
        <w:rPr>
          <w:rFonts w:ascii="Arial" w:eastAsia="Arial" w:hAnsi="Arial" w:cs="Arial"/>
          <w:sz w:val="22"/>
          <w:szCs w:val="22"/>
          <w:lang w:val="nl-NL"/>
        </w:rPr>
        <w:t xml:space="preserve">P284 Adembescherming dragen. </w:t>
      </w:r>
    </w:p>
    <w:p w14:paraId="4764AE60" w14:textId="77777777" w:rsidR="00A77F08" w:rsidRPr="00A906E9" w:rsidRDefault="00A77F08" w:rsidP="00A77F08">
      <w:pPr>
        <w:spacing w:line="276" w:lineRule="auto"/>
        <w:rPr>
          <w:rFonts w:ascii="Arial" w:eastAsia="Arial" w:hAnsi="Arial" w:cs="Arial"/>
          <w:sz w:val="22"/>
          <w:szCs w:val="22"/>
          <w:lang w:val="nl-NL"/>
        </w:rPr>
      </w:pPr>
      <w:r w:rsidRPr="00A906E9">
        <w:rPr>
          <w:rFonts w:ascii="Arial" w:eastAsia="Arial" w:hAnsi="Arial" w:cs="Arial"/>
          <w:sz w:val="22"/>
          <w:szCs w:val="22"/>
          <w:lang w:val="nl-NL"/>
        </w:rPr>
        <w:t xml:space="preserve">P302 + P352 BIJ CONTACT MET DE </w:t>
      </w:r>
      <w:r w:rsidRPr="00A906E9">
        <w:rPr>
          <w:rFonts w:ascii="Arial" w:eastAsia="Arial" w:hAnsi="Arial" w:cs="Arial"/>
          <w:b/>
          <w:bCs/>
          <w:sz w:val="22"/>
          <w:szCs w:val="22"/>
          <w:lang w:val="nl-NL"/>
        </w:rPr>
        <w:t>HUID</w:t>
      </w:r>
      <w:r w:rsidRPr="00A906E9">
        <w:rPr>
          <w:rFonts w:ascii="Arial" w:eastAsia="Arial" w:hAnsi="Arial" w:cs="Arial"/>
          <w:sz w:val="22"/>
          <w:szCs w:val="22"/>
          <w:lang w:val="nl-NL"/>
        </w:rPr>
        <w:t xml:space="preserve">: met veel water wassen. </w:t>
      </w:r>
    </w:p>
    <w:p w14:paraId="7C8274BC" w14:textId="77777777" w:rsidR="00A77F08" w:rsidRPr="00A906E9" w:rsidRDefault="00A77F08" w:rsidP="00A77F08">
      <w:pPr>
        <w:spacing w:line="276" w:lineRule="auto"/>
        <w:rPr>
          <w:rFonts w:ascii="Arial" w:eastAsia="Arial" w:hAnsi="Arial" w:cs="Arial"/>
          <w:sz w:val="22"/>
          <w:szCs w:val="22"/>
          <w:lang w:val="nl-NL"/>
        </w:rPr>
      </w:pPr>
      <w:r w:rsidRPr="00A906E9">
        <w:rPr>
          <w:rFonts w:ascii="Arial" w:eastAsia="Arial" w:hAnsi="Arial" w:cs="Arial"/>
          <w:sz w:val="22"/>
          <w:szCs w:val="22"/>
          <w:lang w:val="nl-NL"/>
        </w:rPr>
        <w:t>P333 + P313 Bij huidirritatie of uitslag: een arts raadplegen.</w:t>
      </w:r>
    </w:p>
    <w:p w14:paraId="33C544A9" w14:textId="77777777" w:rsidR="00A77F08" w:rsidRPr="002275DD" w:rsidRDefault="00A77F08" w:rsidP="00A77F08">
      <w:pPr>
        <w:spacing w:line="276" w:lineRule="auto"/>
        <w:rPr>
          <w:rFonts w:ascii="Arial" w:eastAsia="Arial" w:hAnsi="Arial" w:cs="Arial"/>
          <w:sz w:val="22"/>
          <w:szCs w:val="22"/>
          <w:lang w:val="nl-NL"/>
        </w:rPr>
      </w:pPr>
    </w:p>
    <w:p w14:paraId="31E7E4AE" w14:textId="77777777" w:rsidR="00A77F08" w:rsidRPr="00A906E9" w:rsidRDefault="00A77F08" w:rsidP="00A77F08">
      <w:pPr>
        <w:spacing w:line="276" w:lineRule="auto"/>
        <w:rPr>
          <w:rFonts w:ascii="Arial" w:eastAsia="Arial" w:hAnsi="Arial" w:cs="Arial"/>
          <w:sz w:val="22"/>
          <w:szCs w:val="22"/>
          <w:lang w:val="nl"/>
        </w:rPr>
      </w:pPr>
      <w:r w:rsidRPr="00A906E9">
        <w:rPr>
          <w:rFonts w:ascii="Arial" w:eastAsia="Arial" w:hAnsi="Arial" w:cs="Arial"/>
          <w:b/>
          <w:bCs/>
          <w:i/>
          <w:iCs/>
          <w:sz w:val="22"/>
          <w:szCs w:val="22"/>
          <w:lang w:val="nl"/>
        </w:rPr>
        <w:t xml:space="preserve">Afvalverwerking: </w:t>
      </w:r>
      <w:r w:rsidRPr="00A906E9">
        <w:rPr>
          <w:rFonts w:ascii="Arial" w:eastAsia="Arial" w:hAnsi="Arial" w:cs="Arial"/>
          <w:sz w:val="22"/>
          <w:szCs w:val="22"/>
          <w:lang w:val="nl"/>
        </w:rPr>
        <w:t xml:space="preserve">Hoort bij organisch halogeenarm afval. </w:t>
      </w:r>
    </w:p>
    <w:p w14:paraId="283CC686" w14:textId="77777777" w:rsidR="00A77F08" w:rsidRPr="00A906E9" w:rsidRDefault="00A77F08" w:rsidP="00A77F08">
      <w:pPr>
        <w:spacing w:line="276" w:lineRule="auto"/>
        <w:rPr>
          <w:rFonts w:ascii="Arial" w:hAnsi="Arial" w:cs="Arial"/>
          <w:color w:val="000000" w:themeColor="text1"/>
          <w:sz w:val="22"/>
          <w:szCs w:val="22"/>
          <w:lang w:val="nl-NL"/>
        </w:rPr>
      </w:pPr>
      <w:r w:rsidRPr="00A906E9">
        <w:rPr>
          <w:rFonts w:ascii="Arial" w:eastAsia="Arial" w:hAnsi="Arial" w:cs="Arial"/>
          <w:b/>
          <w:bCs/>
          <w:i/>
          <w:iCs/>
          <w:sz w:val="22"/>
          <w:szCs w:val="22"/>
          <w:lang w:val="nl"/>
        </w:rPr>
        <w:t>Maatregelen:</w:t>
      </w:r>
      <w:r w:rsidRPr="00A906E9">
        <w:rPr>
          <w:rFonts w:ascii="Arial" w:eastAsia="Arial" w:hAnsi="Arial" w:cs="Arial"/>
          <w:sz w:val="22"/>
          <w:szCs w:val="22"/>
          <w:lang w:val="nl"/>
        </w:rPr>
        <w:t xml:space="preserve"> Hanteren met handschoenen en in zuurkast.</w:t>
      </w:r>
    </w:p>
    <w:p w14:paraId="3E98B7F4" w14:textId="77777777" w:rsidR="00A77F08" w:rsidRPr="00A906E9" w:rsidRDefault="00A77F08" w:rsidP="00A77F08">
      <w:pPr>
        <w:spacing w:line="276" w:lineRule="auto"/>
        <w:rPr>
          <w:rFonts w:ascii="Arial" w:hAnsi="Arial" w:cs="Arial"/>
          <w:i/>
          <w:iCs/>
          <w:sz w:val="22"/>
          <w:szCs w:val="22"/>
          <w:lang w:val="nl-NL"/>
        </w:rPr>
      </w:pPr>
    </w:p>
    <w:p w14:paraId="03D5EB1A" w14:textId="77777777" w:rsidR="00A77F08" w:rsidRPr="00A906E9" w:rsidRDefault="00A77F08" w:rsidP="00A77F08">
      <w:pPr>
        <w:pStyle w:val="NoSpacing"/>
        <w:numPr>
          <w:ilvl w:val="0"/>
          <w:numId w:val="11"/>
        </w:numPr>
        <w:spacing w:line="259" w:lineRule="auto"/>
        <w:rPr>
          <w:rFonts w:ascii="Arial" w:hAnsi="Arial" w:cs="Arial"/>
          <w:color w:val="000000" w:themeColor="text1"/>
          <w:sz w:val="22"/>
          <w:szCs w:val="22"/>
          <w:lang w:val="nl-NL"/>
        </w:rPr>
      </w:pPr>
      <w:r w:rsidRPr="00A906E9">
        <w:rPr>
          <w:rFonts w:ascii="Arial" w:hAnsi="Arial" w:cs="Arial"/>
          <w:color w:val="000000" w:themeColor="text1"/>
          <w:sz w:val="22"/>
          <w:szCs w:val="22"/>
          <w:lang w:val="nl-NL"/>
        </w:rPr>
        <w:t>PMSF</w:t>
      </w:r>
    </w:p>
    <w:p w14:paraId="40A907A8" w14:textId="77777777" w:rsidR="00A77F08" w:rsidRPr="00A906E9" w:rsidRDefault="00A77F08" w:rsidP="00A77F08">
      <w:pPr>
        <w:spacing w:line="276" w:lineRule="auto"/>
        <w:rPr>
          <w:rFonts w:ascii="Arial" w:hAnsi="Arial" w:cs="Arial"/>
          <w:sz w:val="22"/>
          <w:szCs w:val="22"/>
        </w:rPr>
      </w:pPr>
      <w:r w:rsidRPr="00A906E9">
        <w:rPr>
          <w:rFonts w:ascii="Arial" w:hAnsi="Arial" w:cs="Arial"/>
          <w:noProof/>
          <w:sz w:val="22"/>
          <w:szCs w:val="22"/>
        </w:rPr>
        <w:drawing>
          <wp:inline distT="0" distB="0" distL="0" distR="0" wp14:anchorId="4C16BE49" wp14:editId="1F8ED8D4">
            <wp:extent cx="1438476" cy="676369"/>
            <wp:effectExtent l="0" t="0" r="0" b="0"/>
            <wp:docPr id="20248234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23488" name=""/>
                    <pic:cNvPicPr/>
                  </pic:nvPicPr>
                  <pic:blipFill>
                    <a:blip r:embed="rId8">
                      <a:extLst>
                        <a:ext uri="{28A0092B-C50C-407E-A947-70E740481C1C}">
                          <a14:useLocalDpi xmlns:a14="http://schemas.microsoft.com/office/drawing/2010/main" val="0"/>
                        </a:ext>
                      </a:extLst>
                    </a:blip>
                    <a:stretch>
                      <a:fillRect/>
                    </a:stretch>
                  </pic:blipFill>
                  <pic:spPr>
                    <a:xfrm>
                      <a:off x="0" y="0"/>
                      <a:ext cx="1438476" cy="676369"/>
                    </a:xfrm>
                    <a:prstGeom prst="rect">
                      <a:avLst/>
                    </a:prstGeom>
                  </pic:spPr>
                </pic:pic>
              </a:graphicData>
            </a:graphic>
          </wp:inline>
        </w:drawing>
      </w:r>
    </w:p>
    <w:p w14:paraId="2F978F40" w14:textId="77777777" w:rsidR="00A77F08" w:rsidRPr="00A906E9" w:rsidRDefault="00A77F08" w:rsidP="00A77F08">
      <w:pPr>
        <w:spacing w:line="276" w:lineRule="auto"/>
        <w:rPr>
          <w:rFonts w:ascii="Arial" w:eastAsia="Arial" w:hAnsi="Arial" w:cs="Arial"/>
          <w:sz w:val="22"/>
          <w:szCs w:val="22"/>
          <w:lang w:val="nl-NL"/>
        </w:rPr>
      </w:pPr>
      <w:r w:rsidRPr="00A906E9">
        <w:rPr>
          <w:rFonts w:ascii="Arial" w:eastAsia="Arial" w:hAnsi="Arial" w:cs="Arial"/>
          <w:sz w:val="22"/>
          <w:szCs w:val="22"/>
          <w:lang w:val="nl-NL"/>
        </w:rPr>
        <w:t xml:space="preserve">H301 Giftig bij inslikken. </w:t>
      </w:r>
    </w:p>
    <w:p w14:paraId="645F4E35" w14:textId="77777777" w:rsidR="00A77F08" w:rsidRPr="00A906E9" w:rsidRDefault="00A77F08" w:rsidP="00A77F08">
      <w:pPr>
        <w:spacing w:line="276" w:lineRule="auto"/>
        <w:rPr>
          <w:rFonts w:ascii="Arial" w:eastAsia="Arial" w:hAnsi="Arial" w:cs="Arial"/>
          <w:sz w:val="22"/>
          <w:szCs w:val="22"/>
          <w:lang w:val="nl-NL"/>
        </w:rPr>
      </w:pPr>
      <w:r w:rsidRPr="00A906E9">
        <w:rPr>
          <w:rFonts w:ascii="Arial" w:eastAsia="Arial" w:hAnsi="Arial" w:cs="Arial"/>
          <w:sz w:val="22"/>
          <w:szCs w:val="22"/>
          <w:lang w:val="nl-NL"/>
        </w:rPr>
        <w:t>H314 Veroorzaakt ernstige brandwonden en oogletsel.</w:t>
      </w:r>
    </w:p>
    <w:p w14:paraId="37483DCB" w14:textId="77777777" w:rsidR="00A77F08" w:rsidRPr="002275DD" w:rsidRDefault="00A77F08" w:rsidP="00A77F08">
      <w:pPr>
        <w:spacing w:line="276" w:lineRule="auto"/>
        <w:rPr>
          <w:rFonts w:ascii="Arial" w:eastAsia="Arial" w:hAnsi="Arial" w:cs="Arial"/>
          <w:sz w:val="22"/>
          <w:szCs w:val="22"/>
          <w:lang w:val="nl-NL"/>
        </w:rPr>
      </w:pPr>
    </w:p>
    <w:p w14:paraId="697755DB" w14:textId="77777777" w:rsidR="00A77F08" w:rsidRPr="00A906E9" w:rsidRDefault="00A77F08" w:rsidP="00A77F08">
      <w:pPr>
        <w:spacing w:line="276" w:lineRule="auto"/>
        <w:rPr>
          <w:rFonts w:ascii="Arial" w:eastAsia="Arial" w:hAnsi="Arial" w:cs="Arial"/>
          <w:sz w:val="22"/>
          <w:szCs w:val="22"/>
          <w:lang w:val="nl-NL"/>
        </w:rPr>
      </w:pPr>
      <w:r w:rsidRPr="00A906E9">
        <w:rPr>
          <w:rFonts w:ascii="Arial" w:eastAsia="Arial" w:hAnsi="Arial" w:cs="Arial"/>
          <w:sz w:val="22"/>
          <w:szCs w:val="22"/>
          <w:lang w:val="nl-NL"/>
        </w:rPr>
        <w:lastRenderedPageBreak/>
        <w:t xml:space="preserve">P260 Stof niet inademen. </w:t>
      </w:r>
    </w:p>
    <w:p w14:paraId="2225ACD8" w14:textId="77777777" w:rsidR="00A77F08" w:rsidRPr="00A906E9" w:rsidRDefault="00A77F08" w:rsidP="00A77F08">
      <w:pPr>
        <w:spacing w:line="276" w:lineRule="auto"/>
        <w:rPr>
          <w:rFonts w:ascii="Arial" w:eastAsia="Arial" w:hAnsi="Arial" w:cs="Arial"/>
          <w:sz w:val="22"/>
          <w:szCs w:val="22"/>
          <w:lang w:val="nl-NL"/>
        </w:rPr>
      </w:pPr>
      <w:r w:rsidRPr="00A906E9">
        <w:rPr>
          <w:rFonts w:ascii="Arial" w:eastAsia="Arial" w:hAnsi="Arial" w:cs="Arial"/>
          <w:sz w:val="22"/>
          <w:szCs w:val="22"/>
          <w:lang w:val="nl-NL"/>
        </w:rPr>
        <w:t>P280 Draag beschermende handschoenen/ beschermende kleding/ oogbescherming/ gelaatsbescherming/ gehoorbescherming.</w:t>
      </w:r>
    </w:p>
    <w:p w14:paraId="1A649EBB" w14:textId="77777777" w:rsidR="00A77F08" w:rsidRPr="00A906E9" w:rsidRDefault="00A77F08" w:rsidP="00A77F08">
      <w:pPr>
        <w:spacing w:line="276" w:lineRule="auto"/>
        <w:rPr>
          <w:rFonts w:ascii="Arial" w:eastAsia="Arial" w:hAnsi="Arial" w:cs="Arial"/>
          <w:sz w:val="22"/>
          <w:szCs w:val="22"/>
          <w:lang w:val="nl-NL"/>
        </w:rPr>
      </w:pPr>
      <w:r w:rsidRPr="00A906E9">
        <w:rPr>
          <w:rFonts w:ascii="Arial" w:eastAsia="Arial" w:hAnsi="Arial" w:cs="Arial"/>
          <w:sz w:val="22"/>
          <w:szCs w:val="22"/>
          <w:lang w:val="nl-NL"/>
        </w:rPr>
        <w:t xml:space="preserve">P301 + P310 + P330 NA </w:t>
      </w:r>
      <w:r w:rsidRPr="00A906E9">
        <w:rPr>
          <w:rFonts w:ascii="Arial" w:eastAsia="Arial" w:hAnsi="Arial" w:cs="Arial"/>
          <w:b/>
          <w:bCs/>
          <w:sz w:val="22"/>
          <w:szCs w:val="22"/>
          <w:lang w:val="nl-NL"/>
        </w:rPr>
        <w:t>INSLIKKEN</w:t>
      </w:r>
      <w:r w:rsidRPr="00A906E9">
        <w:rPr>
          <w:rFonts w:ascii="Arial" w:eastAsia="Arial" w:hAnsi="Arial" w:cs="Arial"/>
          <w:sz w:val="22"/>
          <w:szCs w:val="22"/>
          <w:lang w:val="nl-NL"/>
        </w:rPr>
        <w:t xml:space="preserve">: Onmiddellijk een ANTIGIFCENTRUM/ arts raadplegen. De mond spoelen. </w:t>
      </w:r>
    </w:p>
    <w:p w14:paraId="212A319E" w14:textId="77777777" w:rsidR="00A77F08" w:rsidRPr="00A906E9" w:rsidRDefault="00A77F08" w:rsidP="00A77F08">
      <w:pPr>
        <w:spacing w:line="276" w:lineRule="auto"/>
        <w:rPr>
          <w:rFonts w:ascii="Arial" w:eastAsia="Arial" w:hAnsi="Arial" w:cs="Arial"/>
          <w:sz w:val="22"/>
          <w:szCs w:val="22"/>
          <w:lang w:val="nl-NL"/>
        </w:rPr>
      </w:pPr>
      <w:r w:rsidRPr="00A906E9">
        <w:rPr>
          <w:rFonts w:ascii="Arial" w:eastAsia="Arial" w:hAnsi="Arial" w:cs="Arial"/>
          <w:sz w:val="22"/>
          <w:szCs w:val="22"/>
          <w:lang w:val="nl-NL"/>
        </w:rPr>
        <w:t xml:space="preserve">P303 + P361 + P353 BIJ CONTACT MET DE </w:t>
      </w:r>
      <w:r w:rsidRPr="00A906E9">
        <w:rPr>
          <w:rFonts w:ascii="Arial" w:eastAsia="Arial" w:hAnsi="Arial" w:cs="Arial"/>
          <w:b/>
          <w:bCs/>
          <w:sz w:val="22"/>
          <w:szCs w:val="22"/>
          <w:lang w:val="nl-NL"/>
        </w:rPr>
        <w:t xml:space="preserve">HUID </w:t>
      </w:r>
      <w:r w:rsidRPr="00A906E9">
        <w:rPr>
          <w:rFonts w:ascii="Arial" w:eastAsia="Arial" w:hAnsi="Arial" w:cs="Arial"/>
          <w:sz w:val="22"/>
          <w:szCs w:val="22"/>
          <w:lang w:val="nl-NL"/>
        </w:rPr>
        <w:t xml:space="preserve">(of het haar): verontreinigde kleding onmiddellijk uittrekken. Huid met water afspoelen. </w:t>
      </w:r>
    </w:p>
    <w:p w14:paraId="6ABE5163" w14:textId="77777777" w:rsidR="00A77F08" w:rsidRPr="00A906E9" w:rsidRDefault="00A77F08" w:rsidP="00A77F08">
      <w:pPr>
        <w:spacing w:line="276" w:lineRule="auto"/>
        <w:rPr>
          <w:rFonts w:ascii="Arial" w:eastAsia="Arial" w:hAnsi="Arial" w:cs="Arial"/>
          <w:sz w:val="22"/>
          <w:szCs w:val="22"/>
          <w:lang w:val="nl-NL"/>
        </w:rPr>
      </w:pPr>
      <w:r w:rsidRPr="00A906E9">
        <w:rPr>
          <w:rFonts w:ascii="Arial" w:eastAsia="Arial" w:hAnsi="Arial" w:cs="Arial"/>
          <w:sz w:val="22"/>
          <w:szCs w:val="22"/>
          <w:lang w:val="nl-NL"/>
        </w:rPr>
        <w:t xml:space="preserve">P304 + P340 + P310 NA </w:t>
      </w:r>
      <w:r w:rsidRPr="00A906E9">
        <w:rPr>
          <w:rFonts w:ascii="Arial" w:eastAsia="Arial" w:hAnsi="Arial" w:cs="Arial"/>
          <w:b/>
          <w:bCs/>
          <w:sz w:val="22"/>
          <w:szCs w:val="22"/>
          <w:lang w:val="nl-NL"/>
        </w:rPr>
        <w:t>INADEMING</w:t>
      </w:r>
      <w:r w:rsidRPr="00A906E9">
        <w:rPr>
          <w:rFonts w:ascii="Arial" w:eastAsia="Arial" w:hAnsi="Arial" w:cs="Arial"/>
          <w:sz w:val="22"/>
          <w:szCs w:val="22"/>
          <w:lang w:val="nl-NL"/>
        </w:rPr>
        <w:t xml:space="preserve">: de persoon in de frisse lucht brengen en ervoor zorgen dat deze gemakkelijk kan ademen. Onmiddellijk een ANTIGIFCENTRUM/ arts raadplegen. </w:t>
      </w:r>
    </w:p>
    <w:p w14:paraId="22453EC0" w14:textId="77777777" w:rsidR="00A77F08" w:rsidRPr="00A906E9" w:rsidRDefault="00A77F08" w:rsidP="00A77F08">
      <w:pPr>
        <w:spacing w:line="276" w:lineRule="auto"/>
        <w:rPr>
          <w:rFonts w:ascii="Arial" w:eastAsia="Arial" w:hAnsi="Arial" w:cs="Arial"/>
          <w:sz w:val="22"/>
          <w:szCs w:val="22"/>
          <w:lang w:val="nl-NL"/>
        </w:rPr>
      </w:pPr>
      <w:r w:rsidRPr="00A906E9">
        <w:rPr>
          <w:rFonts w:ascii="Arial" w:eastAsia="Arial" w:hAnsi="Arial" w:cs="Arial"/>
          <w:sz w:val="22"/>
          <w:szCs w:val="22"/>
          <w:lang w:val="nl-NL"/>
        </w:rPr>
        <w:t xml:space="preserve">P305 + P351 + P338 + P310 BIJ CONTACT MET DE </w:t>
      </w:r>
      <w:r w:rsidRPr="00A906E9">
        <w:rPr>
          <w:rFonts w:ascii="Arial" w:eastAsia="Arial" w:hAnsi="Arial" w:cs="Arial"/>
          <w:b/>
          <w:bCs/>
          <w:sz w:val="22"/>
          <w:szCs w:val="22"/>
          <w:lang w:val="nl-NL"/>
        </w:rPr>
        <w:t>OGEN</w:t>
      </w:r>
      <w:r w:rsidRPr="00A906E9">
        <w:rPr>
          <w:rFonts w:ascii="Arial" w:eastAsia="Arial" w:hAnsi="Arial" w:cs="Arial"/>
          <w:sz w:val="22"/>
          <w:szCs w:val="22"/>
          <w:lang w:val="nl-NL"/>
        </w:rPr>
        <w:t>: voorzichtig afspoelen met water gedurende een aantal minuten; contactlenzen verwijderen, indien mogelijk; blijven spoelen. Onmiddellijk een ANTIGIFCENTRUM/ arts raadplegen.</w:t>
      </w:r>
    </w:p>
    <w:p w14:paraId="558501EC" w14:textId="77777777" w:rsidR="00A77F08" w:rsidRPr="002275DD" w:rsidRDefault="00A77F08" w:rsidP="00A77F08">
      <w:pPr>
        <w:spacing w:line="276" w:lineRule="auto"/>
        <w:rPr>
          <w:rFonts w:ascii="Arial" w:eastAsia="Arial" w:hAnsi="Arial" w:cs="Arial"/>
          <w:sz w:val="22"/>
          <w:szCs w:val="22"/>
          <w:lang w:val="nl-NL"/>
        </w:rPr>
      </w:pPr>
    </w:p>
    <w:p w14:paraId="6AA7A116" w14:textId="77777777" w:rsidR="00A77F08" w:rsidRPr="00A906E9" w:rsidRDefault="00A77F08" w:rsidP="00A77F08">
      <w:pPr>
        <w:spacing w:line="276" w:lineRule="auto"/>
        <w:rPr>
          <w:rFonts w:ascii="Arial" w:eastAsia="Arial" w:hAnsi="Arial" w:cs="Arial"/>
          <w:sz w:val="22"/>
          <w:szCs w:val="22"/>
          <w:lang w:val="nl"/>
        </w:rPr>
      </w:pPr>
      <w:r w:rsidRPr="00A906E9">
        <w:rPr>
          <w:rFonts w:ascii="Arial" w:eastAsia="Arial" w:hAnsi="Arial" w:cs="Arial"/>
          <w:b/>
          <w:bCs/>
          <w:i/>
          <w:iCs/>
          <w:sz w:val="22"/>
          <w:szCs w:val="22"/>
          <w:lang w:val="nl"/>
        </w:rPr>
        <w:t xml:space="preserve">Afvalverwerking: </w:t>
      </w:r>
      <w:r w:rsidRPr="00A906E9">
        <w:rPr>
          <w:rFonts w:ascii="Arial" w:eastAsia="Arial" w:hAnsi="Arial" w:cs="Arial"/>
          <w:sz w:val="22"/>
          <w:szCs w:val="22"/>
          <w:lang w:val="nl"/>
        </w:rPr>
        <w:t xml:space="preserve">Hoort bij anorganisch basisch afval. </w:t>
      </w:r>
      <w:r w:rsidRPr="00A906E9">
        <w:rPr>
          <w:rFonts w:ascii="Arial" w:eastAsia="Arial" w:hAnsi="Arial" w:cs="Arial"/>
          <w:b/>
          <w:bCs/>
          <w:sz w:val="22"/>
          <w:szCs w:val="22"/>
          <w:lang w:val="nl"/>
        </w:rPr>
        <w:t>NIET</w:t>
      </w:r>
      <w:r w:rsidRPr="00A906E9">
        <w:rPr>
          <w:rFonts w:ascii="Arial" w:eastAsia="Arial" w:hAnsi="Arial" w:cs="Arial"/>
          <w:sz w:val="22"/>
          <w:szCs w:val="22"/>
          <w:lang w:val="nl"/>
        </w:rPr>
        <w:t xml:space="preserve"> mengen met zuren.</w:t>
      </w:r>
    </w:p>
    <w:p w14:paraId="3BDBA77A" w14:textId="77777777" w:rsidR="00A77F08" w:rsidRPr="00A906E9" w:rsidRDefault="00A77F08" w:rsidP="00A77F08">
      <w:pPr>
        <w:spacing w:line="276" w:lineRule="auto"/>
        <w:rPr>
          <w:rFonts w:ascii="Arial" w:hAnsi="Arial" w:cs="Arial"/>
          <w:color w:val="000000" w:themeColor="text1"/>
          <w:sz w:val="22"/>
          <w:szCs w:val="22"/>
          <w:lang w:val="nl-NL"/>
        </w:rPr>
      </w:pPr>
      <w:r w:rsidRPr="00A906E9">
        <w:rPr>
          <w:rFonts w:ascii="Arial" w:eastAsia="Arial" w:hAnsi="Arial" w:cs="Arial"/>
          <w:b/>
          <w:bCs/>
          <w:i/>
          <w:iCs/>
          <w:sz w:val="22"/>
          <w:szCs w:val="22"/>
          <w:lang w:val="nl"/>
        </w:rPr>
        <w:t>Maatregelen:</w:t>
      </w:r>
      <w:r w:rsidRPr="00A906E9">
        <w:rPr>
          <w:rFonts w:ascii="Arial" w:eastAsia="Arial" w:hAnsi="Arial" w:cs="Arial"/>
          <w:sz w:val="22"/>
          <w:szCs w:val="22"/>
          <w:lang w:val="nl"/>
        </w:rPr>
        <w:t xml:space="preserve"> Hanteren met handschoenen en in zuurkast.</w:t>
      </w:r>
    </w:p>
    <w:p w14:paraId="3D723869" w14:textId="76FD7BAB" w:rsidR="00A23437" w:rsidRPr="00545F7F" w:rsidRDefault="00A23437" w:rsidP="00A77F08">
      <w:pPr>
        <w:rPr>
          <w:rFonts w:ascii="Arial" w:hAnsi="Arial" w:cs="Arial"/>
          <w:sz w:val="22"/>
          <w:szCs w:val="22"/>
          <w:lang w:val="nl-NL"/>
        </w:rPr>
      </w:pPr>
    </w:p>
    <w:sectPr w:rsidR="00A23437" w:rsidRPr="00545F7F" w:rsidSect="00D018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F5C0"/>
    <w:multiLevelType w:val="hybridMultilevel"/>
    <w:tmpl w:val="24BEFE2C"/>
    <w:lvl w:ilvl="0" w:tplc="850A7028">
      <w:start w:val="1"/>
      <w:numFmt w:val="bullet"/>
      <w:lvlText w:val=""/>
      <w:lvlJc w:val="left"/>
      <w:pPr>
        <w:ind w:left="720" w:hanging="360"/>
      </w:pPr>
      <w:rPr>
        <w:rFonts w:ascii="Symbol" w:hAnsi="Symbol" w:hint="default"/>
      </w:rPr>
    </w:lvl>
    <w:lvl w:ilvl="1" w:tplc="4876494A">
      <w:start w:val="1"/>
      <w:numFmt w:val="bullet"/>
      <w:lvlText w:val="o"/>
      <w:lvlJc w:val="left"/>
      <w:pPr>
        <w:ind w:left="1440" w:hanging="360"/>
      </w:pPr>
      <w:rPr>
        <w:rFonts w:ascii="Courier New" w:hAnsi="Courier New" w:hint="default"/>
      </w:rPr>
    </w:lvl>
    <w:lvl w:ilvl="2" w:tplc="2758E04C">
      <w:start w:val="1"/>
      <w:numFmt w:val="bullet"/>
      <w:lvlText w:val=""/>
      <w:lvlJc w:val="left"/>
      <w:pPr>
        <w:ind w:left="2160" w:hanging="360"/>
      </w:pPr>
      <w:rPr>
        <w:rFonts w:ascii="Wingdings" w:hAnsi="Wingdings" w:hint="default"/>
      </w:rPr>
    </w:lvl>
    <w:lvl w:ilvl="3" w:tplc="44F2828A">
      <w:start w:val="1"/>
      <w:numFmt w:val="bullet"/>
      <w:lvlText w:val=""/>
      <w:lvlJc w:val="left"/>
      <w:pPr>
        <w:ind w:left="2880" w:hanging="360"/>
      </w:pPr>
      <w:rPr>
        <w:rFonts w:ascii="Symbol" w:hAnsi="Symbol" w:hint="default"/>
      </w:rPr>
    </w:lvl>
    <w:lvl w:ilvl="4" w:tplc="916C4A34">
      <w:start w:val="1"/>
      <w:numFmt w:val="bullet"/>
      <w:lvlText w:val="o"/>
      <w:lvlJc w:val="left"/>
      <w:pPr>
        <w:ind w:left="3600" w:hanging="360"/>
      </w:pPr>
      <w:rPr>
        <w:rFonts w:ascii="Courier New" w:hAnsi="Courier New" w:hint="default"/>
      </w:rPr>
    </w:lvl>
    <w:lvl w:ilvl="5" w:tplc="3BAE06F6">
      <w:start w:val="1"/>
      <w:numFmt w:val="bullet"/>
      <w:lvlText w:val=""/>
      <w:lvlJc w:val="left"/>
      <w:pPr>
        <w:ind w:left="4320" w:hanging="360"/>
      </w:pPr>
      <w:rPr>
        <w:rFonts w:ascii="Wingdings" w:hAnsi="Wingdings" w:hint="default"/>
      </w:rPr>
    </w:lvl>
    <w:lvl w:ilvl="6" w:tplc="8BDC00FE">
      <w:start w:val="1"/>
      <w:numFmt w:val="bullet"/>
      <w:lvlText w:val=""/>
      <w:lvlJc w:val="left"/>
      <w:pPr>
        <w:ind w:left="5040" w:hanging="360"/>
      </w:pPr>
      <w:rPr>
        <w:rFonts w:ascii="Symbol" w:hAnsi="Symbol" w:hint="default"/>
      </w:rPr>
    </w:lvl>
    <w:lvl w:ilvl="7" w:tplc="5388FD58">
      <w:start w:val="1"/>
      <w:numFmt w:val="bullet"/>
      <w:lvlText w:val="o"/>
      <w:lvlJc w:val="left"/>
      <w:pPr>
        <w:ind w:left="5760" w:hanging="360"/>
      </w:pPr>
      <w:rPr>
        <w:rFonts w:ascii="Courier New" w:hAnsi="Courier New" w:hint="default"/>
      </w:rPr>
    </w:lvl>
    <w:lvl w:ilvl="8" w:tplc="D52CB252">
      <w:start w:val="1"/>
      <w:numFmt w:val="bullet"/>
      <w:lvlText w:val=""/>
      <w:lvlJc w:val="left"/>
      <w:pPr>
        <w:ind w:left="6480" w:hanging="360"/>
      </w:pPr>
      <w:rPr>
        <w:rFonts w:ascii="Wingdings" w:hAnsi="Wingdings" w:hint="default"/>
      </w:rPr>
    </w:lvl>
  </w:abstractNum>
  <w:abstractNum w:abstractNumId="1" w15:restartNumberingAfterBreak="0">
    <w:nsid w:val="098B59C6"/>
    <w:multiLevelType w:val="hybridMultilevel"/>
    <w:tmpl w:val="B0345F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C96C93"/>
    <w:multiLevelType w:val="hybridMultilevel"/>
    <w:tmpl w:val="F2125B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157585"/>
    <w:multiLevelType w:val="hybridMultilevel"/>
    <w:tmpl w:val="F558B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7A4A9E"/>
    <w:multiLevelType w:val="hybridMultilevel"/>
    <w:tmpl w:val="C1C654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3A93DC2"/>
    <w:multiLevelType w:val="multilevel"/>
    <w:tmpl w:val="16AA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996904"/>
    <w:multiLevelType w:val="hybridMultilevel"/>
    <w:tmpl w:val="2FF637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3344A7"/>
    <w:multiLevelType w:val="hybridMultilevel"/>
    <w:tmpl w:val="146A71AC"/>
    <w:lvl w:ilvl="0" w:tplc="6C50A172">
      <w:numFmt w:val="bullet"/>
      <w:lvlText w:val="-"/>
      <w:lvlJc w:val="left"/>
      <w:pPr>
        <w:ind w:left="720" w:hanging="360"/>
      </w:pPr>
      <w:rPr>
        <w:rFonts w:ascii="Arial" w:eastAsiaTheme="minorHAnsi"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172B8F"/>
    <w:multiLevelType w:val="hybridMultilevel"/>
    <w:tmpl w:val="8E782486"/>
    <w:lvl w:ilvl="0" w:tplc="A9500452">
      <w:start w:val="1"/>
      <w:numFmt w:val="decimal"/>
      <w:lvlText w:val="%1."/>
      <w:lvlJc w:val="left"/>
      <w:pPr>
        <w:ind w:left="720" w:hanging="360"/>
      </w:pPr>
    </w:lvl>
    <w:lvl w:ilvl="1" w:tplc="1ED06B92">
      <w:start w:val="1"/>
      <w:numFmt w:val="lowerLetter"/>
      <w:lvlText w:val="%2."/>
      <w:lvlJc w:val="left"/>
      <w:pPr>
        <w:ind w:left="1440" w:hanging="360"/>
      </w:pPr>
    </w:lvl>
    <w:lvl w:ilvl="2" w:tplc="5AC6E1D8">
      <w:start w:val="1"/>
      <w:numFmt w:val="lowerRoman"/>
      <w:lvlText w:val="%3."/>
      <w:lvlJc w:val="right"/>
      <w:pPr>
        <w:ind w:left="2160" w:hanging="180"/>
      </w:pPr>
    </w:lvl>
    <w:lvl w:ilvl="3" w:tplc="DCEE4E2C">
      <w:start w:val="1"/>
      <w:numFmt w:val="decimal"/>
      <w:lvlText w:val="%4."/>
      <w:lvlJc w:val="left"/>
      <w:pPr>
        <w:ind w:left="2880" w:hanging="360"/>
      </w:pPr>
    </w:lvl>
    <w:lvl w:ilvl="4" w:tplc="556A45A4">
      <w:start w:val="1"/>
      <w:numFmt w:val="lowerLetter"/>
      <w:lvlText w:val="%5."/>
      <w:lvlJc w:val="left"/>
      <w:pPr>
        <w:ind w:left="3600" w:hanging="360"/>
      </w:pPr>
    </w:lvl>
    <w:lvl w:ilvl="5" w:tplc="381E59AC">
      <w:start w:val="1"/>
      <w:numFmt w:val="lowerRoman"/>
      <w:lvlText w:val="%6."/>
      <w:lvlJc w:val="right"/>
      <w:pPr>
        <w:ind w:left="4320" w:hanging="180"/>
      </w:pPr>
    </w:lvl>
    <w:lvl w:ilvl="6" w:tplc="9D146E0C">
      <w:start w:val="1"/>
      <w:numFmt w:val="decimal"/>
      <w:lvlText w:val="%7."/>
      <w:lvlJc w:val="left"/>
      <w:pPr>
        <w:ind w:left="5040" w:hanging="360"/>
      </w:pPr>
    </w:lvl>
    <w:lvl w:ilvl="7" w:tplc="44FCD54E">
      <w:start w:val="1"/>
      <w:numFmt w:val="lowerLetter"/>
      <w:lvlText w:val="%8."/>
      <w:lvlJc w:val="left"/>
      <w:pPr>
        <w:ind w:left="5760" w:hanging="360"/>
      </w:pPr>
    </w:lvl>
    <w:lvl w:ilvl="8" w:tplc="9B904E96">
      <w:start w:val="1"/>
      <w:numFmt w:val="lowerRoman"/>
      <w:lvlText w:val="%9."/>
      <w:lvlJc w:val="right"/>
      <w:pPr>
        <w:ind w:left="6480" w:hanging="180"/>
      </w:pPr>
    </w:lvl>
  </w:abstractNum>
  <w:abstractNum w:abstractNumId="9" w15:restartNumberingAfterBreak="0">
    <w:nsid w:val="712E302C"/>
    <w:multiLevelType w:val="hybridMultilevel"/>
    <w:tmpl w:val="8CBEFE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9076022"/>
    <w:multiLevelType w:val="multilevel"/>
    <w:tmpl w:val="6B32D248"/>
    <w:lvl w:ilvl="0">
      <w:start w:val="1"/>
      <w:numFmt w:val="decimal"/>
      <w:lvlText w:val="%1."/>
      <w:lvlJc w:val="left"/>
      <w:pPr>
        <w:tabs>
          <w:tab w:val="num" w:pos="720"/>
        </w:tabs>
        <w:ind w:left="720" w:hanging="360"/>
      </w:pPr>
      <w:rPr>
        <w:rFonts w:ascii="Arial" w:eastAsiaTheme="minorHAnsi"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251279">
    <w:abstractNumId w:val="5"/>
  </w:num>
  <w:num w:numId="2" w16cid:durableId="1618829348">
    <w:abstractNumId w:val="10"/>
  </w:num>
  <w:num w:numId="3" w16cid:durableId="1214388624">
    <w:abstractNumId w:val="6"/>
  </w:num>
  <w:num w:numId="4" w16cid:durableId="1492210746">
    <w:abstractNumId w:val="9"/>
  </w:num>
  <w:num w:numId="5" w16cid:durableId="1466777958">
    <w:abstractNumId w:val="7"/>
  </w:num>
  <w:num w:numId="6" w16cid:durableId="1796410531">
    <w:abstractNumId w:val="2"/>
  </w:num>
  <w:num w:numId="7" w16cid:durableId="1128082533">
    <w:abstractNumId w:val="1"/>
  </w:num>
  <w:num w:numId="8" w16cid:durableId="577715540">
    <w:abstractNumId w:val="3"/>
  </w:num>
  <w:num w:numId="9" w16cid:durableId="572274257">
    <w:abstractNumId w:val="8"/>
  </w:num>
  <w:num w:numId="10" w16cid:durableId="925460304">
    <w:abstractNumId w:val="0"/>
  </w:num>
  <w:num w:numId="11" w16cid:durableId="20268566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EB8"/>
    <w:rsid w:val="00083EE2"/>
    <w:rsid w:val="000A322C"/>
    <w:rsid w:val="000D2793"/>
    <w:rsid w:val="000E7EB8"/>
    <w:rsid w:val="002645F6"/>
    <w:rsid w:val="00400900"/>
    <w:rsid w:val="005279A4"/>
    <w:rsid w:val="00545F7F"/>
    <w:rsid w:val="00566E04"/>
    <w:rsid w:val="006F1418"/>
    <w:rsid w:val="006F6C88"/>
    <w:rsid w:val="009030BF"/>
    <w:rsid w:val="009110B2"/>
    <w:rsid w:val="00A23437"/>
    <w:rsid w:val="00A5077C"/>
    <w:rsid w:val="00A77F08"/>
    <w:rsid w:val="00B1580F"/>
    <w:rsid w:val="00C376C7"/>
    <w:rsid w:val="00C42826"/>
    <w:rsid w:val="00D018F5"/>
    <w:rsid w:val="00E978B8"/>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6AE0F"/>
  <w15:chartTrackingRefBased/>
  <w15:docId w15:val="{E8B34107-52DC-446D-ADAB-61019D903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EB8"/>
  </w:style>
  <w:style w:type="paragraph" w:styleId="Heading1">
    <w:name w:val="heading 1"/>
    <w:basedOn w:val="Normal"/>
    <w:next w:val="Normal"/>
    <w:link w:val="Heading1Char"/>
    <w:uiPriority w:val="9"/>
    <w:qFormat/>
    <w:rsid w:val="000E7E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7E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7E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7E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7E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7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E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7E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7E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7E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7E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7E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E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E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EB8"/>
    <w:rPr>
      <w:rFonts w:eastAsiaTheme="majorEastAsia" w:cstheme="majorBidi"/>
      <w:color w:val="272727" w:themeColor="text1" w:themeTint="D8"/>
    </w:rPr>
  </w:style>
  <w:style w:type="paragraph" w:styleId="Title">
    <w:name w:val="Title"/>
    <w:basedOn w:val="Normal"/>
    <w:next w:val="Normal"/>
    <w:link w:val="TitleChar"/>
    <w:uiPriority w:val="10"/>
    <w:qFormat/>
    <w:rsid w:val="000E7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E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E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EB8"/>
    <w:pPr>
      <w:spacing w:before="160"/>
      <w:jc w:val="center"/>
    </w:pPr>
    <w:rPr>
      <w:i/>
      <w:iCs/>
      <w:color w:val="404040" w:themeColor="text1" w:themeTint="BF"/>
    </w:rPr>
  </w:style>
  <w:style w:type="character" w:customStyle="1" w:styleId="QuoteChar">
    <w:name w:val="Quote Char"/>
    <w:basedOn w:val="DefaultParagraphFont"/>
    <w:link w:val="Quote"/>
    <w:uiPriority w:val="29"/>
    <w:rsid w:val="000E7EB8"/>
    <w:rPr>
      <w:i/>
      <w:iCs/>
      <w:color w:val="404040" w:themeColor="text1" w:themeTint="BF"/>
    </w:rPr>
  </w:style>
  <w:style w:type="paragraph" w:styleId="ListParagraph">
    <w:name w:val="List Paragraph"/>
    <w:basedOn w:val="Normal"/>
    <w:uiPriority w:val="34"/>
    <w:qFormat/>
    <w:rsid w:val="000E7EB8"/>
    <w:pPr>
      <w:ind w:left="720"/>
      <w:contextualSpacing/>
    </w:pPr>
  </w:style>
  <w:style w:type="character" w:styleId="IntenseEmphasis">
    <w:name w:val="Intense Emphasis"/>
    <w:basedOn w:val="DefaultParagraphFont"/>
    <w:uiPriority w:val="21"/>
    <w:qFormat/>
    <w:rsid w:val="000E7EB8"/>
    <w:rPr>
      <w:i/>
      <w:iCs/>
      <w:color w:val="0F4761" w:themeColor="accent1" w:themeShade="BF"/>
    </w:rPr>
  </w:style>
  <w:style w:type="paragraph" w:styleId="IntenseQuote">
    <w:name w:val="Intense Quote"/>
    <w:basedOn w:val="Normal"/>
    <w:next w:val="Normal"/>
    <w:link w:val="IntenseQuoteChar"/>
    <w:uiPriority w:val="30"/>
    <w:qFormat/>
    <w:rsid w:val="000E7E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7EB8"/>
    <w:rPr>
      <w:i/>
      <w:iCs/>
      <w:color w:val="0F4761" w:themeColor="accent1" w:themeShade="BF"/>
    </w:rPr>
  </w:style>
  <w:style w:type="character" w:styleId="IntenseReference">
    <w:name w:val="Intense Reference"/>
    <w:basedOn w:val="DefaultParagraphFont"/>
    <w:uiPriority w:val="32"/>
    <w:qFormat/>
    <w:rsid w:val="000E7EB8"/>
    <w:rPr>
      <w:b/>
      <w:bCs/>
      <w:smallCaps/>
      <w:color w:val="0F4761" w:themeColor="accent1" w:themeShade="BF"/>
      <w:spacing w:val="5"/>
    </w:rPr>
  </w:style>
  <w:style w:type="table" w:styleId="TableGrid">
    <w:name w:val="Table Grid"/>
    <w:basedOn w:val="TableNormal"/>
    <w:uiPriority w:val="39"/>
    <w:rsid w:val="000E7E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E7EB8"/>
    <w:rPr>
      <w:sz w:val="16"/>
      <w:szCs w:val="16"/>
    </w:rPr>
  </w:style>
  <w:style w:type="paragraph" w:styleId="CommentText">
    <w:name w:val="annotation text"/>
    <w:basedOn w:val="Normal"/>
    <w:link w:val="CommentTextChar"/>
    <w:uiPriority w:val="99"/>
    <w:unhideWhenUsed/>
    <w:rsid w:val="000E7EB8"/>
    <w:pPr>
      <w:spacing w:line="240" w:lineRule="auto"/>
    </w:pPr>
    <w:rPr>
      <w:sz w:val="20"/>
      <w:szCs w:val="20"/>
    </w:rPr>
  </w:style>
  <w:style w:type="character" w:customStyle="1" w:styleId="CommentTextChar">
    <w:name w:val="Comment Text Char"/>
    <w:basedOn w:val="DefaultParagraphFont"/>
    <w:link w:val="CommentText"/>
    <w:uiPriority w:val="99"/>
    <w:rsid w:val="000E7EB8"/>
    <w:rPr>
      <w:sz w:val="20"/>
      <w:szCs w:val="20"/>
    </w:rPr>
  </w:style>
  <w:style w:type="paragraph" w:styleId="CommentSubject">
    <w:name w:val="annotation subject"/>
    <w:basedOn w:val="CommentText"/>
    <w:next w:val="CommentText"/>
    <w:link w:val="CommentSubjectChar"/>
    <w:uiPriority w:val="99"/>
    <w:semiHidden/>
    <w:unhideWhenUsed/>
    <w:rsid w:val="006F6C88"/>
    <w:rPr>
      <w:b/>
      <w:bCs/>
    </w:rPr>
  </w:style>
  <w:style w:type="character" w:customStyle="1" w:styleId="CommentSubjectChar">
    <w:name w:val="Comment Subject Char"/>
    <w:basedOn w:val="CommentTextChar"/>
    <w:link w:val="CommentSubject"/>
    <w:uiPriority w:val="99"/>
    <w:semiHidden/>
    <w:rsid w:val="006F6C88"/>
    <w:rPr>
      <w:b/>
      <w:bCs/>
      <w:sz w:val="20"/>
      <w:szCs w:val="20"/>
    </w:rPr>
  </w:style>
  <w:style w:type="character" w:styleId="Hyperlink">
    <w:name w:val="Hyperlink"/>
    <w:basedOn w:val="DefaultParagraphFont"/>
    <w:uiPriority w:val="99"/>
    <w:unhideWhenUsed/>
    <w:rsid w:val="00A77F08"/>
    <w:rPr>
      <w:color w:val="467886" w:themeColor="hyperlink"/>
      <w:u w:val="single"/>
    </w:rPr>
  </w:style>
  <w:style w:type="paragraph" w:styleId="NoSpacing">
    <w:name w:val="No Spacing"/>
    <w:link w:val="NoSpacingChar"/>
    <w:uiPriority w:val="1"/>
    <w:qFormat/>
    <w:rsid w:val="00A77F08"/>
    <w:pPr>
      <w:spacing w:after="0" w:line="240" w:lineRule="auto"/>
    </w:pPr>
  </w:style>
  <w:style w:type="character" w:customStyle="1" w:styleId="NoSpacingChar">
    <w:name w:val="No Spacing Char"/>
    <w:basedOn w:val="DefaultParagraphFont"/>
    <w:link w:val="NoSpacing"/>
    <w:uiPriority w:val="1"/>
    <w:rsid w:val="00A77F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canvas.hu.nl/courses/49813/discussion_topics/310136"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4</Pages>
  <Words>771</Words>
  <Characters>4400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Oumaima Anbari</dc:creator>
  <cp:keywords/>
  <dc:description/>
  <cp:lastModifiedBy>Oumaima Anbari</cp:lastModifiedBy>
  <cp:revision>8</cp:revision>
  <dcterms:created xsi:type="dcterms:W3CDTF">2025-09-26T06:39:00Z</dcterms:created>
  <dcterms:modified xsi:type="dcterms:W3CDTF">2025-11-10T09:45:00Z</dcterms:modified>
</cp:coreProperties>
</file>