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5D188" w14:textId="1AD69CC8" w:rsidR="00CF23B0" w:rsidRDefault="007372B7" w:rsidP="007372B7">
      <w:pPr>
        <w:pStyle w:val="Strktcitat"/>
        <w:rPr>
          <w:lang w:val="en-US"/>
        </w:rPr>
      </w:pPr>
      <w:r>
        <w:rPr>
          <w:lang w:val="en-US"/>
        </w:rPr>
        <w:t>Assignment 4</w:t>
      </w:r>
    </w:p>
    <w:p w14:paraId="36496851" w14:textId="7E08A575" w:rsidR="007372B7" w:rsidRPr="006F07C0" w:rsidRDefault="00E95073" w:rsidP="00E95073">
      <w:pPr>
        <w:pStyle w:val="Overskrift2"/>
        <w:jc w:val="center"/>
        <w:rPr>
          <w:lang w:val="en-US"/>
        </w:rPr>
      </w:pPr>
      <w:r>
        <w:rPr>
          <w:lang w:val="en-US"/>
        </w:rPr>
        <w:t>(</w:t>
      </w:r>
      <w:r w:rsidR="007372B7" w:rsidRPr="006F07C0">
        <w:rPr>
          <w:lang w:val="en-US"/>
        </w:rPr>
        <w:t xml:space="preserve">Adapter, proxy, </w:t>
      </w:r>
      <w:r w:rsidR="005C2E71">
        <w:rPr>
          <w:lang w:val="en-US"/>
        </w:rPr>
        <w:t xml:space="preserve">strategy, </w:t>
      </w:r>
      <w:r w:rsidR="007372B7" w:rsidRPr="006F07C0">
        <w:rPr>
          <w:lang w:val="en-US"/>
        </w:rPr>
        <w:t>producer and consumer, readers and writer, unit testing</w:t>
      </w:r>
      <w:r w:rsidR="00E45306">
        <w:rPr>
          <w:lang w:val="en-US"/>
        </w:rPr>
        <w:t xml:space="preserve">, singleton, </w:t>
      </w:r>
      <w:proofErr w:type="spellStart"/>
      <w:r w:rsidR="00E45306">
        <w:rPr>
          <w:lang w:val="en-US"/>
        </w:rPr>
        <w:t>multiton</w:t>
      </w:r>
      <w:proofErr w:type="spellEnd"/>
      <w:r>
        <w:rPr>
          <w:lang w:val="en-US"/>
        </w:rPr>
        <w:t>)</w:t>
      </w:r>
    </w:p>
    <w:p w14:paraId="7A1ADB60" w14:textId="735ED959" w:rsidR="006F07C0" w:rsidRDefault="006F07C0" w:rsidP="007372B7">
      <w:pPr>
        <w:rPr>
          <w:lang w:val="en-US"/>
        </w:rPr>
      </w:pPr>
    </w:p>
    <w:p w14:paraId="18C525B1" w14:textId="39F1A029" w:rsidR="006F07C0" w:rsidRDefault="006F07C0" w:rsidP="007372B7">
      <w:pPr>
        <w:rPr>
          <w:lang w:val="en-US"/>
        </w:rPr>
      </w:pPr>
      <w:r>
        <w:rPr>
          <w:lang w:val="en-US"/>
        </w:rPr>
        <w:t xml:space="preserve">In this assignment you’re going to simulate a kingdom. The ultimate goal is to get </w:t>
      </w:r>
      <w:r w:rsidR="00D31788">
        <w:rPr>
          <w:lang w:val="en-US"/>
        </w:rPr>
        <w:t>Gems</w:t>
      </w:r>
      <w:r>
        <w:rPr>
          <w:lang w:val="en-US"/>
        </w:rPr>
        <w:t>, so the king can throw parties.</w:t>
      </w:r>
    </w:p>
    <w:p w14:paraId="63789A63" w14:textId="7FD04CB0" w:rsidR="006F07C0" w:rsidRDefault="006F07C0" w:rsidP="007372B7">
      <w:pPr>
        <w:rPr>
          <w:lang w:val="en-US"/>
        </w:rPr>
      </w:pPr>
      <w:r>
        <w:rPr>
          <w:lang w:val="en-US"/>
        </w:rPr>
        <w:t xml:space="preserve">There are many pieces, which must fit together, so I suggest you do them in </w:t>
      </w:r>
      <w:r w:rsidR="00D31788">
        <w:rPr>
          <w:lang w:val="en-US"/>
        </w:rPr>
        <w:t xml:space="preserve">the </w:t>
      </w:r>
      <w:r>
        <w:rPr>
          <w:lang w:val="en-US"/>
        </w:rPr>
        <w:t xml:space="preserve">below </w:t>
      </w:r>
      <w:r w:rsidR="00D31788">
        <w:rPr>
          <w:lang w:val="en-US"/>
        </w:rPr>
        <w:t xml:space="preserve">described </w:t>
      </w:r>
      <w:r>
        <w:rPr>
          <w:lang w:val="en-US"/>
        </w:rPr>
        <w:t>order.</w:t>
      </w:r>
    </w:p>
    <w:p w14:paraId="03CB3868" w14:textId="4E1E852F" w:rsidR="006F07C0" w:rsidRDefault="006F07C0" w:rsidP="007372B7">
      <w:pPr>
        <w:rPr>
          <w:lang w:val="en-US"/>
        </w:rPr>
      </w:pPr>
      <w:r>
        <w:rPr>
          <w:lang w:val="en-US"/>
        </w:rPr>
        <w:t>First, you shall be blessed with this</w:t>
      </w:r>
      <w:r w:rsidR="0010134E">
        <w:rPr>
          <w:lang w:val="en-US"/>
        </w:rPr>
        <w:t xml:space="preserve"> wonderful</w:t>
      </w:r>
      <w:r>
        <w:rPr>
          <w:lang w:val="en-US"/>
        </w:rPr>
        <w:t xml:space="preserve"> schematic overview:</w:t>
      </w:r>
    </w:p>
    <w:p w14:paraId="2A95655E" w14:textId="7A43EA25" w:rsidR="006F07C0" w:rsidRDefault="006F07C0" w:rsidP="007372B7">
      <w:pPr>
        <w:rPr>
          <w:lang w:val="en-US"/>
        </w:rPr>
      </w:pPr>
      <w:r w:rsidRPr="006F07C0">
        <w:rPr>
          <w:noProof/>
          <w:lang w:eastAsia="da-DK"/>
        </w:rPr>
        <w:drawing>
          <wp:inline distT="0" distB="0" distL="0" distR="0" wp14:anchorId="1A7A80AF" wp14:editId="578B59D4">
            <wp:extent cx="6368994" cy="35287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5950" cy="356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EC78" w14:textId="77777777" w:rsidR="003321CA" w:rsidRDefault="003321CA">
      <w:pPr>
        <w:rPr>
          <w:lang w:val="en-US"/>
        </w:rPr>
      </w:pPr>
      <w:r>
        <w:rPr>
          <w:lang w:val="en-US"/>
        </w:rPr>
        <w:br w:type="page"/>
      </w:r>
    </w:p>
    <w:p w14:paraId="147AC4BF" w14:textId="165A2011" w:rsidR="006F07C0" w:rsidRDefault="006F07C0" w:rsidP="007372B7">
      <w:pPr>
        <w:rPr>
          <w:lang w:val="en-US"/>
        </w:rPr>
      </w:pPr>
      <w:r>
        <w:rPr>
          <w:lang w:val="en-US"/>
        </w:rPr>
        <w:lastRenderedPageBreak/>
        <w:t>The following is a very rough class diagram:</w:t>
      </w:r>
    </w:p>
    <w:p w14:paraId="767886AB" w14:textId="2C4697E5" w:rsidR="006F07C0" w:rsidRDefault="003321CA" w:rsidP="007372B7">
      <w:pPr>
        <w:rPr>
          <w:lang w:val="en-US"/>
        </w:rPr>
      </w:pPr>
      <w:r>
        <w:rPr>
          <w:b/>
          <w:bCs/>
          <w:noProof/>
          <w:lang w:eastAsia="da-DK"/>
        </w:rPr>
        <w:drawing>
          <wp:inline distT="0" distB="0" distL="0" distR="0" wp14:anchorId="739D43FB" wp14:editId="4184022A">
            <wp:extent cx="6120130" cy="344995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67E3E" w14:textId="77777777" w:rsidR="006F07C0" w:rsidRDefault="006F07C0" w:rsidP="007372B7">
      <w:pPr>
        <w:rPr>
          <w:lang w:val="en-US"/>
        </w:rPr>
      </w:pPr>
    </w:p>
    <w:p w14:paraId="45C367FC" w14:textId="77777777" w:rsidR="003321CA" w:rsidRDefault="003321CA">
      <w:pPr>
        <w:rPr>
          <w:i/>
          <w:iCs/>
          <w:color w:val="4472C4" w:themeColor="accent1"/>
          <w:lang w:val="en-US"/>
        </w:rPr>
      </w:pPr>
      <w:r>
        <w:rPr>
          <w:lang w:val="en-US"/>
        </w:rPr>
        <w:br w:type="page"/>
      </w:r>
    </w:p>
    <w:p w14:paraId="2A7A2034" w14:textId="2226CE41" w:rsidR="006F07C0" w:rsidRDefault="00F310B2" w:rsidP="00F310B2">
      <w:pPr>
        <w:pStyle w:val="Strktcitat"/>
        <w:rPr>
          <w:lang w:val="en-US"/>
        </w:rPr>
      </w:pPr>
      <w:r>
        <w:rPr>
          <w:lang w:val="en-US"/>
        </w:rPr>
        <w:lastRenderedPageBreak/>
        <w:t>Part 1</w:t>
      </w:r>
    </w:p>
    <w:p w14:paraId="6DFAC1B0" w14:textId="6BF72BE0" w:rsidR="00F63477" w:rsidRDefault="00F63477" w:rsidP="00F310B2">
      <w:pPr>
        <w:rPr>
          <w:lang w:val="en-US"/>
        </w:rPr>
      </w:pPr>
    </w:p>
    <w:p w14:paraId="027307C5" w14:textId="3B5C75D4" w:rsidR="00F310B2" w:rsidRDefault="00F63477" w:rsidP="00F310B2">
      <w:pPr>
        <w:rPr>
          <w:lang w:val="en-US"/>
        </w:rPr>
      </w:pPr>
      <w:r>
        <w:rPr>
          <w:b/>
          <w:bCs/>
          <w:noProof/>
          <w:lang w:eastAsia="da-DK"/>
        </w:rPr>
        <w:drawing>
          <wp:inline distT="0" distB="0" distL="0" distR="0" wp14:anchorId="65211C1B" wp14:editId="191CF9C0">
            <wp:extent cx="6120130" cy="757325"/>
            <wp:effectExtent l="0" t="0" r="0" b="508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048"/>
                    <a:stretch/>
                  </pic:blipFill>
                  <pic:spPr bwMode="auto">
                    <a:xfrm>
                      <a:off x="0" y="0"/>
                      <a:ext cx="6120130" cy="7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10B2">
        <w:rPr>
          <w:lang w:val="en-US"/>
        </w:rPr>
        <w:t>First, you create the Catalog</w:t>
      </w:r>
      <w:r w:rsidR="003321CA">
        <w:rPr>
          <w:lang w:val="en-US"/>
        </w:rPr>
        <w:t>ue</w:t>
      </w:r>
      <w:r w:rsidR="00F310B2">
        <w:rPr>
          <w:lang w:val="en-US"/>
        </w:rPr>
        <w:t>, this is to be used by all other classes, which wishes to output anything to the console.</w:t>
      </w:r>
    </w:p>
    <w:p w14:paraId="1435C917" w14:textId="599DF091" w:rsidR="00171EC0" w:rsidRDefault="00171EC0" w:rsidP="00171EC0">
      <w:pPr>
        <w:rPr>
          <w:lang w:val="en-GB"/>
        </w:rPr>
      </w:pPr>
      <w:r>
        <w:rPr>
          <w:lang w:val="en-GB"/>
        </w:rPr>
        <w:t xml:space="preserve">This class is a logging functionality, to keep track of the income and outcome of the kingdom, and what actions are taking in the kingdom. Use the Singleton pattern here. </w:t>
      </w:r>
    </w:p>
    <w:p w14:paraId="0CBA197C" w14:textId="0EE4AA0D" w:rsidR="00AE7C6F" w:rsidRDefault="00171EC0" w:rsidP="00171EC0">
      <w:pPr>
        <w:rPr>
          <w:lang w:val="en-GB"/>
        </w:rPr>
      </w:pPr>
      <w:r>
        <w:rPr>
          <w:lang w:val="en-GB"/>
        </w:rPr>
        <w:t xml:space="preserve">Use this logger-class to log out to the console, what happens in your program. E.g. when and how much a </w:t>
      </w:r>
      <w:proofErr w:type="spellStart"/>
      <w:r>
        <w:rPr>
          <w:lang w:val="en-GB"/>
        </w:rPr>
        <w:t>GemTransporter</w:t>
      </w:r>
      <w:proofErr w:type="spellEnd"/>
      <w:r>
        <w:rPr>
          <w:lang w:val="en-GB"/>
        </w:rPr>
        <w:t xml:space="preserve"> adds to the </w:t>
      </w:r>
      <w:proofErr w:type="spellStart"/>
      <w:r>
        <w:rPr>
          <w:lang w:val="en-GB"/>
        </w:rPr>
        <w:t>TreasureRoom</w:t>
      </w:r>
      <w:proofErr w:type="spellEnd"/>
      <w:r>
        <w:rPr>
          <w:lang w:val="en-GB"/>
        </w:rPr>
        <w:t>, when the King holds a party or cancels it, when the Accountants ha</w:t>
      </w:r>
      <w:r w:rsidR="00AE7C6F">
        <w:rPr>
          <w:lang w:val="en-GB"/>
        </w:rPr>
        <w:t>ve</w:t>
      </w:r>
      <w:r>
        <w:rPr>
          <w:lang w:val="en-GB"/>
        </w:rPr>
        <w:t xml:space="preserve"> calculated the wealth in the </w:t>
      </w:r>
      <w:proofErr w:type="spellStart"/>
      <w:r>
        <w:rPr>
          <w:lang w:val="en-GB"/>
        </w:rPr>
        <w:t>TreasureRoom</w:t>
      </w:r>
      <w:proofErr w:type="spellEnd"/>
      <w:r>
        <w:rPr>
          <w:lang w:val="en-GB"/>
        </w:rPr>
        <w:t xml:space="preserve">. You may also include logs when one of them are waiting to enter the </w:t>
      </w:r>
      <w:proofErr w:type="spellStart"/>
      <w:r>
        <w:rPr>
          <w:lang w:val="en-GB"/>
        </w:rPr>
        <w:t>TreasureRoom</w:t>
      </w:r>
      <w:proofErr w:type="spellEnd"/>
      <w:r>
        <w:rPr>
          <w:lang w:val="en-GB"/>
        </w:rPr>
        <w:t>.</w:t>
      </w:r>
    </w:p>
    <w:p w14:paraId="299A5E77" w14:textId="77777777" w:rsidR="003321CA" w:rsidRDefault="003321CA">
      <w:pPr>
        <w:rPr>
          <w:i/>
          <w:iCs/>
          <w:color w:val="4472C4" w:themeColor="accent1"/>
          <w:lang w:val="en-GB"/>
        </w:rPr>
      </w:pPr>
      <w:r>
        <w:rPr>
          <w:lang w:val="en-GB"/>
        </w:rPr>
        <w:br w:type="page"/>
      </w:r>
    </w:p>
    <w:p w14:paraId="23001805" w14:textId="0280FDEF" w:rsidR="00AE7C6F" w:rsidRDefault="00AE7C6F" w:rsidP="00AE7C6F">
      <w:pPr>
        <w:pStyle w:val="Strktcitat"/>
        <w:rPr>
          <w:lang w:val="en-GB"/>
        </w:rPr>
      </w:pPr>
      <w:r>
        <w:rPr>
          <w:lang w:val="en-GB"/>
        </w:rPr>
        <w:lastRenderedPageBreak/>
        <w:t>Part 2</w:t>
      </w:r>
    </w:p>
    <w:p w14:paraId="04EA4AA6" w14:textId="77777777" w:rsidR="00F63477" w:rsidRDefault="00F63477" w:rsidP="00AE7C6F">
      <w:pPr>
        <w:rPr>
          <w:lang w:val="en-GB"/>
        </w:rPr>
      </w:pPr>
      <w:r>
        <w:rPr>
          <w:b/>
          <w:bCs/>
          <w:noProof/>
          <w:lang w:eastAsia="da-DK"/>
        </w:rPr>
        <w:drawing>
          <wp:inline distT="0" distB="0" distL="0" distR="0" wp14:anchorId="359D9AF8" wp14:editId="7A4ED9AE">
            <wp:extent cx="3314700" cy="139123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33" t="21789" b="37880"/>
                    <a:stretch/>
                  </pic:blipFill>
                  <pic:spPr bwMode="auto">
                    <a:xfrm>
                      <a:off x="0" y="0"/>
                      <a:ext cx="3315093" cy="1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701F2" w14:textId="17677F7A" w:rsidR="00F538BA" w:rsidRPr="00F538BA" w:rsidRDefault="00F538BA" w:rsidP="00F538BA">
      <w:pPr>
        <w:rPr>
          <w:b/>
          <w:bCs/>
          <w:lang w:val="en-GB"/>
        </w:rPr>
      </w:pPr>
      <w:r w:rsidRPr="00F538BA">
        <w:rPr>
          <w:b/>
          <w:bCs/>
          <w:lang w:val="en-GB"/>
        </w:rPr>
        <w:t>Gem Mine</w:t>
      </w:r>
    </w:p>
    <w:p w14:paraId="03920491" w14:textId="0EBFC64B" w:rsidR="00F538BA" w:rsidRDefault="00AE7C6F" w:rsidP="00F538BA">
      <w:pPr>
        <w:rPr>
          <w:noProof/>
          <w:lang w:val="en-GB"/>
        </w:rPr>
      </w:pPr>
      <w:r>
        <w:rPr>
          <w:lang w:val="en-GB"/>
        </w:rPr>
        <w:t xml:space="preserve">Create the </w:t>
      </w:r>
      <w:proofErr w:type="spellStart"/>
      <w:r>
        <w:rPr>
          <w:lang w:val="en-GB"/>
        </w:rPr>
        <w:t>GemMine</w:t>
      </w:r>
      <w:proofErr w:type="spellEnd"/>
      <w:r w:rsidR="00F538BA">
        <w:rPr>
          <w:lang w:val="en-GB"/>
        </w:rPr>
        <w:t xml:space="preserve">. </w:t>
      </w:r>
      <w:r w:rsidR="00E45306">
        <w:rPr>
          <w:noProof/>
          <w:lang w:val="en-GB"/>
        </w:rPr>
        <w:t>This should be a Multiton</w:t>
      </w:r>
      <w:r w:rsidR="00C208C2">
        <w:rPr>
          <w:noProof/>
          <w:lang w:val="en-GB"/>
        </w:rPr>
        <w:t xml:space="preserve"> (kind of)</w:t>
      </w:r>
      <w:r w:rsidR="00F538BA">
        <w:rPr>
          <w:noProof/>
          <w:lang w:val="en-GB"/>
        </w:rPr>
        <w:t xml:space="preserve">. </w:t>
      </w:r>
      <w:r w:rsidR="00C208C2">
        <w:rPr>
          <w:noProof/>
          <w:lang w:val="en-GB"/>
        </w:rPr>
        <w:br/>
      </w:r>
      <w:r w:rsidR="00F538BA">
        <w:rPr>
          <w:noProof/>
          <w:lang w:val="en-GB"/>
        </w:rPr>
        <w:t>The objects</w:t>
      </w:r>
      <w:r w:rsidR="00E45306">
        <w:rPr>
          <w:noProof/>
          <w:lang w:val="en-GB"/>
        </w:rPr>
        <w:t xml:space="preserve"> stored in the Multiton</w:t>
      </w:r>
      <w:r w:rsidR="00F538BA">
        <w:rPr>
          <w:noProof/>
          <w:lang w:val="en-GB"/>
        </w:rPr>
        <w:t xml:space="preserve"> in this assignment are of the type </w:t>
      </w:r>
      <w:r w:rsidR="00C1722E">
        <w:rPr>
          <w:noProof/>
          <w:lang w:val="en-GB"/>
        </w:rPr>
        <w:t>Gem</w:t>
      </w:r>
      <w:r w:rsidR="00F538BA">
        <w:rPr>
          <w:noProof/>
          <w:lang w:val="en-GB"/>
        </w:rPr>
        <w:t xml:space="preserve">. </w:t>
      </w:r>
    </w:p>
    <w:p w14:paraId="5E3C7606" w14:textId="5A2821FA" w:rsidR="00C208C2" w:rsidRPr="00C208C2" w:rsidRDefault="00C208C2" w:rsidP="00F538BA">
      <w:pPr>
        <w:rPr>
          <w:b/>
          <w:noProof/>
          <w:lang w:val="en-GB"/>
        </w:rPr>
      </w:pPr>
      <w:r>
        <w:rPr>
          <w:b/>
          <w:noProof/>
          <w:lang w:val="en-GB"/>
        </w:rPr>
        <w:t>(</w:t>
      </w:r>
      <w:r w:rsidR="00F878BB">
        <w:rPr>
          <w:b/>
          <w:noProof/>
          <w:lang w:val="en-GB"/>
        </w:rPr>
        <w:t xml:space="preserve">Note that this is not exactly multiton, since the (list of) objects is accessed through the </w:t>
      </w:r>
      <w:r w:rsidR="0083316B" w:rsidRPr="0083316B">
        <w:rPr>
          <w:b/>
          <w:noProof/>
          <w:lang w:val="en-GB"/>
        </w:rPr>
        <w:t xml:space="preserve">GemMine </w:t>
      </w:r>
      <w:r w:rsidR="00F878BB">
        <w:rPr>
          <w:b/>
          <w:noProof/>
          <w:lang w:val="en-GB"/>
        </w:rPr>
        <w:t xml:space="preserve">but the objects are of type </w:t>
      </w:r>
      <w:r w:rsidR="00C1722E" w:rsidRPr="00C1722E">
        <w:rPr>
          <w:b/>
          <w:noProof/>
          <w:lang w:val="en-GB"/>
        </w:rPr>
        <w:t>Gem</w:t>
      </w:r>
      <w:r w:rsidR="00F878BB">
        <w:rPr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 In proper Multiton, the class holds a list of instances of itself.</w:t>
      </w:r>
      <w:r w:rsidR="00236B01">
        <w:rPr>
          <w:b/>
          <w:noProof/>
          <w:lang w:val="en-GB"/>
        </w:rPr>
        <w:br/>
        <w:t xml:space="preserve">You </w:t>
      </w:r>
      <w:r>
        <w:rPr>
          <w:b/>
          <w:noProof/>
          <w:lang w:val="en-GB"/>
        </w:rPr>
        <w:t>could</w:t>
      </w:r>
      <w:r w:rsidR="00236B01">
        <w:rPr>
          <w:b/>
          <w:noProof/>
          <w:lang w:val="en-GB"/>
        </w:rPr>
        <w:t xml:space="preserve"> also </w:t>
      </w:r>
      <w:r>
        <w:rPr>
          <w:b/>
          <w:noProof/>
          <w:lang w:val="en-GB"/>
        </w:rPr>
        <w:t>forgo</w:t>
      </w:r>
      <w:r w:rsidR="00236B01">
        <w:rPr>
          <w:b/>
          <w:noProof/>
          <w:lang w:val="en-GB"/>
        </w:rPr>
        <w:t xml:space="preserve"> the GemMine and make </w:t>
      </w:r>
      <w:r w:rsidR="0083316B">
        <w:rPr>
          <w:b/>
          <w:noProof/>
          <w:lang w:val="en-GB"/>
        </w:rPr>
        <w:t>Gem</w:t>
      </w:r>
      <w:r w:rsidR="00236B01">
        <w:rPr>
          <w:b/>
          <w:noProof/>
          <w:lang w:val="en-GB"/>
        </w:rPr>
        <w:t xml:space="preserve"> the </w:t>
      </w:r>
      <w:r>
        <w:rPr>
          <w:b/>
          <w:noProof/>
          <w:lang w:val="en-GB"/>
        </w:rPr>
        <w:t>M</w:t>
      </w:r>
      <w:r w:rsidR="00236B01">
        <w:rPr>
          <w:b/>
          <w:noProof/>
          <w:lang w:val="en-GB"/>
        </w:rPr>
        <w:t>ultiton</w:t>
      </w:r>
      <w:r>
        <w:rPr>
          <w:b/>
          <w:noProof/>
          <w:lang w:val="en-GB"/>
        </w:rPr>
        <w:t xml:space="preserve"> instead</w:t>
      </w:r>
      <w:r w:rsidR="00236B01">
        <w:rPr>
          <w:b/>
          <w:noProof/>
          <w:lang w:val="en-GB"/>
        </w:rPr>
        <w:t>,</w:t>
      </w:r>
      <w:r>
        <w:rPr>
          <w:b/>
          <w:noProof/>
          <w:lang w:val="en-GB"/>
        </w:rPr>
        <w:t xml:space="preserve"> making it </w:t>
      </w:r>
      <w:r w:rsidR="00236B01">
        <w:rPr>
          <w:b/>
          <w:noProof/>
          <w:lang w:val="en-GB"/>
        </w:rPr>
        <w:t xml:space="preserve">hold </w:t>
      </w:r>
      <w:r>
        <w:rPr>
          <w:b/>
          <w:noProof/>
          <w:lang w:val="en-GB"/>
        </w:rPr>
        <w:t>a</w:t>
      </w:r>
      <w:r w:rsidR="00236B01">
        <w:rPr>
          <w:b/>
          <w:noProof/>
          <w:lang w:val="en-GB"/>
        </w:rPr>
        <w:t xml:space="preserve"> list of </w:t>
      </w:r>
      <w:r>
        <w:rPr>
          <w:b/>
          <w:noProof/>
          <w:lang w:val="en-GB"/>
        </w:rPr>
        <w:t>Gem instances</w:t>
      </w:r>
      <w:r w:rsidR="00236B01">
        <w:rPr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br/>
        <w:t>I recommen you follow the first suggestion, even though it isn’t true Multiton design pattern.)</w:t>
      </w:r>
    </w:p>
    <w:p w14:paraId="13C5F0C4" w14:textId="3C3F9641" w:rsidR="00F538BA" w:rsidRDefault="00F538BA" w:rsidP="00F538BA">
      <w:pPr>
        <w:rPr>
          <w:noProof/>
          <w:lang w:val="en-GB"/>
        </w:rPr>
      </w:pPr>
      <w:r>
        <w:rPr>
          <w:noProof/>
          <w:lang w:val="en-GB"/>
        </w:rPr>
        <w:t>Th</w:t>
      </w:r>
      <w:r w:rsidR="00C1722E">
        <w:rPr>
          <w:noProof/>
          <w:lang w:val="en-GB"/>
        </w:rPr>
        <w:t>e</w:t>
      </w:r>
      <w:r>
        <w:rPr>
          <w:noProof/>
          <w:lang w:val="en-GB"/>
        </w:rPr>
        <w:t xml:space="preserve"> </w:t>
      </w:r>
      <w:r w:rsidR="0083316B">
        <w:rPr>
          <w:noProof/>
          <w:lang w:val="en-GB"/>
        </w:rPr>
        <w:t>Gem</w:t>
      </w:r>
      <w:r>
        <w:rPr>
          <w:noProof/>
          <w:lang w:val="en-GB"/>
        </w:rPr>
        <w:t xml:space="preserve"> is either an interface or an abstract class, that is up to you. </w:t>
      </w:r>
      <w:r w:rsidR="00C208C2">
        <w:rPr>
          <w:noProof/>
          <w:lang w:val="en-GB"/>
        </w:rPr>
        <w:t>It should represent valuables.</w:t>
      </w:r>
    </w:p>
    <w:p w14:paraId="2BB24A9F" w14:textId="24924F66" w:rsidR="00F538BA" w:rsidRDefault="00F538BA" w:rsidP="00F538BA">
      <w:pPr>
        <w:rPr>
          <w:noProof/>
          <w:lang w:val="en-GB"/>
        </w:rPr>
      </w:pPr>
      <w:r>
        <w:rPr>
          <w:noProof/>
          <w:lang w:val="en-GB"/>
        </w:rPr>
        <w:t xml:space="preserve">An example of a </w:t>
      </w:r>
      <w:r w:rsidR="0083316B">
        <w:rPr>
          <w:noProof/>
          <w:lang w:val="en-GB"/>
        </w:rPr>
        <w:t>Gem</w:t>
      </w:r>
      <w:r>
        <w:rPr>
          <w:noProof/>
          <w:lang w:val="en-GB"/>
        </w:rPr>
        <w:t xml:space="preserve"> sub-class could be:</w:t>
      </w:r>
    </w:p>
    <w:p w14:paraId="71E5912C" w14:textId="77777777" w:rsidR="00F538BA" w:rsidRDefault="00F538BA" w:rsidP="00F538BA">
      <w:pPr>
        <w:rPr>
          <w:noProof/>
          <w:lang w:val="en-GB"/>
        </w:rPr>
      </w:pPr>
    </w:p>
    <w:p w14:paraId="0EFF35E8" w14:textId="4E14BD12" w:rsidR="00F538BA" w:rsidRDefault="009D788A" w:rsidP="00F538BA">
      <w:pPr>
        <w:rPr>
          <w:noProof/>
          <w:lang w:val="en-GB"/>
        </w:rPr>
      </w:pPr>
      <w:r w:rsidRPr="009D788A">
        <w:rPr>
          <w:noProof/>
          <w:lang w:eastAsia="da-DK"/>
        </w:rPr>
        <w:drawing>
          <wp:inline distT="0" distB="0" distL="0" distR="0" wp14:anchorId="0CA64B8F" wp14:editId="62AD75A1">
            <wp:extent cx="3613336" cy="111130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AE90" w14:textId="77777777" w:rsidR="00F538BA" w:rsidRDefault="00F538BA" w:rsidP="00F538BA">
      <w:pPr>
        <w:rPr>
          <w:noProof/>
          <w:lang w:val="en-GB"/>
        </w:rPr>
      </w:pPr>
    </w:p>
    <w:p w14:paraId="410CCDBD" w14:textId="058CA2DD" w:rsidR="00F538BA" w:rsidRDefault="00F538BA" w:rsidP="00F538BA">
      <w:pPr>
        <w:rPr>
          <w:noProof/>
          <w:lang w:val="en-GB"/>
        </w:rPr>
      </w:pPr>
      <w:r>
        <w:rPr>
          <w:noProof/>
          <w:lang w:val="en-GB"/>
        </w:rPr>
        <w:t xml:space="preserve">The GemMine is responsible for creating and caching </w:t>
      </w:r>
      <w:r w:rsidR="0083316B">
        <w:rPr>
          <w:noProof/>
          <w:lang w:val="en-GB"/>
        </w:rPr>
        <w:t>Gem</w:t>
      </w:r>
      <w:r>
        <w:rPr>
          <w:noProof/>
          <w:lang w:val="en-GB"/>
        </w:rPr>
        <w:t xml:space="preserve"> object</w:t>
      </w:r>
      <w:r w:rsidR="00E45306">
        <w:rPr>
          <w:noProof/>
          <w:lang w:val="en-GB"/>
        </w:rPr>
        <w:t>s, as specified by the multiton pattern.</w:t>
      </w:r>
      <w:r>
        <w:rPr>
          <w:noProof/>
          <w:lang w:val="en-GB"/>
        </w:rPr>
        <w:t xml:space="preserve"> Create a couple of different types, e.g.: </w:t>
      </w:r>
      <w:r w:rsidRPr="00C208C2">
        <w:rPr>
          <w:rFonts w:ascii="Courier New" w:hAnsi="Courier New" w:cs="Courier New"/>
          <w:noProof/>
          <w:lang w:val="en-GB"/>
        </w:rPr>
        <w:t>Diamond, GoldNugget, Jewel, Ruby, WoodenCoin, Cow</w:t>
      </w:r>
      <w:r>
        <w:rPr>
          <w:noProof/>
          <w:lang w:val="en-GB"/>
        </w:rPr>
        <w:t xml:space="preserve"> etc…</w:t>
      </w:r>
    </w:p>
    <w:p w14:paraId="2E85AD35" w14:textId="15352896" w:rsidR="00E45306" w:rsidRDefault="00E45306" w:rsidP="00F538BA">
      <w:pPr>
        <w:rPr>
          <w:noProof/>
          <w:lang w:val="en-GB"/>
        </w:rPr>
      </w:pPr>
      <w:r>
        <w:rPr>
          <w:noProof/>
          <w:lang w:val="en-GB"/>
        </w:rPr>
        <w:t>There should only be one of each type</w:t>
      </w:r>
      <w:r w:rsidR="00C208C2">
        <w:rPr>
          <w:noProof/>
          <w:lang w:val="en-GB"/>
        </w:rPr>
        <w:t>.</w:t>
      </w:r>
      <w:r w:rsidR="00C208C2">
        <w:rPr>
          <w:noProof/>
          <w:lang w:val="en-GB"/>
        </w:rPr>
        <w:br/>
        <w:t>L</w:t>
      </w:r>
      <w:r>
        <w:rPr>
          <w:noProof/>
          <w:lang w:val="en-GB"/>
        </w:rPr>
        <w:t>et the key in the multiton be the name of the type (like “Diamond”)</w:t>
      </w:r>
      <w:r w:rsidR="00C208C2">
        <w:rPr>
          <w:noProof/>
          <w:lang w:val="en-GB"/>
        </w:rPr>
        <w:t>, mapping to a specific realization of the Gem interface.</w:t>
      </w:r>
    </w:p>
    <w:p w14:paraId="46BAB3D6" w14:textId="789228FC" w:rsidR="00F538BA" w:rsidRDefault="00F538BA" w:rsidP="00AE7C6F">
      <w:pPr>
        <w:rPr>
          <w:lang w:val="en-GB"/>
        </w:rPr>
      </w:pPr>
    </w:p>
    <w:p w14:paraId="76F4AE79" w14:textId="77777777" w:rsidR="00C208C2" w:rsidRDefault="00C208C2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1A3B3832" w14:textId="6E74191F" w:rsidR="00F538BA" w:rsidRDefault="00F538BA" w:rsidP="00AE7C6F">
      <w:pPr>
        <w:rPr>
          <w:lang w:val="en-GB"/>
        </w:rPr>
      </w:pPr>
      <w:r w:rsidRPr="009D788A">
        <w:rPr>
          <w:b/>
          <w:bCs/>
          <w:lang w:val="en-GB"/>
        </w:rPr>
        <w:lastRenderedPageBreak/>
        <w:t>Gem Deposit</w:t>
      </w:r>
    </w:p>
    <w:p w14:paraId="4A4FCA83" w14:textId="40615F4B" w:rsidR="009D788A" w:rsidRDefault="009D788A" w:rsidP="00AE7C6F">
      <w:pPr>
        <w:rPr>
          <w:lang w:val="en-GB"/>
        </w:rPr>
      </w:pPr>
      <w:r>
        <w:rPr>
          <w:lang w:val="en-GB"/>
        </w:rPr>
        <w:t>This is a blocking</w:t>
      </w:r>
      <w:r w:rsidR="00C208C2">
        <w:rPr>
          <w:lang w:val="en-GB"/>
        </w:rPr>
        <w:t xml:space="preserve"> queue</w:t>
      </w:r>
      <w:r>
        <w:rPr>
          <w:lang w:val="en-GB"/>
        </w:rPr>
        <w:t>, as</w:t>
      </w:r>
      <w:r w:rsidR="00C208C2">
        <w:rPr>
          <w:lang w:val="en-GB"/>
        </w:rPr>
        <w:t xml:space="preserve"> you have previously worked with</w:t>
      </w:r>
      <w:r>
        <w:rPr>
          <w:lang w:val="en-GB"/>
        </w:rPr>
        <w:t xml:space="preserve"> in the producer/consumer problem. </w:t>
      </w:r>
      <w:r w:rsidR="00C208C2">
        <w:rPr>
          <w:lang w:val="en-GB"/>
        </w:rPr>
        <w:br/>
      </w:r>
      <w:r>
        <w:rPr>
          <w:lang w:val="en-GB"/>
        </w:rPr>
        <w:t xml:space="preserve">You are being </w:t>
      </w:r>
      <w:r w:rsidRPr="00C5134D">
        <w:rPr>
          <w:b/>
          <w:bCs/>
          <w:lang w:val="en-GB"/>
        </w:rPr>
        <w:t xml:space="preserve">provided an </w:t>
      </w:r>
      <w:proofErr w:type="spellStart"/>
      <w:r w:rsidRPr="00C5134D">
        <w:rPr>
          <w:b/>
          <w:bCs/>
          <w:lang w:val="en-GB"/>
        </w:rPr>
        <w:t>ArrayList</w:t>
      </w:r>
      <w:proofErr w:type="spellEnd"/>
      <w:r>
        <w:rPr>
          <w:lang w:val="en-GB"/>
        </w:rPr>
        <w:t xml:space="preserve">, implemented by Steffen Vissing Andersen. </w:t>
      </w:r>
      <w:r w:rsidR="00C208C2">
        <w:rPr>
          <w:lang w:val="en-GB"/>
        </w:rPr>
        <w:br/>
        <w:t xml:space="preserve">The idea is that you use this </w:t>
      </w:r>
      <w:proofErr w:type="spellStart"/>
      <w:r w:rsidR="00C208C2">
        <w:rPr>
          <w:lang w:val="en-GB"/>
        </w:rPr>
        <w:t>ArrayList</w:t>
      </w:r>
      <w:proofErr w:type="spellEnd"/>
      <w:r w:rsidR="00C208C2">
        <w:rPr>
          <w:lang w:val="en-GB"/>
        </w:rPr>
        <w:t xml:space="preserve"> for your own implementation of the blocking queue.</w:t>
      </w:r>
      <w:r w:rsidR="00C208C2">
        <w:rPr>
          <w:lang w:val="en-GB"/>
        </w:rPr>
        <w:br/>
      </w:r>
      <w:r>
        <w:rPr>
          <w:lang w:val="en-GB"/>
        </w:rPr>
        <w:t xml:space="preserve">You must use the adapter pattern to convert </w:t>
      </w:r>
      <w:r w:rsidR="00C208C2">
        <w:rPr>
          <w:lang w:val="en-GB"/>
        </w:rPr>
        <w:t xml:space="preserve">the </w:t>
      </w:r>
      <w:proofErr w:type="spellStart"/>
      <w:r w:rsidR="00C208C2">
        <w:rPr>
          <w:lang w:val="en-GB"/>
        </w:rPr>
        <w:t>ArrayList</w:t>
      </w:r>
      <w:proofErr w:type="spellEnd"/>
      <w:r>
        <w:rPr>
          <w:lang w:val="en-GB"/>
        </w:rPr>
        <w:t xml:space="preserve"> into </w:t>
      </w:r>
      <w:r w:rsidR="00C208C2">
        <w:rPr>
          <w:lang w:val="en-GB"/>
        </w:rPr>
        <w:t>something that acts as a</w:t>
      </w:r>
      <w:r>
        <w:rPr>
          <w:lang w:val="en-GB"/>
        </w:rPr>
        <w:t xml:space="preserve"> blocking queue.</w:t>
      </w:r>
      <w:r w:rsidR="0034628A">
        <w:rPr>
          <w:lang w:val="en-GB"/>
        </w:rPr>
        <w:t xml:space="preserve"> The class files are attached in the 7z file</w:t>
      </w:r>
      <w:r w:rsidR="00C208C2">
        <w:rPr>
          <w:lang w:val="en-GB"/>
        </w:rPr>
        <w:t xml:space="preserve"> (in the </w:t>
      </w:r>
      <w:proofErr w:type="spellStart"/>
      <w:r w:rsidR="00C208C2">
        <w:rPr>
          <w:lang w:val="en-GB"/>
        </w:rPr>
        <w:t>ArrayList</w:t>
      </w:r>
      <w:proofErr w:type="spellEnd"/>
      <w:r w:rsidR="00C208C2">
        <w:rPr>
          <w:lang w:val="en-GB"/>
        </w:rPr>
        <w:t xml:space="preserve"> folder, remember to check that the </w:t>
      </w:r>
      <w:proofErr w:type="spellStart"/>
      <w:r w:rsidR="00C208C2">
        <w:rPr>
          <w:lang w:val="en-GB"/>
        </w:rPr>
        <w:t>ArrayList</w:t>
      </w:r>
      <w:proofErr w:type="spellEnd"/>
      <w:r w:rsidR="00C208C2">
        <w:rPr>
          <w:lang w:val="en-GB"/>
        </w:rPr>
        <w:t xml:space="preserve"> you use originates in the </w:t>
      </w:r>
      <w:proofErr w:type="spellStart"/>
      <w:proofErr w:type="gramStart"/>
      <w:r w:rsidR="00C208C2" w:rsidRPr="00C208C2">
        <w:rPr>
          <w:rFonts w:ascii="Courier New" w:hAnsi="Courier New" w:cs="Courier New"/>
          <w:lang w:val="en-GB"/>
        </w:rPr>
        <w:t>utility.collection</w:t>
      </w:r>
      <w:proofErr w:type="spellEnd"/>
      <w:proofErr w:type="gramEnd"/>
      <w:r w:rsidR="00C208C2">
        <w:rPr>
          <w:lang w:val="en-GB"/>
        </w:rPr>
        <w:t xml:space="preserve"> package)</w:t>
      </w:r>
      <w:r w:rsidR="00C208C2">
        <w:rPr>
          <w:lang w:val="en-GB"/>
        </w:rPr>
        <w:br/>
        <w:t xml:space="preserve">Alternatively, </w:t>
      </w:r>
      <w:r w:rsidR="0034628A">
        <w:rPr>
          <w:lang w:val="en-GB"/>
        </w:rPr>
        <w:t xml:space="preserve">you can download </w:t>
      </w:r>
      <w:r w:rsidR="00C208C2">
        <w:rPr>
          <w:lang w:val="en-GB"/>
        </w:rPr>
        <w:t>a</w:t>
      </w:r>
      <w:r w:rsidR="0034628A">
        <w:rPr>
          <w:lang w:val="en-GB"/>
        </w:rPr>
        <w:t xml:space="preserve"> jar file here, which must be </w:t>
      </w:r>
      <w:r w:rsidR="00C208C2">
        <w:rPr>
          <w:lang w:val="en-GB"/>
        </w:rPr>
        <w:t>imported as a library</w:t>
      </w:r>
      <w:r w:rsidR="0034628A">
        <w:rPr>
          <w:lang w:val="en-GB"/>
        </w:rPr>
        <w:t xml:space="preserve"> into your project</w:t>
      </w:r>
      <w:r w:rsidR="00C208C2">
        <w:rPr>
          <w:lang w:val="en-GB"/>
        </w:rPr>
        <w:t>.</w:t>
      </w:r>
    </w:p>
    <w:p w14:paraId="19BC5E1E" w14:textId="00D7A38F" w:rsidR="0034628A" w:rsidRPr="00E71026" w:rsidRDefault="0034628A" w:rsidP="0034628A">
      <w:pPr>
        <w:rPr>
          <w:color w:val="002060"/>
          <w:lang w:val="en-GB"/>
        </w:rPr>
      </w:pPr>
      <w:r>
        <w:rPr>
          <w:color w:val="002060"/>
          <w:lang w:val="en-GB"/>
        </w:rPr>
        <w:t xml:space="preserve">Documentation: </w:t>
      </w:r>
      <w:hyperlink r:id="rId8" w:history="1">
        <w:r w:rsidRPr="00032702">
          <w:rPr>
            <w:rStyle w:val="Hyperlink"/>
            <w:lang w:val="en-GB"/>
          </w:rPr>
          <w:t>http://ict-engineering.dk/javadoc/MyArrayList/</w:t>
        </w:r>
      </w:hyperlink>
      <w:r>
        <w:rPr>
          <w:color w:val="002060"/>
          <w:lang w:val="en-GB"/>
        </w:rPr>
        <w:t xml:space="preserve"> </w:t>
      </w:r>
      <w:r w:rsidR="00904624">
        <w:rPr>
          <w:color w:val="002060"/>
          <w:lang w:val="en-GB"/>
        </w:rPr>
        <w:br/>
      </w:r>
      <w:r>
        <w:rPr>
          <w:color w:val="002060"/>
          <w:lang w:val="en-GB"/>
        </w:rPr>
        <w:t xml:space="preserve">Jar file: </w:t>
      </w:r>
      <w:hyperlink r:id="rId9" w:history="1">
        <w:r w:rsidRPr="00B81F70">
          <w:rPr>
            <w:rStyle w:val="Hyperlink"/>
            <w:lang w:val="en-GB"/>
          </w:rPr>
          <w:t>http://ict-engineering.dk/jar/MyArrayList-0.1.jar</w:t>
        </w:r>
      </w:hyperlink>
    </w:p>
    <w:p w14:paraId="04B5AA85" w14:textId="77777777" w:rsidR="00904624" w:rsidRDefault="00904624" w:rsidP="00AE7C6F">
      <w:pPr>
        <w:rPr>
          <w:b/>
          <w:bCs/>
          <w:lang w:val="en-GB"/>
        </w:rPr>
      </w:pPr>
    </w:p>
    <w:p w14:paraId="1F3AE5AB" w14:textId="5E191E8B" w:rsidR="009D788A" w:rsidRDefault="009D788A" w:rsidP="00AE7C6F">
      <w:pPr>
        <w:rPr>
          <w:lang w:val="en-GB"/>
        </w:rPr>
      </w:pPr>
      <w:r>
        <w:rPr>
          <w:b/>
          <w:bCs/>
          <w:lang w:val="en-GB"/>
        </w:rPr>
        <w:t>Gem Mine Worker</w:t>
      </w:r>
    </w:p>
    <w:p w14:paraId="3A5194CA" w14:textId="02AB24C5" w:rsidR="009D788A" w:rsidRDefault="009D788A" w:rsidP="00AE7C6F">
      <w:pPr>
        <w:rPr>
          <w:lang w:val="en-GB"/>
        </w:rPr>
      </w:pPr>
      <w:r>
        <w:rPr>
          <w:lang w:val="en-GB"/>
        </w:rPr>
        <w:t xml:space="preserve">This is a Runnable class, i.e. it implements the Runnable interface, so that we can run the behaviour of the </w:t>
      </w:r>
      <w:proofErr w:type="spellStart"/>
      <w:r>
        <w:rPr>
          <w:lang w:val="en-GB"/>
        </w:rPr>
        <w:t>GemMineWorker</w:t>
      </w:r>
      <w:proofErr w:type="spellEnd"/>
      <w:r>
        <w:rPr>
          <w:lang w:val="en-GB"/>
        </w:rPr>
        <w:t xml:space="preserve"> in a separate thread.</w:t>
      </w:r>
    </w:p>
    <w:p w14:paraId="7AAE5428" w14:textId="54FEF7B3" w:rsidR="009D788A" w:rsidRDefault="009D788A" w:rsidP="00AE7C6F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GemMineWorker</w:t>
      </w:r>
      <w:proofErr w:type="spellEnd"/>
      <w:r>
        <w:rPr>
          <w:lang w:val="en-GB"/>
        </w:rPr>
        <w:t xml:space="preserve"> must have a while(true) loop, in which he will get a (maybe random) </w:t>
      </w:r>
      <w:r w:rsidR="00CC0370">
        <w:rPr>
          <w:lang w:val="en-GB"/>
        </w:rPr>
        <w:t>G</w:t>
      </w:r>
      <w:r>
        <w:rPr>
          <w:lang w:val="en-GB"/>
        </w:rPr>
        <w:t xml:space="preserve">em from the </w:t>
      </w:r>
      <w:proofErr w:type="spellStart"/>
      <w:r>
        <w:rPr>
          <w:lang w:val="en-GB"/>
        </w:rPr>
        <w:t>GemMine</w:t>
      </w:r>
      <w:proofErr w:type="spellEnd"/>
      <w:r>
        <w:rPr>
          <w:lang w:val="en-GB"/>
        </w:rPr>
        <w:t>, and insert this Gem into the Gem Deposit (our blocking queue). Thus</w:t>
      </w:r>
      <w:r w:rsidR="00C5134D">
        <w:rPr>
          <w:lang w:val="en-GB"/>
        </w:rPr>
        <w:t>,</w:t>
      </w:r>
      <w:r>
        <w:rPr>
          <w:lang w:val="en-GB"/>
        </w:rPr>
        <w:t xml:space="preserve"> making the </w:t>
      </w:r>
      <w:proofErr w:type="spellStart"/>
      <w:r>
        <w:rPr>
          <w:lang w:val="en-GB"/>
        </w:rPr>
        <w:t>GemMineWorker</w:t>
      </w:r>
      <w:proofErr w:type="spellEnd"/>
      <w:r>
        <w:rPr>
          <w:lang w:val="en-GB"/>
        </w:rPr>
        <w:t xml:space="preserve"> the producer.</w:t>
      </w:r>
    </w:p>
    <w:p w14:paraId="4431C0F4" w14:textId="66F08102" w:rsidR="00CC0370" w:rsidRDefault="00CC0370" w:rsidP="00AE7C6F">
      <w:pPr>
        <w:rPr>
          <w:lang w:val="en-GB"/>
        </w:rPr>
      </w:pPr>
      <w:r>
        <w:rPr>
          <w:lang w:val="en-GB"/>
        </w:rPr>
        <w:t xml:space="preserve">The Gem Mine Worker should have different strategies for mining (mine fast, mine slow, </w:t>
      </w:r>
      <w:r w:rsidR="00C208C2">
        <w:rPr>
          <w:lang w:val="en-GB"/>
        </w:rPr>
        <w:t xml:space="preserve">only mine specific Gems, </w:t>
      </w:r>
      <w:r>
        <w:rPr>
          <w:lang w:val="en-GB"/>
        </w:rPr>
        <w:t>etc).</w:t>
      </w:r>
      <w:r w:rsidR="004E582E">
        <w:rPr>
          <w:lang w:val="en-GB"/>
        </w:rPr>
        <w:br/>
        <w:t>Concrete strategies could take more or less time, and produce different qualities or quantities of Gems.</w:t>
      </w:r>
    </w:p>
    <w:p w14:paraId="572AA79E" w14:textId="77777777" w:rsidR="004E582E" w:rsidRDefault="004E582E" w:rsidP="00AE7C6F">
      <w:pPr>
        <w:rPr>
          <w:b/>
          <w:bCs/>
          <w:lang w:val="en-GB"/>
        </w:rPr>
      </w:pPr>
    </w:p>
    <w:p w14:paraId="128F4ECD" w14:textId="77777777" w:rsidR="00F63477" w:rsidRDefault="005827DE" w:rsidP="00AE7C6F">
      <w:pPr>
        <w:rPr>
          <w:b/>
          <w:bCs/>
          <w:lang w:val="en-GB"/>
        </w:rPr>
      </w:pPr>
      <w:r>
        <w:rPr>
          <w:b/>
          <w:bCs/>
          <w:lang w:val="en-GB"/>
        </w:rPr>
        <w:t>Gem Transporter</w:t>
      </w:r>
    </w:p>
    <w:p w14:paraId="1BD91865" w14:textId="4F311E72" w:rsidR="005827DE" w:rsidRDefault="005827DE" w:rsidP="00AE7C6F">
      <w:pPr>
        <w:rPr>
          <w:lang w:val="en-GB"/>
        </w:rPr>
      </w:pPr>
      <w:r>
        <w:rPr>
          <w:lang w:val="en-GB"/>
        </w:rPr>
        <w:t xml:space="preserve">This is also a Runnable class, it is the Consumer. There is quite a distance from the Gem Deposit to the Treasure Room, so </w:t>
      </w:r>
      <w:r w:rsidR="00C208C2">
        <w:rPr>
          <w:lang w:val="en-GB"/>
        </w:rPr>
        <w:t>the</w:t>
      </w:r>
      <w:r>
        <w:rPr>
          <w:lang w:val="en-GB"/>
        </w:rPr>
        <w:t xml:space="preserve"> Gem Transporter does not want to transport only one Gem at a time. Therefore, the behaviour of the Gem Transporter must be </w:t>
      </w:r>
      <w:r w:rsidRPr="005827DE">
        <w:rPr>
          <w:b/>
          <w:bCs/>
          <w:i/>
          <w:iCs/>
          <w:lang w:val="en-GB"/>
        </w:rPr>
        <w:t>strictly</w:t>
      </w:r>
      <w:r>
        <w:rPr>
          <w:lang w:val="en-GB"/>
        </w:rPr>
        <w:t xml:space="preserve"> as follows:</w:t>
      </w:r>
    </w:p>
    <w:p w14:paraId="4A46D675" w14:textId="7AD8ECA2" w:rsidR="005827DE" w:rsidRPr="00C208C2" w:rsidRDefault="005827DE" w:rsidP="005827DE">
      <w:pPr>
        <w:pStyle w:val="Opstilling-talellerbogst"/>
        <w:numPr>
          <w:ilvl w:val="0"/>
          <w:numId w:val="2"/>
        </w:numPr>
        <w:rPr>
          <w:i/>
          <w:lang w:val="en-GB"/>
        </w:rPr>
      </w:pPr>
      <w:r w:rsidRPr="00C208C2">
        <w:rPr>
          <w:i/>
          <w:lang w:val="en-GB"/>
        </w:rPr>
        <w:t xml:space="preserve">Generate a random </w:t>
      </w:r>
      <w:r w:rsidR="000E2A65">
        <w:rPr>
          <w:i/>
          <w:lang w:val="en-GB"/>
        </w:rPr>
        <w:t xml:space="preserve">target </w:t>
      </w:r>
      <w:r w:rsidRPr="00C208C2">
        <w:rPr>
          <w:i/>
          <w:lang w:val="en-GB"/>
        </w:rPr>
        <w:t>number, e.g. between 50 and 200.</w:t>
      </w:r>
    </w:p>
    <w:p w14:paraId="1A9E1E8C" w14:textId="2C17B690" w:rsidR="005827DE" w:rsidRPr="00C208C2" w:rsidRDefault="00C208C2" w:rsidP="005827DE">
      <w:pPr>
        <w:pStyle w:val="Opstilling-talellerbogst"/>
        <w:numPr>
          <w:ilvl w:val="0"/>
          <w:numId w:val="2"/>
        </w:numPr>
        <w:rPr>
          <w:i/>
          <w:lang w:val="en-GB"/>
        </w:rPr>
      </w:pPr>
      <w:r>
        <w:rPr>
          <w:i/>
          <w:lang w:val="en-GB"/>
        </w:rPr>
        <w:t>T</w:t>
      </w:r>
      <w:r w:rsidR="005827DE" w:rsidRPr="00C208C2">
        <w:rPr>
          <w:i/>
          <w:lang w:val="en-GB"/>
        </w:rPr>
        <w:t xml:space="preserve">hen, </w:t>
      </w:r>
      <w:r w:rsidR="000E2A65">
        <w:rPr>
          <w:i/>
          <w:lang w:val="en-GB"/>
        </w:rPr>
        <w:t>continuously</w:t>
      </w:r>
      <w:r w:rsidR="005827DE" w:rsidRPr="00C208C2">
        <w:rPr>
          <w:i/>
          <w:lang w:val="en-GB"/>
        </w:rPr>
        <w:t xml:space="preserve">, get the next Gem from the </w:t>
      </w:r>
      <w:proofErr w:type="spellStart"/>
      <w:r w:rsidR="005827DE" w:rsidRPr="00C208C2">
        <w:rPr>
          <w:i/>
          <w:lang w:val="en-GB"/>
        </w:rPr>
        <w:t>GemDeposit</w:t>
      </w:r>
      <w:proofErr w:type="spellEnd"/>
      <w:r w:rsidR="005827DE" w:rsidRPr="00C208C2">
        <w:rPr>
          <w:i/>
          <w:lang w:val="en-GB"/>
        </w:rPr>
        <w:t xml:space="preserve">. </w:t>
      </w:r>
      <w:r>
        <w:rPr>
          <w:i/>
          <w:lang w:val="en-GB"/>
        </w:rPr>
        <w:br/>
      </w:r>
      <w:r w:rsidR="000E2A65">
        <w:rPr>
          <w:i/>
          <w:lang w:val="en-GB"/>
        </w:rPr>
        <w:t>Continue to do so</w:t>
      </w:r>
      <w:r w:rsidR="005827DE" w:rsidRPr="00C208C2">
        <w:rPr>
          <w:i/>
          <w:lang w:val="en-GB"/>
        </w:rPr>
        <w:t xml:space="preserve">, until </w:t>
      </w:r>
      <w:r w:rsidR="000E2A65">
        <w:rPr>
          <w:i/>
          <w:lang w:val="en-GB"/>
        </w:rPr>
        <w:t>the</w:t>
      </w:r>
      <w:r w:rsidR="005827DE" w:rsidRPr="00C208C2">
        <w:rPr>
          <w:i/>
          <w:lang w:val="en-GB"/>
        </w:rPr>
        <w:t xml:space="preserve"> total wort</w:t>
      </w:r>
      <w:r w:rsidR="000E2A65">
        <w:rPr>
          <w:i/>
          <w:lang w:val="en-GB"/>
        </w:rPr>
        <w:t>h of all Gems is</w:t>
      </w:r>
      <w:r w:rsidR="005827DE" w:rsidRPr="00C208C2">
        <w:rPr>
          <w:i/>
          <w:lang w:val="en-GB"/>
        </w:rPr>
        <w:t xml:space="preserve"> equal to or more than the original target number.</w:t>
      </w:r>
    </w:p>
    <w:p w14:paraId="0269F27B" w14:textId="6FA13F58" w:rsidR="00C5134D" w:rsidRPr="00C208C2" w:rsidRDefault="000E2A65" w:rsidP="005827DE">
      <w:pPr>
        <w:pStyle w:val="Opstilling-talellerbogst"/>
        <w:numPr>
          <w:ilvl w:val="0"/>
          <w:numId w:val="2"/>
        </w:numPr>
        <w:rPr>
          <w:i/>
          <w:lang w:val="en-GB"/>
        </w:rPr>
      </w:pPr>
      <w:r>
        <w:rPr>
          <w:i/>
          <w:lang w:val="en-GB"/>
        </w:rPr>
        <w:t xml:space="preserve">Then, for now, just </w:t>
      </w:r>
      <w:r w:rsidR="00C5134D" w:rsidRPr="00C208C2">
        <w:rPr>
          <w:i/>
          <w:lang w:val="en-GB"/>
        </w:rPr>
        <w:t>clear the (currently we have no place to put them, this will come later</w:t>
      </w:r>
      <w:r>
        <w:rPr>
          <w:i/>
          <w:lang w:val="en-GB"/>
        </w:rPr>
        <w:t>!</w:t>
      </w:r>
      <w:r w:rsidR="00C5134D" w:rsidRPr="00C208C2">
        <w:rPr>
          <w:i/>
          <w:lang w:val="en-GB"/>
        </w:rPr>
        <w:t>)</w:t>
      </w:r>
    </w:p>
    <w:p w14:paraId="525BEDAF" w14:textId="2462EEA5" w:rsidR="005827DE" w:rsidRPr="00C208C2" w:rsidRDefault="005827DE" w:rsidP="005827DE">
      <w:pPr>
        <w:pStyle w:val="Opstilling-talellerbogst"/>
        <w:numPr>
          <w:ilvl w:val="0"/>
          <w:numId w:val="2"/>
        </w:numPr>
        <w:rPr>
          <w:i/>
          <w:lang w:val="en-GB"/>
        </w:rPr>
      </w:pPr>
      <w:r w:rsidRPr="00C208C2">
        <w:rPr>
          <w:i/>
          <w:lang w:val="en-GB"/>
        </w:rPr>
        <w:t>Sleep for a little while</w:t>
      </w:r>
    </w:p>
    <w:p w14:paraId="2BBA40B8" w14:textId="35C58C6C" w:rsidR="005827DE" w:rsidRPr="00C208C2" w:rsidRDefault="000E2A65" w:rsidP="005827DE">
      <w:pPr>
        <w:pStyle w:val="Opstilling-talellerbogst"/>
        <w:numPr>
          <w:ilvl w:val="0"/>
          <w:numId w:val="2"/>
        </w:numPr>
        <w:rPr>
          <w:i/>
          <w:lang w:val="en-GB"/>
        </w:rPr>
      </w:pPr>
      <w:r>
        <w:rPr>
          <w:i/>
          <w:lang w:val="en-GB"/>
        </w:rPr>
        <w:t>Go back to</w:t>
      </w:r>
      <w:r w:rsidR="005827DE" w:rsidRPr="00C208C2">
        <w:rPr>
          <w:i/>
          <w:lang w:val="en-GB"/>
        </w:rPr>
        <w:t xml:space="preserve"> step 1</w:t>
      </w:r>
    </w:p>
    <w:p w14:paraId="1CD17CFE" w14:textId="2BB4DC90" w:rsidR="00C5134D" w:rsidRDefault="00C5134D" w:rsidP="00C5134D">
      <w:pPr>
        <w:pStyle w:val="Opstilling-talellerbogst"/>
        <w:numPr>
          <w:ilvl w:val="0"/>
          <w:numId w:val="0"/>
        </w:numPr>
        <w:ind w:left="360" w:hanging="360"/>
        <w:rPr>
          <w:lang w:val="en-GB"/>
        </w:rPr>
      </w:pPr>
    </w:p>
    <w:p w14:paraId="6F308125" w14:textId="77777777" w:rsidR="00F63477" w:rsidRDefault="00C5134D" w:rsidP="00C5134D">
      <w:pPr>
        <w:pStyle w:val="Opstilling-talellerbogst"/>
        <w:numPr>
          <w:ilvl w:val="0"/>
          <w:numId w:val="0"/>
        </w:numPr>
        <w:ind w:left="360" w:hanging="360"/>
        <w:rPr>
          <w:b/>
          <w:bCs/>
          <w:lang w:val="en-GB"/>
        </w:rPr>
      </w:pPr>
      <w:r>
        <w:rPr>
          <w:b/>
          <w:bCs/>
          <w:lang w:val="en-GB"/>
        </w:rPr>
        <w:t>Finishing Part 2</w:t>
      </w:r>
    </w:p>
    <w:p w14:paraId="43E829BE" w14:textId="5A91E930" w:rsidR="00C5134D" w:rsidRDefault="00C5134D" w:rsidP="00C5134D">
      <w:pPr>
        <w:pStyle w:val="Opstilling-talellerbogst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In relevant places</w:t>
      </w:r>
      <w:r w:rsidR="000E2A65">
        <w:rPr>
          <w:lang w:val="en-GB"/>
        </w:rPr>
        <w:t>,</w:t>
      </w:r>
      <w:r>
        <w:rPr>
          <w:lang w:val="en-GB"/>
        </w:rPr>
        <w:t xml:space="preserve"> you should </w:t>
      </w:r>
      <w:r w:rsidR="000E2A65">
        <w:rPr>
          <w:lang w:val="en-GB"/>
        </w:rPr>
        <w:t>have</w:t>
      </w:r>
      <w:r>
        <w:rPr>
          <w:lang w:val="en-GB"/>
        </w:rPr>
        <w:t xml:space="preserve"> the Catalogue print out what is happening, so you can follow</w:t>
      </w:r>
      <w:r w:rsidR="000E2A65">
        <w:rPr>
          <w:lang w:val="en-GB"/>
        </w:rPr>
        <w:t xml:space="preserve"> a</w:t>
      </w:r>
      <w:r>
        <w:rPr>
          <w:lang w:val="en-GB"/>
        </w:rPr>
        <w:t>long.</w:t>
      </w:r>
    </w:p>
    <w:p w14:paraId="26749A9A" w14:textId="625BC080" w:rsidR="000E2A65" w:rsidRDefault="00C5134D" w:rsidP="00C5134D">
      <w:pPr>
        <w:pStyle w:val="Opstilling-talellerbogst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In a main method</w:t>
      </w:r>
      <w:r w:rsidR="000E2A65">
        <w:rPr>
          <w:lang w:val="en-GB"/>
        </w:rPr>
        <w:t>,</w:t>
      </w:r>
      <w:r>
        <w:rPr>
          <w:lang w:val="en-GB"/>
        </w:rPr>
        <w:t xml:space="preserve"> instantiate a </w:t>
      </w:r>
      <w:proofErr w:type="spellStart"/>
      <w:r>
        <w:rPr>
          <w:lang w:val="en-GB"/>
        </w:rPr>
        <w:t>GemDeposit</w:t>
      </w:r>
      <w:proofErr w:type="spellEnd"/>
      <w:r>
        <w:rPr>
          <w:lang w:val="en-GB"/>
        </w:rPr>
        <w:t xml:space="preserve">, start a couple of </w:t>
      </w:r>
      <w:proofErr w:type="spellStart"/>
      <w:r>
        <w:rPr>
          <w:lang w:val="en-GB"/>
        </w:rPr>
        <w:t>GemMineWorkers</w:t>
      </w:r>
      <w:proofErr w:type="spellEnd"/>
      <w:r>
        <w:rPr>
          <w:lang w:val="en-GB"/>
        </w:rPr>
        <w:t xml:space="preserve"> (in separate threads, with </w:t>
      </w:r>
    </w:p>
    <w:p w14:paraId="1502E6D3" w14:textId="2A660257" w:rsidR="00C5134D" w:rsidRDefault="00C5134D" w:rsidP="00C5134D">
      <w:pPr>
        <w:pStyle w:val="Opstilling-talellerbogst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a reference to the </w:t>
      </w:r>
      <w:proofErr w:type="spellStart"/>
      <w:r>
        <w:rPr>
          <w:lang w:val="en-GB"/>
        </w:rPr>
        <w:t>GemDeposit</w:t>
      </w:r>
      <w:proofErr w:type="spellEnd"/>
      <w:r>
        <w:rPr>
          <w:lang w:val="en-GB"/>
        </w:rPr>
        <w:t xml:space="preserve">), and start a couple of </w:t>
      </w:r>
      <w:proofErr w:type="spellStart"/>
      <w:r>
        <w:rPr>
          <w:lang w:val="en-GB"/>
        </w:rPr>
        <w:t>GemTransporters</w:t>
      </w:r>
      <w:proofErr w:type="spellEnd"/>
      <w:r>
        <w:rPr>
          <w:lang w:val="en-GB"/>
        </w:rPr>
        <w:t xml:space="preserve"> too.</w:t>
      </w:r>
    </w:p>
    <w:p w14:paraId="52FF1CC9" w14:textId="58779528" w:rsidR="00C5134D" w:rsidRDefault="00C5134D" w:rsidP="00C5134D">
      <w:pPr>
        <w:pStyle w:val="Opstilling-talellerbogst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Run the program and inspect the </w:t>
      </w:r>
      <w:r w:rsidR="000E2A65">
        <w:rPr>
          <w:lang w:val="en-GB"/>
        </w:rPr>
        <w:t>output</w:t>
      </w:r>
      <w:r>
        <w:rPr>
          <w:lang w:val="en-GB"/>
        </w:rPr>
        <w:t>.</w:t>
      </w:r>
    </w:p>
    <w:p w14:paraId="55B56599" w14:textId="2B078EAD" w:rsidR="00C5134D" w:rsidRDefault="00C5134D" w:rsidP="00C5134D">
      <w:pPr>
        <w:pStyle w:val="Opstilling-talellerbogst"/>
        <w:numPr>
          <w:ilvl w:val="0"/>
          <w:numId w:val="0"/>
        </w:numPr>
        <w:ind w:left="360" w:hanging="360"/>
        <w:rPr>
          <w:lang w:val="en-GB"/>
        </w:rPr>
      </w:pPr>
    </w:p>
    <w:p w14:paraId="062A26D2" w14:textId="77777777" w:rsidR="00F63477" w:rsidRDefault="00F63477">
      <w:pPr>
        <w:rPr>
          <w:i/>
          <w:iCs/>
          <w:color w:val="4472C4" w:themeColor="accent1"/>
          <w:lang w:val="en-GB"/>
        </w:rPr>
      </w:pPr>
      <w:r>
        <w:rPr>
          <w:lang w:val="en-GB"/>
        </w:rPr>
        <w:br w:type="page"/>
      </w:r>
    </w:p>
    <w:p w14:paraId="5BF9527F" w14:textId="761E5EDC" w:rsidR="00C5134D" w:rsidRDefault="00C5134D" w:rsidP="00C5134D">
      <w:pPr>
        <w:pStyle w:val="Strktcitat"/>
        <w:rPr>
          <w:lang w:val="en-GB"/>
        </w:rPr>
      </w:pPr>
      <w:r>
        <w:rPr>
          <w:lang w:val="en-GB"/>
        </w:rPr>
        <w:lastRenderedPageBreak/>
        <w:t>Part 3</w:t>
      </w:r>
    </w:p>
    <w:p w14:paraId="195EC126" w14:textId="3EB90E3E" w:rsidR="00C5134D" w:rsidRPr="00C5134D" w:rsidRDefault="00C5134D" w:rsidP="00C5134D">
      <w:pPr>
        <w:rPr>
          <w:lang w:val="en-GB"/>
        </w:rPr>
      </w:pPr>
      <w:r w:rsidRPr="00C5134D">
        <w:rPr>
          <w:noProof/>
          <w:lang w:eastAsia="da-DK"/>
        </w:rPr>
        <w:drawing>
          <wp:inline distT="0" distB="0" distL="0" distR="0" wp14:anchorId="5C644779" wp14:editId="26B8A083">
            <wp:extent cx="3355450" cy="278088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92" cy="27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E148" w14:textId="46ACA2ED" w:rsidR="005827DE" w:rsidRDefault="00C5134D" w:rsidP="00AE7C6F">
      <w:pPr>
        <w:rPr>
          <w:lang w:val="en-GB"/>
        </w:rPr>
      </w:pPr>
      <w:r>
        <w:rPr>
          <w:lang w:val="en-GB"/>
        </w:rPr>
        <w:t xml:space="preserve">You are being given the class for the </w:t>
      </w:r>
      <w:proofErr w:type="spellStart"/>
      <w:r w:rsidRPr="00C5134D">
        <w:rPr>
          <w:b/>
          <w:bCs/>
          <w:lang w:val="en-GB"/>
        </w:rPr>
        <w:t>TreasureRoom</w:t>
      </w:r>
      <w:proofErr w:type="spellEnd"/>
      <w:r>
        <w:rPr>
          <w:lang w:val="en-GB"/>
        </w:rPr>
        <w:t xml:space="preserve">, and the interface </w:t>
      </w:r>
      <w:proofErr w:type="spellStart"/>
      <w:r w:rsidRPr="00C5134D">
        <w:rPr>
          <w:b/>
          <w:bCs/>
          <w:lang w:val="en-GB"/>
        </w:rPr>
        <w:t>TreasureRoomDoor</w:t>
      </w:r>
      <w:proofErr w:type="spellEnd"/>
      <w:r>
        <w:rPr>
          <w:lang w:val="en-GB"/>
        </w:rPr>
        <w:t xml:space="preserve">. Notice the methods in the </w:t>
      </w:r>
      <w:proofErr w:type="spellStart"/>
      <w:r>
        <w:rPr>
          <w:lang w:val="en-GB"/>
        </w:rPr>
        <w:t>TreasureRoom</w:t>
      </w:r>
      <w:proofErr w:type="spellEnd"/>
      <w:r>
        <w:rPr>
          <w:lang w:val="en-GB"/>
        </w:rPr>
        <w:t>, everyone can just gain access as they please. Swap out the comments in the methods with relevant calls to the Catalogue.</w:t>
      </w:r>
    </w:p>
    <w:p w14:paraId="67F3298C" w14:textId="4334AC6E" w:rsidR="00C5134D" w:rsidRDefault="00C5134D" w:rsidP="00AE7C6F">
      <w:pPr>
        <w:rPr>
          <w:lang w:val="en-GB"/>
        </w:rPr>
      </w:pPr>
    </w:p>
    <w:p w14:paraId="56C7E2A8" w14:textId="10C0AC8D" w:rsidR="00C5134D" w:rsidRDefault="00C5134D" w:rsidP="00AE7C6F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TreasureRoomGuardsman</w:t>
      </w:r>
      <w:proofErr w:type="spellEnd"/>
    </w:p>
    <w:p w14:paraId="3CCA9D75" w14:textId="49617032" w:rsidR="00C5134D" w:rsidRDefault="00C5134D" w:rsidP="00AE7C6F">
      <w:pPr>
        <w:rPr>
          <w:lang w:val="en-GB"/>
        </w:rPr>
      </w:pPr>
      <w:r>
        <w:rPr>
          <w:lang w:val="en-GB"/>
        </w:rPr>
        <w:t xml:space="preserve">We want to limit access to the treasure room, so we add a </w:t>
      </w:r>
      <w:proofErr w:type="spellStart"/>
      <w:r>
        <w:rPr>
          <w:lang w:val="en-GB"/>
        </w:rPr>
        <w:t>TreasureRoomGuardsman</w:t>
      </w:r>
      <w:proofErr w:type="spellEnd"/>
      <w:r>
        <w:rPr>
          <w:lang w:val="en-GB"/>
        </w:rPr>
        <w:t xml:space="preserve">. </w:t>
      </w:r>
      <w:r w:rsidR="000E2A65">
        <w:rPr>
          <w:lang w:val="en-GB"/>
        </w:rPr>
        <w:br/>
        <w:t>Use</w:t>
      </w:r>
      <w:r>
        <w:rPr>
          <w:lang w:val="en-GB"/>
        </w:rPr>
        <w:t xml:space="preserve"> the proxy pattern as indicated in the sketch above. We </w:t>
      </w:r>
      <w:r w:rsidR="000E2A65">
        <w:rPr>
          <w:lang w:val="en-GB"/>
        </w:rPr>
        <w:t xml:space="preserve">also </w:t>
      </w:r>
      <w:r>
        <w:rPr>
          <w:lang w:val="en-GB"/>
        </w:rPr>
        <w:t xml:space="preserve">want to implement the </w:t>
      </w:r>
      <w:r w:rsidR="000E2A65">
        <w:rPr>
          <w:lang w:val="en-GB"/>
        </w:rPr>
        <w:t>r</w:t>
      </w:r>
      <w:r>
        <w:rPr>
          <w:lang w:val="en-GB"/>
        </w:rPr>
        <w:t>eaders/</w:t>
      </w:r>
      <w:proofErr w:type="gramStart"/>
      <w:r>
        <w:rPr>
          <w:lang w:val="en-GB"/>
        </w:rPr>
        <w:t>writers</w:t>
      </w:r>
      <w:proofErr w:type="gramEnd"/>
      <w:r>
        <w:rPr>
          <w:lang w:val="en-GB"/>
        </w:rPr>
        <w:t xml:space="preserve"> problem here in the </w:t>
      </w:r>
      <w:proofErr w:type="spellStart"/>
      <w:r>
        <w:rPr>
          <w:lang w:val="en-GB"/>
        </w:rPr>
        <w:t>TreasureRoomGuardsman</w:t>
      </w:r>
      <w:proofErr w:type="spellEnd"/>
      <w:r>
        <w:rPr>
          <w:lang w:val="en-GB"/>
        </w:rPr>
        <w:t xml:space="preserve">, so that he can control access to the </w:t>
      </w:r>
      <w:proofErr w:type="spellStart"/>
      <w:r>
        <w:rPr>
          <w:lang w:val="en-GB"/>
        </w:rPr>
        <w:t>TreasureRoom</w:t>
      </w:r>
      <w:proofErr w:type="spellEnd"/>
      <w:r>
        <w:rPr>
          <w:lang w:val="en-GB"/>
        </w:rPr>
        <w:t>.</w:t>
      </w:r>
    </w:p>
    <w:p w14:paraId="4C3D83FC" w14:textId="7FD83E44" w:rsidR="00C5134D" w:rsidRDefault="00C5134D" w:rsidP="00AE7C6F">
      <w:pPr>
        <w:rPr>
          <w:lang w:val="en-GB"/>
        </w:rPr>
      </w:pPr>
      <w:r>
        <w:rPr>
          <w:lang w:val="en-GB"/>
        </w:rPr>
        <w:t xml:space="preserve">You may use any approach to solve the problem. </w:t>
      </w:r>
      <w:r w:rsidR="000E2A65">
        <w:rPr>
          <w:lang w:val="en-GB"/>
        </w:rPr>
        <w:br/>
      </w:r>
      <w:r>
        <w:rPr>
          <w:lang w:val="en-GB"/>
        </w:rPr>
        <w:t xml:space="preserve">Either one of the examples from the slides or your own, as long as it follows the general rules. </w:t>
      </w:r>
    </w:p>
    <w:p w14:paraId="3D09C292" w14:textId="6EFD43E5" w:rsidR="00C5134D" w:rsidRDefault="00C5134D" w:rsidP="00AE7C6F">
      <w:pPr>
        <w:rPr>
          <w:lang w:val="en-GB"/>
        </w:rPr>
      </w:pPr>
      <w:r>
        <w:rPr>
          <w:lang w:val="en-GB"/>
        </w:rPr>
        <w:t>At the top of the class, write a small comment about your strategy.</w:t>
      </w:r>
    </w:p>
    <w:p w14:paraId="052290DF" w14:textId="1A1C650D" w:rsidR="00C5134D" w:rsidRDefault="00C5134D" w:rsidP="00AE7C6F">
      <w:pPr>
        <w:rPr>
          <w:lang w:val="en-GB"/>
        </w:rPr>
      </w:pPr>
    </w:p>
    <w:p w14:paraId="4E5D5360" w14:textId="0597264B" w:rsidR="00C5134D" w:rsidRDefault="00C5134D" w:rsidP="00AE7C6F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GemTransporter</w:t>
      </w:r>
      <w:proofErr w:type="spellEnd"/>
    </w:p>
    <w:p w14:paraId="12A4CF95" w14:textId="1902AF6A" w:rsidR="00C5134D" w:rsidRDefault="00C5134D" w:rsidP="00AE7C6F">
      <w:pPr>
        <w:rPr>
          <w:lang w:val="en-GB"/>
        </w:rPr>
      </w:pPr>
      <w:r>
        <w:rPr>
          <w:lang w:val="en-GB"/>
        </w:rPr>
        <w:t xml:space="preserve">Now, </w:t>
      </w:r>
      <w:r w:rsidR="000E2A65">
        <w:rPr>
          <w:lang w:val="en-GB"/>
        </w:rPr>
        <w:t>go back to the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GemTransporter</w:t>
      </w:r>
      <w:proofErr w:type="spellEnd"/>
      <w:r>
        <w:rPr>
          <w:lang w:val="en-GB"/>
        </w:rPr>
        <w:t xml:space="preserve">, </w:t>
      </w:r>
      <w:r w:rsidR="000E2A65">
        <w:rPr>
          <w:lang w:val="en-GB"/>
        </w:rPr>
        <w:t xml:space="preserve">and update </w:t>
      </w:r>
      <w:r>
        <w:rPr>
          <w:lang w:val="en-GB"/>
        </w:rPr>
        <w:t>step 3</w:t>
      </w:r>
      <w:r w:rsidR="000E2A65">
        <w:rPr>
          <w:lang w:val="en-GB"/>
        </w:rPr>
        <w:t>!</w:t>
      </w:r>
      <w:r>
        <w:rPr>
          <w:lang w:val="en-GB"/>
        </w:rPr>
        <w:t xml:space="preserve"> </w:t>
      </w:r>
      <w:r w:rsidR="000E2A65">
        <w:rPr>
          <w:lang w:val="en-GB"/>
        </w:rPr>
        <w:br/>
      </w:r>
      <w:r>
        <w:rPr>
          <w:lang w:val="en-GB"/>
        </w:rPr>
        <w:t xml:space="preserve">Instead of throwing out the Gems, the </w:t>
      </w:r>
      <w:proofErr w:type="spellStart"/>
      <w:r>
        <w:rPr>
          <w:lang w:val="en-GB"/>
        </w:rPr>
        <w:t>GemTransporter</w:t>
      </w:r>
      <w:proofErr w:type="spellEnd"/>
      <w:r>
        <w:rPr>
          <w:lang w:val="en-GB"/>
        </w:rPr>
        <w:t xml:space="preserve"> should </w:t>
      </w:r>
      <w:r w:rsidR="000E2A65">
        <w:rPr>
          <w:lang w:val="en-GB"/>
        </w:rPr>
        <w:t>now have</w:t>
      </w:r>
      <w:r>
        <w:rPr>
          <w:lang w:val="en-GB"/>
        </w:rPr>
        <w:t xml:space="preserve"> a reference to the </w:t>
      </w:r>
      <w:proofErr w:type="spellStart"/>
      <w:r>
        <w:rPr>
          <w:lang w:val="en-GB"/>
        </w:rPr>
        <w:t>TreasureRoomDoor</w:t>
      </w:r>
      <w:proofErr w:type="spellEnd"/>
      <w:r>
        <w:rPr>
          <w:lang w:val="en-GB"/>
        </w:rPr>
        <w:t xml:space="preserve">, and use it to insert the gems, one at a time, into the </w:t>
      </w:r>
      <w:proofErr w:type="spellStart"/>
      <w:r>
        <w:rPr>
          <w:lang w:val="en-GB"/>
        </w:rPr>
        <w:t>TreasureRoom</w:t>
      </w:r>
      <w:proofErr w:type="spellEnd"/>
      <w:r>
        <w:rPr>
          <w:lang w:val="en-GB"/>
        </w:rPr>
        <w:t xml:space="preserve">. </w:t>
      </w:r>
      <w:r w:rsidR="000E2A65">
        <w:rPr>
          <w:lang w:val="en-GB"/>
        </w:rPr>
        <w:br/>
      </w:r>
      <w:r>
        <w:rPr>
          <w:lang w:val="en-GB"/>
        </w:rPr>
        <w:t xml:space="preserve">Remember to acquire write, execute the action, </w:t>
      </w:r>
      <w:r w:rsidR="000E2A65">
        <w:rPr>
          <w:lang w:val="en-GB"/>
        </w:rPr>
        <w:t xml:space="preserve">and then </w:t>
      </w:r>
      <w:r>
        <w:rPr>
          <w:lang w:val="en-GB"/>
        </w:rPr>
        <w:t xml:space="preserve">release write again. </w:t>
      </w:r>
      <w:r w:rsidR="000E2A65">
        <w:rPr>
          <w:lang w:val="en-GB"/>
        </w:rPr>
        <w:br/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GemTransporter</w:t>
      </w:r>
      <w:proofErr w:type="spellEnd"/>
      <w:r>
        <w:rPr>
          <w:lang w:val="en-GB"/>
        </w:rPr>
        <w:t xml:space="preserve"> is now a “writer”. </w:t>
      </w:r>
      <w:r w:rsidR="000E2A65">
        <w:rPr>
          <w:lang w:val="en-GB"/>
        </w:rPr>
        <w:t xml:space="preserve">Make sure </w:t>
      </w:r>
      <w:r>
        <w:rPr>
          <w:lang w:val="en-GB"/>
        </w:rPr>
        <w:t xml:space="preserve">the List in </w:t>
      </w:r>
      <w:proofErr w:type="spellStart"/>
      <w:r>
        <w:rPr>
          <w:lang w:val="en-GB"/>
        </w:rPr>
        <w:t>GemTransporter</w:t>
      </w:r>
      <w:proofErr w:type="spellEnd"/>
      <w:r w:rsidR="000E2A65">
        <w:rPr>
          <w:lang w:val="en-GB"/>
        </w:rPr>
        <w:t xml:space="preserve"> is cleared when done</w:t>
      </w:r>
      <w:r>
        <w:rPr>
          <w:lang w:val="en-GB"/>
        </w:rPr>
        <w:t>.</w:t>
      </w:r>
    </w:p>
    <w:p w14:paraId="63378F40" w14:textId="77777777" w:rsidR="000E2A65" w:rsidRDefault="000E2A65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50BF781A" w14:textId="17103114" w:rsidR="00C5134D" w:rsidRDefault="00C5134D" w:rsidP="00AE7C6F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Accountant</w:t>
      </w:r>
    </w:p>
    <w:p w14:paraId="5804EF6D" w14:textId="657F72EC" w:rsidR="00C5134D" w:rsidRDefault="00C5134D" w:rsidP="00C5134D">
      <w:pPr>
        <w:rPr>
          <w:lang w:val="en-GB"/>
        </w:rPr>
      </w:pPr>
      <w:r>
        <w:rPr>
          <w:lang w:val="en-GB"/>
        </w:rPr>
        <w:t xml:space="preserve">The accountant is a “reader” class. It implements Runnable, so it can be run in a separate thread. </w:t>
      </w:r>
      <w:r w:rsidR="000E2A65">
        <w:rPr>
          <w:lang w:val="en-GB"/>
        </w:rPr>
        <w:br/>
      </w:r>
      <w:r>
        <w:rPr>
          <w:lang w:val="en-GB"/>
        </w:rPr>
        <w:t xml:space="preserve">The accountant will have a while(true) loop in the run method. </w:t>
      </w:r>
    </w:p>
    <w:p w14:paraId="5061FD6A" w14:textId="316D3F17" w:rsidR="00C5134D" w:rsidRPr="00C5134D" w:rsidRDefault="000E2A65" w:rsidP="00C5134D">
      <w:pPr>
        <w:pStyle w:val="Opstilling-talellerbogs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First, </w:t>
      </w:r>
      <w:r w:rsidR="00C5134D" w:rsidRPr="00C5134D">
        <w:rPr>
          <w:lang w:val="en-GB"/>
        </w:rPr>
        <w:t>acquire read access</w:t>
      </w:r>
    </w:p>
    <w:p w14:paraId="5A43BD06" w14:textId="7BA63EE9" w:rsidR="00C5134D" w:rsidRPr="00DB5F5B" w:rsidRDefault="000E2A65" w:rsidP="00C5134D">
      <w:pPr>
        <w:pStyle w:val="Opstilling-talellerbogst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="00C5134D" w:rsidRPr="00DB5F5B">
        <w:rPr>
          <w:lang w:val="en-GB"/>
        </w:rPr>
        <w:t xml:space="preserve">ount the total worth </w:t>
      </w:r>
      <w:r>
        <w:rPr>
          <w:lang w:val="en-GB"/>
        </w:rPr>
        <w:t xml:space="preserve">of all Gems </w:t>
      </w:r>
      <w:r w:rsidR="00C5134D" w:rsidRPr="00DB5F5B">
        <w:rPr>
          <w:lang w:val="en-GB"/>
        </w:rPr>
        <w:t xml:space="preserve">in the </w:t>
      </w:r>
      <w:proofErr w:type="spellStart"/>
      <w:r w:rsidR="00C5134D">
        <w:rPr>
          <w:lang w:val="en-GB"/>
        </w:rPr>
        <w:t>TreasureRoom</w:t>
      </w:r>
      <w:proofErr w:type="spellEnd"/>
      <w:r w:rsidR="00C5134D" w:rsidRPr="00DB5F5B">
        <w:rPr>
          <w:lang w:val="en-GB"/>
        </w:rPr>
        <w:t xml:space="preserve"> </w:t>
      </w:r>
      <w:r>
        <w:rPr>
          <w:lang w:val="en-GB"/>
        </w:rPr>
        <w:br/>
        <w:t xml:space="preserve">(use </w:t>
      </w:r>
      <w:r w:rsidR="00C5134D" w:rsidRPr="00DB5F5B">
        <w:rPr>
          <w:lang w:val="en-GB"/>
        </w:rPr>
        <w:t xml:space="preserve">sleep to simulate it takes time to count the </w:t>
      </w:r>
      <w:r w:rsidR="00C5134D">
        <w:rPr>
          <w:lang w:val="en-GB"/>
        </w:rPr>
        <w:t>Gems</w:t>
      </w:r>
      <w:r w:rsidR="00C5134D" w:rsidRPr="00DB5F5B">
        <w:rPr>
          <w:lang w:val="en-GB"/>
        </w:rPr>
        <w:t>)</w:t>
      </w:r>
    </w:p>
    <w:p w14:paraId="73B77022" w14:textId="54158243" w:rsidR="00C5134D" w:rsidRPr="00DB5F5B" w:rsidRDefault="00C5134D" w:rsidP="00C5134D">
      <w:pPr>
        <w:pStyle w:val="Opstilling-talellerbogst"/>
        <w:numPr>
          <w:ilvl w:val="0"/>
          <w:numId w:val="2"/>
        </w:numPr>
        <w:rPr>
          <w:lang w:val="en-GB"/>
        </w:rPr>
      </w:pPr>
      <w:r w:rsidRPr="00DB5F5B">
        <w:rPr>
          <w:lang w:val="en-GB"/>
        </w:rPr>
        <w:t xml:space="preserve">Print </w:t>
      </w:r>
      <w:r w:rsidR="000E2A65">
        <w:rPr>
          <w:lang w:val="en-GB"/>
        </w:rPr>
        <w:t xml:space="preserve">out </w:t>
      </w:r>
      <w:r w:rsidRPr="00DB5F5B">
        <w:rPr>
          <w:lang w:val="en-GB"/>
        </w:rPr>
        <w:t xml:space="preserve">the total </w:t>
      </w:r>
      <w:r w:rsidR="000E2A65">
        <w:rPr>
          <w:lang w:val="en-GB"/>
        </w:rPr>
        <w:t xml:space="preserve">worth </w:t>
      </w:r>
      <w:r>
        <w:rPr>
          <w:lang w:val="en-GB"/>
        </w:rPr>
        <w:t>(</w:t>
      </w:r>
      <w:r w:rsidR="000E2A65">
        <w:rPr>
          <w:lang w:val="en-GB"/>
        </w:rPr>
        <w:t xml:space="preserve">using the </w:t>
      </w:r>
      <w:r>
        <w:rPr>
          <w:lang w:val="en-GB"/>
        </w:rPr>
        <w:t>Catalogue</w:t>
      </w:r>
      <w:r w:rsidR="000E2A65">
        <w:rPr>
          <w:lang w:val="en-GB"/>
        </w:rPr>
        <w:t xml:space="preserve"> class</w:t>
      </w:r>
      <w:r>
        <w:rPr>
          <w:lang w:val="en-GB"/>
        </w:rPr>
        <w:t>)</w:t>
      </w:r>
    </w:p>
    <w:p w14:paraId="5F55CA33" w14:textId="77777777" w:rsidR="00C5134D" w:rsidRPr="00DB5F5B" w:rsidRDefault="00C5134D" w:rsidP="00C5134D">
      <w:pPr>
        <w:pStyle w:val="Opstilling-talellerbogst"/>
        <w:numPr>
          <w:ilvl w:val="0"/>
          <w:numId w:val="2"/>
        </w:numPr>
        <w:rPr>
          <w:lang w:val="en-GB"/>
        </w:rPr>
      </w:pPr>
      <w:r w:rsidRPr="00DB5F5B">
        <w:rPr>
          <w:lang w:val="en-GB"/>
        </w:rPr>
        <w:t>Release read access</w:t>
      </w:r>
    </w:p>
    <w:p w14:paraId="793AFE7C" w14:textId="7EB1FF4E" w:rsidR="00C5134D" w:rsidRDefault="00C5134D" w:rsidP="00C5134D">
      <w:pPr>
        <w:pStyle w:val="Opstilling-talellerbogst"/>
        <w:numPr>
          <w:ilvl w:val="0"/>
          <w:numId w:val="2"/>
        </w:numPr>
        <w:rPr>
          <w:lang w:val="en-GB"/>
        </w:rPr>
      </w:pPr>
      <w:r w:rsidRPr="00DB5F5B">
        <w:rPr>
          <w:lang w:val="en-GB"/>
        </w:rPr>
        <w:t>Sleep for a little while</w:t>
      </w:r>
    </w:p>
    <w:p w14:paraId="0D9C5DE2" w14:textId="42CA5508" w:rsidR="005F3254" w:rsidRDefault="005F3254" w:rsidP="005F3254">
      <w:pPr>
        <w:pStyle w:val="Opstilling-talellerbogst"/>
        <w:numPr>
          <w:ilvl w:val="0"/>
          <w:numId w:val="0"/>
        </w:numPr>
        <w:ind w:left="360" w:hanging="360"/>
        <w:rPr>
          <w:lang w:val="en-GB"/>
        </w:rPr>
      </w:pPr>
    </w:p>
    <w:p w14:paraId="62C03C5F" w14:textId="77777777" w:rsidR="000E2A65" w:rsidRDefault="005F3254" w:rsidP="005F3254">
      <w:pPr>
        <w:pStyle w:val="Opstilling-talellerbogst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 xml:space="preserve">You should be able to expand upon your main method to now include the </w:t>
      </w:r>
      <w:proofErr w:type="spellStart"/>
      <w:r>
        <w:rPr>
          <w:lang w:val="en-GB"/>
        </w:rPr>
        <w:t>TreasureRoom</w:t>
      </w:r>
      <w:proofErr w:type="spellEnd"/>
      <w:r>
        <w:rPr>
          <w:lang w:val="en-GB"/>
        </w:rPr>
        <w:t xml:space="preserve"> and the</w:t>
      </w:r>
    </w:p>
    <w:p w14:paraId="672CFB01" w14:textId="5A17EBDC" w:rsidR="005F3254" w:rsidRPr="00DB5F5B" w:rsidRDefault="005F3254" w:rsidP="005F3254">
      <w:pPr>
        <w:pStyle w:val="Opstilling-talellerbogst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Accountant, and run the program to inspect the console output.</w:t>
      </w:r>
    </w:p>
    <w:p w14:paraId="1E7D81E0" w14:textId="0DAF168A" w:rsidR="00C5134D" w:rsidRDefault="00C5134D" w:rsidP="00C5134D">
      <w:pPr>
        <w:rPr>
          <w:lang w:val="en-GB"/>
        </w:rPr>
      </w:pPr>
    </w:p>
    <w:p w14:paraId="110065FB" w14:textId="02EA1F59" w:rsidR="00C5134D" w:rsidRDefault="00C5134D" w:rsidP="00C5134D">
      <w:pPr>
        <w:rPr>
          <w:lang w:val="en-GB"/>
        </w:rPr>
      </w:pPr>
      <w:r>
        <w:rPr>
          <w:b/>
          <w:bCs/>
          <w:lang w:val="en-GB"/>
        </w:rPr>
        <w:t>King</w:t>
      </w:r>
    </w:p>
    <w:p w14:paraId="6AC1557F" w14:textId="72DB0DAD" w:rsidR="00C5134D" w:rsidRDefault="00C5134D" w:rsidP="00C5134D">
      <w:pPr>
        <w:rPr>
          <w:lang w:val="en-GB"/>
        </w:rPr>
      </w:pPr>
      <w:r>
        <w:rPr>
          <w:lang w:val="en-GB"/>
        </w:rPr>
        <w:t>Finally, the king</w:t>
      </w:r>
      <w:r w:rsidR="00F3581C">
        <w:rPr>
          <w:lang w:val="en-GB"/>
        </w:rPr>
        <w:t>!</w:t>
      </w:r>
      <w:r>
        <w:rPr>
          <w:lang w:val="en-GB"/>
        </w:rPr>
        <w:t xml:space="preserve"> </w:t>
      </w:r>
      <w:r w:rsidR="00F3581C">
        <w:rPr>
          <w:lang w:val="en-GB"/>
        </w:rPr>
        <w:t>H</w:t>
      </w:r>
      <w:r>
        <w:rPr>
          <w:lang w:val="en-GB"/>
        </w:rPr>
        <w:t xml:space="preserve">e is a Runnable class, and a Writer. </w:t>
      </w:r>
      <w:r w:rsidR="00AC023F">
        <w:rPr>
          <w:lang w:val="en-GB"/>
        </w:rPr>
        <w:br/>
      </w:r>
      <w:r>
        <w:rPr>
          <w:lang w:val="en-GB"/>
        </w:rPr>
        <w:t xml:space="preserve">He wants to take out Gems from the </w:t>
      </w:r>
      <w:proofErr w:type="spellStart"/>
      <w:r>
        <w:rPr>
          <w:lang w:val="en-GB"/>
        </w:rPr>
        <w:t>TreasureRoom</w:t>
      </w:r>
      <w:proofErr w:type="spellEnd"/>
      <w:r>
        <w:rPr>
          <w:lang w:val="en-GB"/>
        </w:rPr>
        <w:t xml:space="preserve"> in order to throw a party. </w:t>
      </w:r>
      <w:r w:rsidR="00AC023F">
        <w:rPr>
          <w:lang w:val="en-GB"/>
        </w:rPr>
        <w:br/>
      </w:r>
      <w:r>
        <w:rPr>
          <w:lang w:val="en-GB"/>
        </w:rPr>
        <w:t>The behaviour of the King is:</w:t>
      </w:r>
    </w:p>
    <w:p w14:paraId="093BDCC9" w14:textId="0D592948" w:rsidR="00C5134D" w:rsidRPr="00C5134D" w:rsidRDefault="00AC023F" w:rsidP="00C5134D">
      <w:pPr>
        <w:pStyle w:val="Opstilling-talellerbogst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First, he will determine the </w:t>
      </w:r>
      <w:r w:rsidRPr="00AC023F">
        <w:rPr>
          <w:b/>
          <w:lang w:val="en-GB"/>
        </w:rPr>
        <w:t>cost</w:t>
      </w:r>
      <w:r>
        <w:rPr>
          <w:lang w:val="en-GB"/>
        </w:rPr>
        <w:t xml:space="preserve"> of the party. It should be a random number (could be between 50-150)</w:t>
      </w:r>
    </w:p>
    <w:p w14:paraId="5891BE1F" w14:textId="0F6880F1" w:rsidR="00C5134D" w:rsidRPr="00DB5F5B" w:rsidRDefault="00AC023F" w:rsidP="00C5134D">
      <w:pPr>
        <w:pStyle w:val="Opstilling-talellerbogst"/>
        <w:numPr>
          <w:ilvl w:val="0"/>
          <w:numId w:val="2"/>
        </w:numPr>
        <w:rPr>
          <w:lang w:val="en-GB"/>
        </w:rPr>
      </w:pPr>
      <w:r>
        <w:rPr>
          <w:lang w:val="en-GB"/>
        </w:rPr>
        <w:t>Then, he</w:t>
      </w:r>
      <w:r w:rsidR="00C5134D" w:rsidRPr="00DB5F5B">
        <w:rPr>
          <w:lang w:val="en-GB"/>
        </w:rPr>
        <w:t xml:space="preserve"> will acquire write access</w:t>
      </w:r>
    </w:p>
    <w:p w14:paraId="595FB1C9" w14:textId="567B3D75" w:rsidR="009A747D" w:rsidRDefault="00AC023F" w:rsidP="00C5134D">
      <w:pPr>
        <w:pStyle w:val="Opstilling-talellerbogst"/>
        <w:numPr>
          <w:ilvl w:val="0"/>
          <w:numId w:val="2"/>
        </w:numPr>
        <w:rPr>
          <w:lang w:val="en-GB"/>
        </w:rPr>
      </w:pPr>
      <w:r>
        <w:rPr>
          <w:lang w:val="en-GB"/>
        </w:rPr>
        <w:t>He r</w:t>
      </w:r>
      <w:r w:rsidR="00C5134D" w:rsidRPr="00DB5F5B">
        <w:rPr>
          <w:lang w:val="en-GB"/>
        </w:rPr>
        <w:t>etrieve</w:t>
      </w:r>
      <w:r>
        <w:rPr>
          <w:lang w:val="en-GB"/>
        </w:rPr>
        <w:t>s</w:t>
      </w:r>
      <w:r w:rsidR="00C5134D" w:rsidRPr="00DB5F5B">
        <w:rPr>
          <w:lang w:val="en-GB"/>
        </w:rPr>
        <w:t xml:space="preserve"> the </w:t>
      </w:r>
      <w:r w:rsidR="009A747D">
        <w:rPr>
          <w:lang w:val="en-GB"/>
        </w:rPr>
        <w:t>Gems</w:t>
      </w:r>
      <w:r w:rsidR="00C5134D" w:rsidRPr="00DB5F5B">
        <w:rPr>
          <w:lang w:val="en-GB"/>
        </w:rPr>
        <w:t xml:space="preserve"> </w:t>
      </w:r>
      <w:r w:rsidR="00C5134D" w:rsidRPr="009A747D">
        <w:rPr>
          <w:b/>
          <w:bCs/>
          <w:lang w:val="en-GB"/>
        </w:rPr>
        <w:t>one at a time</w:t>
      </w:r>
      <w:r>
        <w:rPr>
          <w:b/>
          <w:bCs/>
          <w:lang w:val="en-GB"/>
        </w:rPr>
        <w:t xml:space="preserve"> </w:t>
      </w:r>
      <w:r>
        <w:rPr>
          <w:bCs/>
          <w:lang w:val="en-GB"/>
        </w:rPr>
        <w:t>and inspects their value, adding the total value so far together</w:t>
      </w:r>
      <w:r w:rsidR="00C5134D" w:rsidRPr="00DB5F5B">
        <w:rPr>
          <w:lang w:val="en-GB"/>
        </w:rPr>
        <w:t xml:space="preserve"> </w:t>
      </w:r>
    </w:p>
    <w:p w14:paraId="6A378074" w14:textId="596F696C" w:rsidR="00C5134D" w:rsidRPr="00DB5F5B" w:rsidRDefault="00AC023F" w:rsidP="009A747D">
      <w:pPr>
        <w:pStyle w:val="Opstilling-punkttegn"/>
        <w:tabs>
          <w:tab w:val="clear" w:pos="360"/>
          <w:tab w:val="num" w:pos="720"/>
        </w:tabs>
        <w:ind w:left="720"/>
        <w:rPr>
          <w:lang w:val="en-GB"/>
        </w:rPr>
      </w:pPr>
      <w:r>
        <w:rPr>
          <w:lang w:val="en-GB"/>
        </w:rPr>
        <w:t>I</w:t>
      </w:r>
      <w:r w:rsidR="00C5134D" w:rsidRPr="00DB5F5B">
        <w:rPr>
          <w:lang w:val="en-GB"/>
        </w:rPr>
        <w:t xml:space="preserve">f the </w:t>
      </w:r>
      <w:r w:rsidRPr="00AC023F">
        <w:rPr>
          <w:b/>
          <w:lang w:val="en-GB"/>
        </w:rPr>
        <w:t>cost</w:t>
      </w:r>
      <w:r w:rsidR="00C5134D" w:rsidRPr="00DB5F5B">
        <w:rPr>
          <w:lang w:val="en-GB"/>
        </w:rPr>
        <w:t xml:space="preserve"> cannot be met</w:t>
      </w:r>
      <w:r>
        <w:rPr>
          <w:lang w:val="en-GB"/>
        </w:rPr>
        <w:t xml:space="preserve"> after inspecting all Gems</w:t>
      </w:r>
      <w:r w:rsidR="00C5134D" w:rsidRPr="00DB5F5B">
        <w:rPr>
          <w:lang w:val="en-GB"/>
        </w:rPr>
        <w:t xml:space="preserve">, he will cancel the party, and put the </w:t>
      </w:r>
      <w:r w:rsidR="009A747D">
        <w:rPr>
          <w:lang w:val="en-GB"/>
        </w:rPr>
        <w:t>Gems</w:t>
      </w:r>
      <w:r w:rsidR="00C5134D" w:rsidRPr="00DB5F5B">
        <w:rPr>
          <w:lang w:val="en-GB"/>
        </w:rPr>
        <w:t xml:space="preserve"> back. (again</w:t>
      </w:r>
      <w:r w:rsidR="009A747D">
        <w:rPr>
          <w:lang w:val="en-GB"/>
        </w:rPr>
        <w:t>,</w:t>
      </w:r>
      <w:r w:rsidR="00C5134D" w:rsidRPr="00DB5F5B">
        <w:rPr>
          <w:lang w:val="en-GB"/>
        </w:rPr>
        <w:t xml:space="preserve"> </w:t>
      </w:r>
      <w:r>
        <w:rPr>
          <w:lang w:val="en-GB"/>
        </w:rPr>
        <w:t>this should</w:t>
      </w:r>
      <w:r w:rsidR="00C5134D" w:rsidRPr="00DB5F5B">
        <w:rPr>
          <w:lang w:val="en-GB"/>
        </w:rPr>
        <w:t xml:space="preserve"> include a</w:t>
      </w:r>
      <w:r w:rsidR="009A747D">
        <w:rPr>
          <w:lang w:val="en-GB"/>
        </w:rPr>
        <w:t xml:space="preserve"> short</w:t>
      </w:r>
      <w:r w:rsidR="00C5134D" w:rsidRPr="00DB5F5B">
        <w:rPr>
          <w:lang w:val="en-GB"/>
        </w:rPr>
        <w:t xml:space="preserve"> sleep to simulate it takes time to get the desired </w:t>
      </w:r>
      <w:r w:rsidR="009A747D">
        <w:rPr>
          <w:lang w:val="en-GB"/>
        </w:rPr>
        <w:t>Gems</w:t>
      </w:r>
      <w:r w:rsidR="00C5134D" w:rsidRPr="00DB5F5B">
        <w:rPr>
          <w:lang w:val="en-GB"/>
        </w:rPr>
        <w:t>)</w:t>
      </w:r>
    </w:p>
    <w:p w14:paraId="6E47D022" w14:textId="7E74A69E" w:rsidR="00C5134D" w:rsidRDefault="00AC023F" w:rsidP="00C5134D">
      <w:pPr>
        <w:pStyle w:val="Opstilling-talellerbogst"/>
        <w:numPr>
          <w:ilvl w:val="0"/>
          <w:numId w:val="2"/>
        </w:numPr>
        <w:rPr>
          <w:lang w:val="en-GB"/>
        </w:rPr>
      </w:pPr>
      <w:r>
        <w:rPr>
          <w:lang w:val="en-GB"/>
        </w:rPr>
        <w:t>After inspecting all Gems, he r</w:t>
      </w:r>
      <w:r w:rsidR="00C5134D" w:rsidRPr="00DB5F5B">
        <w:rPr>
          <w:lang w:val="en-GB"/>
        </w:rPr>
        <w:t>elease</w:t>
      </w:r>
      <w:r>
        <w:rPr>
          <w:lang w:val="en-GB"/>
        </w:rPr>
        <w:t>s</w:t>
      </w:r>
      <w:r w:rsidR="00C5134D" w:rsidRPr="00DB5F5B">
        <w:rPr>
          <w:lang w:val="en-GB"/>
        </w:rPr>
        <w:t xml:space="preserve"> write access</w:t>
      </w:r>
    </w:p>
    <w:p w14:paraId="117C13CC" w14:textId="4DB572DD" w:rsidR="009A747D" w:rsidRPr="009A747D" w:rsidRDefault="009A747D" w:rsidP="009A747D">
      <w:pPr>
        <w:pStyle w:val="Opstilling-punkttegn"/>
        <w:tabs>
          <w:tab w:val="clear" w:pos="360"/>
          <w:tab w:val="num" w:pos="720"/>
        </w:tabs>
        <w:ind w:left="720"/>
        <w:rPr>
          <w:lang w:val="en-GB"/>
        </w:rPr>
      </w:pPr>
      <w:r w:rsidRPr="00DB5F5B">
        <w:rPr>
          <w:lang w:val="en-GB"/>
        </w:rPr>
        <w:t>If the target is met, he will hold a party.</w:t>
      </w:r>
      <w:r>
        <w:rPr>
          <w:lang w:val="en-GB"/>
        </w:rPr>
        <w:t xml:space="preserve"> And “throw away” the Gems retrieved</w:t>
      </w:r>
      <w:r w:rsidR="00AC023F">
        <w:rPr>
          <w:lang w:val="en-GB"/>
        </w:rPr>
        <w:t xml:space="preserve"> (remove from list)</w:t>
      </w:r>
      <w:r>
        <w:rPr>
          <w:lang w:val="en-GB"/>
        </w:rPr>
        <w:t>.</w:t>
      </w:r>
    </w:p>
    <w:p w14:paraId="6931B89C" w14:textId="653DEB54" w:rsidR="00C5134D" w:rsidRPr="00DB5F5B" w:rsidRDefault="00AC023F" w:rsidP="00C5134D">
      <w:pPr>
        <w:pStyle w:val="Opstilling-talellerbogst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After a party he needs to sleep! </w:t>
      </w:r>
      <w:r w:rsidR="00C5134D" w:rsidRPr="00DB5F5B">
        <w:rPr>
          <w:lang w:val="en-GB"/>
        </w:rPr>
        <w:t>Sleep for a while</w:t>
      </w:r>
    </w:p>
    <w:p w14:paraId="338425EB" w14:textId="54902203" w:rsidR="00C5134D" w:rsidRPr="00DB5F5B" w:rsidRDefault="00C5134D" w:rsidP="00C5134D">
      <w:pPr>
        <w:pStyle w:val="Opstilling-talellerbogst"/>
        <w:numPr>
          <w:ilvl w:val="0"/>
          <w:numId w:val="2"/>
        </w:numPr>
        <w:rPr>
          <w:lang w:val="en-GB"/>
        </w:rPr>
      </w:pPr>
      <w:r w:rsidRPr="00DB5F5B">
        <w:rPr>
          <w:lang w:val="en-GB"/>
        </w:rPr>
        <w:t>Start over</w:t>
      </w:r>
      <w:r w:rsidR="00AC023F">
        <w:rPr>
          <w:lang w:val="en-GB"/>
        </w:rPr>
        <w:t xml:space="preserve"> from step 1</w:t>
      </w:r>
    </w:p>
    <w:p w14:paraId="21D9623B" w14:textId="2B9A4222" w:rsidR="009A747D" w:rsidRDefault="009A747D" w:rsidP="00C5134D">
      <w:pPr>
        <w:rPr>
          <w:lang w:val="en-GB"/>
        </w:rPr>
      </w:pPr>
    </w:p>
    <w:p w14:paraId="57E7DDE1" w14:textId="3E8610D9" w:rsidR="009A747D" w:rsidRDefault="009A747D" w:rsidP="00C5134D">
      <w:pPr>
        <w:rPr>
          <w:lang w:val="en-GB"/>
        </w:rPr>
      </w:pPr>
      <w:r>
        <w:rPr>
          <w:lang w:val="en-GB"/>
        </w:rPr>
        <w:t>Again, include relevant printouts. Update your main method to include a King. Run your program.</w:t>
      </w:r>
    </w:p>
    <w:p w14:paraId="38411AD1" w14:textId="34AE906E" w:rsidR="009A747D" w:rsidRDefault="009A747D" w:rsidP="00C5134D">
      <w:pPr>
        <w:rPr>
          <w:lang w:val="en-GB"/>
        </w:rPr>
      </w:pPr>
    </w:p>
    <w:p w14:paraId="27E790E6" w14:textId="4A24C7A7" w:rsidR="009A747D" w:rsidRDefault="009A747D" w:rsidP="00C5134D">
      <w:pPr>
        <w:rPr>
          <w:lang w:val="en-GB"/>
        </w:rPr>
      </w:pPr>
      <w:r>
        <w:rPr>
          <w:b/>
          <w:bCs/>
          <w:lang w:val="en-GB"/>
        </w:rPr>
        <w:t>Unit testing</w:t>
      </w:r>
    </w:p>
    <w:p w14:paraId="000C39D3" w14:textId="75006276" w:rsidR="009A747D" w:rsidRDefault="009A747D" w:rsidP="00C5134D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ArrayList</w:t>
      </w:r>
      <w:proofErr w:type="spellEnd"/>
      <w:r>
        <w:rPr>
          <w:lang w:val="en-GB"/>
        </w:rPr>
        <w:t xml:space="preserve"> </w:t>
      </w:r>
      <w:r w:rsidR="00AC023F">
        <w:rPr>
          <w:lang w:val="en-GB"/>
        </w:rPr>
        <w:t xml:space="preserve">included in the source files </w:t>
      </w:r>
      <w:r>
        <w:rPr>
          <w:lang w:val="en-GB"/>
        </w:rPr>
        <w:t xml:space="preserve">given to you contains a few errors. You must unit test this class, use the </w:t>
      </w:r>
      <w:r w:rsidR="00AC023F">
        <w:rPr>
          <w:lang w:val="en-GB"/>
        </w:rPr>
        <w:t xml:space="preserve">approach shown in the </w:t>
      </w:r>
      <w:r>
        <w:rPr>
          <w:lang w:val="en-GB"/>
        </w:rPr>
        <w:t>session</w:t>
      </w:r>
      <w:r w:rsidR="00AC023F">
        <w:rPr>
          <w:lang w:val="en-GB"/>
        </w:rPr>
        <w:t xml:space="preserve"> (ZOMB(IES))</w:t>
      </w:r>
      <w:r>
        <w:rPr>
          <w:lang w:val="en-GB"/>
        </w:rPr>
        <w:t>. Add a short comment to each test method, stating what you are testing, how, and which approach yo</w:t>
      </w:r>
      <w:r w:rsidR="00A46810">
        <w:rPr>
          <w:lang w:val="en-GB"/>
        </w:rPr>
        <w:t>u a</w:t>
      </w:r>
      <w:r>
        <w:rPr>
          <w:lang w:val="en-GB"/>
        </w:rPr>
        <w:t>re using</w:t>
      </w:r>
      <w:r w:rsidR="00892405">
        <w:rPr>
          <w:lang w:val="en-GB"/>
        </w:rPr>
        <w:t xml:space="preserve"> (it’s not strictly necessary that you find the errors</w:t>
      </w:r>
      <w:r w:rsidR="00AC023F">
        <w:rPr>
          <w:lang w:val="en-GB"/>
        </w:rPr>
        <w:t xml:space="preserve">, the </w:t>
      </w:r>
      <w:proofErr w:type="spellStart"/>
      <w:r w:rsidR="00AC023F">
        <w:rPr>
          <w:lang w:val="en-GB"/>
        </w:rPr>
        <w:t>ArrayList</w:t>
      </w:r>
      <w:proofErr w:type="spellEnd"/>
      <w:r w:rsidR="00AC023F">
        <w:rPr>
          <w:lang w:val="en-GB"/>
        </w:rPr>
        <w:t xml:space="preserve"> still “works”</w:t>
      </w:r>
      <w:r w:rsidR="00892405">
        <w:rPr>
          <w:lang w:val="en-GB"/>
        </w:rPr>
        <w:t xml:space="preserve">. </w:t>
      </w:r>
      <w:r w:rsidR="00AC023F">
        <w:rPr>
          <w:lang w:val="en-GB"/>
        </w:rPr>
        <w:t>In any event, d</w:t>
      </w:r>
      <w:r w:rsidR="00892405">
        <w:rPr>
          <w:lang w:val="en-GB"/>
        </w:rPr>
        <w:t>on’t correct them</w:t>
      </w:r>
      <w:r w:rsidR="00AC023F">
        <w:rPr>
          <w:lang w:val="en-GB"/>
        </w:rPr>
        <w:t>!</w:t>
      </w:r>
      <w:r w:rsidR="00892405">
        <w:rPr>
          <w:lang w:val="en-GB"/>
        </w:rPr>
        <w:t>).</w:t>
      </w:r>
    </w:p>
    <w:p w14:paraId="1CEF0860" w14:textId="0BF55F87" w:rsidR="00892405" w:rsidRDefault="00892405" w:rsidP="00C5134D">
      <w:pPr>
        <w:rPr>
          <w:lang w:val="en-GB"/>
        </w:rPr>
      </w:pPr>
      <w:r>
        <w:rPr>
          <w:lang w:val="en-GB"/>
        </w:rPr>
        <w:t>You can find the documentation here:</w:t>
      </w:r>
    </w:p>
    <w:p w14:paraId="7BCE926F" w14:textId="77777777" w:rsidR="00892405" w:rsidRPr="00454979" w:rsidRDefault="00245A59" w:rsidP="00892405">
      <w:pPr>
        <w:pStyle w:val="Opstilling-punkttegn"/>
        <w:numPr>
          <w:ilvl w:val="0"/>
          <w:numId w:val="0"/>
        </w:numPr>
        <w:ind w:left="360" w:hanging="360"/>
        <w:rPr>
          <w:lang w:val="en-US"/>
        </w:rPr>
      </w:pPr>
      <w:hyperlink r:id="rId11" w:history="1">
        <w:r w:rsidR="00892405" w:rsidRPr="00454979">
          <w:rPr>
            <w:rStyle w:val="Hyperlink"/>
            <w:lang w:val="en-US"/>
          </w:rPr>
          <w:t>http://ict-engineering.dk/javadoc/MyArrayList/</w:t>
        </w:r>
      </w:hyperlink>
    </w:p>
    <w:p w14:paraId="7ADAA635" w14:textId="77777777" w:rsidR="00AC023F" w:rsidRDefault="00245A59" w:rsidP="00AC023F">
      <w:pPr>
        <w:pStyle w:val="Opstilling-punkttegn"/>
        <w:numPr>
          <w:ilvl w:val="0"/>
          <w:numId w:val="0"/>
        </w:numPr>
        <w:ind w:left="360" w:hanging="360"/>
        <w:rPr>
          <w:rStyle w:val="Hyperlink"/>
          <w:lang w:val="en-GB"/>
        </w:rPr>
      </w:pPr>
      <w:hyperlink r:id="rId12" w:history="1">
        <w:r w:rsidR="00892405" w:rsidRPr="00994868">
          <w:rPr>
            <w:rStyle w:val="Hyperlink"/>
            <w:lang w:val="en-GB"/>
          </w:rPr>
          <w:t>http://ict-engineering.dk/javadoc/MyRecipeReader/</w:t>
        </w:r>
      </w:hyperlink>
    </w:p>
    <w:p w14:paraId="5EF7A4EC" w14:textId="212DF347" w:rsidR="009A747D" w:rsidRPr="00AC023F" w:rsidRDefault="00892405" w:rsidP="00AC023F">
      <w:pPr>
        <w:pStyle w:val="Opstilling-punkttegn"/>
        <w:numPr>
          <w:ilvl w:val="0"/>
          <w:numId w:val="0"/>
        </w:numPr>
        <w:ind w:left="360" w:hanging="360"/>
        <w:rPr>
          <w:color w:val="0563C1" w:themeColor="hyperlink"/>
          <w:u w:val="single"/>
          <w:lang w:val="en-GB"/>
        </w:rPr>
      </w:pPr>
      <w:r>
        <w:rPr>
          <w:lang w:val="en-GB"/>
        </w:rPr>
        <w:t xml:space="preserve">Some of you may have already tested this </w:t>
      </w:r>
      <w:proofErr w:type="spellStart"/>
      <w:r>
        <w:rPr>
          <w:lang w:val="en-GB"/>
        </w:rPr>
        <w:t>ArrayList</w:t>
      </w:r>
      <w:proofErr w:type="spellEnd"/>
      <w:r>
        <w:rPr>
          <w:lang w:val="en-GB"/>
        </w:rPr>
        <w:t xml:space="preserve"> as part of the exercises.</w:t>
      </w:r>
    </w:p>
    <w:p w14:paraId="690EC1A0" w14:textId="364504B9" w:rsidR="009A747D" w:rsidRDefault="0010134E" w:rsidP="00C5134D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Class diagram</w:t>
      </w:r>
    </w:p>
    <w:p w14:paraId="10D2FA50" w14:textId="6F6747E1" w:rsidR="0010134E" w:rsidRPr="0010134E" w:rsidRDefault="0010134E" w:rsidP="00C5134D">
      <w:pPr>
        <w:rPr>
          <w:lang w:val="en-GB"/>
        </w:rPr>
      </w:pPr>
      <w:r>
        <w:rPr>
          <w:lang w:val="en-GB"/>
        </w:rPr>
        <w:t xml:space="preserve">You must make a detailed class diagram in </w:t>
      </w:r>
      <w:proofErr w:type="spellStart"/>
      <w:r>
        <w:rPr>
          <w:lang w:val="en-GB"/>
        </w:rPr>
        <w:t>Astah</w:t>
      </w:r>
      <w:proofErr w:type="spellEnd"/>
      <w:r>
        <w:rPr>
          <w:lang w:val="en-GB"/>
        </w:rPr>
        <w:t>.</w:t>
      </w:r>
    </w:p>
    <w:p w14:paraId="3A9D5C1A" w14:textId="77777777" w:rsidR="00FA745E" w:rsidRDefault="00FA745E">
      <w:pPr>
        <w:rPr>
          <w:i/>
          <w:iCs/>
          <w:color w:val="4472C4" w:themeColor="accent1"/>
          <w:lang w:val="en-GB"/>
        </w:rPr>
      </w:pPr>
      <w:r>
        <w:rPr>
          <w:lang w:val="en-GB"/>
        </w:rPr>
        <w:br w:type="page"/>
      </w:r>
    </w:p>
    <w:p w14:paraId="535AF2D6" w14:textId="2608CC96" w:rsidR="009A747D" w:rsidRDefault="00A46810" w:rsidP="009A747D">
      <w:pPr>
        <w:pStyle w:val="Strktcitat"/>
        <w:rPr>
          <w:lang w:val="en-GB"/>
        </w:rPr>
      </w:pPr>
      <w:r>
        <w:rPr>
          <w:lang w:val="en-GB"/>
        </w:rPr>
        <w:lastRenderedPageBreak/>
        <w:t>End</w:t>
      </w:r>
    </w:p>
    <w:p w14:paraId="69673ABF" w14:textId="77777777" w:rsidR="00A46810" w:rsidRDefault="00A46810" w:rsidP="00A46810">
      <w:pPr>
        <w:pStyle w:val="Overskrift1"/>
        <w:rPr>
          <w:lang w:val="en-GB"/>
        </w:rPr>
      </w:pPr>
      <w:r>
        <w:rPr>
          <w:lang w:val="en-GB"/>
        </w:rPr>
        <w:t>Deadline</w:t>
      </w:r>
    </w:p>
    <w:p w14:paraId="4B62BBB2" w14:textId="0129148B" w:rsidR="00A46810" w:rsidRDefault="00A46810" w:rsidP="00A46810">
      <w:pPr>
        <w:rPr>
          <w:color w:val="002060"/>
          <w:lang w:val="en-GB"/>
        </w:rPr>
      </w:pPr>
    </w:p>
    <w:p w14:paraId="25C780E5" w14:textId="193E254F" w:rsidR="00A46810" w:rsidRPr="00BA02BF" w:rsidRDefault="00A46810" w:rsidP="00A46810">
      <w:pPr>
        <w:rPr>
          <w:b/>
          <w:color w:val="FF0000"/>
          <w:sz w:val="36"/>
          <w:lang w:val="en-GB"/>
        </w:rPr>
      </w:pPr>
      <w:r w:rsidRPr="00BA02BF">
        <w:rPr>
          <w:b/>
          <w:color w:val="FF0000"/>
          <w:sz w:val="36"/>
          <w:lang w:val="en-GB"/>
        </w:rPr>
        <w:t xml:space="preserve">Deadline: </w:t>
      </w:r>
      <w:r w:rsidR="00AC023F">
        <w:rPr>
          <w:b/>
          <w:color w:val="FF0000"/>
          <w:sz w:val="36"/>
          <w:lang w:val="en-GB"/>
        </w:rPr>
        <w:t>Monday</w:t>
      </w:r>
      <w:r w:rsidR="007E083A">
        <w:rPr>
          <w:b/>
          <w:color w:val="FF0000"/>
          <w:sz w:val="36"/>
          <w:lang w:val="en-GB"/>
        </w:rPr>
        <w:t xml:space="preserve"> </w:t>
      </w:r>
      <w:r w:rsidR="00F63477">
        <w:rPr>
          <w:b/>
          <w:color w:val="FF0000"/>
          <w:sz w:val="36"/>
          <w:lang w:val="en-GB"/>
        </w:rPr>
        <w:t>8</w:t>
      </w:r>
      <w:r w:rsidR="00F63477">
        <w:rPr>
          <w:b/>
          <w:color w:val="FF0000"/>
          <w:sz w:val="36"/>
          <w:vertAlign w:val="superscript"/>
          <w:lang w:val="en-GB"/>
        </w:rPr>
        <w:t>th</w:t>
      </w:r>
      <w:r>
        <w:rPr>
          <w:b/>
          <w:color w:val="FF0000"/>
          <w:sz w:val="36"/>
          <w:lang w:val="en-GB"/>
        </w:rPr>
        <w:t xml:space="preserve"> </w:t>
      </w:r>
      <w:r w:rsidRPr="00BA02BF">
        <w:rPr>
          <w:b/>
          <w:color w:val="FF0000"/>
          <w:sz w:val="36"/>
          <w:lang w:val="en-GB"/>
        </w:rPr>
        <w:t>of</w:t>
      </w:r>
      <w:r>
        <w:rPr>
          <w:b/>
          <w:color w:val="FF0000"/>
          <w:sz w:val="36"/>
          <w:lang w:val="en-GB"/>
        </w:rPr>
        <w:t xml:space="preserve"> May</w:t>
      </w:r>
      <w:r w:rsidR="00245A59">
        <w:rPr>
          <w:b/>
          <w:color w:val="FF0000"/>
          <w:sz w:val="36"/>
          <w:lang w:val="en-GB"/>
        </w:rPr>
        <w:t xml:space="preserve"> 23:59 on </w:t>
      </w:r>
      <w:proofErr w:type="spellStart"/>
      <w:r w:rsidR="00245A59">
        <w:rPr>
          <w:b/>
          <w:color w:val="FF0000"/>
          <w:sz w:val="36"/>
          <w:lang w:val="en-GB"/>
        </w:rPr>
        <w:t>Itslearning</w:t>
      </w:r>
      <w:proofErr w:type="spellEnd"/>
      <w:r w:rsidRPr="00BA02BF">
        <w:rPr>
          <w:b/>
          <w:color w:val="FF0000"/>
          <w:sz w:val="36"/>
          <w:lang w:val="en-GB"/>
        </w:rPr>
        <w:t>.</w:t>
      </w:r>
    </w:p>
    <w:p w14:paraId="71A893E0" w14:textId="77777777" w:rsidR="00A46810" w:rsidRPr="003A0ED3" w:rsidRDefault="00A46810" w:rsidP="00A46810">
      <w:pPr>
        <w:pStyle w:val="Overskrift1"/>
        <w:rPr>
          <w:lang w:val="en-GB"/>
        </w:rPr>
      </w:pPr>
      <w:r>
        <w:rPr>
          <w:lang w:val="en-GB"/>
        </w:rPr>
        <w:t>Format</w:t>
      </w:r>
    </w:p>
    <w:p w14:paraId="6B3DEB8A" w14:textId="1C69DFAB" w:rsidR="00A46810" w:rsidRDefault="00A46810" w:rsidP="00A46810">
      <w:pPr>
        <w:rPr>
          <w:color w:val="002060"/>
          <w:lang w:val="en-GB"/>
        </w:rPr>
      </w:pPr>
      <w:r>
        <w:rPr>
          <w:color w:val="002060"/>
          <w:lang w:val="en-GB"/>
        </w:rPr>
        <w:t xml:space="preserve">You are allowed to work in groups, but </w:t>
      </w:r>
      <w:r w:rsidRPr="00A46810">
        <w:rPr>
          <w:b/>
          <w:bCs/>
          <w:color w:val="002060"/>
          <w:u w:val="single"/>
          <w:lang w:val="en-GB"/>
        </w:rPr>
        <w:t>you must each</w:t>
      </w:r>
      <w:r>
        <w:rPr>
          <w:color w:val="002060"/>
          <w:lang w:val="en-GB"/>
        </w:rPr>
        <w:t xml:space="preserve"> hand in a class diagram (</w:t>
      </w:r>
      <w:proofErr w:type="spellStart"/>
      <w:r>
        <w:rPr>
          <w:color w:val="002060"/>
          <w:lang w:val="en-GB"/>
        </w:rPr>
        <w:t>Astah</w:t>
      </w:r>
      <w:proofErr w:type="spellEnd"/>
      <w:r>
        <w:rPr>
          <w:color w:val="002060"/>
          <w:lang w:val="en-GB"/>
        </w:rPr>
        <w:t xml:space="preserve">) and the source files for </w:t>
      </w:r>
      <w:r w:rsidRPr="00A57C2E">
        <w:rPr>
          <w:color w:val="002060"/>
          <w:lang w:val="en-GB"/>
        </w:rPr>
        <w:t xml:space="preserve">all </w:t>
      </w:r>
      <w:r>
        <w:rPr>
          <w:color w:val="002060"/>
          <w:lang w:val="en-GB"/>
        </w:rPr>
        <w:t xml:space="preserve">relevant </w:t>
      </w:r>
      <w:r w:rsidRPr="00A57C2E">
        <w:rPr>
          <w:color w:val="002060"/>
          <w:lang w:val="en-GB"/>
        </w:rPr>
        <w:t>Java classes</w:t>
      </w:r>
      <w:r>
        <w:rPr>
          <w:color w:val="002060"/>
          <w:lang w:val="en-GB"/>
        </w:rPr>
        <w:t>, in</w:t>
      </w:r>
      <w:r w:rsidRPr="00A57C2E">
        <w:rPr>
          <w:color w:val="002060"/>
          <w:lang w:val="en-GB"/>
        </w:rPr>
        <w:t xml:space="preserve"> a single zip-</w:t>
      </w:r>
      <w:r>
        <w:rPr>
          <w:color w:val="002060"/>
          <w:lang w:val="en-GB"/>
        </w:rPr>
        <w:t>file.</w:t>
      </w:r>
    </w:p>
    <w:p w14:paraId="0283D8FD" w14:textId="77777777" w:rsidR="00834C41" w:rsidRPr="009A34C0" w:rsidRDefault="00834C41" w:rsidP="00834C41">
      <w:pPr>
        <w:rPr>
          <w:color w:val="002060"/>
          <w:lang w:val="en-GB"/>
        </w:rPr>
      </w:pPr>
      <w:r>
        <w:rPr>
          <w:color w:val="002060"/>
          <w:lang w:val="en-GB"/>
        </w:rPr>
        <w:t>Hand-</w:t>
      </w:r>
      <w:r w:rsidRPr="009A34C0">
        <w:rPr>
          <w:color w:val="002060"/>
          <w:lang w:val="en-GB"/>
        </w:rPr>
        <w:t xml:space="preserve">in </w:t>
      </w:r>
      <w:r>
        <w:rPr>
          <w:color w:val="002060"/>
          <w:lang w:val="en-GB"/>
        </w:rPr>
        <w:t xml:space="preserve">as </w:t>
      </w:r>
      <w:r w:rsidRPr="009A34C0">
        <w:rPr>
          <w:color w:val="002060"/>
          <w:lang w:val="en-GB"/>
        </w:rPr>
        <w:t xml:space="preserve">a single zip-file with </w:t>
      </w:r>
    </w:p>
    <w:p w14:paraId="17282666" w14:textId="44101BD2" w:rsidR="00834C41" w:rsidRPr="009A34C0" w:rsidRDefault="00834C41" w:rsidP="00834C41">
      <w:pPr>
        <w:pStyle w:val="Listeafsnit"/>
        <w:numPr>
          <w:ilvl w:val="0"/>
          <w:numId w:val="7"/>
        </w:numPr>
        <w:rPr>
          <w:color w:val="002060"/>
          <w:lang w:val="en-GB"/>
        </w:rPr>
      </w:pPr>
      <w:r>
        <w:rPr>
          <w:color w:val="002060"/>
          <w:lang w:val="en-GB"/>
        </w:rPr>
        <w:t>C</w:t>
      </w:r>
      <w:r w:rsidRPr="009A34C0">
        <w:rPr>
          <w:color w:val="002060"/>
          <w:lang w:val="en-GB"/>
        </w:rPr>
        <w:t>lass diagram</w:t>
      </w:r>
      <w:r>
        <w:rPr>
          <w:color w:val="002060"/>
          <w:lang w:val="en-GB"/>
        </w:rPr>
        <w:t>(s)</w:t>
      </w:r>
      <w:r w:rsidRPr="009A34C0">
        <w:rPr>
          <w:color w:val="002060"/>
          <w:lang w:val="en-GB"/>
        </w:rPr>
        <w:t xml:space="preserve"> </w:t>
      </w:r>
      <w:r>
        <w:rPr>
          <w:color w:val="002060"/>
          <w:lang w:val="en-GB"/>
        </w:rPr>
        <w:t xml:space="preserve">(where the different patterns and other subjects are clearly identified, put notes in </w:t>
      </w:r>
      <w:proofErr w:type="spellStart"/>
      <w:r>
        <w:rPr>
          <w:color w:val="002060"/>
          <w:lang w:val="en-GB"/>
        </w:rPr>
        <w:t>Astah</w:t>
      </w:r>
      <w:proofErr w:type="spellEnd"/>
      <w:r>
        <w:rPr>
          <w:color w:val="002060"/>
          <w:lang w:val="en-GB"/>
        </w:rPr>
        <w:t>)</w:t>
      </w:r>
    </w:p>
    <w:p w14:paraId="7A55CB47" w14:textId="77777777" w:rsidR="00834C41" w:rsidRPr="009A34C0" w:rsidRDefault="00834C41" w:rsidP="00834C41">
      <w:pPr>
        <w:pStyle w:val="Listeafsnit"/>
        <w:numPr>
          <w:ilvl w:val="0"/>
          <w:numId w:val="7"/>
        </w:numPr>
        <w:rPr>
          <w:color w:val="002060"/>
          <w:lang w:val="en-GB"/>
        </w:rPr>
      </w:pPr>
      <w:r>
        <w:rPr>
          <w:color w:val="002060"/>
          <w:lang w:val="en-GB"/>
        </w:rPr>
        <w:t>S</w:t>
      </w:r>
      <w:r w:rsidRPr="009A34C0">
        <w:rPr>
          <w:color w:val="002060"/>
          <w:lang w:val="en-GB"/>
        </w:rPr>
        <w:t>ource code for all Java classes</w:t>
      </w:r>
    </w:p>
    <w:p w14:paraId="48646ACA" w14:textId="77777777" w:rsidR="00834C41" w:rsidRPr="009A34C0" w:rsidRDefault="00834C41" w:rsidP="00834C41">
      <w:pPr>
        <w:pStyle w:val="Listeafsnit"/>
        <w:numPr>
          <w:ilvl w:val="0"/>
          <w:numId w:val="7"/>
        </w:numPr>
        <w:rPr>
          <w:color w:val="002060"/>
          <w:lang w:val="en-GB"/>
        </w:rPr>
      </w:pPr>
      <w:r>
        <w:rPr>
          <w:color w:val="002060"/>
          <w:lang w:val="en-GB"/>
        </w:rPr>
        <w:t>R</w:t>
      </w:r>
      <w:r w:rsidRPr="009A34C0">
        <w:rPr>
          <w:color w:val="002060"/>
          <w:lang w:val="en-GB"/>
        </w:rPr>
        <w:t xml:space="preserve">elated resources </w:t>
      </w:r>
      <w:r>
        <w:rPr>
          <w:color w:val="002060"/>
          <w:lang w:val="en-GB"/>
        </w:rPr>
        <w:t>if used</w:t>
      </w:r>
    </w:p>
    <w:p w14:paraId="24B65912" w14:textId="77777777" w:rsidR="00834C41" w:rsidRDefault="00834C41" w:rsidP="00A46810">
      <w:pPr>
        <w:rPr>
          <w:color w:val="002060"/>
          <w:lang w:val="en-GB"/>
        </w:rPr>
      </w:pPr>
      <w:bookmarkStart w:id="0" w:name="_GoBack"/>
      <w:bookmarkEnd w:id="0"/>
    </w:p>
    <w:p w14:paraId="3094E40C" w14:textId="77777777" w:rsidR="00A46810" w:rsidRDefault="00A46810" w:rsidP="00A46810">
      <w:pPr>
        <w:pStyle w:val="Overskrift1"/>
        <w:rPr>
          <w:lang w:val="en-GB"/>
        </w:rPr>
      </w:pPr>
      <w:r>
        <w:rPr>
          <w:lang w:val="en-GB"/>
        </w:rPr>
        <w:t>Evaluation</w:t>
      </w:r>
    </w:p>
    <w:p w14:paraId="5AFD7CF8" w14:textId="77777777" w:rsidR="00A46810" w:rsidRPr="00A57C2E" w:rsidRDefault="00A46810" w:rsidP="00A46810">
      <w:pPr>
        <w:rPr>
          <w:color w:val="002060"/>
          <w:lang w:val="en-GB"/>
        </w:rPr>
      </w:pPr>
      <w:r>
        <w:rPr>
          <w:color w:val="002060"/>
          <w:lang w:val="en-GB"/>
        </w:rPr>
        <w:t xml:space="preserve">Your hand-in will be registered </w:t>
      </w:r>
      <w:r w:rsidRPr="00260D55">
        <w:rPr>
          <w:b/>
          <w:color w:val="002060"/>
          <w:u w:val="single"/>
          <w:lang w:val="en-GB"/>
        </w:rPr>
        <w:t>and counts for one of the exam requirements</w:t>
      </w:r>
      <w:r>
        <w:rPr>
          <w:color w:val="002060"/>
          <w:lang w:val="en-GB"/>
        </w:rPr>
        <w:t xml:space="preserve">. </w:t>
      </w:r>
    </w:p>
    <w:p w14:paraId="2C19FA3D" w14:textId="77777777" w:rsidR="00A46810" w:rsidRPr="009A747D" w:rsidRDefault="00A46810" w:rsidP="009A747D">
      <w:pPr>
        <w:rPr>
          <w:lang w:val="en-GB"/>
        </w:rPr>
      </w:pPr>
    </w:p>
    <w:sectPr w:rsidR="00A46810" w:rsidRPr="009A74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D026FD2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CAE560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644DE1"/>
    <w:multiLevelType w:val="hybridMultilevel"/>
    <w:tmpl w:val="099015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B6874"/>
    <w:multiLevelType w:val="hybridMultilevel"/>
    <w:tmpl w:val="0B26F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9CD"/>
    <w:rsid w:val="000329CD"/>
    <w:rsid w:val="000E2A65"/>
    <w:rsid w:val="0010134E"/>
    <w:rsid w:val="00171EC0"/>
    <w:rsid w:val="00236B01"/>
    <w:rsid w:val="00245A59"/>
    <w:rsid w:val="002F55E1"/>
    <w:rsid w:val="003321CA"/>
    <w:rsid w:val="0034628A"/>
    <w:rsid w:val="004E582E"/>
    <w:rsid w:val="005827DE"/>
    <w:rsid w:val="00595A0C"/>
    <w:rsid w:val="005C2E71"/>
    <w:rsid w:val="005F3254"/>
    <w:rsid w:val="00650B44"/>
    <w:rsid w:val="006D55F6"/>
    <w:rsid w:val="006F07C0"/>
    <w:rsid w:val="007372B7"/>
    <w:rsid w:val="007E083A"/>
    <w:rsid w:val="0083316B"/>
    <w:rsid w:val="00834C41"/>
    <w:rsid w:val="00892405"/>
    <w:rsid w:val="00904624"/>
    <w:rsid w:val="009A747D"/>
    <w:rsid w:val="009D788A"/>
    <w:rsid w:val="00A46810"/>
    <w:rsid w:val="00AC023F"/>
    <w:rsid w:val="00AE7C6F"/>
    <w:rsid w:val="00B449DB"/>
    <w:rsid w:val="00B864B5"/>
    <w:rsid w:val="00C1722E"/>
    <w:rsid w:val="00C208C2"/>
    <w:rsid w:val="00C5134D"/>
    <w:rsid w:val="00CC0370"/>
    <w:rsid w:val="00CF23B0"/>
    <w:rsid w:val="00D31788"/>
    <w:rsid w:val="00E45306"/>
    <w:rsid w:val="00E95073"/>
    <w:rsid w:val="00F22F59"/>
    <w:rsid w:val="00F310B2"/>
    <w:rsid w:val="00F3581C"/>
    <w:rsid w:val="00F538BA"/>
    <w:rsid w:val="00F63477"/>
    <w:rsid w:val="00F878BB"/>
    <w:rsid w:val="00F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68D34"/>
  <w15:chartTrackingRefBased/>
  <w15:docId w15:val="{15EC27FC-CFC2-4249-84BF-F221149D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46810"/>
    <w:pPr>
      <w:keepNext/>
      <w:keepLines/>
      <w:spacing w:before="36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22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trktcitat">
    <w:name w:val="Intense Quote"/>
    <w:basedOn w:val="Normal"/>
    <w:next w:val="Normal"/>
    <w:link w:val="StrktcitatTegn"/>
    <w:uiPriority w:val="30"/>
    <w:qFormat/>
    <w:rsid w:val="007372B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372B7"/>
    <w:rPr>
      <w:i/>
      <w:iCs/>
      <w:color w:val="4472C4" w:themeColor="accent1"/>
    </w:rPr>
  </w:style>
  <w:style w:type="paragraph" w:styleId="Opstilling-talellerbogst">
    <w:name w:val="List Number"/>
    <w:basedOn w:val="Normal"/>
    <w:uiPriority w:val="99"/>
    <w:unhideWhenUsed/>
    <w:rsid w:val="005827DE"/>
    <w:pPr>
      <w:numPr>
        <w:numId w:val="1"/>
      </w:numPr>
      <w:spacing w:after="0" w:line="276" w:lineRule="auto"/>
      <w:contextualSpacing/>
    </w:pPr>
  </w:style>
  <w:style w:type="paragraph" w:styleId="Opstilling-punkttegn">
    <w:name w:val="List Bullet"/>
    <w:basedOn w:val="Normal"/>
    <w:uiPriority w:val="99"/>
    <w:unhideWhenUsed/>
    <w:rsid w:val="009A747D"/>
    <w:pPr>
      <w:numPr>
        <w:numId w:val="5"/>
      </w:numPr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A468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892405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22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4628A"/>
    <w:pPr>
      <w:spacing w:after="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t-engineering.dk/javadoc/MyArrayLis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ict-engineering.dk/javadoc/MyRecipeRea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ict-engineering.dk/javadoc/MyArrayList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ict-engineering.dk/jar/MyArrayList-0.1.j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5767</TotalTime>
  <Pages>1</Pages>
  <Words>1482</Words>
  <Characters>7219</Characters>
  <Application>Microsoft Office Word</Application>
  <DocSecurity>0</DocSecurity>
  <Lines>171</Lines>
  <Paragraphs>103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</dc:creator>
  <cp:keywords/>
  <dc:description/>
  <cp:lastModifiedBy>Michael Viuff (MIVI) | VIA</cp:lastModifiedBy>
  <cp:revision>36</cp:revision>
  <dcterms:created xsi:type="dcterms:W3CDTF">2020-04-22T14:34:00Z</dcterms:created>
  <dcterms:modified xsi:type="dcterms:W3CDTF">2023-05-02T07:17:00Z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