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62A3" w14:textId="77777777" w:rsidR="00F6243A" w:rsidRPr="00E612D4" w:rsidRDefault="00000000" w:rsidP="00F6243A">
      <w:pPr>
        <w:spacing w:after="300"/>
        <w:rPr>
          <w:lang w:val="fr-FR"/>
        </w:rPr>
      </w:pPr>
      <w:r w:rsidRPr="00F6243A">
        <w:rPr>
          <w:b/>
          <w:bCs/>
          <w:color w:val="1F4E79"/>
          <w:sz w:val="36"/>
          <w:szCs w:val="36"/>
          <w:lang w:val="fr-FR"/>
        </w:rPr>
        <w:t xml:space="preserve">Cahier des Charges – </w:t>
      </w:r>
      <w:r w:rsidR="00F6243A" w:rsidRPr="00E612D4">
        <w:rPr>
          <w:b/>
          <w:bCs/>
          <w:color w:val="1F4E79"/>
          <w:sz w:val="36"/>
          <w:szCs w:val="36"/>
          <w:lang w:val="fr-FR"/>
        </w:rPr>
        <w:t>Plateforme Import / Export Mondiale</w:t>
      </w:r>
    </w:p>
    <w:p w14:paraId="7A3D476B" w14:textId="0EF3CDE0" w:rsidR="001851FF" w:rsidRPr="00F6243A" w:rsidRDefault="00000000" w:rsidP="00F6243A">
      <w:pPr>
        <w:spacing w:after="300"/>
        <w:jc w:val="center"/>
        <w:rPr>
          <w:lang w:val="fr-FR"/>
        </w:rPr>
      </w:pPr>
      <w:r w:rsidRPr="00F6243A">
        <w:rPr>
          <w:b/>
          <w:bCs/>
          <w:color w:val="1F4E79"/>
          <w:sz w:val="36"/>
          <w:szCs w:val="36"/>
          <w:lang w:val="fr-FR"/>
        </w:rPr>
        <w:t>Stagiaire 4 : Dashboard Admin &amp; Vérification</w:t>
      </w:r>
    </w:p>
    <w:p w14:paraId="1BE9C82A" w14:textId="77777777" w:rsidR="001851FF" w:rsidRPr="00F6243A" w:rsidRDefault="00000000">
      <w:pPr>
        <w:pStyle w:val="Heading1"/>
        <w:rPr>
          <w:lang w:val="fr-FR"/>
        </w:rPr>
      </w:pPr>
      <w:r w:rsidRPr="00F6243A">
        <w:rPr>
          <w:lang w:val="fr-FR"/>
        </w:rPr>
        <w:t>1. Contexte du projet</w:t>
      </w:r>
    </w:p>
    <w:p w14:paraId="72B0A322" w14:textId="77777777" w:rsidR="001851FF" w:rsidRPr="00F6243A" w:rsidRDefault="00000000">
      <w:pPr>
        <w:spacing w:after="120"/>
        <w:rPr>
          <w:lang w:val="fr-FR"/>
        </w:rPr>
      </w:pPr>
      <w:r w:rsidRPr="00F6243A">
        <w:rPr>
          <w:lang w:val="fr-FR"/>
        </w:rPr>
        <w:t xml:space="preserve">La plateforme connecte exportateurs et importateurs à l'échelle mondiale. Ce CDC couvre uniquement le périmètre du Dashboard Admin et de la Vérification des entreprises (Trust &amp; </w:t>
      </w:r>
      <w:proofErr w:type="spellStart"/>
      <w:r w:rsidRPr="00F6243A">
        <w:rPr>
          <w:lang w:val="fr-FR"/>
        </w:rPr>
        <w:t>Safety</w:t>
      </w:r>
      <w:proofErr w:type="spellEnd"/>
      <w:r w:rsidRPr="00F6243A">
        <w:rPr>
          <w:lang w:val="fr-FR"/>
        </w:rPr>
        <w:t>). Ce rôle est transverse, à la fois backend (logique de validation) et frontend (interface admin).</w:t>
      </w:r>
    </w:p>
    <w:p w14:paraId="7D6F522C" w14:textId="77777777" w:rsidR="001851FF" w:rsidRPr="00F6243A" w:rsidRDefault="00000000">
      <w:pPr>
        <w:pStyle w:val="Heading1"/>
        <w:rPr>
          <w:lang w:val="fr-FR"/>
        </w:rPr>
      </w:pPr>
      <w:r w:rsidRPr="00F6243A">
        <w:rPr>
          <w:lang w:val="fr-FR"/>
        </w:rPr>
        <w:t>2. Objectif du rôle</w:t>
      </w:r>
    </w:p>
    <w:p w14:paraId="32B067E2" w14:textId="77777777" w:rsidR="001851FF" w:rsidRPr="00F6243A" w:rsidRDefault="00000000">
      <w:pPr>
        <w:spacing w:after="120"/>
        <w:rPr>
          <w:lang w:val="fr-FR"/>
        </w:rPr>
      </w:pPr>
      <w:r w:rsidRPr="00F6243A">
        <w:rPr>
          <w:lang w:val="fr-FR"/>
        </w:rPr>
        <w:t>Construire le profil Administrateur de la plateforme : la capacité de valider ou rejeter les inscriptions d'entreprises, de consulter les documents justificatifs, et de superviser l'ensemble des utilisateurs et usines inscrites via un tableau de bord dédié.</w:t>
      </w:r>
    </w:p>
    <w:p w14:paraId="348E135B" w14:textId="77777777" w:rsidR="001851FF" w:rsidRDefault="00000000">
      <w:pPr>
        <w:pStyle w:val="Heading1"/>
      </w:pPr>
      <w:r>
        <w:t xml:space="preserve">3.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t>fonctionnel</w:t>
      </w:r>
      <w:proofErr w:type="spellEnd"/>
    </w:p>
    <w:p w14:paraId="4989641F" w14:textId="77777777" w:rsidR="001851FF" w:rsidRDefault="00000000">
      <w:pPr>
        <w:pStyle w:val="Heading2"/>
      </w:pPr>
      <w:r>
        <w:t xml:space="preserve">3.1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Administrateur</w:t>
      </w:r>
      <w:proofErr w:type="spellEnd"/>
    </w:p>
    <w:p w14:paraId="36D2DFD7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Profil interne, réservé à l'équipe gérant la plateforme (accès restreint, non public)</w:t>
      </w:r>
    </w:p>
    <w:p w14:paraId="52E20822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Authentification admin séparée de celle des utilisateurs standards</w:t>
      </w:r>
    </w:p>
    <w:p w14:paraId="445ECFB3" w14:textId="77777777" w:rsidR="001851FF" w:rsidRDefault="00000000">
      <w:pPr>
        <w:pStyle w:val="Heading2"/>
      </w:pPr>
      <w:r>
        <w:t xml:space="preserve">3.2 Validation des </w:t>
      </w:r>
      <w:proofErr w:type="spellStart"/>
      <w:r>
        <w:t>entreprises</w:t>
      </w:r>
      <w:proofErr w:type="spellEnd"/>
    </w:p>
    <w:p w14:paraId="0452ED95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File d'attente des nouvelles inscriptions (exportateurs et importateurs) en attente de validation</w:t>
      </w:r>
    </w:p>
    <w:p w14:paraId="7C7121A6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Consultation des documents justificatifs soumis à l'inscription (registre de commerce, certifications, etc.)</w:t>
      </w:r>
    </w:p>
    <w:p w14:paraId="1B24EA2C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Action de valider ou rejeter un profil, avec motif en cas de rejet</w:t>
      </w:r>
    </w:p>
    <w:p w14:paraId="7238600A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Mise à jour du statut du profil : EN_ATTENTE_VALIDATION → VALIDE / REJETE</w:t>
      </w:r>
    </w:p>
    <w:p w14:paraId="77C95977" w14:textId="77777777" w:rsidR="001851FF" w:rsidRDefault="00000000">
      <w:pPr>
        <w:pStyle w:val="Heading2"/>
      </w:pPr>
      <w:r>
        <w:t xml:space="preserve">3.3 Gestion des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existants</w:t>
      </w:r>
      <w:proofErr w:type="spellEnd"/>
    </w:p>
    <w:p w14:paraId="027A1190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Suspension ou désactivation d'un compte en cas de comportement frauduleux ou de signalement</w:t>
      </w:r>
    </w:p>
    <w:p w14:paraId="20006102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Statut SUSPENDU appliqué au profil concerné</w:t>
      </w:r>
    </w:p>
    <w:p w14:paraId="49965D33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Historique des actions de modération effectuées sur un compte</w:t>
      </w:r>
    </w:p>
    <w:p w14:paraId="28824558" w14:textId="77777777" w:rsidR="001851FF" w:rsidRDefault="00000000">
      <w:pPr>
        <w:pStyle w:val="Heading2"/>
      </w:pPr>
      <w:r>
        <w:t xml:space="preserve">3.4 Tableau de bord (dashboard) </w:t>
      </w:r>
      <w:proofErr w:type="spellStart"/>
      <w:r>
        <w:t>basique</w:t>
      </w:r>
      <w:proofErr w:type="spellEnd"/>
    </w:p>
    <w:p w14:paraId="28AB1650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Liste des utilisateurs inscrits avec leur statut (en attente de validation, validé, rejeté, suspendu)</w:t>
      </w:r>
    </w:p>
    <w:p w14:paraId="4683D0A1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lastRenderedPageBreak/>
        <w:t>Liste des usines/entreprises exportatrices avec leurs informations principales (pays, secteur, nombre d'annonces actives)</w:t>
      </w:r>
    </w:p>
    <w:p w14:paraId="49E79AF6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Filtres simples (par statut, par pays, par secteur)</w:t>
      </w:r>
    </w:p>
    <w:p w14:paraId="5530AD7A" w14:textId="77777777" w:rsidR="001851FF" w:rsidRDefault="00000000">
      <w:pPr>
        <w:pStyle w:val="Heading2"/>
      </w:pPr>
      <w:r>
        <w:t xml:space="preserve">3.5 Module Confiance &amp; </w:t>
      </w:r>
      <w:proofErr w:type="spellStart"/>
      <w:r>
        <w:t>Vérification</w:t>
      </w:r>
      <w:proofErr w:type="spellEnd"/>
      <w:r>
        <w:t xml:space="preserve"> (Trust &amp; Safety)</w:t>
      </w:r>
    </w:p>
    <w:p w14:paraId="477C008E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Vérification d'identité des entreprises (KYB – Know Your Business)</w:t>
      </w:r>
    </w:p>
    <w:p w14:paraId="7B2E1C40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Système d'évaluation et d'avis entre utilisateurs après transaction</w:t>
      </w:r>
    </w:p>
    <w:p w14:paraId="32FECD32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Badges de confiance (entreprise vérifiée, certifiée, top exportateur, etc.)</w:t>
      </w:r>
    </w:p>
    <w:p w14:paraId="7412BA12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Signalement des annonces ou comptes frauduleux ou suspects, remontant dans la file d'attente admin</w:t>
      </w:r>
    </w:p>
    <w:p w14:paraId="0D794C9D" w14:textId="77777777" w:rsidR="001851FF" w:rsidRDefault="00000000">
      <w:pPr>
        <w:pStyle w:val="Heading1"/>
      </w:pPr>
      <w:r>
        <w:t xml:space="preserve">4. </w:t>
      </w:r>
      <w:proofErr w:type="spellStart"/>
      <w:r>
        <w:t>Dépendances</w:t>
      </w:r>
      <w:proofErr w:type="spellEnd"/>
    </w:p>
    <w:p w14:paraId="017CD11F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Nécessite le schéma de profil entreprise du Backend (Stagiaire 2), à récupérer dès la semaine 1</w:t>
      </w:r>
    </w:p>
    <w:p w14:paraId="2C6F3A93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Le score de fiabilité/réputation produit ici (issu des avis et vérifications KYB) est consommé par l'Agent IA de Matching (Stagiaire 3) comme un des critères de scoring — à documenter et stabiliser dès que possible</w:t>
      </w:r>
    </w:p>
    <w:p w14:paraId="4226E89A" w14:textId="77777777" w:rsidR="001851FF" w:rsidRDefault="00000000">
      <w:pPr>
        <w:pStyle w:val="Heading1"/>
      </w:pPr>
      <w:r>
        <w:t xml:space="preserve">5. </w:t>
      </w:r>
      <w:proofErr w:type="spellStart"/>
      <w:r>
        <w:t>Livrables</w:t>
      </w:r>
      <w:proofErr w:type="spellEnd"/>
      <w:r>
        <w:t xml:space="preserve"> </w:t>
      </w:r>
      <w:proofErr w:type="spellStart"/>
      <w:r>
        <w:t>attendus</w:t>
      </w:r>
      <w:proofErr w:type="spellEnd"/>
    </w:p>
    <w:p w14:paraId="69B6410F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Interface et logique de validation des inscriptions, fonctionnelle de bout en bout</w:t>
      </w:r>
    </w:p>
    <w:p w14:paraId="0FEACE32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Dashboard admin listant utilisateurs et usines, avec filtres de base</w:t>
      </w:r>
    </w:p>
    <w:p w14:paraId="3DF4FD4D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Module de vérification KYB et système d'avis/badges opérationnel</w:t>
      </w:r>
    </w:p>
    <w:p w14:paraId="7AA64218" w14:textId="77777777" w:rsidR="001851FF" w:rsidRPr="00F6243A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F6243A">
        <w:rPr>
          <w:lang w:val="fr-FR"/>
        </w:rPr>
        <w:t>Documentation du format de score de fiabilité partagé avec le Stagiaire 3 (AI Matching)</w:t>
      </w:r>
    </w:p>
    <w:sectPr w:rsidR="001851FF" w:rsidRPr="00F6243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004D"/>
    <w:multiLevelType w:val="hybridMultilevel"/>
    <w:tmpl w:val="52EEF1DA"/>
    <w:lvl w:ilvl="0" w:tplc="EEFA87F4">
      <w:start w:val="1"/>
      <w:numFmt w:val="bullet"/>
      <w:lvlText w:val="•"/>
      <w:lvlJc w:val="left"/>
      <w:pPr>
        <w:ind w:left="720" w:hanging="360"/>
      </w:pPr>
    </w:lvl>
    <w:lvl w:ilvl="1" w:tplc="3904BBAC">
      <w:numFmt w:val="decimal"/>
      <w:lvlText w:val=""/>
      <w:lvlJc w:val="left"/>
    </w:lvl>
    <w:lvl w:ilvl="2" w:tplc="33C42CF6">
      <w:numFmt w:val="decimal"/>
      <w:lvlText w:val=""/>
      <w:lvlJc w:val="left"/>
    </w:lvl>
    <w:lvl w:ilvl="3" w:tplc="5D840CE0">
      <w:numFmt w:val="decimal"/>
      <w:lvlText w:val=""/>
      <w:lvlJc w:val="left"/>
    </w:lvl>
    <w:lvl w:ilvl="4" w:tplc="3E407338">
      <w:numFmt w:val="decimal"/>
      <w:lvlText w:val=""/>
      <w:lvlJc w:val="left"/>
    </w:lvl>
    <w:lvl w:ilvl="5" w:tplc="941220CA">
      <w:numFmt w:val="decimal"/>
      <w:lvlText w:val=""/>
      <w:lvlJc w:val="left"/>
    </w:lvl>
    <w:lvl w:ilvl="6" w:tplc="6C100252">
      <w:numFmt w:val="decimal"/>
      <w:lvlText w:val=""/>
      <w:lvlJc w:val="left"/>
    </w:lvl>
    <w:lvl w:ilvl="7" w:tplc="8614358E">
      <w:numFmt w:val="decimal"/>
      <w:lvlText w:val=""/>
      <w:lvlJc w:val="left"/>
    </w:lvl>
    <w:lvl w:ilvl="8" w:tplc="007CE498">
      <w:numFmt w:val="decimal"/>
      <w:lvlText w:val=""/>
      <w:lvlJc w:val="left"/>
    </w:lvl>
  </w:abstractNum>
  <w:abstractNum w:abstractNumId="1" w15:restartNumberingAfterBreak="0">
    <w:nsid w:val="6AF04996"/>
    <w:multiLevelType w:val="hybridMultilevel"/>
    <w:tmpl w:val="91D29D48"/>
    <w:lvl w:ilvl="0" w:tplc="6E3A10BA">
      <w:start w:val="1"/>
      <w:numFmt w:val="bullet"/>
      <w:lvlText w:val="●"/>
      <w:lvlJc w:val="left"/>
      <w:pPr>
        <w:ind w:left="720" w:hanging="360"/>
      </w:pPr>
    </w:lvl>
    <w:lvl w:ilvl="1" w:tplc="F43669FA">
      <w:start w:val="1"/>
      <w:numFmt w:val="bullet"/>
      <w:lvlText w:val="○"/>
      <w:lvlJc w:val="left"/>
      <w:pPr>
        <w:ind w:left="1440" w:hanging="360"/>
      </w:pPr>
    </w:lvl>
    <w:lvl w:ilvl="2" w:tplc="24CCF92C">
      <w:start w:val="1"/>
      <w:numFmt w:val="bullet"/>
      <w:lvlText w:val="■"/>
      <w:lvlJc w:val="left"/>
      <w:pPr>
        <w:ind w:left="2160" w:hanging="360"/>
      </w:pPr>
    </w:lvl>
    <w:lvl w:ilvl="3" w:tplc="BE0EB1C6">
      <w:start w:val="1"/>
      <w:numFmt w:val="bullet"/>
      <w:lvlText w:val="●"/>
      <w:lvlJc w:val="left"/>
      <w:pPr>
        <w:ind w:left="2880" w:hanging="360"/>
      </w:pPr>
    </w:lvl>
    <w:lvl w:ilvl="4" w:tplc="847E659E">
      <w:start w:val="1"/>
      <w:numFmt w:val="bullet"/>
      <w:lvlText w:val="○"/>
      <w:lvlJc w:val="left"/>
      <w:pPr>
        <w:ind w:left="3600" w:hanging="360"/>
      </w:pPr>
    </w:lvl>
    <w:lvl w:ilvl="5" w:tplc="D2583384">
      <w:start w:val="1"/>
      <w:numFmt w:val="bullet"/>
      <w:lvlText w:val="■"/>
      <w:lvlJc w:val="left"/>
      <w:pPr>
        <w:ind w:left="4320" w:hanging="360"/>
      </w:pPr>
    </w:lvl>
    <w:lvl w:ilvl="6" w:tplc="9C3890E6">
      <w:start w:val="1"/>
      <w:numFmt w:val="bullet"/>
      <w:lvlText w:val="●"/>
      <w:lvlJc w:val="left"/>
      <w:pPr>
        <w:ind w:left="5040" w:hanging="360"/>
      </w:pPr>
    </w:lvl>
    <w:lvl w:ilvl="7" w:tplc="362E0DA8">
      <w:start w:val="1"/>
      <w:numFmt w:val="bullet"/>
      <w:lvlText w:val="●"/>
      <w:lvlJc w:val="left"/>
      <w:pPr>
        <w:ind w:left="5760" w:hanging="360"/>
      </w:pPr>
    </w:lvl>
    <w:lvl w:ilvl="8" w:tplc="2F8C99A4">
      <w:start w:val="1"/>
      <w:numFmt w:val="bullet"/>
      <w:lvlText w:val="●"/>
      <w:lvlJc w:val="left"/>
      <w:pPr>
        <w:ind w:left="6480" w:hanging="360"/>
      </w:pPr>
    </w:lvl>
  </w:abstractNum>
  <w:num w:numId="1" w16cid:durableId="1839340829">
    <w:abstractNumId w:val="1"/>
    <w:lvlOverride w:ilvl="0">
      <w:startOverride w:val="1"/>
    </w:lvlOverride>
  </w:num>
  <w:num w:numId="2" w16cid:durableId="1864817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1FF"/>
    <w:rsid w:val="001851FF"/>
    <w:rsid w:val="00B26922"/>
    <w:rsid w:val="00F6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D0A2"/>
  <w15:docId w15:val="{5DE6B336-23EB-4F47-B73C-6AA67C0E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oumayma jlejla</cp:lastModifiedBy>
  <cp:revision>2</cp:revision>
  <dcterms:created xsi:type="dcterms:W3CDTF">2026-06-30T09:40:00Z</dcterms:created>
  <dcterms:modified xsi:type="dcterms:W3CDTF">2026-06-30T09:56:00Z</dcterms:modified>
</cp:coreProperties>
</file>