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922" w:type="dxa"/>
        <w:tblLook w:val="04A0" w:firstRow="1" w:lastRow="0" w:firstColumn="1" w:lastColumn="0" w:noHBand="0" w:noVBand="1"/>
      </w:tblPr>
      <w:tblGrid>
        <w:gridCol w:w="9922"/>
      </w:tblGrid>
      <w:tr w:rsidR="00C73D82" w:rsidTr="004F21A0">
        <w:trPr>
          <w:trHeight w:val="923"/>
        </w:trPr>
        <w:tc>
          <w:tcPr>
            <w:tcW w:w="9922" w:type="dxa"/>
          </w:tcPr>
          <w:p w:rsidR="00C73D82" w:rsidRPr="00F90BA4" w:rsidRDefault="00C73D82" w:rsidP="004F21A0">
            <w:pPr>
              <w:tabs>
                <w:tab w:val="left" w:pos="-284"/>
              </w:tabs>
              <w:ind w:right="-284"/>
              <w:jc w:val="center"/>
              <w:rPr>
                <w:rFonts w:cstheme="majorBidi"/>
                <w:b/>
                <w:bCs/>
                <w:color w:val="262626"/>
                <w:highlight w:val="lightGray"/>
              </w:rPr>
            </w:pPr>
            <w:bookmarkStart w:id="0" w:name="tp"/>
            <w:bookmarkStart w:id="1" w:name="_GoBack"/>
            <w:bookmarkEnd w:id="1"/>
            <w:r w:rsidRPr="00F90BA4">
              <w:rPr>
                <w:rFonts w:asciiTheme="majorHAnsi" w:hAnsiTheme="majorHAnsi" w:cstheme="majorBidi"/>
                <w:b/>
                <w:bCs/>
                <w:color w:val="262626"/>
                <w:highlight w:val="lightGray"/>
              </w:rPr>
              <w:t>Université de Carthage  - Ecole Nationale d’Ingénieurs de Carthage</w:t>
            </w:r>
          </w:p>
          <w:p w:rsidR="00C73D82" w:rsidRPr="00F90BA4" w:rsidRDefault="00C73D82" w:rsidP="004F21A0">
            <w:pPr>
              <w:tabs>
                <w:tab w:val="left" w:pos="-284"/>
              </w:tabs>
              <w:ind w:right="-284"/>
              <w:jc w:val="center"/>
              <w:rPr>
                <w:rFonts w:asciiTheme="majorHAnsi" w:hAnsiTheme="majorHAnsi" w:cstheme="majorBidi"/>
                <w:b/>
                <w:bCs/>
                <w:color w:val="262626"/>
                <w:highlight w:val="lightGray"/>
              </w:rPr>
            </w:pPr>
            <w:r w:rsidRPr="00F90BA4">
              <w:rPr>
                <w:rFonts w:asciiTheme="majorHAnsi" w:hAnsiTheme="majorHAnsi" w:cstheme="majorBidi"/>
                <w:b/>
                <w:bCs/>
                <w:color w:val="262626"/>
                <w:highlight w:val="lightGray"/>
              </w:rPr>
              <w:t>Travaux Pratiques en Programmation Java</w:t>
            </w:r>
          </w:p>
          <w:p w:rsidR="00C73D82" w:rsidRPr="00BF69B8" w:rsidRDefault="00C73D82" w:rsidP="004F21A0">
            <w:pPr>
              <w:tabs>
                <w:tab w:val="left" w:pos="-284"/>
              </w:tabs>
              <w:ind w:right="-284"/>
              <w:jc w:val="center"/>
              <w:rPr>
                <w:rFonts w:asciiTheme="majorBidi" w:hAnsiTheme="majorBidi" w:cstheme="majorBidi"/>
                <w:b/>
                <w:bCs/>
                <w:color w:val="262626"/>
              </w:rPr>
            </w:pPr>
            <w:r w:rsidRPr="00F90BA4">
              <w:rPr>
                <w:rFonts w:asciiTheme="majorHAnsi" w:hAnsiTheme="majorHAnsi" w:cstheme="majorBidi"/>
                <w:b/>
                <w:bCs/>
                <w:color w:val="262626"/>
                <w:highlight w:val="lightGray"/>
              </w:rPr>
              <w:t>Niveau : deuxième année ingénieur en Génie Informatique</w:t>
            </w:r>
          </w:p>
        </w:tc>
      </w:tr>
    </w:tbl>
    <w:p w:rsidR="00C73D82" w:rsidRDefault="00C73D82" w:rsidP="002C6694">
      <w:pPr>
        <w:jc w:val="center"/>
      </w:pPr>
    </w:p>
    <w:p w:rsidR="002C6694" w:rsidRPr="00C73D82" w:rsidRDefault="002C6694" w:rsidP="002C6694">
      <w:pPr>
        <w:jc w:val="center"/>
        <w:rPr>
          <w:rFonts w:asciiTheme="minorHAnsi" w:hAnsiTheme="minorHAnsi" w:cstheme="minorHAnsi"/>
          <w:b/>
          <w:bCs/>
          <w:sz w:val="32"/>
          <w:szCs w:val="32"/>
        </w:rPr>
      </w:pPr>
      <w:r w:rsidRPr="00C73D82">
        <w:rPr>
          <w:rFonts w:asciiTheme="minorHAnsi" w:hAnsiTheme="minorHAnsi" w:cstheme="minorHAnsi"/>
          <w:b/>
          <w:bCs/>
          <w:sz w:val="32"/>
          <w:szCs w:val="32"/>
        </w:rPr>
        <w:t>TP5 : IHM -JavaFX Simple</w:t>
      </w:r>
    </w:p>
    <w:p w:rsidR="002C6694" w:rsidRDefault="002C6694" w:rsidP="009E5F94">
      <w:pPr>
        <w:jc w:val="both"/>
        <w:outlineLvl w:val="3"/>
        <w:rPr>
          <w:color w:val="000000"/>
        </w:rPr>
      </w:pPr>
    </w:p>
    <w:p w:rsidR="002C6694" w:rsidRDefault="002C6694" w:rsidP="009E5F94">
      <w:pPr>
        <w:jc w:val="both"/>
        <w:outlineLvl w:val="3"/>
        <w:rPr>
          <w:color w:val="000000"/>
        </w:rPr>
      </w:pPr>
    </w:p>
    <w:p w:rsidR="009E5F94" w:rsidRPr="00A31CFD" w:rsidRDefault="00A31CFD" w:rsidP="009E5F94">
      <w:pPr>
        <w:jc w:val="both"/>
        <w:outlineLvl w:val="3"/>
        <w:rPr>
          <w:color w:val="000000"/>
        </w:rPr>
      </w:pPr>
      <w:r>
        <w:rPr>
          <w:color w:val="000000"/>
        </w:rPr>
        <w:t xml:space="preserve">Lors de création d’une application JavaFx sous </w:t>
      </w:r>
      <w:r w:rsidR="000E3F85">
        <w:rPr>
          <w:color w:val="000000"/>
        </w:rPr>
        <w:t>Eclipse</w:t>
      </w:r>
      <w:r>
        <w:rPr>
          <w:color w:val="000000"/>
        </w:rPr>
        <w:t xml:space="preserve"> IDE, on procède de la même manière. Seulement, au lieu de choisir  </w:t>
      </w:r>
      <w:r w:rsidR="009E5F94">
        <w:rPr>
          <w:color w:val="000000"/>
        </w:rPr>
        <w:t xml:space="preserve">pour </w:t>
      </w:r>
      <w:r>
        <w:rPr>
          <w:color w:val="000000"/>
        </w:rPr>
        <w:t>« New Project »</w:t>
      </w:r>
      <w:r w:rsidR="009E5F94">
        <w:rPr>
          <w:color w:val="000000"/>
        </w:rPr>
        <w:t xml:space="preserve"> la catégorie « Java </w:t>
      </w:r>
      <w:r w:rsidR="009E5F94" w:rsidRPr="009E5F94">
        <w:rPr>
          <w:color w:val="000000"/>
        </w:rPr>
        <w:sym w:font="Wingdings" w:char="F0E0"/>
      </w:r>
      <w:r w:rsidR="009E5F94">
        <w:rPr>
          <w:color w:val="000000"/>
        </w:rPr>
        <w:t xml:space="preserve"> Java Application » </w:t>
      </w:r>
      <w:r>
        <w:rPr>
          <w:color w:val="000000"/>
        </w:rPr>
        <w:t xml:space="preserve"> </w:t>
      </w:r>
      <w:r w:rsidR="009E5F94">
        <w:rPr>
          <w:color w:val="000000"/>
        </w:rPr>
        <w:t xml:space="preserve">ça sera « JavaFX </w:t>
      </w:r>
      <w:r w:rsidR="009E5F94" w:rsidRPr="009E5F94">
        <w:rPr>
          <w:color w:val="000000"/>
        </w:rPr>
        <w:sym w:font="Wingdings" w:char="F0E0"/>
      </w:r>
      <w:r w:rsidR="009E5F94">
        <w:rPr>
          <w:color w:val="000000"/>
        </w:rPr>
        <w:t xml:space="preserve"> JavaFX Application »...</w:t>
      </w:r>
    </w:p>
    <w:p w:rsidR="009E5F94" w:rsidRDefault="009E5F94" w:rsidP="00EB6717">
      <w:pPr>
        <w:outlineLvl w:val="3"/>
        <w:rPr>
          <w:b/>
          <w:bCs/>
          <w:color w:val="000000"/>
        </w:rPr>
      </w:pPr>
    </w:p>
    <w:p w:rsidR="00EB6717" w:rsidRDefault="00EB6717" w:rsidP="00EB6717">
      <w:pPr>
        <w:outlineLvl w:val="3"/>
        <w:rPr>
          <w:b/>
          <w:bCs/>
          <w:color w:val="000000"/>
        </w:rPr>
      </w:pPr>
      <w:r>
        <w:rPr>
          <w:b/>
          <w:bCs/>
          <w:color w:val="000000"/>
        </w:rPr>
        <w:t xml:space="preserve">Exercice 1 : </w:t>
      </w:r>
      <w:r w:rsidR="009E5F94">
        <w:rPr>
          <w:b/>
          <w:bCs/>
          <w:color w:val="000000"/>
        </w:rPr>
        <w:t>création d’une interface graphique Login</w:t>
      </w:r>
    </w:p>
    <w:p w:rsidR="009E5F94" w:rsidRDefault="009E5F94" w:rsidP="00EB6717">
      <w:pPr>
        <w:outlineLvl w:val="3"/>
        <w:rPr>
          <w:color w:val="000000"/>
        </w:rPr>
      </w:pPr>
      <w:r>
        <w:rPr>
          <w:color w:val="000000"/>
        </w:rPr>
        <w:t>L’objectif est de créer une interface graphique de login selon l’aperçu suivant :</w:t>
      </w:r>
    </w:p>
    <w:tbl>
      <w:tblPr>
        <w:tblStyle w:val="Grilledutableau"/>
        <w:tblW w:w="10774" w:type="dxa"/>
        <w:tblInd w:w="-743" w:type="dxa"/>
        <w:tblLook w:val="04A0" w:firstRow="1" w:lastRow="0" w:firstColumn="1" w:lastColumn="0" w:noHBand="0" w:noVBand="1"/>
      </w:tblPr>
      <w:tblGrid>
        <w:gridCol w:w="3317"/>
        <w:gridCol w:w="4393"/>
        <w:gridCol w:w="3316"/>
      </w:tblGrid>
      <w:tr w:rsidR="009E5F94" w:rsidTr="004E0EE4">
        <w:tc>
          <w:tcPr>
            <w:tcW w:w="3313" w:type="dxa"/>
          </w:tcPr>
          <w:p w:rsidR="009E5F94" w:rsidRDefault="004E0EE4" w:rsidP="00EB6717">
            <w:pPr>
              <w:outlineLvl w:val="3"/>
              <w:rPr>
                <w:color w:val="000000"/>
              </w:rPr>
            </w:pPr>
            <w:r w:rsidRPr="00256325">
              <w:object w:dxaOrig="4635"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157.5pt" o:ole="">
                  <v:imagedata r:id="rId8" o:title=""/>
                </v:shape>
                <o:OLEObject Type="Embed" ProgID="PBrush" ShapeID="_x0000_i1025" DrawAspect="Content" ObjectID="_1693768217" r:id="rId9"/>
              </w:object>
            </w:r>
          </w:p>
        </w:tc>
        <w:tc>
          <w:tcPr>
            <w:tcW w:w="4400" w:type="dxa"/>
          </w:tcPr>
          <w:p w:rsidR="009E5F94" w:rsidRDefault="004E0EE4" w:rsidP="00EB6717">
            <w:pPr>
              <w:outlineLvl w:val="3"/>
            </w:pPr>
            <w:r w:rsidRPr="00256325">
              <w:object w:dxaOrig="6870" w:dyaOrig="4815">
                <v:shape id="_x0000_i1026" type="#_x0000_t75" style="width:208.5pt;height:146.25pt" o:ole="">
                  <v:imagedata r:id="rId10" o:title=""/>
                </v:shape>
                <o:OLEObject Type="Embed" ProgID="PBrush" ShapeID="_x0000_i1026" DrawAspect="Content" ObjectID="_1693768218" r:id="rId11"/>
              </w:object>
            </w:r>
          </w:p>
          <w:p w:rsidR="004E0EE4" w:rsidRDefault="004E0EE4" w:rsidP="004E0EE4">
            <w:pPr>
              <w:jc w:val="center"/>
              <w:outlineLvl w:val="3"/>
              <w:rPr>
                <w:color w:val="000000"/>
              </w:rPr>
            </w:pPr>
            <w:r>
              <w:t>conception</w:t>
            </w:r>
          </w:p>
        </w:tc>
        <w:tc>
          <w:tcPr>
            <w:tcW w:w="3061" w:type="dxa"/>
          </w:tcPr>
          <w:p w:rsidR="009E5F94" w:rsidRDefault="004E0EE4" w:rsidP="00EB6717">
            <w:pPr>
              <w:outlineLvl w:val="3"/>
            </w:pPr>
            <w:r w:rsidRPr="00256325">
              <w:object w:dxaOrig="4605" w:dyaOrig="4680">
                <v:shape id="_x0000_i1027" type="#_x0000_t75" style="width:155.25pt;height:158.25pt" o:ole="">
                  <v:imagedata r:id="rId12" o:title=""/>
                </v:shape>
                <o:OLEObject Type="Embed" ProgID="PBrush" ShapeID="_x0000_i1027" DrawAspect="Content" ObjectID="_1693768219" r:id="rId13"/>
              </w:object>
            </w:r>
          </w:p>
          <w:p w:rsidR="004E0EE4" w:rsidRDefault="004E0EE4" w:rsidP="004E0EE4">
            <w:pPr>
              <w:jc w:val="center"/>
              <w:outlineLvl w:val="3"/>
              <w:rPr>
                <w:color w:val="000000"/>
              </w:rPr>
            </w:pPr>
            <w:r>
              <w:rPr>
                <w:color w:val="000000"/>
              </w:rPr>
              <w:t>réalisation</w:t>
            </w:r>
          </w:p>
        </w:tc>
      </w:tr>
    </w:tbl>
    <w:p w:rsidR="009E5F94" w:rsidRPr="00C96935" w:rsidRDefault="004E0EE4" w:rsidP="00C96935">
      <w:pPr>
        <w:pStyle w:val="Paragraphedeliste"/>
        <w:numPr>
          <w:ilvl w:val="0"/>
          <w:numId w:val="12"/>
        </w:numPr>
        <w:jc w:val="both"/>
        <w:outlineLvl w:val="3"/>
        <w:rPr>
          <w:color w:val="000000"/>
        </w:rPr>
      </w:pPr>
      <w:r w:rsidRPr="00C96935">
        <w:rPr>
          <w:color w:val="000000"/>
        </w:rPr>
        <w:t>Compléter le code de l’application (on vous donne le code de la partie événementielle) :</w:t>
      </w:r>
    </w:p>
    <w:p w:rsidR="004E0EE4" w:rsidRPr="005147E3" w:rsidRDefault="004E0EE4" w:rsidP="004E0EE4">
      <w:pPr>
        <w:outlineLvl w:val="3"/>
        <w:rPr>
          <w:color w:val="000000"/>
          <w:sz w:val="20"/>
          <w:szCs w:val="20"/>
          <w:lang w:val="en-US"/>
        </w:rPr>
      </w:pPr>
      <w:r w:rsidRPr="005147E3">
        <w:rPr>
          <w:color w:val="000000"/>
          <w:sz w:val="20"/>
          <w:szCs w:val="20"/>
          <w:lang w:val="en-US"/>
        </w:rPr>
        <w:t>public class Login extends Application {</w:t>
      </w:r>
    </w:p>
    <w:p w:rsidR="004E0EE4" w:rsidRPr="005147E3" w:rsidRDefault="004E0EE4" w:rsidP="004E0EE4">
      <w:pPr>
        <w:outlineLvl w:val="3"/>
        <w:rPr>
          <w:color w:val="000000"/>
          <w:sz w:val="20"/>
          <w:szCs w:val="20"/>
          <w:lang w:val="en-US"/>
        </w:rPr>
      </w:pPr>
      <w:r w:rsidRPr="005147E3">
        <w:rPr>
          <w:color w:val="000000"/>
          <w:sz w:val="20"/>
          <w:szCs w:val="20"/>
          <w:lang w:val="en-US"/>
        </w:rPr>
        <w:t xml:space="preserve">     @Override</w:t>
      </w:r>
    </w:p>
    <w:p w:rsidR="004E0EE4" w:rsidRPr="0093328D" w:rsidRDefault="004E0EE4" w:rsidP="004E0EE4">
      <w:pPr>
        <w:outlineLvl w:val="3"/>
        <w:rPr>
          <w:color w:val="000000"/>
          <w:sz w:val="20"/>
          <w:szCs w:val="20"/>
          <w:lang w:val="en-US"/>
        </w:rPr>
      </w:pPr>
      <w:r w:rsidRPr="0093328D">
        <w:rPr>
          <w:color w:val="000000"/>
          <w:sz w:val="20"/>
          <w:szCs w:val="20"/>
          <w:lang w:val="en-US"/>
        </w:rPr>
        <w:t xml:space="preserve">    public void start(Stage primaryStage) {</w:t>
      </w:r>
    </w:p>
    <w:p w:rsidR="004E0EE4" w:rsidRPr="005147E3" w:rsidRDefault="004E0EE4" w:rsidP="004E0EE4">
      <w:pPr>
        <w:outlineLvl w:val="3"/>
        <w:rPr>
          <w:color w:val="000000"/>
          <w:sz w:val="20"/>
          <w:szCs w:val="20"/>
          <w:lang w:val="en-US"/>
        </w:rPr>
      </w:pPr>
      <w:r w:rsidRPr="005147E3">
        <w:rPr>
          <w:color w:val="000000"/>
          <w:sz w:val="20"/>
          <w:szCs w:val="20"/>
          <w:lang w:val="en-US"/>
        </w:rPr>
        <w:t xml:space="preserve">    primaryStage.setTitle("JavaFX Welcome");</w:t>
      </w:r>
    </w:p>
    <w:p w:rsidR="004E0EE4" w:rsidRPr="005147E3" w:rsidRDefault="004E0EE4" w:rsidP="004E0EE4">
      <w:pPr>
        <w:outlineLvl w:val="3"/>
        <w:rPr>
          <w:color w:val="000000"/>
          <w:sz w:val="20"/>
          <w:szCs w:val="20"/>
          <w:lang w:val="en-US"/>
        </w:rPr>
      </w:pPr>
      <w:r w:rsidRPr="005147E3">
        <w:rPr>
          <w:color w:val="000000"/>
          <w:sz w:val="20"/>
          <w:szCs w:val="20"/>
          <w:lang w:val="en-US"/>
        </w:rPr>
        <w:t xml:space="preserve">        GridPane grid = new GridPane();</w:t>
      </w:r>
    </w:p>
    <w:p w:rsidR="004E0EE4" w:rsidRPr="005147E3" w:rsidRDefault="004E0EE4" w:rsidP="004E0EE4">
      <w:pPr>
        <w:outlineLvl w:val="3"/>
        <w:rPr>
          <w:color w:val="000000"/>
          <w:sz w:val="20"/>
          <w:szCs w:val="20"/>
          <w:lang w:val="en-US"/>
        </w:rPr>
      </w:pPr>
      <w:r w:rsidRPr="005147E3">
        <w:rPr>
          <w:color w:val="000000"/>
          <w:sz w:val="20"/>
          <w:szCs w:val="20"/>
          <w:lang w:val="en-US"/>
        </w:rPr>
        <w:t>// à compléter</w:t>
      </w:r>
    </w:p>
    <w:p w:rsidR="004E0EE4" w:rsidRPr="0093328D" w:rsidRDefault="004E0EE4" w:rsidP="004E0EE4">
      <w:pPr>
        <w:outlineLvl w:val="3"/>
        <w:rPr>
          <w:color w:val="000000"/>
          <w:sz w:val="20"/>
          <w:szCs w:val="20"/>
          <w:lang w:val="en-US"/>
        </w:rPr>
      </w:pPr>
      <w:r w:rsidRPr="0093328D">
        <w:rPr>
          <w:color w:val="000000"/>
          <w:sz w:val="20"/>
          <w:szCs w:val="20"/>
          <w:lang w:val="en-US"/>
        </w:rPr>
        <w:t>final Text actiontarget = new Text();</w:t>
      </w:r>
    </w:p>
    <w:p w:rsidR="004E0EE4" w:rsidRPr="0093328D" w:rsidRDefault="004E0EE4" w:rsidP="004E0EE4">
      <w:pPr>
        <w:outlineLvl w:val="3"/>
        <w:rPr>
          <w:color w:val="000000"/>
          <w:sz w:val="20"/>
          <w:szCs w:val="20"/>
          <w:lang w:val="en-US"/>
        </w:rPr>
      </w:pPr>
      <w:r w:rsidRPr="0093328D">
        <w:rPr>
          <w:color w:val="000000"/>
          <w:sz w:val="20"/>
          <w:szCs w:val="20"/>
          <w:lang w:val="en-US"/>
        </w:rPr>
        <w:t xml:space="preserve">        grid.add(actiontarget, 1, 6);</w:t>
      </w:r>
    </w:p>
    <w:p w:rsidR="004E0EE4" w:rsidRPr="0093328D" w:rsidRDefault="004E0EE4" w:rsidP="004E0EE4">
      <w:pPr>
        <w:outlineLvl w:val="3"/>
        <w:rPr>
          <w:color w:val="000000"/>
          <w:sz w:val="20"/>
          <w:szCs w:val="20"/>
          <w:lang w:val="en-US"/>
        </w:rPr>
      </w:pPr>
      <w:r w:rsidRPr="0093328D">
        <w:rPr>
          <w:color w:val="000000"/>
          <w:sz w:val="20"/>
          <w:szCs w:val="20"/>
          <w:lang w:val="en-US"/>
        </w:rPr>
        <w:t xml:space="preserve">        btn.setOnAction(new EventHandler&lt;ActionEvent&gt;() {</w:t>
      </w:r>
    </w:p>
    <w:p w:rsidR="004E0EE4" w:rsidRPr="0093328D" w:rsidRDefault="004E0EE4" w:rsidP="004E0EE4">
      <w:pPr>
        <w:outlineLvl w:val="3"/>
        <w:rPr>
          <w:color w:val="000000"/>
          <w:sz w:val="20"/>
          <w:szCs w:val="20"/>
          <w:lang w:val="en-US"/>
        </w:rPr>
      </w:pPr>
      <w:r w:rsidRPr="0093328D">
        <w:rPr>
          <w:color w:val="000000"/>
          <w:sz w:val="20"/>
          <w:szCs w:val="20"/>
          <w:lang w:val="en-US"/>
        </w:rPr>
        <w:t xml:space="preserve">            @Override</w:t>
      </w:r>
    </w:p>
    <w:p w:rsidR="004E0EE4" w:rsidRPr="0093328D" w:rsidRDefault="004E0EE4" w:rsidP="004E0EE4">
      <w:pPr>
        <w:outlineLvl w:val="3"/>
        <w:rPr>
          <w:color w:val="000000"/>
          <w:sz w:val="20"/>
          <w:szCs w:val="20"/>
          <w:lang w:val="en-US"/>
        </w:rPr>
      </w:pPr>
      <w:r w:rsidRPr="0093328D">
        <w:rPr>
          <w:color w:val="000000"/>
          <w:sz w:val="20"/>
          <w:szCs w:val="20"/>
          <w:lang w:val="en-US"/>
        </w:rPr>
        <w:t xml:space="preserve">            public void handle(ActionEvent e) {</w:t>
      </w:r>
    </w:p>
    <w:p w:rsidR="004E0EE4" w:rsidRPr="0093328D" w:rsidRDefault="004E0EE4" w:rsidP="004E0EE4">
      <w:pPr>
        <w:outlineLvl w:val="3"/>
        <w:rPr>
          <w:color w:val="000000"/>
          <w:sz w:val="20"/>
          <w:szCs w:val="20"/>
          <w:lang w:val="en-US"/>
        </w:rPr>
      </w:pPr>
      <w:r w:rsidRPr="0093328D">
        <w:rPr>
          <w:color w:val="000000"/>
          <w:sz w:val="20"/>
          <w:szCs w:val="20"/>
          <w:lang w:val="en-US"/>
        </w:rPr>
        <w:t xml:space="preserve">                actiontarget.setFill(Color.FIREBRICK);</w:t>
      </w:r>
    </w:p>
    <w:p w:rsidR="004E0EE4" w:rsidRPr="0093328D" w:rsidRDefault="004E0EE4" w:rsidP="0093328D">
      <w:pPr>
        <w:outlineLvl w:val="3"/>
        <w:rPr>
          <w:color w:val="000000"/>
          <w:sz w:val="20"/>
          <w:szCs w:val="20"/>
          <w:lang w:val="en-US"/>
        </w:rPr>
      </w:pPr>
      <w:r w:rsidRPr="0093328D">
        <w:rPr>
          <w:color w:val="000000"/>
          <w:sz w:val="20"/>
          <w:szCs w:val="20"/>
          <w:lang w:val="en-US"/>
        </w:rPr>
        <w:t xml:space="preserve">                actiontarget.setText("Sign in button pressed"); } });</w:t>
      </w:r>
    </w:p>
    <w:p w:rsidR="0093328D" w:rsidRPr="0093328D" w:rsidRDefault="0093328D" w:rsidP="0093328D">
      <w:pPr>
        <w:outlineLvl w:val="3"/>
        <w:rPr>
          <w:color w:val="000000"/>
          <w:sz w:val="20"/>
          <w:szCs w:val="20"/>
          <w:lang w:val="en-US"/>
        </w:rPr>
      </w:pPr>
      <w:r w:rsidRPr="0093328D">
        <w:rPr>
          <w:color w:val="000000"/>
          <w:sz w:val="20"/>
          <w:szCs w:val="20"/>
          <w:lang w:val="en-US"/>
        </w:rPr>
        <w:t>// à completer</w:t>
      </w:r>
    </w:p>
    <w:p w:rsidR="0093328D" w:rsidRPr="0093328D" w:rsidRDefault="0093328D" w:rsidP="0093328D">
      <w:pPr>
        <w:outlineLvl w:val="3"/>
        <w:rPr>
          <w:color w:val="000000"/>
          <w:sz w:val="20"/>
          <w:szCs w:val="20"/>
          <w:lang w:val="en-US"/>
        </w:rPr>
      </w:pPr>
      <w:r w:rsidRPr="0093328D">
        <w:rPr>
          <w:color w:val="000000"/>
          <w:sz w:val="20"/>
          <w:szCs w:val="20"/>
          <w:lang w:val="en-US"/>
        </w:rPr>
        <w:t>}</w:t>
      </w:r>
    </w:p>
    <w:p w:rsidR="0093328D" w:rsidRPr="0093328D" w:rsidRDefault="0093328D" w:rsidP="0093328D">
      <w:pPr>
        <w:outlineLvl w:val="3"/>
        <w:rPr>
          <w:color w:val="000000"/>
          <w:sz w:val="20"/>
          <w:szCs w:val="20"/>
          <w:lang w:val="en-US"/>
        </w:rPr>
      </w:pPr>
      <w:r w:rsidRPr="0093328D">
        <w:rPr>
          <w:color w:val="000000"/>
          <w:sz w:val="20"/>
          <w:szCs w:val="20"/>
          <w:lang w:val="en-US"/>
        </w:rPr>
        <w:t>public static void main(String[] args) {</w:t>
      </w:r>
    </w:p>
    <w:p w:rsidR="00C96935" w:rsidRDefault="0093328D" w:rsidP="00C96935">
      <w:pPr>
        <w:outlineLvl w:val="3"/>
        <w:rPr>
          <w:color w:val="000000"/>
          <w:sz w:val="20"/>
          <w:szCs w:val="20"/>
          <w:lang w:val="en-US"/>
        </w:rPr>
      </w:pPr>
      <w:r w:rsidRPr="0093328D">
        <w:rPr>
          <w:color w:val="000000"/>
          <w:sz w:val="20"/>
          <w:szCs w:val="20"/>
          <w:lang w:val="en-US"/>
        </w:rPr>
        <w:t xml:space="preserve">        launch(args);    }}</w:t>
      </w:r>
    </w:p>
    <w:p w:rsidR="00C96935" w:rsidRDefault="00F24B1B" w:rsidP="00C96935">
      <w:pPr>
        <w:pStyle w:val="Paragraphedeliste"/>
        <w:numPr>
          <w:ilvl w:val="0"/>
          <w:numId w:val="12"/>
        </w:numPr>
        <w:outlineLvl w:val="3"/>
        <w:rPr>
          <w:color w:val="000000"/>
          <w:sz w:val="20"/>
          <w:szCs w:val="20"/>
        </w:rPr>
      </w:pPr>
      <w:r>
        <w:rPr>
          <w:color w:val="000000"/>
          <w:sz w:val="20"/>
          <w:szCs w:val="20"/>
        </w:rPr>
        <w:t>Tes</w:t>
      </w:r>
      <w:r w:rsidR="00C96935">
        <w:rPr>
          <w:color w:val="000000"/>
          <w:sz w:val="20"/>
          <w:szCs w:val="20"/>
        </w:rPr>
        <w:t>t</w:t>
      </w:r>
      <w:r>
        <w:rPr>
          <w:color w:val="000000"/>
          <w:sz w:val="20"/>
          <w:szCs w:val="20"/>
        </w:rPr>
        <w:t>er</w:t>
      </w:r>
      <w:r w:rsidR="00C96935">
        <w:rPr>
          <w:color w:val="000000"/>
          <w:sz w:val="20"/>
          <w:szCs w:val="20"/>
        </w:rPr>
        <w:t xml:space="preserve"> le changement d</w:t>
      </w:r>
      <w:r w:rsidR="00C96935" w:rsidRPr="00C96935">
        <w:rPr>
          <w:color w:val="000000"/>
          <w:sz w:val="20"/>
          <w:szCs w:val="20"/>
        </w:rPr>
        <w:t>e style de l’</w:t>
      </w:r>
      <w:r w:rsidR="00C96935">
        <w:rPr>
          <w:color w:val="000000"/>
          <w:sz w:val="20"/>
          <w:szCs w:val="20"/>
        </w:rPr>
        <w:t>interface avec une feuille CSS :</w:t>
      </w:r>
    </w:p>
    <w:tbl>
      <w:tblPr>
        <w:tblStyle w:val="Grilledutableau"/>
        <w:tblW w:w="10916" w:type="dxa"/>
        <w:tblInd w:w="-743" w:type="dxa"/>
        <w:tblLayout w:type="fixed"/>
        <w:tblLook w:val="04A0" w:firstRow="1" w:lastRow="0" w:firstColumn="1" w:lastColumn="0" w:noHBand="0" w:noVBand="1"/>
      </w:tblPr>
      <w:tblGrid>
        <w:gridCol w:w="3403"/>
        <w:gridCol w:w="7513"/>
      </w:tblGrid>
      <w:tr w:rsidR="00C96935" w:rsidRPr="000E3F85" w:rsidTr="00DF568E">
        <w:tc>
          <w:tcPr>
            <w:tcW w:w="3403" w:type="dxa"/>
          </w:tcPr>
          <w:p w:rsidR="00C96935" w:rsidRDefault="00C96935" w:rsidP="00C96935">
            <w:pPr>
              <w:pStyle w:val="Paragraphedeliste"/>
              <w:ind w:left="0"/>
              <w:outlineLvl w:val="3"/>
              <w:rPr>
                <w:color w:val="000000"/>
                <w:sz w:val="20"/>
                <w:szCs w:val="20"/>
              </w:rPr>
            </w:pPr>
            <w:r w:rsidRPr="00256325">
              <w:object w:dxaOrig="4695" w:dyaOrig="4695">
                <v:shape id="_x0000_i1028" type="#_x0000_t75" style="width:165.75pt;height:165.75pt" o:ole="">
                  <v:imagedata r:id="rId14" o:title=""/>
                </v:shape>
                <o:OLEObject Type="Embed" ProgID="PBrush" ShapeID="_x0000_i1028" DrawAspect="Content" ObjectID="_1693768220" r:id="rId15"/>
              </w:object>
            </w:r>
          </w:p>
        </w:tc>
        <w:tc>
          <w:tcPr>
            <w:tcW w:w="7513" w:type="dxa"/>
          </w:tcPr>
          <w:p w:rsidR="00C96935" w:rsidRPr="00DF568E" w:rsidRDefault="00C96935" w:rsidP="00C96935">
            <w:pPr>
              <w:pStyle w:val="Paragraphedeliste"/>
              <w:ind w:left="0"/>
              <w:outlineLvl w:val="3"/>
              <w:rPr>
                <w:color w:val="000000"/>
              </w:rPr>
            </w:pPr>
            <w:r w:rsidRPr="00DF568E">
              <w:rPr>
                <w:color w:val="000000"/>
              </w:rPr>
              <w:t>Vous aurez  à</w:t>
            </w:r>
            <w:r w:rsidR="00DF568E">
              <w:rPr>
                <w:color w:val="000000"/>
              </w:rPr>
              <w:t xml:space="preserve"> : </w:t>
            </w:r>
            <w:r w:rsidRPr="00DF568E">
              <w:rPr>
                <w:color w:val="000000"/>
              </w:rPr>
              <w:t xml:space="preserve"> </w:t>
            </w:r>
          </w:p>
          <w:p w:rsidR="00C96935" w:rsidRPr="00DF568E" w:rsidRDefault="00C96935" w:rsidP="00C96935">
            <w:pPr>
              <w:pStyle w:val="Paragraphedeliste"/>
              <w:numPr>
                <w:ilvl w:val="0"/>
                <w:numId w:val="13"/>
              </w:numPr>
              <w:outlineLvl w:val="3"/>
              <w:rPr>
                <w:color w:val="000000"/>
              </w:rPr>
            </w:pPr>
            <w:r w:rsidRPr="00DF568E">
              <w:rPr>
                <w:color w:val="000000"/>
              </w:rPr>
              <w:t xml:space="preserve">mettre l’image : Background.jpg dans le répertoire du projet login </w:t>
            </w:r>
            <w:r w:rsidRPr="00DF568E">
              <w:rPr>
                <w:color w:val="000000"/>
              </w:rPr>
              <w:sym w:font="Wingdings" w:char="F0E0"/>
            </w:r>
            <w:r w:rsidRPr="00DF568E">
              <w:rPr>
                <w:color w:val="000000"/>
              </w:rPr>
              <w:t xml:space="preserve"> src </w:t>
            </w:r>
          </w:p>
          <w:p w:rsidR="00C96935" w:rsidRPr="00DF568E" w:rsidRDefault="00C96935" w:rsidP="00C96935">
            <w:pPr>
              <w:pStyle w:val="Paragraphedeliste"/>
              <w:numPr>
                <w:ilvl w:val="0"/>
                <w:numId w:val="13"/>
              </w:numPr>
              <w:outlineLvl w:val="3"/>
              <w:rPr>
                <w:color w:val="000000"/>
              </w:rPr>
            </w:pPr>
            <w:r w:rsidRPr="00DF568E">
              <w:rPr>
                <w:color w:val="000000"/>
              </w:rPr>
              <w:t xml:space="preserve">créer un fichier Login.css sous </w:t>
            </w:r>
            <w:r w:rsidR="000E3F85">
              <w:rPr>
                <w:color w:val="000000"/>
              </w:rPr>
              <w:t>Eclipse</w:t>
            </w:r>
            <w:r w:rsidRPr="00DF568E">
              <w:rPr>
                <w:color w:val="000000"/>
              </w:rPr>
              <w:t xml:space="preserve"> pour le même projet :</w:t>
            </w:r>
          </w:p>
          <w:p w:rsidR="00DF568E" w:rsidRPr="00DF568E" w:rsidRDefault="00C96935" w:rsidP="00DF568E">
            <w:pPr>
              <w:pStyle w:val="Paragraphedeliste"/>
              <w:outlineLvl w:val="3"/>
              <w:rPr>
                <w:color w:val="000000"/>
                <w:lang w:val="en-US"/>
              </w:rPr>
            </w:pPr>
            <w:r w:rsidRPr="00DF568E">
              <w:rPr>
                <w:color w:val="000000"/>
                <w:lang w:val="en-US"/>
              </w:rPr>
              <w:t xml:space="preserve">New File </w:t>
            </w:r>
            <w:r w:rsidRPr="00DF568E">
              <w:rPr>
                <w:color w:val="000000"/>
              </w:rPr>
              <w:sym w:font="Wingdings" w:char="F0E0"/>
            </w:r>
            <w:r w:rsidRPr="00DF568E">
              <w:rPr>
                <w:color w:val="000000"/>
                <w:lang w:val="en-US"/>
              </w:rPr>
              <w:t xml:space="preserve"> Other </w:t>
            </w:r>
            <w:r w:rsidRPr="00DF568E">
              <w:rPr>
                <w:color w:val="000000"/>
              </w:rPr>
              <w:sym w:font="Wingdings" w:char="F0E0"/>
            </w:r>
            <w:r w:rsidRPr="00DF568E">
              <w:rPr>
                <w:color w:val="000000"/>
                <w:lang w:val="en-US"/>
              </w:rPr>
              <w:t xml:space="preserve"> Cascading Style Sheet </w:t>
            </w:r>
            <w:r w:rsidR="00DF568E" w:rsidRPr="00DF568E">
              <w:rPr>
                <w:color w:val="000000"/>
                <w:lang w:val="en-US"/>
              </w:rPr>
              <w:t>……</w:t>
            </w:r>
          </w:p>
          <w:p w:rsidR="00DF568E" w:rsidRPr="00DF568E" w:rsidRDefault="00DF568E" w:rsidP="00DF568E">
            <w:pPr>
              <w:pStyle w:val="Paragraphedeliste"/>
              <w:numPr>
                <w:ilvl w:val="0"/>
                <w:numId w:val="14"/>
              </w:numPr>
              <w:ind w:left="318" w:firstLine="0"/>
              <w:jc w:val="both"/>
              <w:outlineLvl w:val="3"/>
              <w:rPr>
                <w:color w:val="000000"/>
              </w:rPr>
            </w:pPr>
            <w:r w:rsidRPr="00DF568E">
              <w:rPr>
                <w:color w:val="000000"/>
              </w:rPr>
              <w:t>ajouter le code fourni du style</w:t>
            </w:r>
          </w:p>
          <w:p w:rsidR="00DF568E" w:rsidRDefault="00DF568E" w:rsidP="00DF568E">
            <w:pPr>
              <w:pStyle w:val="Paragraphedeliste"/>
              <w:numPr>
                <w:ilvl w:val="0"/>
                <w:numId w:val="14"/>
              </w:numPr>
              <w:ind w:left="318" w:firstLine="0"/>
              <w:jc w:val="both"/>
              <w:outlineLvl w:val="3"/>
              <w:rPr>
                <w:color w:val="000000"/>
                <w:sz w:val="20"/>
                <w:szCs w:val="20"/>
              </w:rPr>
            </w:pPr>
            <w:r w:rsidRPr="00DF568E">
              <w:rPr>
                <w:color w:val="000000"/>
              </w:rPr>
              <w:t>ajouter dans la méthode start() de l’application JavaFx cette ligne :</w:t>
            </w:r>
          </w:p>
          <w:p w:rsidR="00DF568E" w:rsidRPr="005147E3" w:rsidRDefault="00DF568E" w:rsidP="00DF568E">
            <w:pPr>
              <w:ind w:left="318"/>
              <w:jc w:val="both"/>
              <w:outlineLvl w:val="3"/>
              <w:rPr>
                <w:color w:val="000000"/>
                <w:sz w:val="20"/>
                <w:szCs w:val="20"/>
              </w:rPr>
            </w:pPr>
          </w:p>
          <w:p w:rsidR="00DF568E" w:rsidRPr="00DF568E" w:rsidRDefault="00DF568E" w:rsidP="00DF568E">
            <w:pPr>
              <w:ind w:left="318"/>
              <w:jc w:val="both"/>
              <w:outlineLvl w:val="3"/>
              <w:rPr>
                <w:color w:val="000000"/>
                <w:sz w:val="20"/>
                <w:szCs w:val="20"/>
                <w:lang w:val="en-US"/>
              </w:rPr>
            </w:pPr>
            <w:r w:rsidRPr="00DF568E">
              <w:rPr>
                <w:color w:val="000000"/>
                <w:sz w:val="20"/>
                <w:szCs w:val="20"/>
                <w:lang w:val="en-US"/>
              </w:rPr>
              <w:t>scene.getStylesheets().add(Login.class.getResource("login.css").toExternalForm());</w:t>
            </w:r>
          </w:p>
          <w:p w:rsidR="00C96935" w:rsidRPr="00DF568E" w:rsidRDefault="00C96935" w:rsidP="00C96935">
            <w:pPr>
              <w:pStyle w:val="Paragraphedeliste"/>
              <w:ind w:left="0"/>
              <w:outlineLvl w:val="3"/>
              <w:rPr>
                <w:color w:val="000000"/>
                <w:sz w:val="20"/>
                <w:szCs w:val="20"/>
                <w:lang w:val="en-US"/>
              </w:rPr>
            </w:pPr>
          </w:p>
        </w:tc>
      </w:tr>
    </w:tbl>
    <w:p w:rsidR="00C96935" w:rsidRPr="00DF568E" w:rsidRDefault="00C96935" w:rsidP="00C96935">
      <w:pPr>
        <w:pStyle w:val="Paragraphedeliste"/>
        <w:ind w:left="11"/>
        <w:outlineLvl w:val="3"/>
        <w:rPr>
          <w:color w:val="000000"/>
          <w:sz w:val="20"/>
          <w:szCs w:val="20"/>
          <w:lang w:val="en-US"/>
        </w:rPr>
      </w:pPr>
    </w:p>
    <w:bookmarkEnd w:id="0"/>
    <w:p w:rsidR="00EB6717" w:rsidRDefault="00EB6717" w:rsidP="00EB6717">
      <w:pPr>
        <w:pStyle w:val="Titre2"/>
        <w:rPr>
          <w:sz w:val="24"/>
          <w:szCs w:val="24"/>
        </w:rPr>
      </w:pPr>
      <w:r w:rsidRPr="00934702">
        <w:rPr>
          <w:sz w:val="24"/>
          <w:szCs w:val="24"/>
        </w:rPr>
        <w:t xml:space="preserve">Exercice 2 : </w:t>
      </w:r>
      <w:r w:rsidR="00C2704D">
        <w:rPr>
          <w:sz w:val="24"/>
          <w:szCs w:val="24"/>
        </w:rPr>
        <w:t>création d’une interface graphique avec hyperliens</w:t>
      </w:r>
    </w:p>
    <w:p w:rsidR="00C2704D" w:rsidRDefault="00C2704D" w:rsidP="00C2704D">
      <w:pPr>
        <w:pStyle w:val="Titre2"/>
        <w:jc w:val="both"/>
        <w:rPr>
          <w:b w:val="0"/>
          <w:bCs w:val="0"/>
          <w:sz w:val="24"/>
          <w:szCs w:val="24"/>
        </w:rPr>
      </w:pPr>
      <w:r>
        <w:rPr>
          <w:b w:val="0"/>
          <w:bCs w:val="0"/>
          <w:sz w:val="24"/>
          <w:szCs w:val="24"/>
        </w:rPr>
        <w:t xml:space="preserve">L’objectif est </w:t>
      </w:r>
      <w:r w:rsidRPr="00C2704D">
        <w:rPr>
          <w:b w:val="0"/>
          <w:bCs w:val="0"/>
          <w:sz w:val="24"/>
          <w:szCs w:val="24"/>
        </w:rPr>
        <w:t>créer une interface graphique</w:t>
      </w:r>
      <w:r>
        <w:rPr>
          <w:b w:val="0"/>
          <w:bCs w:val="0"/>
          <w:sz w:val="24"/>
          <w:szCs w:val="24"/>
        </w:rPr>
        <w:t xml:space="preserve"> de liai</w:t>
      </w:r>
      <w:r w:rsidR="00D45624">
        <w:rPr>
          <w:b w:val="0"/>
          <w:bCs w:val="0"/>
          <w:sz w:val="24"/>
          <w:szCs w:val="24"/>
        </w:rPr>
        <w:t>s</w:t>
      </w:r>
      <w:r>
        <w:rPr>
          <w:b w:val="0"/>
          <w:bCs w:val="0"/>
          <w:sz w:val="24"/>
          <w:szCs w:val="24"/>
        </w:rPr>
        <w:t>ons avec des sites internet</w:t>
      </w:r>
      <w:r w:rsidRPr="00C2704D">
        <w:rPr>
          <w:b w:val="0"/>
          <w:bCs w:val="0"/>
          <w:sz w:val="24"/>
          <w:szCs w:val="24"/>
        </w:rPr>
        <w:t xml:space="preserve"> selon l’aperçu suivant :</w:t>
      </w:r>
    </w:p>
    <w:tbl>
      <w:tblPr>
        <w:tblStyle w:val="Grilledutableau"/>
        <w:tblW w:w="10916" w:type="dxa"/>
        <w:tblInd w:w="-885" w:type="dxa"/>
        <w:tblLook w:val="04A0" w:firstRow="1" w:lastRow="0" w:firstColumn="1" w:lastColumn="0" w:noHBand="0" w:noVBand="1"/>
      </w:tblPr>
      <w:tblGrid>
        <w:gridCol w:w="5034"/>
        <w:gridCol w:w="5989"/>
      </w:tblGrid>
      <w:tr w:rsidR="00C2704D" w:rsidTr="00D45624">
        <w:trPr>
          <w:trHeight w:val="2854"/>
        </w:trPr>
        <w:tc>
          <w:tcPr>
            <w:tcW w:w="4821" w:type="dxa"/>
          </w:tcPr>
          <w:p w:rsidR="00C2704D" w:rsidRDefault="00D45624" w:rsidP="00C2704D">
            <w:pPr>
              <w:pStyle w:val="Titre2"/>
              <w:jc w:val="both"/>
              <w:outlineLvl w:val="1"/>
            </w:pPr>
            <w:r>
              <w:object w:dxaOrig="9540" w:dyaOrig="7335">
                <v:shape id="_x0000_i1029" type="#_x0000_t75" style="width:240.75pt;height:184.5pt" o:ole="">
                  <v:imagedata r:id="rId16" o:title=""/>
                </v:shape>
                <o:OLEObject Type="Embed" ProgID="PBrush" ShapeID="_x0000_i1029" DrawAspect="Content" ObjectID="_1693768221" r:id="rId17"/>
              </w:object>
            </w:r>
          </w:p>
          <w:p w:rsidR="00D45624" w:rsidRDefault="00D45624" w:rsidP="00C2704D">
            <w:pPr>
              <w:pStyle w:val="Titre2"/>
              <w:jc w:val="both"/>
              <w:outlineLvl w:val="1"/>
              <w:rPr>
                <w:b w:val="0"/>
                <w:bCs w:val="0"/>
                <w:sz w:val="20"/>
                <w:szCs w:val="20"/>
              </w:rPr>
            </w:pPr>
            <w:r>
              <w:rPr>
                <w:b w:val="0"/>
                <w:bCs w:val="0"/>
                <w:sz w:val="20"/>
                <w:szCs w:val="20"/>
              </w:rPr>
              <w:t>Trois liens vers les sites :</w:t>
            </w:r>
          </w:p>
          <w:p w:rsidR="00D45624" w:rsidRDefault="001E487F" w:rsidP="00D45624">
            <w:pPr>
              <w:pStyle w:val="Titre2"/>
              <w:jc w:val="both"/>
              <w:outlineLvl w:val="1"/>
              <w:rPr>
                <w:b w:val="0"/>
                <w:bCs w:val="0"/>
                <w:sz w:val="20"/>
                <w:szCs w:val="20"/>
              </w:rPr>
            </w:pPr>
            <w:hyperlink r:id="rId18" w:history="1">
              <w:r w:rsidR="00D45624" w:rsidRPr="008A239C">
                <w:rPr>
                  <w:rStyle w:val="Lienhypertexte"/>
                  <w:b w:val="0"/>
                  <w:bCs w:val="0"/>
                  <w:sz w:val="20"/>
                  <w:szCs w:val="20"/>
                </w:rPr>
                <w:t>http://fxexperience.com</w:t>
              </w:r>
            </w:hyperlink>
          </w:p>
          <w:p w:rsidR="00D45624" w:rsidRDefault="00D45624" w:rsidP="00D45624">
            <w:pPr>
              <w:pStyle w:val="Titre2"/>
              <w:jc w:val="both"/>
              <w:outlineLvl w:val="1"/>
              <w:rPr>
                <w:b w:val="0"/>
                <w:bCs w:val="0"/>
                <w:sz w:val="20"/>
                <w:szCs w:val="20"/>
              </w:rPr>
            </w:pPr>
            <w:r>
              <w:rPr>
                <w:b w:val="0"/>
                <w:bCs w:val="0"/>
                <w:sz w:val="20"/>
                <w:szCs w:val="20"/>
              </w:rPr>
              <w:t xml:space="preserve"> </w:t>
            </w:r>
            <w:hyperlink r:id="rId19" w:history="1">
              <w:r w:rsidRPr="008A239C">
                <w:rPr>
                  <w:rStyle w:val="Lienhypertexte"/>
                  <w:b w:val="0"/>
                  <w:bCs w:val="0"/>
                  <w:sz w:val="20"/>
                  <w:szCs w:val="20"/>
                </w:rPr>
                <w:t>http://jfxtras.org</w:t>
              </w:r>
            </w:hyperlink>
          </w:p>
          <w:p w:rsidR="00D45624" w:rsidRPr="00D45624" w:rsidRDefault="001E487F" w:rsidP="00D45624">
            <w:pPr>
              <w:pStyle w:val="Titre2"/>
              <w:jc w:val="both"/>
              <w:outlineLvl w:val="1"/>
              <w:rPr>
                <w:b w:val="0"/>
                <w:bCs w:val="0"/>
                <w:sz w:val="20"/>
                <w:szCs w:val="20"/>
              </w:rPr>
            </w:pPr>
            <w:hyperlink r:id="rId20" w:history="1">
              <w:r w:rsidR="00D45624" w:rsidRPr="008A239C">
                <w:rPr>
                  <w:rStyle w:val="Lienhypertexte"/>
                  <w:b w:val="0"/>
                  <w:bCs w:val="0"/>
                  <w:sz w:val="20"/>
                  <w:szCs w:val="20"/>
                </w:rPr>
                <w:t>http://www.guigarage.com</w:t>
              </w:r>
            </w:hyperlink>
          </w:p>
        </w:tc>
        <w:tc>
          <w:tcPr>
            <w:tcW w:w="6095" w:type="dxa"/>
          </w:tcPr>
          <w:p w:rsidR="00C2704D" w:rsidRDefault="00D45624" w:rsidP="00C2704D">
            <w:pPr>
              <w:pStyle w:val="Titre2"/>
              <w:jc w:val="both"/>
              <w:outlineLvl w:val="1"/>
            </w:pPr>
            <w:r>
              <w:object w:dxaOrig="9525" w:dyaOrig="7335">
                <v:shape id="_x0000_i1030" type="#_x0000_t75" style="width:288.75pt;height:222pt" o:ole="">
                  <v:imagedata r:id="rId21" o:title=""/>
                </v:shape>
                <o:OLEObject Type="Embed" ProgID="PBrush" ShapeID="_x0000_i1030" DrawAspect="Content" ObjectID="_1693768222" r:id="rId22"/>
              </w:object>
            </w:r>
          </w:p>
          <w:p w:rsidR="00D45624" w:rsidRDefault="00D45624" w:rsidP="00D45624">
            <w:pPr>
              <w:pStyle w:val="Titre2"/>
              <w:jc w:val="both"/>
              <w:outlineLvl w:val="1"/>
              <w:rPr>
                <w:b w:val="0"/>
                <w:bCs w:val="0"/>
                <w:sz w:val="20"/>
                <w:szCs w:val="20"/>
              </w:rPr>
            </w:pPr>
            <w:r w:rsidRPr="00D45624">
              <w:rPr>
                <w:b w:val="0"/>
                <w:bCs w:val="0"/>
                <w:sz w:val="20"/>
                <w:szCs w:val="20"/>
              </w:rPr>
              <w:t xml:space="preserve">Loading </w:t>
            </w:r>
            <w:r>
              <w:rPr>
                <w:b w:val="0"/>
                <w:bCs w:val="0"/>
                <w:sz w:val="20"/>
                <w:szCs w:val="20"/>
              </w:rPr>
              <w:t xml:space="preserve">de : </w:t>
            </w:r>
            <w:hyperlink r:id="rId23" w:history="1">
              <w:r w:rsidRPr="008A239C">
                <w:rPr>
                  <w:rStyle w:val="Lienhypertexte"/>
                  <w:b w:val="0"/>
                  <w:bCs w:val="0"/>
                  <w:sz w:val="20"/>
                  <w:szCs w:val="20"/>
                </w:rPr>
                <w:t>http://fxexperience.com</w:t>
              </w:r>
            </w:hyperlink>
          </w:p>
          <w:p w:rsidR="00D45624" w:rsidRPr="00D45624" w:rsidRDefault="00D45624" w:rsidP="00C2704D">
            <w:pPr>
              <w:pStyle w:val="Titre2"/>
              <w:jc w:val="both"/>
              <w:outlineLvl w:val="1"/>
              <w:rPr>
                <w:b w:val="0"/>
                <w:bCs w:val="0"/>
                <w:sz w:val="20"/>
                <w:szCs w:val="20"/>
              </w:rPr>
            </w:pPr>
          </w:p>
        </w:tc>
      </w:tr>
    </w:tbl>
    <w:p w:rsidR="00D45624" w:rsidRPr="00D45624" w:rsidRDefault="00D45624" w:rsidP="00D45624">
      <w:pPr>
        <w:jc w:val="both"/>
        <w:outlineLvl w:val="3"/>
        <w:rPr>
          <w:color w:val="000000"/>
        </w:rPr>
      </w:pPr>
      <w:r>
        <w:t>Pour réaliser cette interface, compléter le code suivant de l’application </w:t>
      </w:r>
      <w:r w:rsidRPr="00D45624">
        <w:rPr>
          <w:color w:val="000000"/>
        </w:rPr>
        <w:t>(on vous donne le code de la partie événementielle) :</w:t>
      </w:r>
    </w:p>
    <w:p w:rsidR="00D45624" w:rsidRPr="00D45624" w:rsidRDefault="00D45624" w:rsidP="00D45624">
      <w:pPr>
        <w:jc w:val="both"/>
        <w:rPr>
          <w:sz w:val="20"/>
          <w:szCs w:val="20"/>
          <w:lang w:val="en-US"/>
        </w:rPr>
      </w:pPr>
      <w:r w:rsidRPr="00D45624">
        <w:rPr>
          <w:sz w:val="20"/>
          <w:szCs w:val="20"/>
          <w:lang w:val="en-US"/>
        </w:rPr>
        <w:t>public class Hper extends Application {</w:t>
      </w:r>
    </w:p>
    <w:p w:rsidR="00D45624" w:rsidRPr="005147E3" w:rsidRDefault="00D45624" w:rsidP="00D45624">
      <w:pPr>
        <w:jc w:val="both"/>
        <w:rPr>
          <w:sz w:val="20"/>
          <w:szCs w:val="20"/>
          <w:lang w:val="en-US"/>
        </w:rPr>
      </w:pPr>
      <w:r w:rsidRPr="00D45624">
        <w:rPr>
          <w:sz w:val="20"/>
          <w:szCs w:val="20"/>
          <w:lang w:val="en-US"/>
        </w:rPr>
        <w:t xml:space="preserve">    </w:t>
      </w:r>
      <w:r w:rsidRPr="005147E3">
        <w:rPr>
          <w:sz w:val="20"/>
          <w:szCs w:val="20"/>
          <w:lang w:val="en-US"/>
        </w:rPr>
        <w:t>private String[] tCaption = {"FX-Experience", "JFxtras","GUI Garage"};</w:t>
      </w:r>
    </w:p>
    <w:p w:rsidR="001A678E" w:rsidRDefault="00D45624" w:rsidP="00D45624">
      <w:pPr>
        <w:jc w:val="both"/>
        <w:rPr>
          <w:sz w:val="20"/>
          <w:szCs w:val="20"/>
          <w:lang w:val="en-US"/>
        </w:rPr>
      </w:pPr>
      <w:r w:rsidRPr="00D45624">
        <w:rPr>
          <w:sz w:val="20"/>
          <w:szCs w:val="20"/>
          <w:lang w:val="en-US"/>
        </w:rPr>
        <w:t xml:space="preserve">    private String[] tUrl = {"http://fxexperience.com", "http://jfxtras.org","http://www.guigarage.com"};</w:t>
      </w:r>
    </w:p>
    <w:p w:rsidR="00D45624" w:rsidRDefault="00D45624" w:rsidP="00D45624">
      <w:pPr>
        <w:jc w:val="both"/>
        <w:rPr>
          <w:sz w:val="20"/>
          <w:szCs w:val="20"/>
          <w:lang w:val="en-US"/>
        </w:rPr>
      </w:pPr>
      <w:r w:rsidRPr="00D45624">
        <w:rPr>
          <w:sz w:val="20"/>
          <w:szCs w:val="20"/>
          <w:lang w:val="en-US"/>
        </w:rPr>
        <w:t xml:space="preserve">    private Hyperlink[] tLinks = new Hyperlink[tUrl.length];</w:t>
      </w:r>
    </w:p>
    <w:p w:rsidR="00D45624" w:rsidRDefault="00D45624" w:rsidP="00D45624">
      <w:pPr>
        <w:jc w:val="both"/>
        <w:rPr>
          <w:sz w:val="20"/>
          <w:szCs w:val="20"/>
          <w:lang w:val="en-US"/>
        </w:rPr>
      </w:pPr>
      <w:r>
        <w:rPr>
          <w:sz w:val="20"/>
          <w:szCs w:val="20"/>
          <w:lang w:val="en-US"/>
        </w:rPr>
        <w:t>// compléter</w:t>
      </w:r>
    </w:p>
    <w:p w:rsidR="00D45624" w:rsidRPr="00D45624" w:rsidRDefault="00D45624" w:rsidP="00D45624">
      <w:pPr>
        <w:jc w:val="both"/>
        <w:rPr>
          <w:sz w:val="20"/>
          <w:szCs w:val="20"/>
          <w:lang w:val="en-US"/>
        </w:rPr>
      </w:pPr>
      <w:r w:rsidRPr="00D45624">
        <w:rPr>
          <w:sz w:val="20"/>
          <w:szCs w:val="20"/>
          <w:lang w:val="en-US"/>
        </w:rPr>
        <w:t>@Override</w:t>
      </w:r>
    </w:p>
    <w:p w:rsidR="00D45624" w:rsidRDefault="00D45624" w:rsidP="00D45624">
      <w:pPr>
        <w:jc w:val="both"/>
        <w:rPr>
          <w:sz w:val="20"/>
          <w:szCs w:val="20"/>
          <w:lang w:val="en-US"/>
        </w:rPr>
      </w:pPr>
      <w:r w:rsidRPr="00D45624">
        <w:rPr>
          <w:sz w:val="20"/>
          <w:szCs w:val="20"/>
          <w:lang w:val="en-US"/>
        </w:rPr>
        <w:t xml:space="preserve">    public void start(Stage primaryStage) {</w:t>
      </w:r>
    </w:p>
    <w:p w:rsidR="00D45624" w:rsidRPr="00D45624" w:rsidRDefault="00D45624" w:rsidP="00D45624">
      <w:pPr>
        <w:jc w:val="both"/>
        <w:rPr>
          <w:sz w:val="20"/>
          <w:szCs w:val="20"/>
        </w:rPr>
      </w:pPr>
      <w:r w:rsidRPr="00D45624">
        <w:rPr>
          <w:sz w:val="20"/>
          <w:szCs w:val="20"/>
        </w:rPr>
        <w:t>// completer</w:t>
      </w:r>
    </w:p>
    <w:p w:rsidR="000F4B25" w:rsidRPr="000F4B25" w:rsidRDefault="00D45624" w:rsidP="000F4B25">
      <w:pPr>
        <w:jc w:val="both"/>
        <w:rPr>
          <w:sz w:val="20"/>
          <w:szCs w:val="20"/>
        </w:rPr>
      </w:pPr>
      <w:r w:rsidRPr="000F4B25">
        <w:rPr>
          <w:sz w:val="20"/>
          <w:szCs w:val="20"/>
        </w:rPr>
        <w:t>/</w:t>
      </w:r>
      <w:r w:rsidR="000F4B25">
        <w:rPr>
          <w:sz w:val="20"/>
          <w:szCs w:val="20"/>
        </w:rPr>
        <w:t>*</w:t>
      </w:r>
      <w:r w:rsidR="000F4B25" w:rsidRPr="000F4B25">
        <w:rPr>
          <w:sz w:val="20"/>
          <w:szCs w:val="20"/>
        </w:rPr>
        <w:t>on peut utiliser le composant</w:t>
      </w:r>
      <w:r w:rsidR="000F4B25">
        <w:rPr>
          <w:sz w:val="20"/>
          <w:szCs w:val="20"/>
        </w:rPr>
        <w:t xml:space="preserve"> </w:t>
      </w:r>
      <w:r w:rsidR="000F4B25" w:rsidRPr="000F4B25">
        <w:rPr>
          <w:sz w:val="20"/>
          <w:szCs w:val="20"/>
        </w:rPr>
        <w:t>WebView</w:t>
      </w:r>
      <w:r w:rsidR="000F4B25">
        <w:rPr>
          <w:sz w:val="20"/>
          <w:szCs w:val="20"/>
        </w:rPr>
        <w:t xml:space="preserve"> </w:t>
      </w:r>
      <w:r w:rsidR="000F4B25" w:rsidRPr="000F4B25">
        <w:rPr>
          <w:sz w:val="20"/>
          <w:szCs w:val="20"/>
        </w:rPr>
        <w:t>qui contient un moteur de rendu de pages web de type</w:t>
      </w:r>
      <w:r w:rsidR="000F4B25">
        <w:rPr>
          <w:sz w:val="20"/>
          <w:szCs w:val="20"/>
        </w:rPr>
        <w:t xml:space="preserve"> </w:t>
      </w:r>
      <w:r w:rsidR="000F4B25" w:rsidRPr="000F4B25">
        <w:rPr>
          <w:sz w:val="20"/>
          <w:szCs w:val="20"/>
        </w:rPr>
        <w:t>WebEngine</w:t>
      </w:r>
      <w:r w:rsidR="000F4B25">
        <w:rPr>
          <w:sz w:val="20"/>
          <w:szCs w:val="20"/>
        </w:rPr>
        <w:t xml:space="preserve"> </w:t>
      </w:r>
      <w:r w:rsidR="000F4B25" w:rsidRPr="000F4B25">
        <w:rPr>
          <w:sz w:val="20"/>
          <w:szCs w:val="20"/>
        </w:rPr>
        <w:t>(basé sur le projet open-source</w:t>
      </w:r>
      <w:r w:rsidR="000F4B25">
        <w:rPr>
          <w:sz w:val="20"/>
          <w:szCs w:val="20"/>
        </w:rPr>
        <w:t xml:space="preserve"> WebKit)*/</w:t>
      </w:r>
      <w:r w:rsidR="000F4B25" w:rsidRPr="000F4B25">
        <w:rPr>
          <w:sz w:val="20"/>
          <w:szCs w:val="20"/>
        </w:rPr>
        <w:t xml:space="preserve"> </w:t>
      </w:r>
    </w:p>
    <w:p w:rsidR="00D45624" w:rsidRPr="00D45624" w:rsidRDefault="000F4B25" w:rsidP="00D45624">
      <w:pPr>
        <w:jc w:val="both"/>
        <w:rPr>
          <w:sz w:val="20"/>
          <w:szCs w:val="20"/>
          <w:lang w:val="en-US"/>
        </w:rPr>
      </w:pPr>
      <w:r w:rsidRPr="005147E3">
        <w:rPr>
          <w:sz w:val="20"/>
          <w:szCs w:val="20"/>
        </w:rPr>
        <w:t xml:space="preserve">    </w:t>
      </w:r>
      <w:r w:rsidR="00D45624" w:rsidRPr="00D45624">
        <w:rPr>
          <w:sz w:val="20"/>
          <w:szCs w:val="20"/>
          <w:lang w:val="en-US"/>
        </w:rPr>
        <w:t>WebView browser = new WebView();</w:t>
      </w:r>
    </w:p>
    <w:p w:rsidR="00D45624" w:rsidRDefault="000F4B25" w:rsidP="00D45624">
      <w:pPr>
        <w:jc w:val="both"/>
        <w:rPr>
          <w:sz w:val="20"/>
          <w:szCs w:val="20"/>
          <w:lang w:val="en-US"/>
        </w:rPr>
      </w:pPr>
      <w:r>
        <w:rPr>
          <w:sz w:val="20"/>
          <w:szCs w:val="20"/>
          <w:lang w:val="en-US"/>
        </w:rPr>
        <w:t xml:space="preserve">    </w:t>
      </w:r>
      <w:r w:rsidR="00D45624" w:rsidRPr="00D45624">
        <w:rPr>
          <w:sz w:val="20"/>
          <w:szCs w:val="20"/>
          <w:lang w:val="en-US"/>
        </w:rPr>
        <w:t>WebEngine wEngine = browser.getEngine();</w:t>
      </w:r>
    </w:p>
    <w:p w:rsidR="000F4B25" w:rsidRDefault="000F4B25" w:rsidP="00D45624">
      <w:pPr>
        <w:jc w:val="both"/>
        <w:rPr>
          <w:sz w:val="20"/>
          <w:szCs w:val="20"/>
          <w:lang w:val="en-US"/>
        </w:rPr>
      </w:pPr>
      <w:r>
        <w:rPr>
          <w:sz w:val="20"/>
          <w:szCs w:val="20"/>
          <w:lang w:val="en-US"/>
        </w:rPr>
        <w:t xml:space="preserve">    </w:t>
      </w:r>
      <w:r w:rsidRPr="000F4B25">
        <w:rPr>
          <w:sz w:val="20"/>
          <w:szCs w:val="20"/>
          <w:lang w:val="en-US"/>
        </w:rPr>
        <w:t>for (int i=0; i&lt;tUrl.length; i++) {</w:t>
      </w:r>
    </w:p>
    <w:p w:rsidR="000F4B25" w:rsidRPr="00C73D82" w:rsidRDefault="000F4B25" w:rsidP="00D45624">
      <w:pPr>
        <w:jc w:val="both"/>
        <w:rPr>
          <w:sz w:val="20"/>
          <w:szCs w:val="20"/>
        </w:rPr>
      </w:pPr>
      <w:r w:rsidRPr="00C73D82">
        <w:rPr>
          <w:sz w:val="20"/>
          <w:szCs w:val="20"/>
        </w:rPr>
        <w:t>// completer</w:t>
      </w:r>
    </w:p>
    <w:p w:rsidR="000F4B25" w:rsidRPr="005147E3" w:rsidRDefault="000F4B25" w:rsidP="00D45624">
      <w:pPr>
        <w:jc w:val="both"/>
        <w:rPr>
          <w:sz w:val="20"/>
          <w:szCs w:val="20"/>
        </w:rPr>
      </w:pPr>
      <w:r w:rsidRPr="005147E3">
        <w:rPr>
          <w:sz w:val="20"/>
          <w:szCs w:val="20"/>
        </w:rPr>
        <w:t xml:space="preserve">// partie événémentielle </w:t>
      </w:r>
    </w:p>
    <w:p w:rsidR="000F4B25" w:rsidRPr="005147E3" w:rsidRDefault="000F4B25" w:rsidP="00D45624">
      <w:pPr>
        <w:jc w:val="both"/>
        <w:rPr>
          <w:sz w:val="20"/>
          <w:szCs w:val="20"/>
        </w:rPr>
      </w:pPr>
      <w:r w:rsidRPr="005147E3">
        <w:rPr>
          <w:sz w:val="20"/>
          <w:szCs w:val="20"/>
        </w:rPr>
        <w:t>tLinks[i].setOnAction(event -&gt; { wEngine.load(url);});}</w:t>
      </w:r>
    </w:p>
    <w:p w:rsidR="000F4B25" w:rsidRPr="005147E3" w:rsidRDefault="000F4B25" w:rsidP="00D45624">
      <w:pPr>
        <w:jc w:val="both"/>
        <w:rPr>
          <w:sz w:val="20"/>
          <w:szCs w:val="20"/>
        </w:rPr>
      </w:pPr>
      <w:r w:rsidRPr="005147E3">
        <w:rPr>
          <w:sz w:val="20"/>
          <w:szCs w:val="20"/>
        </w:rPr>
        <w:t>// compléter</w:t>
      </w:r>
    </w:p>
    <w:p w:rsidR="000F4B25" w:rsidRDefault="000F4B25" w:rsidP="00EB6717">
      <w:pPr>
        <w:rPr>
          <w:b/>
          <w:bCs/>
        </w:rPr>
      </w:pPr>
    </w:p>
    <w:p w:rsidR="00EB6717" w:rsidRDefault="003628E1" w:rsidP="00EB6717">
      <w:pPr>
        <w:rPr>
          <w:b/>
          <w:bCs/>
        </w:rPr>
      </w:pPr>
      <w:r>
        <w:rPr>
          <w:b/>
          <w:bCs/>
        </w:rPr>
        <w:t xml:space="preserve">Exercice </w:t>
      </w:r>
      <w:r w:rsidR="001A678E">
        <w:rPr>
          <w:b/>
          <w:bCs/>
        </w:rPr>
        <w:t>3</w:t>
      </w:r>
      <w:r w:rsidR="000F4B25">
        <w:rPr>
          <w:b/>
          <w:bCs/>
        </w:rPr>
        <w:t> : Utilisation de Scene Builder 2</w:t>
      </w:r>
    </w:p>
    <w:p w:rsidR="000F4B25" w:rsidRDefault="00233FE5" w:rsidP="00233FE5">
      <w:pPr>
        <w:jc w:val="both"/>
      </w:pPr>
      <w:r>
        <w:t xml:space="preserve">La  méthode déclarative est la deuxième manière de création des interfaces graphiques en Java. Elle consiste à utiliser un outil interactif appelé « Scene Builder » qui génère un code FXML ouvrable par </w:t>
      </w:r>
      <w:r w:rsidR="000E3F85">
        <w:t>Eclipse</w:t>
      </w:r>
      <w:r>
        <w:t xml:space="preserve"> IDE. </w:t>
      </w:r>
    </w:p>
    <w:p w:rsidR="00233FE5" w:rsidRDefault="00233FE5" w:rsidP="00233FE5">
      <w:pPr>
        <w:pStyle w:val="Paragraphedeliste"/>
        <w:numPr>
          <w:ilvl w:val="0"/>
          <w:numId w:val="15"/>
        </w:numPr>
        <w:jc w:val="both"/>
      </w:pPr>
      <w:r>
        <w:t>Téléchager et installer Scene Builder 2</w:t>
      </w:r>
    </w:p>
    <w:p w:rsidR="007A649A" w:rsidRDefault="00233FE5" w:rsidP="00233FE5">
      <w:pPr>
        <w:pStyle w:val="Paragraphedeliste"/>
        <w:numPr>
          <w:ilvl w:val="0"/>
          <w:numId w:val="15"/>
        </w:numPr>
        <w:jc w:val="both"/>
      </w:pPr>
      <w:r>
        <w:t xml:space="preserve">Après la création d’un projet JavaFx, créer un nouveau fichier dans ce projet New File </w:t>
      </w:r>
      <w:r>
        <w:sym w:font="Wingdings" w:char="F0E0"/>
      </w:r>
      <w:r>
        <w:t xml:space="preserve"> JavaFX </w:t>
      </w:r>
      <w:r>
        <w:sym w:font="Wingdings" w:char="F0E0"/>
      </w:r>
      <w:r>
        <w:t xml:space="preserve"> Empty FXML (...)</w:t>
      </w:r>
      <w:r w:rsidR="00F41E44">
        <w:t>. Découvrir les parties du fichier crée.</w:t>
      </w:r>
    </w:p>
    <w:p w:rsidR="00233FE5" w:rsidRDefault="00F41E44" w:rsidP="007A649A">
      <w:pPr>
        <w:pStyle w:val="Paragraphedeliste"/>
        <w:ind w:left="11"/>
        <w:jc w:val="both"/>
      </w:pPr>
      <w:r>
        <w:t xml:space="preserve"> </w:t>
      </w:r>
    </w:p>
    <w:p w:rsidR="00233FE5" w:rsidRDefault="00233FE5" w:rsidP="00233FE5">
      <w:pPr>
        <w:pStyle w:val="Paragraphedeliste"/>
        <w:numPr>
          <w:ilvl w:val="0"/>
          <w:numId w:val="15"/>
        </w:numPr>
        <w:jc w:val="both"/>
      </w:pPr>
      <w:r>
        <w:t>Ouvrir Scene Builder</w:t>
      </w:r>
      <w:r w:rsidR="00F41E44">
        <w:t xml:space="preserve"> par clic sur le bouton droite au niveau du titre du fichier crée </w:t>
      </w:r>
      <w:r w:rsidR="00F41E44">
        <w:sym w:font="Wingdings" w:char="F0E0"/>
      </w:r>
      <w:r w:rsidR="00F41E44">
        <w:t xml:space="preserve"> open</w:t>
      </w:r>
    </w:p>
    <w:p w:rsidR="00F41E44" w:rsidRDefault="00F41E44" w:rsidP="00233FE5">
      <w:pPr>
        <w:pStyle w:val="Paragraphedeliste"/>
        <w:numPr>
          <w:ilvl w:val="0"/>
          <w:numId w:val="15"/>
        </w:numPr>
        <w:jc w:val="both"/>
      </w:pPr>
      <w:r>
        <w:t>Découvrir les différents éléments de cet outil.</w:t>
      </w:r>
      <w:r w:rsidR="005147E3">
        <w:t xml:space="preserve"> Voir aussi annexe du TP.</w:t>
      </w:r>
    </w:p>
    <w:p w:rsidR="00F41E44" w:rsidRDefault="00F41E44" w:rsidP="00233FE5">
      <w:pPr>
        <w:pStyle w:val="Paragraphedeliste"/>
        <w:numPr>
          <w:ilvl w:val="0"/>
          <w:numId w:val="15"/>
        </w:numPr>
        <w:jc w:val="both"/>
      </w:pPr>
      <w:r>
        <w:t>Créer l’interface graphique de l’exercice 2 avec cette méthode :</w:t>
      </w:r>
    </w:p>
    <w:tbl>
      <w:tblPr>
        <w:tblStyle w:val="Grilledutableau"/>
        <w:tblW w:w="11199" w:type="dxa"/>
        <w:tblInd w:w="-1026" w:type="dxa"/>
        <w:tblLook w:val="04A0" w:firstRow="1" w:lastRow="0" w:firstColumn="1" w:lastColumn="0" w:noHBand="0" w:noVBand="1"/>
      </w:tblPr>
      <w:tblGrid>
        <w:gridCol w:w="11199"/>
      </w:tblGrid>
      <w:tr w:rsidR="00F41E44" w:rsidTr="00F41E44">
        <w:tc>
          <w:tcPr>
            <w:tcW w:w="11199" w:type="dxa"/>
          </w:tcPr>
          <w:p w:rsidR="00F41E44" w:rsidRDefault="00F41E44" w:rsidP="00F41E44">
            <w:pPr>
              <w:pStyle w:val="Paragraphedeliste"/>
              <w:ind w:left="0"/>
              <w:jc w:val="center"/>
            </w:pPr>
            <w:r w:rsidRPr="00256325">
              <w:object w:dxaOrig="4320" w:dyaOrig="2679">
                <v:shape id="_x0000_i1031" type="#_x0000_t75" style="width:487.5pt;height:302.25pt" o:ole="">
                  <v:imagedata r:id="rId24" o:title=""/>
                </v:shape>
                <o:OLEObject Type="Embed" ProgID="PBrush" ShapeID="_x0000_i1031" DrawAspect="Content" ObjectID="_1693768223" r:id="rId25"/>
              </w:object>
            </w:r>
          </w:p>
        </w:tc>
      </w:tr>
    </w:tbl>
    <w:p w:rsidR="00AB03EE" w:rsidRDefault="00AB03EE" w:rsidP="00F41E44">
      <w:pPr>
        <w:pStyle w:val="Paragraphedeliste"/>
        <w:ind w:left="11"/>
        <w:jc w:val="both"/>
      </w:pPr>
    </w:p>
    <w:p w:rsidR="00AB03EE" w:rsidRDefault="00AB03EE">
      <w:pPr>
        <w:spacing w:after="200" w:line="276" w:lineRule="auto"/>
      </w:pPr>
      <w:r>
        <w:br w:type="page"/>
      </w:r>
    </w:p>
    <w:p w:rsidR="00AB03EE" w:rsidRPr="00AB03EE" w:rsidRDefault="00AB03EE" w:rsidP="00AB03EE">
      <w:pPr>
        <w:tabs>
          <w:tab w:val="left" w:pos="-284"/>
        </w:tabs>
        <w:spacing w:line="360" w:lineRule="auto"/>
        <w:ind w:right="-284"/>
        <w:jc w:val="center"/>
        <w:rPr>
          <w:rFonts w:asciiTheme="majorHAnsi" w:hAnsiTheme="majorHAnsi" w:cstheme="majorBidi"/>
          <w:b/>
          <w:bCs/>
          <w:color w:val="262626"/>
          <w:sz w:val="20"/>
          <w:szCs w:val="20"/>
          <w:lang w:val="en-US"/>
        </w:rPr>
      </w:pPr>
      <w:r w:rsidRPr="00AB03EE">
        <w:rPr>
          <w:rFonts w:asciiTheme="majorHAnsi" w:hAnsiTheme="majorHAnsi" w:cstheme="majorBidi"/>
          <w:b/>
          <w:bCs/>
          <w:color w:val="262626"/>
          <w:sz w:val="20"/>
          <w:szCs w:val="20"/>
          <w:lang w:val="en-US"/>
        </w:rPr>
        <w:t>Annexe TP1 : FXML Scene Builder</w:t>
      </w:r>
    </w:p>
    <w:p w:rsidR="00AB03EE" w:rsidRPr="00AB03EE" w:rsidRDefault="00AB03EE" w:rsidP="00AB03EE">
      <w:pPr>
        <w:tabs>
          <w:tab w:val="left" w:pos="-284"/>
        </w:tabs>
        <w:ind w:right="-284"/>
        <w:jc w:val="both"/>
        <w:rPr>
          <w:rFonts w:asciiTheme="majorHAnsi" w:hAnsiTheme="majorHAnsi" w:cstheme="majorBidi"/>
          <w:color w:val="262626"/>
          <w:sz w:val="20"/>
          <w:szCs w:val="20"/>
          <w:lang w:val="en-US"/>
        </w:rPr>
      </w:pPr>
      <w:r w:rsidRPr="00AB03EE">
        <w:rPr>
          <w:rFonts w:asciiTheme="majorHAnsi" w:hAnsiTheme="majorHAnsi" w:cstheme="majorBidi"/>
          <w:b/>
          <w:bCs/>
          <w:color w:val="262626"/>
          <w:sz w:val="20"/>
          <w:szCs w:val="20"/>
          <w:lang w:val="en-US"/>
        </w:rPr>
        <w:t>Fichiers FXML</w:t>
      </w:r>
    </w:p>
    <w:p w:rsidR="00AB03EE" w:rsidRPr="00AB03EE" w:rsidRDefault="00AB03EE" w:rsidP="00AB03EE">
      <w:pPr>
        <w:pStyle w:val="Paragraphedeliste"/>
        <w:numPr>
          <w:ilvl w:val="0"/>
          <w:numId w:val="16"/>
        </w:numPr>
        <w:jc w:val="both"/>
        <w:rPr>
          <w:sz w:val="20"/>
          <w:szCs w:val="20"/>
        </w:rPr>
      </w:pPr>
      <w:r w:rsidRPr="00AB03EE">
        <w:rPr>
          <w:sz w:val="20"/>
          <w:szCs w:val="20"/>
        </w:rPr>
        <w:t>Un fichier FXML est un fichier au format XML dont la syntaxe est conçue pour décrire l'interface avec ses composants, ses conteneurs, sa disposition, … Il décrit le « quoi » mais pas le « comment ».</w:t>
      </w:r>
    </w:p>
    <w:p w:rsidR="00AB03EE" w:rsidRPr="00AB03EE" w:rsidRDefault="00AB03EE" w:rsidP="00AB03EE">
      <w:pPr>
        <w:pStyle w:val="Paragraphedeliste"/>
        <w:numPr>
          <w:ilvl w:val="0"/>
          <w:numId w:val="16"/>
        </w:numPr>
        <w:jc w:val="both"/>
        <w:rPr>
          <w:sz w:val="20"/>
          <w:szCs w:val="20"/>
        </w:rPr>
      </w:pPr>
      <w:r w:rsidRPr="00AB03EE">
        <w:rPr>
          <w:sz w:val="20"/>
          <w:szCs w:val="20"/>
        </w:rPr>
        <w:t>A l'exécution, le fichier FXML sera chargé par l'application (classe FXMLLoader) et un objet  Java sera créé (généralement la racine est un conteneur) avec les éléments que le fichier décrit (les composants, conteneurs, graphiques, …).</w:t>
      </w:r>
    </w:p>
    <w:p w:rsidR="00AB03EE" w:rsidRPr="00AB03EE" w:rsidRDefault="00AB03EE" w:rsidP="00AB03EE">
      <w:pPr>
        <w:pStyle w:val="Paragraphedeliste"/>
        <w:numPr>
          <w:ilvl w:val="0"/>
          <w:numId w:val="16"/>
        </w:numPr>
        <w:jc w:val="both"/>
        <w:rPr>
          <w:sz w:val="20"/>
          <w:szCs w:val="20"/>
        </w:rPr>
      </w:pPr>
      <w:r w:rsidRPr="00AB03EE">
        <w:rPr>
          <w:sz w:val="20"/>
          <w:szCs w:val="20"/>
        </w:rPr>
        <w:t>Il est possible de créer les fichiers FXML avec un éditeur de texte mais, plus généralement, on utilise un outil graphique (SceneBuilder ) qui permet de concevoir l'interface de manière conviviale et de générer automatiquement le fichier FXML correspondant.</w:t>
      </w:r>
    </w:p>
    <w:p w:rsidR="00AB03EE" w:rsidRPr="00AB03EE" w:rsidRDefault="00AB03EE" w:rsidP="00AB03EE">
      <w:pPr>
        <w:pStyle w:val="Paragraphedeliste"/>
        <w:numPr>
          <w:ilvl w:val="0"/>
          <w:numId w:val="16"/>
        </w:numPr>
        <w:jc w:val="both"/>
        <w:rPr>
          <w:sz w:val="20"/>
          <w:szCs w:val="20"/>
        </w:rPr>
      </w:pPr>
      <w:r w:rsidRPr="00AB03EE">
        <w:rPr>
          <w:sz w:val="20"/>
          <w:szCs w:val="20"/>
        </w:rPr>
        <w:t>Le langage FXML n'est pas associé à un schéma XML mais la structure de sa syntaxe correspond à celle des API  JavaFX :</w:t>
      </w:r>
    </w:p>
    <w:p w:rsidR="00AB03EE" w:rsidRPr="00AB03EE" w:rsidRDefault="00AB03EE" w:rsidP="00AB03EE">
      <w:pPr>
        <w:pStyle w:val="Paragraphedeliste"/>
        <w:numPr>
          <w:ilvl w:val="0"/>
          <w:numId w:val="17"/>
        </w:numPr>
        <w:jc w:val="both"/>
        <w:rPr>
          <w:sz w:val="20"/>
          <w:szCs w:val="20"/>
        </w:rPr>
      </w:pPr>
      <w:r w:rsidRPr="00AB03EE">
        <w:rPr>
          <w:sz w:val="20"/>
          <w:szCs w:val="20"/>
        </w:rPr>
        <w:t>Les classes JavaFX (conteneurs, composants) peuvent être utilisées comme éléments dans la syntaxe XML</w:t>
      </w:r>
    </w:p>
    <w:p w:rsidR="00AB03EE" w:rsidRPr="00AB03EE" w:rsidRDefault="00AB03EE" w:rsidP="00AB03EE">
      <w:pPr>
        <w:pStyle w:val="Paragraphedeliste"/>
        <w:numPr>
          <w:ilvl w:val="0"/>
          <w:numId w:val="17"/>
        </w:numPr>
        <w:jc w:val="both"/>
        <w:rPr>
          <w:sz w:val="20"/>
          <w:szCs w:val="20"/>
        </w:rPr>
      </w:pPr>
      <w:r w:rsidRPr="00AB03EE">
        <w:rPr>
          <w:sz w:val="20"/>
          <w:szCs w:val="20"/>
        </w:rPr>
        <w:t xml:space="preserve">Les propriétés des composants correspondent à leurs attributs </w:t>
      </w:r>
    </w:p>
    <w:p w:rsidR="00AB03EE" w:rsidRPr="00AB03EE" w:rsidRDefault="00AB03EE" w:rsidP="00AB03EE">
      <w:pPr>
        <w:tabs>
          <w:tab w:val="left" w:pos="-284"/>
        </w:tabs>
        <w:ind w:right="-284"/>
        <w:jc w:val="both"/>
        <w:rPr>
          <w:rFonts w:asciiTheme="majorHAnsi" w:hAnsiTheme="majorHAnsi" w:cstheme="majorBidi"/>
          <w:b/>
          <w:bCs/>
          <w:color w:val="262626"/>
          <w:sz w:val="20"/>
          <w:szCs w:val="20"/>
          <w:lang w:val="en-US"/>
        </w:rPr>
      </w:pPr>
      <w:r w:rsidRPr="00AB03EE">
        <w:rPr>
          <w:rFonts w:asciiTheme="majorHAnsi" w:hAnsiTheme="majorHAnsi" w:cstheme="majorBidi"/>
          <w:b/>
          <w:bCs/>
          <w:color w:val="262626"/>
          <w:sz w:val="20"/>
          <w:szCs w:val="20"/>
          <w:lang w:val="en-US"/>
        </w:rPr>
        <w:t>Scene Builder</w:t>
      </w:r>
    </w:p>
    <w:p w:rsidR="00AB03EE" w:rsidRPr="00AB03EE" w:rsidRDefault="00AB03EE" w:rsidP="00AB03EE">
      <w:pPr>
        <w:pStyle w:val="Paragraphedeliste"/>
        <w:numPr>
          <w:ilvl w:val="0"/>
          <w:numId w:val="18"/>
        </w:numPr>
        <w:tabs>
          <w:tab w:val="left" w:pos="-284"/>
        </w:tabs>
        <w:ind w:left="-142" w:right="-284" w:hanging="142"/>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L'outil graphique Scene Builder permet de concevoir l'interface de manière interactive  en assemblant les conteneurs et les composants et en définissant leurs propriétés.</w:t>
      </w:r>
    </w:p>
    <w:p w:rsidR="00AB03EE" w:rsidRPr="00AB03EE" w:rsidRDefault="00AB03EE" w:rsidP="00AB03EE">
      <w:pPr>
        <w:pStyle w:val="Paragraphedeliste"/>
        <w:numPr>
          <w:ilvl w:val="0"/>
          <w:numId w:val="18"/>
        </w:numPr>
        <w:tabs>
          <w:tab w:val="left" w:pos="-284"/>
        </w:tabs>
        <w:ind w:left="-142" w:right="-284" w:hanging="142"/>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Le mode de fonctionnement de cet utilitaire est assez classique avec une zone d'édition centrale, entourée d'un certain nombre d'outils : palettes de conteneurs, de composants, de menus, de graphiques, vue de la structure hiérarchique de l'interface, inspecteurs de propriétés, de layout , etc.</w:t>
      </w:r>
    </w:p>
    <w:p w:rsidR="00AB03EE" w:rsidRPr="00AB03EE" w:rsidRDefault="00AB03EE" w:rsidP="00AB03EE">
      <w:pPr>
        <w:pStyle w:val="Paragraphedeliste"/>
        <w:numPr>
          <w:ilvl w:val="0"/>
          <w:numId w:val="18"/>
        </w:numPr>
        <w:tabs>
          <w:tab w:val="left" w:pos="-284"/>
        </w:tabs>
        <w:ind w:left="-142" w:right="-284" w:hanging="142"/>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L'utilisation de cet outil n'est pas décrite en détail dans ce support, il faut se référer à la documentation disponible. Son utilisation est cependant assez intuitive, pour autant que les éléments affichés soient connus (conteneurs, composants avec leurs propriétés principales notamment).</w:t>
      </w:r>
    </w:p>
    <w:tbl>
      <w:tblPr>
        <w:tblStyle w:val="Grilledutableau"/>
        <w:tblW w:w="9239" w:type="dxa"/>
        <w:tblInd w:w="-743" w:type="dxa"/>
        <w:tblLook w:val="04A0" w:firstRow="1" w:lastRow="0" w:firstColumn="1" w:lastColumn="0" w:noHBand="0" w:noVBand="1"/>
      </w:tblPr>
      <w:tblGrid>
        <w:gridCol w:w="9239"/>
      </w:tblGrid>
      <w:tr w:rsidR="00AB03EE" w:rsidRPr="00AB03EE" w:rsidTr="00AB03EE">
        <w:trPr>
          <w:trHeight w:val="4911"/>
        </w:trPr>
        <w:tc>
          <w:tcPr>
            <w:tcW w:w="92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B03EE" w:rsidRPr="00AB03EE" w:rsidRDefault="00AB03EE" w:rsidP="00AB03EE">
            <w:pPr>
              <w:pStyle w:val="Paragraphedeliste"/>
              <w:tabs>
                <w:tab w:val="left" w:pos="-284"/>
              </w:tabs>
              <w:spacing w:line="360" w:lineRule="auto"/>
              <w:ind w:left="0" w:right="-284"/>
              <w:jc w:val="center"/>
              <w:rPr>
                <w:rFonts w:asciiTheme="majorBidi" w:hAnsiTheme="majorBidi" w:cstheme="majorBidi"/>
                <w:color w:val="262626"/>
                <w:sz w:val="20"/>
                <w:szCs w:val="20"/>
                <w:lang w:eastAsia="en-US"/>
              </w:rPr>
            </w:pPr>
            <w:r w:rsidRPr="00AB03EE">
              <w:rPr>
                <w:sz w:val="20"/>
                <w:szCs w:val="20"/>
                <w:lang w:eastAsia="en-US"/>
              </w:rPr>
              <w:object w:dxaOrig="8700" w:dyaOrig="5840">
                <v:shape id="_x0000_i1032" type="#_x0000_t75" style="width:435pt;height:258.75pt" o:ole="">
                  <v:imagedata r:id="rId26" o:title=""/>
                </v:shape>
                <o:OLEObject Type="Embed" ProgID="PBrush" ShapeID="_x0000_i1032" DrawAspect="Content" ObjectID="_1693768224" r:id="rId27"/>
              </w:object>
            </w:r>
          </w:p>
        </w:tc>
      </w:tr>
    </w:tbl>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b/>
          <w:bCs/>
          <w:color w:val="262626"/>
          <w:sz w:val="20"/>
          <w:szCs w:val="20"/>
        </w:rPr>
      </w:pPr>
      <w:r w:rsidRPr="00AB03EE">
        <w:rPr>
          <w:rFonts w:asciiTheme="majorBidi" w:hAnsiTheme="majorBidi" w:cstheme="majorBidi"/>
          <w:b/>
          <w:bCs/>
          <w:color w:val="262626"/>
          <w:sz w:val="20"/>
          <w:szCs w:val="20"/>
        </w:rPr>
        <w:t>Exemple : Say Hello</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b/>
          <w:bCs/>
          <w:color w:val="262626"/>
          <w:sz w:val="20"/>
          <w:szCs w:val="20"/>
        </w:rPr>
      </w:pPr>
      <w:r w:rsidRPr="00AB03EE">
        <w:rPr>
          <w:rFonts w:asciiTheme="majorBidi" w:hAnsiTheme="majorBidi" w:cstheme="majorBidi"/>
          <w:b/>
          <w:noProof/>
          <w:color w:val="262626"/>
          <w:sz w:val="20"/>
          <w:szCs w:val="20"/>
        </w:rPr>
        <w:drawing>
          <wp:inline distT="0" distB="0" distL="0" distR="0">
            <wp:extent cx="3124200" cy="12813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404" cy="1289247"/>
                    </a:xfrm>
                    <a:prstGeom prst="rect">
                      <a:avLst/>
                    </a:prstGeom>
                    <a:noFill/>
                    <a:ln>
                      <a:noFill/>
                    </a:ln>
                  </pic:spPr>
                </pic:pic>
              </a:graphicData>
            </a:graphic>
          </wp:inline>
        </w:drawing>
      </w:r>
    </w:p>
    <w:p w:rsidR="00AB03EE" w:rsidRPr="00AB03EE" w:rsidRDefault="00AB03EE" w:rsidP="00AB03EE">
      <w:pPr>
        <w:pStyle w:val="Paragraphedeliste"/>
        <w:numPr>
          <w:ilvl w:val="0"/>
          <w:numId w:val="19"/>
        </w:numPr>
        <w:tabs>
          <w:tab w:val="left" w:pos="-284"/>
        </w:tabs>
        <w:spacing w:line="360" w:lineRule="auto"/>
        <w:ind w:right="-284"/>
        <w:jc w:val="both"/>
        <w:rPr>
          <w:rFonts w:asciiTheme="majorBidi" w:hAnsiTheme="majorBidi" w:cstheme="majorBidi"/>
          <w:color w:val="262626"/>
          <w:sz w:val="20"/>
          <w:szCs w:val="20"/>
          <w:u w:val="single"/>
        </w:rPr>
      </w:pPr>
      <w:r w:rsidRPr="00AB03EE">
        <w:rPr>
          <w:rFonts w:asciiTheme="majorBidi" w:hAnsiTheme="majorBidi" w:cstheme="majorBidi"/>
          <w:color w:val="262626"/>
          <w:sz w:val="20"/>
          <w:szCs w:val="20"/>
          <w:u w:val="single"/>
        </w:rPr>
        <w:t>Variante procédurale :</w:t>
      </w:r>
      <w:r w:rsidRPr="00AB03EE">
        <w:rPr>
          <w:rFonts w:asciiTheme="majorBidi" w:hAnsiTheme="majorBidi" w:cstheme="majorBidi"/>
          <w:color w:val="262626"/>
          <w:sz w:val="20"/>
          <w:szCs w:val="20"/>
        </w:rPr>
        <w:t xml:space="preserve"> (idée générale)</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BorderPane root = new BorderPane();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root.setPrefWidth(250);</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root.setPrefHeight(80);</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root.setStyle("-fx-background-color: #FFFCAA");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root.setPadding(new Insets(10, 5, 10, 5));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Label lblTitle = new Label();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lblTitle.setText("Titre");</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lblTitle.setTextFill(Color.web("#0022CC"));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lblTitle.setFont(Font.font("SansSerif", FontWeight.BOLD, 20));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BorderPane.setAlignment(lblTitle, Pos.CENTER);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root.setTop(lblTitle);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Button btnSayHello = new Button();</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 btnSayHello.setText("Say Hello");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BorderPane.setAlignment(btnSayHello, Pos.CENTER);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root.setBottom(btnSayHello);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btnSayHello.setOnAction(event -&gt; { lblTitle.setText("H e l l o !"); lblTitle.setTextFill(Color.FUCHSIA); });</w:t>
      </w:r>
    </w:p>
    <w:p w:rsidR="00AB03EE" w:rsidRPr="00AB03EE" w:rsidRDefault="00AB03EE" w:rsidP="00AB03EE">
      <w:pPr>
        <w:pStyle w:val="Paragraphedeliste"/>
        <w:numPr>
          <w:ilvl w:val="0"/>
          <w:numId w:val="19"/>
        </w:numPr>
        <w:tabs>
          <w:tab w:val="left" w:pos="-284"/>
        </w:tabs>
        <w:ind w:right="-284"/>
        <w:jc w:val="both"/>
        <w:rPr>
          <w:rFonts w:asciiTheme="majorBidi" w:hAnsiTheme="majorBidi" w:cstheme="majorBidi"/>
          <w:color w:val="262626"/>
          <w:sz w:val="20"/>
          <w:szCs w:val="20"/>
          <w:u w:val="single"/>
        </w:rPr>
      </w:pPr>
      <w:r w:rsidRPr="00AB03EE">
        <w:rPr>
          <w:rFonts w:asciiTheme="majorBidi" w:hAnsiTheme="majorBidi" w:cstheme="majorBidi"/>
          <w:color w:val="262626"/>
          <w:sz w:val="20"/>
          <w:szCs w:val="20"/>
          <w:u w:val="single"/>
        </w:rPr>
        <w:t>Variante déclarative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Le fichier XML comporte tout d'abord une partie déclarative (en-tête et importations nécessaires à la création dynamique de l'objet  Java).Ensuite on trouve la description de la structure de l'interface (graphe de scène avec conteneurs, composants et propriétés)</w:t>
      </w:r>
    </w:p>
    <w:p w:rsidR="00AB03EE" w:rsidRPr="00AB03EE" w:rsidRDefault="00AB03EE" w:rsidP="00AB03EE">
      <w:pPr>
        <w:pStyle w:val="Paragraphedeliste"/>
        <w:tabs>
          <w:tab w:val="left" w:pos="-284"/>
        </w:tabs>
        <w:spacing w:line="360" w:lineRule="auto"/>
        <w:ind w:left="578" w:right="-284"/>
        <w:jc w:val="both"/>
        <w:rPr>
          <w:rFonts w:asciiTheme="majorBidi" w:hAnsiTheme="majorBidi" w:cstheme="majorBidi"/>
          <w:color w:val="262626"/>
          <w:sz w:val="20"/>
          <w:szCs w:val="20"/>
        </w:rPr>
      </w:pPr>
      <w:r w:rsidRPr="00AB03EE">
        <w:rPr>
          <w:rFonts w:asciiTheme="majorBidi" w:hAnsiTheme="majorBidi" w:cstheme="majorBidi"/>
          <w:noProof/>
          <w:color w:val="262626"/>
          <w:sz w:val="20"/>
          <w:szCs w:val="20"/>
        </w:rPr>
        <w:drawing>
          <wp:inline distT="0" distB="0" distL="0" distR="0">
            <wp:extent cx="4259593" cy="1803400"/>
            <wp:effectExtent l="0" t="0" r="762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1108" cy="1808275"/>
                    </a:xfrm>
                    <a:prstGeom prst="rect">
                      <a:avLst/>
                    </a:prstGeom>
                    <a:noFill/>
                    <a:ln>
                      <a:noFill/>
                    </a:ln>
                  </pic:spPr>
                </pic:pic>
              </a:graphicData>
            </a:graphic>
          </wp:inline>
        </w:drawing>
      </w:r>
    </w:p>
    <w:p w:rsidR="00AB03EE" w:rsidRPr="00AB03EE" w:rsidRDefault="00AB03EE" w:rsidP="00AB03EE">
      <w:pPr>
        <w:pStyle w:val="Paragraphedeliste"/>
        <w:tabs>
          <w:tab w:val="left" w:pos="-284"/>
        </w:tabs>
        <w:spacing w:line="360" w:lineRule="auto"/>
        <w:ind w:left="578" w:right="-284"/>
        <w:jc w:val="both"/>
        <w:rPr>
          <w:rFonts w:asciiTheme="majorBidi" w:hAnsiTheme="majorBidi" w:cstheme="majorBidi"/>
          <w:color w:val="262626"/>
          <w:sz w:val="20"/>
          <w:szCs w:val="20"/>
        </w:rPr>
      </w:pPr>
      <w:r w:rsidRPr="00AB03EE">
        <w:rPr>
          <w:rFonts w:asciiTheme="majorBidi" w:hAnsiTheme="majorBidi" w:cstheme="majorBidi"/>
          <w:noProof/>
          <w:color w:val="262626"/>
          <w:sz w:val="20"/>
          <w:szCs w:val="20"/>
        </w:rPr>
        <w:drawing>
          <wp:inline distT="0" distB="0" distL="0" distR="0">
            <wp:extent cx="4778970" cy="264795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4376" cy="2656486"/>
                    </a:xfrm>
                    <a:prstGeom prst="rect">
                      <a:avLst/>
                    </a:prstGeom>
                    <a:noFill/>
                    <a:ln>
                      <a:noFill/>
                    </a:ln>
                  </pic:spPr>
                </pic:pic>
              </a:graphicData>
            </a:graphic>
          </wp:inline>
        </w:drawing>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La méthode start() de la classe principale peut charger le fichier FXML en invoquant la méthode statique FXMLLoader.load(url) qui prend en paramètre l'URL de la ressource à charger. La méthode getResource (name) de la classe Class permet de trouver (par le classloader) l'URL d'une ressource à partir de son nom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public void start(Stage primaryStage) throws Exception {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 Chargement du fichier FXML</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BorderPane root = FXMLLoader.load (getClass().getResource("SayHello.fxml"));</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Scene scene = new Scene(root);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primaryStage.setScene(scene); </w:t>
      </w:r>
    </w:p>
    <w:p w:rsidR="00AB03EE" w:rsidRPr="00AB03EE" w:rsidRDefault="00AB03EE" w:rsidP="00AB03EE">
      <w:pPr>
        <w:pStyle w:val="Paragraphedeliste"/>
        <w:tabs>
          <w:tab w:val="left" w:pos="-284"/>
        </w:tabs>
        <w:ind w:left="578"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primaryStage.setTitle("SayHello FXML");</w:t>
      </w:r>
    </w:p>
    <w:p w:rsidR="00AB03EE" w:rsidRPr="002C6694" w:rsidRDefault="00AB03EE" w:rsidP="00AB03EE">
      <w:pPr>
        <w:pStyle w:val="Paragraphedeliste"/>
        <w:tabs>
          <w:tab w:val="left" w:pos="-284"/>
        </w:tabs>
        <w:ind w:left="578" w:right="-284"/>
        <w:jc w:val="both"/>
        <w:rPr>
          <w:rFonts w:asciiTheme="majorBidi" w:hAnsiTheme="majorBidi" w:cstheme="majorBidi"/>
          <w:color w:val="262626"/>
          <w:sz w:val="20"/>
          <w:szCs w:val="20"/>
        </w:rPr>
      </w:pPr>
      <w:r w:rsidRPr="002C6694">
        <w:rPr>
          <w:rFonts w:asciiTheme="majorBidi" w:hAnsiTheme="majorBidi" w:cstheme="majorBidi"/>
          <w:color w:val="262626"/>
          <w:sz w:val="20"/>
          <w:szCs w:val="20"/>
        </w:rPr>
        <w:t>primaryStage.show();}</w:t>
      </w:r>
    </w:p>
    <w:p w:rsidR="00AB03EE" w:rsidRPr="002C6694" w:rsidRDefault="00AB03EE" w:rsidP="00AB03EE">
      <w:pPr>
        <w:pStyle w:val="Paragraphedeliste"/>
        <w:tabs>
          <w:tab w:val="left" w:pos="-284"/>
        </w:tabs>
        <w:ind w:left="578" w:right="-284"/>
        <w:jc w:val="both"/>
        <w:rPr>
          <w:rFonts w:asciiTheme="majorBidi" w:hAnsiTheme="majorBidi" w:cstheme="majorBidi"/>
          <w:color w:val="262626"/>
          <w:sz w:val="20"/>
          <w:szCs w:val="20"/>
        </w:rPr>
      </w:pP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b/>
          <w:bCs/>
          <w:color w:val="262626"/>
          <w:sz w:val="20"/>
          <w:szCs w:val="20"/>
        </w:rPr>
      </w:pPr>
      <w:r w:rsidRPr="00AB03EE">
        <w:rPr>
          <w:rFonts w:asciiTheme="majorBidi" w:hAnsiTheme="majorBidi" w:cstheme="majorBidi"/>
          <w:b/>
          <w:bCs/>
          <w:color w:val="262626"/>
          <w:sz w:val="20"/>
          <w:szCs w:val="20"/>
        </w:rPr>
        <w:t>Interprétation des fichiers FXML</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Lors du chargement du fichier FXML, son contenu est interprété et des objets  Java correspondants sont créés.</w:t>
      </w:r>
    </w:p>
    <w:p w:rsidR="00AB03EE" w:rsidRPr="00AB03EE" w:rsidRDefault="00AB03EE" w:rsidP="00AB03EE">
      <w:pPr>
        <w:pStyle w:val="Paragraphedeliste"/>
        <w:tabs>
          <w:tab w:val="left" w:pos="-284"/>
          <w:tab w:val="left" w:pos="8142"/>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 xml:space="preserve">Par exemple, l'élément : &lt;BorderPane prefHeight="80.0" prefWidth="250.0" . . . </w:t>
      </w:r>
      <w:r w:rsidRPr="00AB03EE">
        <w:rPr>
          <w:rFonts w:asciiTheme="majorBidi" w:hAnsiTheme="majorBidi" w:cstheme="majorBidi"/>
          <w:color w:val="262626"/>
          <w:sz w:val="20"/>
          <w:szCs w:val="20"/>
        </w:rPr>
        <w:tab/>
      </w:r>
    </w:p>
    <w:p w:rsidR="00AB03EE" w:rsidRPr="002C6694"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2C6694">
        <w:rPr>
          <w:rFonts w:asciiTheme="majorBidi" w:hAnsiTheme="majorBidi" w:cstheme="majorBidi"/>
          <w:color w:val="262626"/>
          <w:sz w:val="20"/>
          <w:szCs w:val="20"/>
        </w:rPr>
        <w:t>sera interprété comme:</w:t>
      </w:r>
    </w:p>
    <w:p w:rsidR="00AB03EE" w:rsidRPr="002C6694"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2C6694">
        <w:rPr>
          <w:rFonts w:asciiTheme="majorBidi" w:hAnsiTheme="majorBidi" w:cstheme="majorBidi"/>
          <w:color w:val="262626"/>
          <w:sz w:val="20"/>
          <w:szCs w:val="20"/>
        </w:rPr>
        <w:t xml:space="preserve">BorderPane rootPane = new BorderPane(); </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rootPane.setPrefHeight(80.0);</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rootPane.setPrefWidth(250.0);. . .</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 xml:space="preserve">Quand un attribut commence par le nom d'une classe suivi d'un point et d'un identificateur, par exemple : &lt;TexField GridPane.columnIndex="3" . . . </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L’attribut sera interprété comme une invocation de méthode statique</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lang w:val="en-US"/>
        </w:rPr>
      </w:pPr>
      <w:r w:rsidRPr="00AB03EE">
        <w:rPr>
          <w:rFonts w:asciiTheme="majorBidi" w:hAnsiTheme="majorBidi" w:cstheme="majorBidi"/>
          <w:color w:val="262626"/>
          <w:sz w:val="20"/>
          <w:szCs w:val="20"/>
          <w:lang w:val="en-US"/>
        </w:rPr>
        <w:t xml:space="preserve">TextField tfd = new TextField(); </w:t>
      </w:r>
    </w:p>
    <w:p w:rsidR="00AB03EE" w:rsidRPr="002C6694"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lang w:val="en-US"/>
        </w:rPr>
      </w:pPr>
      <w:r w:rsidRPr="002C6694">
        <w:rPr>
          <w:rFonts w:asciiTheme="majorBidi" w:hAnsiTheme="majorBidi" w:cstheme="majorBidi"/>
          <w:color w:val="262626"/>
          <w:sz w:val="20"/>
          <w:szCs w:val="20"/>
          <w:lang w:val="en-US"/>
        </w:rPr>
        <w:t>GridPane.setColumnIndex(tfd, 3);</w:t>
      </w:r>
    </w:p>
    <w:p w:rsidR="00AB03EE" w:rsidRPr="002C6694"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lang w:val="en-US"/>
        </w:rPr>
      </w:pP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Pour les propriétés qui ne peuvent pas facilement être représentées par une chaîne de caractères, un élément est imbriqué (plutôt que de déclarer des attributs). Par exemple, si l'on considère l'élément :</w:t>
      </w:r>
    </w:p>
    <w:p w:rsidR="00AB03EE" w:rsidRPr="00C73D82"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C73D82">
        <w:rPr>
          <w:rFonts w:asciiTheme="majorBidi" w:hAnsiTheme="majorBidi" w:cstheme="majorBidi"/>
          <w:color w:val="262626"/>
          <w:sz w:val="20"/>
          <w:szCs w:val="20"/>
        </w:rPr>
        <w:t>&lt;Label id="title" fx:id="title" text="Titre" textFill="#0022cc" BorderPane.alignment="CENTER"&gt; &lt;font&gt;&lt;Font name="SansSerif Bold" size="20.0" /&gt; &lt;/font&gt;&lt;/Label&gt;</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On constate que la propriété Font est codée comme un élément imbriqué dans l'élément Label</w:t>
      </w:r>
    </w:p>
    <w:p w:rsidR="00AB03EE" w:rsidRPr="00AB03EE" w:rsidRDefault="00AB03EE" w:rsidP="00AB03EE">
      <w:pPr>
        <w:pStyle w:val="Paragraphedeliste"/>
        <w:tabs>
          <w:tab w:val="left" w:pos="-284"/>
        </w:tabs>
        <w:spacing w:line="360" w:lineRule="auto"/>
        <w:ind w:left="-142" w:right="-284"/>
        <w:jc w:val="both"/>
        <w:rPr>
          <w:rFonts w:asciiTheme="majorBidi" w:hAnsiTheme="majorBidi" w:cstheme="majorBidi"/>
          <w:color w:val="262626"/>
          <w:sz w:val="20"/>
          <w:szCs w:val="20"/>
        </w:rPr>
      </w:pPr>
      <w:r w:rsidRPr="00AB03EE">
        <w:rPr>
          <w:rFonts w:asciiTheme="majorBidi" w:hAnsiTheme="majorBidi" w:cstheme="majorBidi"/>
          <w:color w:val="262626"/>
          <w:sz w:val="20"/>
          <w:szCs w:val="20"/>
        </w:rPr>
        <w:t>.Pour les propriétés de type liste (par exemple children), les éléments de la liste sont simplement imbriqués et répétés dans l'élément représentant la liste (par exemple, les composants enfants seront listés entre les balises &lt;children&gt; et &lt;/children&gt;).</w:t>
      </w:r>
    </w:p>
    <w:sectPr w:rsidR="00AB03EE" w:rsidRPr="00AB03EE" w:rsidSect="00C73D82">
      <w:headerReference w:type="even" r:id="rId31"/>
      <w:headerReference w:type="default" r:id="rId32"/>
      <w:footerReference w:type="even" r:id="rId33"/>
      <w:footerReference w:type="default" r:id="rId34"/>
      <w:headerReference w:type="first" r:id="rId35"/>
      <w:footerReference w:type="first" r:id="rId36"/>
      <w:pgSz w:w="11906" w:h="16838"/>
      <w:pgMar w:top="426"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87F" w:rsidRDefault="001E487F" w:rsidP="003628E1">
      <w:r>
        <w:separator/>
      </w:r>
    </w:p>
  </w:endnote>
  <w:endnote w:type="continuationSeparator" w:id="0">
    <w:p w:rsidR="001E487F" w:rsidRDefault="001E487F" w:rsidP="0036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D82" w:rsidRDefault="00C73D8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6619565"/>
      <w:docPartObj>
        <w:docPartGallery w:val="Page Numbers (Bottom of Page)"/>
        <w:docPartUnique/>
      </w:docPartObj>
    </w:sdtPr>
    <w:sdtEndPr/>
    <w:sdtContent>
      <w:p w:rsidR="00C73D82" w:rsidRDefault="001E487F">
        <w:pPr>
          <w:pStyle w:val="Pieddepage"/>
          <w:jc w:val="right"/>
        </w:pPr>
        <w:r>
          <w:fldChar w:fldCharType="begin"/>
        </w:r>
        <w:r>
          <w:instrText xml:space="preserve"> PAGE   \* MERGEFORMAT </w:instrText>
        </w:r>
        <w:r>
          <w:fldChar w:fldCharType="separate"/>
        </w:r>
        <w:r>
          <w:rPr>
            <w:noProof/>
          </w:rPr>
          <w:t>1</w:t>
        </w:r>
        <w:r>
          <w:rPr>
            <w:noProof/>
          </w:rPr>
          <w:fldChar w:fldCharType="end"/>
        </w:r>
      </w:p>
    </w:sdtContent>
  </w:sdt>
  <w:p w:rsidR="00233FE5" w:rsidRDefault="00233FE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D82" w:rsidRDefault="00C73D8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87F" w:rsidRDefault="001E487F" w:rsidP="003628E1">
      <w:r>
        <w:separator/>
      </w:r>
    </w:p>
  </w:footnote>
  <w:footnote w:type="continuationSeparator" w:id="0">
    <w:p w:rsidR="001E487F" w:rsidRDefault="001E487F" w:rsidP="003628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D82" w:rsidRDefault="00C73D8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E5" w:rsidRPr="00422508" w:rsidRDefault="00233FE5" w:rsidP="00C73D82">
    <w:pPr>
      <w:pStyle w:val="En-tte"/>
      <w:rPr>
        <w:sz w:val="20"/>
        <w:szCs w:val="20"/>
      </w:rPr>
    </w:pPr>
    <w:r w:rsidRPr="00422508">
      <w:rPr>
        <w:sz w:val="20"/>
        <w:szCs w:val="20"/>
      </w:rPr>
      <w:tab/>
    </w:r>
    <w:r w:rsidRPr="00422508">
      <w:rPr>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D82" w:rsidRDefault="00C73D8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36DF4"/>
    <w:multiLevelType w:val="hybridMultilevel"/>
    <w:tmpl w:val="129A0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05FD6"/>
    <w:multiLevelType w:val="hybridMultilevel"/>
    <w:tmpl w:val="A65EFB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96D701E"/>
    <w:multiLevelType w:val="multilevel"/>
    <w:tmpl w:val="0B4A8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98632E"/>
    <w:multiLevelType w:val="hybridMultilevel"/>
    <w:tmpl w:val="1FE04F74"/>
    <w:lvl w:ilvl="0" w:tplc="E76CB54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597C9F"/>
    <w:multiLevelType w:val="hybridMultilevel"/>
    <w:tmpl w:val="783E53F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D8633C8"/>
    <w:multiLevelType w:val="hybridMultilevel"/>
    <w:tmpl w:val="D2AE0A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B358D2"/>
    <w:multiLevelType w:val="hybridMultilevel"/>
    <w:tmpl w:val="6AFA54F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2F2305EE"/>
    <w:multiLevelType w:val="multilevel"/>
    <w:tmpl w:val="E8E067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D445D2"/>
    <w:multiLevelType w:val="hybridMultilevel"/>
    <w:tmpl w:val="8E087648"/>
    <w:lvl w:ilvl="0" w:tplc="040C0001">
      <w:start w:val="1"/>
      <w:numFmt w:val="bullet"/>
      <w:lvlText w:val=""/>
      <w:lvlJc w:val="left"/>
      <w:pPr>
        <w:tabs>
          <w:tab w:val="num" w:pos="1800"/>
        </w:tabs>
        <w:ind w:left="1800" w:hanging="360"/>
      </w:pPr>
      <w:rPr>
        <w:rFonts w:ascii="Symbol" w:hAnsi="Symbol" w:hint="default"/>
      </w:rPr>
    </w:lvl>
    <w:lvl w:ilvl="1" w:tplc="040C0003" w:tentative="1">
      <w:start w:val="1"/>
      <w:numFmt w:val="bullet"/>
      <w:lvlText w:val="o"/>
      <w:lvlJc w:val="left"/>
      <w:pPr>
        <w:tabs>
          <w:tab w:val="num" w:pos="2520"/>
        </w:tabs>
        <w:ind w:left="2520" w:hanging="360"/>
      </w:pPr>
      <w:rPr>
        <w:rFonts w:ascii="Courier New" w:hAnsi="Courier New" w:cs="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cs="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cs="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9">
    <w:nsid w:val="441064FC"/>
    <w:multiLevelType w:val="hybridMultilevel"/>
    <w:tmpl w:val="03760BC6"/>
    <w:lvl w:ilvl="0" w:tplc="040C0011">
      <w:start w:val="1"/>
      <w:numFmt w:val="decimal"/>
      <w:lvlText w:val="%1)"/>
      <w:lvlJc w:val="left"/>
      <w:pPr>
        <w:ind w:left="11" w:hanging="360"/>
      </w:pPr>
    </w:lvl>
    <w:lvl w:ilvl="1" w:tplc="040C0019" w:tentative="1">
      <w:start w:val="1"/>
      <w:numFmt w:val="lowerLetter"/>
      <w:lvlText w:val="%2."/>
      <w:lvlJc w:val="left"/>
      <w:pPr>
        <w:ind w:left="731" w:hanging="360"/>
      </w:pPr>
    </w:lvl>
    <w:lvl w:ilvl="2" w:tplc="040C001B" w:tentative="1">
      <w:start w:val="1"/>
      <w:numFmt w:val="lowerRoman"/>
      <w:lvlText w:val="%3."/>
      <w:lvlJc w:val="right"/>
      <w:pPr>
        <w:ind w:left="1451" w:hanging="180"/>
      </w:pPr>
    </w:lvl>
    <w:lvl w:ilvl="3" w:tplc="040C000F" w:tentative="1">
      <w:start w:val="1"/>
      <w:numFmt w:val="decimal"/>
      <w:lvlText w:val="%4."/>
      <w:lvlJc w:val="left"/>
      <w:pPr>
        <w:ind w:left="2171" w:hanging="360"/>
      </w:pPr>
    </w:lvl>
    <w:lvl w:ilvl="4" w:tplc="040C0019" w:tentative="1">
      <w:start w:val="1"/>
      <w:numFmt w:val="lowerLetter"/>
      <w:lvlText w:val="%5."/>
      <w:lvlJc w:val="left"/>
      <w:pPr>
        <w:ind w:left="2891" w:hanging="360"/>
      </w:pPr>
    </w:lvl>
    <w:lvl w:ilvl="5" w:tplc="040C001B" w:tentative="1">
      <w:start w:val="1"/>
      <w:numFmt w:val="lowerRoman"/>
      <w:lvlText w:val="%6."/>
      <w:lvlJc w:val="right"/>
      <w:pPr>
        <w:ind w:left="3611" w:hanging="180"/>
      </w:pPr>
    </w:lvl>
    <w:lvl w:ilvl="6" w:tplc="040C000F" w:tentative="1">
      <w:start w:val="1"/>
      <w:numFmt w:val="decimal"/>
      <w:lvlText w:val="%7."/>
      <w:lvlJc w:val="left"/>
      <w:pPr>
        <w:ind w:left="4331" w:hanging="360"/>
      </w:pPr>
    </w:lvl>
    <w:lvl w:ilvl="7" w:tplc="040C0019" w:tentative="1">
      <w:start w:val="1"/>
      <w:numFmt w:val="lowerLetter"/>
      <w:lvlText w:val="%8."/>
      <w:lvlJc w:val="left"/>
      <w:pPr>
        <w:ind w:left="5051" w:hanging="360"/>
      </w:pPr>
    </w:lvl>
    <w:lvl w:ilvl="8" w:tplc="040C001B" w:tentative="1">
      <w:start w:val="1"/>
      <w:numFmt w:val="lowerRoman"/>
      <w:lvlText w:val="%9."/>
      <w:lvlJc w:val="right"/>
      <w:pPr>
        <w:ind w:left="5771" w:hanging="180"/>
      </w:pPr>
    </w:lvl>
  </w:abstractNum>
  <w:abstractNum w:abstractNumId="10">
    <w:nsid w:val="44F22B96"/>
    <w:multiLevelType w:val="hybridMultilevel"/>
    <w:tmpl w:val="06F41E9E"/>
    <w:lvl w:ilvl="0" w:tplc="2A4AA7C0">
      <w:numFmt w:val="bullet"/>
      <w:lvlText w:val="-"/>
      <w:lvlJc w:val="left"/>
      <w:pPr>
        <w:ind w:left="431" w:hanging="360"/>
      </w:pPr>
      <w:rPr>
        <w:rFonts w:ascii="Times New Roman" w:eastAsia="Times New Roman" w:hAnsi="Times New Roman" w:cs="Times New Roman" w:hint="default"/>
      </w:rPr>
    </w:lvl>
    <w:lvl w:ilvl="1" w:tplc="040C0003" w:tentative="1">
      <w:start w:val="1"/>
      <w:numFmt w:val="bullet"/>
      <w:lvlText w:val="o"/>
      <w:lvlJc w:val="left"/>
      <w:pPr>
        <w:ind w:left="1151" w:hanging="360"/>
      </w:pPr>
      <w:rPr>
        <w:rFonts w:ascii="Courier New" w:hAnsi="Courier New" w:cs="Courier New" w:hint="default"/>
      </w:rPr>
    </w:lvl>
    <w:lvl w:ilvl="2" w:tplc="040C0005" w:tentative="1">
      <w:start w:val="1"/>
      <w:numFmt w:val="bullet"/>
      <w:lvlText w:val=""/>
      <w:lvlJc w:val="left"/>
      <w:pPr>
        <w:ind w:left="1871" w:hanging="360"/>
      </w:pPr>
      <w:rPr>
        <w:rFonts w:ascii="Wingdings" w:hAnsi="Wingdings" w:hint="default"/>
      </w:rPr>
    </w:lvl>
    <w:lvl w:ilvl="3" w:tplc="040C0001" w:tentative="1">
      <w:start w:val="1"/>
      <w:numFmt w:val="bullet"/>
      <w:lvlText w:val=""/>
      <w:lvlJc w:val="left"/>
      <w:pPr>
        <w:ind w:left="2591" w:hanging="360"/>
      </w:pPr>
      <w:rPr>
        <w:rFonts w:ascii="Symbol" w:hAnsi="Symbol" w:hint="default"/>
      </w:rPr>
    </w:lvl>
    <w:lvl w:ilvl="4" w:tplc="040C0003" w:tentative="1">
      <w:start w:val="1"/>
      <w:numFmt w:val="bullet"/>
      <w:lvlText w:val="o"/>
      <w:lvlJc w:val="left"/>
      <w:pPr>
        <w:ind w:left="3311" w:hanging="360"/>
      </w:pPr>
      <w:rPr>
        <w:rFonts w:ascii="Courier New" w:hAnsi="Courier New" w:cs="Courier New" w:hint="default"/>
      </w:rPr>
    </w:lvl>
    <w:lvl w:ilvl="5" w:tplc="040C0005" w:tentative="1">
      <w:start w:val="1"/>
      <w:numFmt w:val="bullet"/>
      <w:lvlText w:val=""/>
      <w:lvlJc w:val="left"/>
      <w:pPr>
        <w:ind w:left="4031" w:hanging="360"/>
      </w:pPr>
      <w:rPr>
        <w:rFonts w:ascii="Wingdings" w:hAnsi="Wingdings" w:hint="default"/>
      </w:rPr>
    </w:lvl>
    <w:lvl w:ilvl="6" w:tplc="040C0001" w:tentative="1">
      <w:start w:val="1"/>
      <w:numFmt w:val="bullet"/>
      <w:lvlText w:val=""/>
      <w:lvlJc w:val="left"/>
      <w:pPr>
        <w:ind w:left="4751" w:hanging="360"/>
      </w:pPr>
      <w:rPr>
        <w:rFonts w:ascii="Symbol" w:hAnsi="Symbol" w:hint="default"/>
      </w:rPr>
    </w:lvl>
    <w:lvl w:ilvl="7" w:tplc="040C0003" w:tentative="1">
      <w:start w:val="1"/>
      <w:numFmt w:val="bullet"/>
      <w:lvlText w:val="o"/>
      <w:lvlJc w:val="left"/>
      <w:pPr>
        <w:ind w:left="5471" w:hanging="360"/>
      </w:pPr>
      <w:rPr>
        <w:rFonts w:ascii="Courier New" w:hAnsi="Courier New" w:cs="Courier New" w:hint="default"/>
      </w:rPr>
    </w:lvl>
    <w:lvl w:ilvl="8" w:tplc="040C0005" w:tentative="1">
      <w:start w:val="1"/>
      <w:numFmt w:val="bullet"/>
      <w:lvlText w:val=""/>
      <w:lvlJc w:val="left"/>
      <w:pPr>
        <w:ind w:left="6191" w:hanging="360"/>
      </w:pPr>
      <w:rPr>
        <w:rFonts w:ascii="Wingdings" w:hAnsi="Wingdings" w:hint="default"/>
      </w:rPr>
    </w:lvl>
  </w:abstractNum>
  <w:abstractNum w:abstractNumId="11">
    <w:nsid w:val="47BA7699"/>
    <w:multiLevelType w:val="hybridMultilevel"/>
    <w:tmpl w:val="03760BC6"/>
    <w:lvl w:ilvl="0" w:tplc="040C0011">
      <w:start w:val="1"/>
      <w:numFmt w:val="decimal"/>
      <w:lvlText w:val="%1)"/>
      <w:lvlJc w:val="left"/>
      <w:pPr>
        <w:ind w:left="11" w:hanging="360"/>
      </w:pPr>
    </w:lvl>
    <w:lvl w:ilvl="1" w:tplc="040C0019" w:tentative="1">
      <w:start w:val="1"/>
      <w:numFmt w:val="lowerLetter"/>
      <w:lvlText w:val="%2."/>
      <w:lvlJc w:val="left"/>
      <w:pPr>
        <w:ind w:left="731" w:hanging="360"/>
      </w:pPr>
    </w:lvl>
    <w:lvl w:ilvl="2" w:tplc="040C001B" w:tentative="1">
      <w:start w:val="1"/>
      <w:numFmt w:val="lowerRoman"/>
      <w:lvlText w:val="%3."/>
      <w:lvlJc w:val="right"/>
      <w:pPr>
        <w:ind w:left="1451" w:hanging="180"/>
      </w:pPr>
    </w:lvl>
    <w:lvl w:ilvl="3" w:tplc="040C000F" w:tentative="1">
      <w:start w:val="1"/>
      <w:numFmt w:val="decimal"/>
      <w:lvlText w:val="%4."/>
      <w:lvlJc w:val="left"/>
      <w:pPr>
        <w:ind w:left="2171" w:hanging="360"/>
      </w:pPr>
    </w:lvl>
    <w:lvl w:ilvl="4" w:tplc="040C0019" w:tentative="1">
      <w:start w:val="1"/>
      <w:numFmt w:val="lowerLetter"/>
      <w:lvlText w:val="%5."/>
      <w:lvlJc w:val="left"/>
      <w:pPr>
        <w:ind w:left="2891" w:hanging="360"/>
      </w:pPr>
    </w:lvl>
    <w:lvl w:ilvl="5" w:tplc="040C001B" w:tentative="1">
      <w:start w:val="1"/>
      <w:numFmt w:val="lowerRoman"/>
      <w:lvlText w:val="%6."/>
      <w:lvlJc w:val="right"/>
      <w:pPr>
        <w:ind w:left="3611" w:hanging="180"/>
      </w:pPr>
    </w:lvl>
    <w:lvl w:ilvl="6" w:tplc="040C000F" w:tentative="1">
      <w:start w:val="1"/>
      <w:numFmt w:val="decimal"/>
      <w:lvlText w:val="%7."/>
      <w:lvlJc w:val="left"/>
      <w:pPr>
        <w:ind w:left="4331" w:hanging="360"/>
      </w:pPr>
    </w:lvl>
    <w:lvl w:ilvl="7" w:tplc="040C0019" w:tentative="1">
      <w:start w:val="1"/>
      <w:numFmt w:val="lowerLetter"/>
      <w:lvlText w:val="%8."/>
      <w:lvlJc w:val="left"/>
      <w:pPr>
        <w:ind w:left="5051" w:hanging="360"/>
      </w:pPr>
    </w:lvl>
    <w:lvl w:ilvl="8" w:tplc="040C001B" w:tentative="1">
      <w:start w:val="1"/>
      <w:numFmt w:val="lowerRoman"/>
      <w:lvlText w:val="%9."/>
      <w:lvlJc w:val="right"/>
      <w:pPr>
        <w:ind w:left="5771" w:hanging="180"/>
      </w:pPr>
    </w:lvl>
  </w:abstractNum>
  <w:abstractNum w:abstractNumId="12">
    <w:nsid w:val="4AF26437"/>
    <w:multiLevelType w:val="multilevel"/>
    <w:tmpl w:val="CA86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5652B6"/>
    <w:multiLevelType w:val="hybridMultilevel"/>
    <w:tmpl w:val="B0B6ABDC"/>
    <w:lvl w:ilvl="0" w:tplc="CB7CE04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40512D4"/>
    <w:multiLevelType w:val="hybridMultilevel"/>
    <w:tmpl w:val="2236B48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5BF871F2"/>
    <w:multiLevelType w:val="hybridMultilevel"/>
    <w:tmpl w:val="28ACAF06"/>
    <w:lvl w:ilvl="0" w:tplc="040C000B">
      <w:start w:val="1"/>
      <w:numFmt w:val="bullet"/>
      <w:lvlText w:val=""/>
      <w:lvlJc w:val="left"/>
      <w:pPr>
        <w:ind w:left="153" w:hanging="360"/>
      </w:pPr>
      <w:rPr>
        <w:rFonts w:ascii="Wingdings" w:hAnsi="Wingdings" w:hint="default"/>
      </w:rPr>
    </w:lvl>
    <w:lvl w:ilvl="1" w:tplc="040C0003">
      <w:start w:val="1"/>
      <w:numFmt w:val="bullet"/>
      <w:lvlText w:val="o"/>
      <w:lvlJc w:val="left"/>
      <w:pPr>
        <w:ind w:left="873" w:hanging="360"/>
      </w:pPr>
      <w:rPr>
        <w:rFonts w:ascii="Courier New" w:hAnsi="Courier New" w:cs="Courier New" w:hint="default"/>
      </w:rPr>
    </w:lvl>
    <w:lvl w:ilvl="2" w:tplc="040C0005">
      <w:start w:val="1"/>
      <w:numFmt w:val="bullet"/>
      <w:lvlText w:val=""/>
      <w:lvlJc w:val="left"/>
      <w:pPr>
        <w:ind w:left="1593" w:hanging="360"/>
      </w:pPr>
      <w:rPr>
        <w:rFonts w:ascii="Wingdings" w:hAnsi="Wingdings" w:hint="default"/>
      </w:rPr>
    </w:lvl>
    <w:lvl w:ilvl="3" w:tplc="040C0001">
      <w:start w:val="1"/>
      <w:numFmt w:val="bullet"/>
      <w:lvlText w:val=""/>
      <w:lvlJc w:val="left"/>
      <w:pPr>
        <w:ind w:left="2313" w:hanging="360"/>
      </w:pPr>
      <w:rPr>
        <w:rFonts w:ascii="Symbol" w:hAnsi="Symbol" w:hint="default"/>
      </w:rPr>
    </w:lvl>
    <w:lvl w:ilvl="4" w:tplc="040C0003">
      <w:start w:val="1"/>
      <w:numFmt w:val="bullet"/>
      <w:lvlText w:val="o"/>
      <w:lvlJc w:val="left"/>
      <w:pPr>
        <w:ind w:left="3033" w:hanging="360"/>
      </w:pPr>
      <w:rPr>
        <w:rFonts w:ascii="Courier New" w:hAnsi="Courier New" w:cs="Courier New" w:hint="default"/>
      </w:rPr>
    </w:lvl>
    <w:lvl w:ilvl="5" w:tplc="040C0005">
      <w:start w:val="1"/>
      <w:numFmt w:val="bullet"/>
      <w:lvlText w:val=""/>
      <w:lvlJc w:val="left"/>
      <w:pPr>
        <w:ind w:left="3753" w:hanging="360"/>
      </w:pPr>
      <w:rPr>
        <w:rFonts w:ascii="Wingdings" w:hAnsi="Wingdings" w:hint="default"/>
      </w:rPr>
    </w:lvl>
    <w:lvl w:ilvl="6" w:tplc="040C0001">
      <w:start w:val="1"/>
      <w:numFmt w:val="bullet"/>
      <w:lvlText w:val=""/>
      <w:lvlJc w:val="left"/>
      <w:pPr>
        <w:ind w:left="4473" w:hanging="360"/>
      </w:pPr>
      <w:rPr>
        <w:rFonts w:ascii="Symbol" w:hAnsi="Symbol" w:hint="default"/>
      </w:rPr>
    </w:lvl>
    <w:lvl w:ilvl="7" w:tplc="040C0003">
      <w:start w:val="1"/>
      <w:numFmt w:val="bullet"/>
      <w:lvlText w:val="o"/>
      <w:lvlJc w:val="left"/>
      <w:pPr>
        <w:ind w:left="5193" w:hanging="360"/>
      </w:pPr>
      <w:rPr>
        <w:rFonts w:ascii="Courier New" w:hAnsi="Courier New" w:cs="Courier New" w:hint="default"/>
      </w:rPr>
    </w:lvl>
    <w:lvl w:ilvl="8" w:tplc="040C0005">
      <w:start w:val="1"/>
      <w:numFmt w:val="bullet"/>
      <w:lvlText w:val=""/>
      <w:lvlJc w:val="left"/>
      <w:pPr>
        <w:ind w:left="5913" w:hanging="360"/>
      </w:pPr>
      <w:rPr>
        <w:rFonts w:ascii="Wingdings" w:hAnsi="Wingdings" w:hint="default"/>
      </w:rPr>
    </w:lvl>
  </w:abstractNum>
  <w:abstractNum w:abstractNumId="16">
    <w:nsid w:val="5E4E1405"/>
    <w:multiLevelType w:val="hybridMultilevel"/>
    <w:tmpl w:val="5344BA38"/>
    <w:lvl w:ilvl="0" w:tplc="040C000B">
      <w:start w:val="1"/>
      <w:numFmt w:val="bullet"/>
      <w:lvlText w:val=""/>
      <w:lvlJc w:val="left"/>
      <w:pPr>
        <w:ind w:left="578" w:hanging="360"/>
      </w:pPr>
      <w:rPr>
        <w:rFonts w:ascii="Wingdings" w:hAnsi="Wingdings" w:hint="default"/>
      </w:rPr>
    </w:lvl>
    <w:lvl w:ilvl="1" w:tplc="040C0003">
      <w:start w:val="1"/>
      <w:numFmt w:val="bullet"/>
      <w:lvlText w:val="o"/>
      <w:lvlJc w:val="left"/>
      <w:pPr>
        <w:ind w:left="1298" w:hanging="360"/>
      </w:pPr>
      <w:rPr>
        <w:rFonts w:ascii="Courier New" w:hAnsi="Courier New" w:cs="Courier New" w:hint="default"/>
      </w:rPr>
    </w:lvl>
    <w:lvl w:ilvl="2" w:tplc="040C0005">
      <w:start w:val="1"/>
      <w:numFmt w:val="bullet"/>
      <w:lvlText w:val=""/>
      <w:lvlJc w:val="left"/>
      <w:pPr>
        <w:ind w:left="2018" w:hanging="360"/>
      </w:pPr>
      <w:rPr>
        <w:rFonts w:ascii="Wingdings" w:hAnsi="Wingdings" w:hint="default"/>
      </w:rPr>
    </w:lvl>
    <w:lvl w:ilvl="3" w:tplc="040C0001">
      <w:start w:val="1"/>
      <w:numFmt w:val="bullet"/>
      <w:lvlText w:val=""/>
      <w:lvlJc w:val="left"/>
      <w:pPr>
        <w:ind w:left="2738" w:hanging="360"/>
      </w:pPr>
      <w:rPr>
        <w:rFonts w:ascii="Symbol" w:hAnsi="Symbol" w:hint="default"/>
      </w:rPr>
    </w:lvl>
    <w:lvl w:ilvl="4" w:tplc="040C0003">
      <w:start w:val="1"/>
      <w:numFmt w:val="bullet"/>
      <w:lvlText w:val="o"/>
      <w:lvlJc w:val="left"/>
      <w:pPr>
        <w:ind w:left="3458" w:hanging="360"/>
      </w:pPr>
      <w:rPr>
        <w:rFonts w:ascii="Courier New" w:hAnsi="Courier New" w:cs="Courier New" w:hint="default"/>
      </w:rPr>
    </w:lvl>
    <w:lvl w:ilvl="5" w:tplc="040C0005">
      <w:start w:val="1"/>
      <w:numFmt w:val="bullet"/>
      <w:lvlText w:val=""/>
      <w:lvlJc w:val="left"/>
      <w:pPr>
        <w:ind w:left="4178" w:hanging="360"/>
      </w:pPr>
      <w:rPr>
        <w:rFonts w:ascii="Wingdings" w:hAnsi="Wingdings" w:hint="default"/>
      </w:rPr>
    </w:lvl>
    <w:lvl w:ilvl="6" w:tplc="040C0001">
      <w:start w:val="1"/>
      <w:numFmt w:val="bullet"/>
      <w:lvlText w:val=""/>
      <w:lvlJc w:val="left"/>
      <w:pPr>
        <w:ind w:left="4898" w:hanging="360"/>
      </w:pPr>
      <w:rPr>
        <w:rFonts w:ascii="Symbol" w:hAnsi="Symbol" w:hint="default"/>
      </w:rPr>
    </w:lvl>
    <w:lvl w:ilvl="7" w:tplc="040C0003">
      <w:start w:val="1"/>
      <w:numFmt w:val="bullet"/>
      <w:lvlText w:val="o"/>
      <w:lvlJc w:val="left"/>
      <w:pPr>
        <w:ind w:left="5618" w:hanging="360"/>
      </w:pPr>
      <w:rPr>
        <w:rFonts w:ascii="Courier New" w:hAnsi="Courier New" w:cs="Courier New" w:hint="default"/>
      </w:rPr>
    </w:lvl>
    <w:lvl w:ilvl="8" w:tplc="040C0005">
      <w:start w:val="1"/>
      <w:numFmt w:val="bullet"/>
      <w:lvlText w:val=""/>
      <w:lvlJc w:val="left"/>
      <w:pPr>
        <w:ind w:left="6338" w:hanging="360"/>
      </w:pPr>
      <w:rPr>
        <w:rFonts w:ascii="Wingdings" w:hAnsi="Wingdings" w:hint="default"/>
      </w:rPr>
    </w:lvl>
  </w:abstractNum>
  <w:abstractNum w:abstractNumId="17">
    <w:nsid w:val="645D0FC7"/>
    <w:multiLevelType w:val="hybridMultilevel"/>
    <w:tmpl w:val="43381A92"/>
    <w:lvl w:ilvl="0" w:tplc="84CE7B2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C461235"/>
    <w:multiLevelType w:val="multilevel"/>
    <w:tmpl w:val="419A1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F7B22"/>
    <w:multiLevelType w:val="multilevel"/>
    <w:tmpl w:val="2D2C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8"/>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8"/>
  </w:num>
  <w:num w:numId="5">
    <w:abstractNumId w:val="19"/>
  </w:num>
  <w:num w:numId="6">
    <w:abstractNumId w:val="2"/>
  </w:num>
  <w:num w:numId="7">
    <w:abstractNumId w:val="3"/>
  </w:num>
  <w:num w:numId="8">
    <w:abstractNumId w:val="5"/>
  </w:num>
  <w:num w:numId="9">
    <w:abstractNumId w:val="17"/>
  </w:num>
  <w:num w:numId="10">
    <w:abstractNumId w:val="13"/>
  </w:num>
  <w:num w:numId="11">
    <w:abstractNumId w:val="0"/>
  </w:num>
  <w:num w:numId="12">
    <w:abstractNumId w:val="9"/>
  </w:num>
  <w:num w:numId="13">
    <w:abstractNumId w:val="1"/>
  </w:num>
  <w:num w:numId="14">
    <w:abstractNumId w:val="14"/>
  </w:num>
  <w:num w:numId="15">
    <w:abstractNumId w:val="11"/>
  </w:num>
  <w:num w:numId="16">
    <w:abstractNumId w:val="15"/>
  </w:num>
  <w:num w:numId="17">
    <w:abstractNumId w:val="4"/>
  </w:num>
  <w:num w:numId="18">
    <w:abstractNumId w:val="6"/>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717"/>
    <w:rsid w:val="00002DB5"/>
    <w:rsid w:val="00014EC2"/>
    <w:rsid w:val="00026721"/>
    <w:rsid w:val="000E3F85"/>
    <w:rsid w:val="000F4B25"/>
    <w:rsid w:val="0014520A"/>
    <w:rsid w:val="00154897"/>
    <w:rsid w:val="001662CF"/>
    <w:rsid w:val="0017621B"/>
    <w:rsid w:val="001A678E"/>
    <w:rsid w:val="001E487F"/>
    <w:rsid w:val="00233FE5"/>
    <w:rsid w:val="00240D65"/>
    <w:rsid w:val="00256325"/>
    <w:rsid w:val="002B310E"/>
    <w:rsid w:val="002C0FFA"/>
    <w:rsid w:val="002C1631"/>
    <w:rsid w:val="002C6694"/>
    <w:rsid w:val="00301308"/>
    <w:rsid w:val="00341C7E"/>
    <w:rsid w:val="003628E1"/>
    <w:rsid w:val="003A5F1A"/>
    <w:rsid w:val="003F6F89"/>
    <w:rsid w:val="00422508"/>
    <w:rsid w:val="004863C4"/>
    <w:rsid w:val="004A195A"/>
    <w:rsid w:val="004A5690"/>
    <w:rsid w:val="004E0EE4"/>
    <w:rsid w:val="005147E3"/>
    <w:rsid w:val="00570E17"/>
    <w:rsid w:val="0067276B"/>
    <w:rsid w:val="007A649A"/>
    <w:rsid w:val="00872291"/>
    <w:rsid w:val="0093328D"/>
    <w:rsid w:val="00987665"/>
    <w:rsid w:val="00996709"/>
    <w:rsid w:val="0099769F"/>
    <w:rsid w:val="009D280E"/>
    <w:rsid w:val="009E5F94"/>
    <w:rsid w:val="00A01D80"/>
    <w:rsid w:val="00A31CFD"/>
    <w:rsid w:val="00AB03EE"/>
    <w:rsid w:val="00BA4C1A"/>
    <w:rsid w:val="00C2704D"/>
    <w:rsid w:val="00C40058"/>
    <w:rsid w:val="00C73D82"/>
    <w:rsid w:val="00C96935"/>
    <w:rsid w:val="00D45624"/>
    <w:rsid w:val="00D87A00"/>
    <w:rsid w:val="00DD1DF8"/>
    <w:rsid w:val="00DF568E"/>
    <w:rsid w:val="00E12BB1"/>
    <w:rsid w:val="00E14354"/>
    <w:rsid w:val="00E31C3C"/>
    <w:rsid w:val="00E60C88"/>
    <w:rsid w:val="00EB6717"/>
    <w:rsid w:val="00ED6D45"/>
    <w:rsid w:val="00F24B1B"/>
    <w:rsid w:val="00F41E44"/>
    <w:rsid w:val="00F475E0"/>
    <w:rsid w:val="00F60AF8"/>
    <w:rsid w:val="00FA45D0"/>
    <w:rsid w:val="00FB4EA9"/>
    <w:rsid w:val="00FF191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717"/>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link w:val="Titre1Car"/>
    <w:qFormat/>
    <w:rsid w:val="00EB6717"/>
    <w:pPr>
      <w:spacing w:before="100" w:beforeAutospacing="1" w:after="100" w:afterAutospacing="1"/>
      <w:outlineLvl w:val="0"/>
    </w:pPr>
    <w:rPr>
      <w:b/>
      <w:bCs/>
      <w:color w:val="000000"/>
      <w:kern w:val="36"/>
      <w:sz w:val="48"/>
      <w:szCs w:val="48"/>
    </w:rPr>
  </w:style>
  <w:style w:type="paragraph" w:styleId="Titre2">
    <w:name w:val="heading 2"/>
    <w:basedOn w:val="Normal"/>
    <w:link w:val="Titre2Car"/>
    <w:qFormat/>
    <w:rsid w:val="00EB6717"/>
    <w:pPr>
      <w:spacing w:before="100" w:beforeAutospacing="1" w:after="100" w:afterAutospacing="1"/>
      <w:outlineLvl w:val="1"/>
    </w:pPr>
    <w:rPr>
      <w:b/>
      <w:bCs/>
      <w:color w:val="000000"/>
      <w:sz w:val="36"/>
      <w:szCs w:val="36"/>
    </w:rPr>
  </w:style>
  <w:style w:type="paragraph" w:styleId="Titre3">
    <w:name w:val="heading 3"/>
    <w:basedOn w:val="Normal"/>
    <w:next w:val="Normal"/>
    <w:link w:val="Titre3Car"/>
    <w:qFormat/>
    <w:rsid w:val="00EB6717"/>
    <w:pPr>
      <w:keepNext/>
      <w:spacing w:before="240" w:after="60"/>
      <w:outlineLvl w:val="2"/>
    </w:pPr>
    <w:rPr>
      <w:rFonts w:ascii="Arial" w:hAnsi="Arial" w:cs="Arial"/>
      <w:b/>
      <w:bCs/>
      <w:sz w:val="26"/>
      <w:szCs w:val="26"/>
    </w:rPr>
  </w:style>
  <w:style w:type="paragraph" w:styleId="Titre4">
    <w:name w:val="heading 4"/>
    <w:basedOn w:val="Normal"/>
    <w:link w:val="Titre4Car"/>
    <w:qFormat/>
    <w:rsid w:val="00EB6717"/>
    <w:pPr>
      <w:spacing w:before="100" w:beforeAutospacing="1" w:after="100" w:afterAutospacing="1"/>
      <w:outlineLvl w:val="3"/>
    </w:pPr>
    <w:rPr>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EB6717"/>
    <w:rPr>
      <w:rFonts w:ascii="Times New Roman" w:eastAsia="Times New Roman" w:hAnsi="Times New Roman" w:cs="Times New Roman"/>
      <w:b/>
      <w:bCs/>
      <w:color w:val="000000"/>
      <w:kern w:val="36"/>
      <w:sz w:val="48"/>
      <w:szCs w:val="48"/>
      <w:lang w:eastAsia="fr-FR"/>
    </w:rPr>
  </w:style>
  <w:style w:type="character" w:customStyle="1" w:styleId="Titre2Car">
    <w:name w:val="Titre 2 Car"/>
    <w:basedOn w:val="Policepardfaut"/>
    <w:link w:val="Titre2"/>
    <w:rsid w:val="00EB6717"/>
    <w:rPr>
      <w:rFonts w:ascii="Times New Roman" w:eastAsia="Times New Roman" w:hAnsi="Times New Roman" w:cs="Times New Roman"/>
      <w:b/>
      <w:bCs/>
      <w:color w:val="000000"/>
      <w:sz w:val="36"/>
      <w:szCs w:val="36"/>
      <w:lang w:eastAsia="fr-FR"/>
    </w:rPr>
  </w:style>
  <w:style w:type="character" w:customStyle="1" w:styleId="Titre3Car">
    <w:name w:val="Titre 3 Car"/>
    <w:basedOn w:val="Policepardfaut"/>
    <w:link w:val="Titre3"/>
    <w:rsid w:val="00EB6717"/>
    <w:rPr>
      <w:rFonts w:ascii="Arial" w:eastAsia="Times New Roman" w:hAnsi="Arial" w:cs="Arial"/>
      <w:b/>
      <w:bCs/>
      <w:sz w:val="26"/>
      <w:szCs w:val="26"/>
      <w:lang w:eastAsia="fr-FR"/>
    </w:rPr>
  </w:style>
  <w:style w:type="character" w:customStyle="1" w:styleId="Titre4Car">
    <w:name w:val="Titre 4 Car"/>
    <w:basedOn w:val="Policepardfaut"/>
    <w:link w:val="Titre4"/>
    <w:rsid w:val="00EB6717"/>
    <w:rPr>
      <w:rFonts w:ascii="Times New Roman" w:eastAsia="Times New Roman" w:hAnsi="Times New Roman" w:cs="Times New Roman"/>
      <w:b/>
      <w:bCs/>
      <w:color w:val="000000"/>
      <w:sz w:val="24"/>
      <w:szCs w:val="24"/>
      <w:lang w:eastAsia="fr-FR"/>
    </w:rPr>
  </w:style>
  <w:style w:type="character" w:styleId="CodeHTML">
    <w:name w:val="HTML Code"/>
    <w:basedOn w:val="Policepardfaut"/>
    <w:rsid w:val="00EB6717"/>
    <w:rPr>
      <w:rFonts w:ascii="Courier New" w:eastAsia="Times New Roman" w:hAnsi="Courier New" w:cs="Courier New"/>
      <w:sz w:val="20"/>
      <w:szCs w:val="20"/>
    </w:rPr>
  </w:style>
  <w:style w:type="paragraph" w:styleId="PrformatHTML">
    <w:name w:val="HTML Preformatted"/>
    <w:basedOn w:val="Normal"/>
    <w:link w:val="PrformatHTMLCar"/>
    <w:rsid w:val="00EB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HTMLCar">
    <w:name w:val="Préformaté HTML Car"/>
    <w:basedOn w:val="Policepardfaut"/>
    <w:link w:val="PrformatHTML"/>
    <w:rsid w:val="00EB6717"/>
    <w:rPr>
      <w:rFonts w:ascii="Courier New" w:eastAsia="Times New Roman" w:hAnsi="Courier New" w:cs="Courier New"/>
      <w:color w:val="000000"/>
      <w:sz w:val="20"/>
      <w:szCs w:val="20"/>
      <w:lang w:eastAsia="fr-FR"/>
    </w:rPr>
  </w:style>
  <w:style w:type="paragraph" w:styleId="NormalWeb">
    <w:name w:val="Normal (Web)"/>
    <w:basedOn w:val="Normal"/>
    <w:uiPriority w:val="99"/>
    <w:rsid w:val="00EB6717"/>
    <w:pPr>
      <w:spacing w:before="100" w:beforeAutospacing="1" w:after="100" w:afterAutospacing="1"/>
    </w:pPr>
    <w:rPr>
      <w:color w:val="000000"/>
    </w:rPr>
  </w:style>
  <w:style w:type="paragraph" w:styleId="En-tte">
    <w:name w:val="header"/>
    <w:basedOn w:val="Normal"/>
    <w:link w:val="En-tteCar"/>
    <w:uiPriority w:val="99"/>
    <w:unhideWhenUsed/>
    <w:rsid w:val="003628E1"/>
    <w:pPr>
      <w:tabs>
        <w:tab w:val="center" w:pos="4536"/>
        <w:tab w:val="right" w:pos="9072"/>
      </w:tabs>
    </w:pPr>
  </w:style>
  <w:style w:type="character" w:customStyle="1" w:styleId="En-tteCar">
    <w:name w:val="En-tête Car"/>
    <w:basedOn w:val="Policepardfaut"/>
    <w:link w:val="En-tte"/>
    <w:uiPriority w:val="99"/>
    <w:rsid w:val="003628E1"/>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3628E1"/>
    <w:pPr>
      <w:tabs>
        <w:tab w:val="center" w:pos="4536"/>
        <w:tab w:val="right" w:pos="9072"/>
      </w:tabs>
    </w:pPr>
  </w:style>
  <w:style w:type="character" w:customStyle="1" w:styleId="PieddepageCar">
    <w:name w:val="Pied de page Car"/>
    <w:basedOn w:val="Policepardfaut"/>
    <w:link w:val="Pieddepage"/>
    <w:uiPriority w:val="99"/>
    <w:rsid w:val="003628E1"/>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3628E1"/>
    <w:rPr>
      <w:rFonts w:ascii="Tahoma" w:hAnsi="Tahoma" w:cs="Tahoma"/>
      <w:sz w:val="16"/>
      <w:szCs w:val="16"/>
    </w:rPr>
  </w:style>
  <w:style w:type="character" w:customStyle="1" w:styleId="TextedebullesCar">
    <w:name w:val="Texte de bulles Car"/>
    <w:basedOn w:val="Policepardfaut"/>
    <w:link w:val="Textedebulles"/>
    <w:uiPriority w:val="99"/>
    <w:semiHidden/>
    <w:rsid w:val="003628E1"/>
    <w:rPr>
      <w:rFonts w:ascii="Tahoma" w:eastAsia="Times New Roman" w:hAnsi="Tahoma" w:cs="Tahoma"/>
      <w:sz w:val="16"/>
      <w:szCs w:val="16"/>
      <w:lang w:eastAsia="fr-FR"/>
    </w:rPr>
  </w:style>
  <w:style w:type="character" w:customStyle="1" w:styleId="style11">
    <w:name w:val="style11"/>
    <w:basedOn w:val="Policepardfaut"/>
    <w:rsid w:val="00ED6D45"/>
    <w:rPr>
      <w:rFonts w:ascii="Courier New" w:hAnsi="Courier New" w:cs="Courier New" w:hint="default"/>
    </w:rPr>
  </w:style>
  <w:style w:type="character" w:styleId="Accentuation">
    <w:name w:val="Emphasis"/>
    <w:basedOn w:val="Policepardfaut"/>
    <w:uiPriority w:val="20"/>
    <w:qFormat/>
    <w:rsid w:val="00ED6D45"/>
    <w:rPr>
      <w:i/>
      <w:iCs/>
    </w:rPr>
  </w:style>
  <w:style w:type="paragraph" w:styleId="Paragraphedeliste">
    <w:name w:val="List Paragraph"/>
    <w:basedOn w:val="Normal"/>
    <w:uiPriority w:val="34"/>
    <w:qFormat/>
    <w:rsid w:val="00ED6D45"/>
    <w:pPr>
      <w:ind w:left="720"/>
      <w:contextualSpacing/>
    </w:pPr>
  </w:style>
  <w:style w:type="table" w:styleId="Grilledutableau">
    <w:name w:val="Table Grid"/>
    <w:basedOn w:val="TableauNormal"/>
    <w:uiPriority w:val="59"/>
    <w:rsid w:val="009E5F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D4562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717"/>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link w:val="Titre1Car"/>
    <w:qFormat/>
    <w:rsid w:val="00EB6717"/>
    <w:pPr>
      <w:spacing w:before="100" w:beforeAutospacing="1" w:after="100" w:afterAutospacing="1"/>
      <w:outlineLvl w:val="0"/>
    </w:pPr>
    <w:rPr>
      <w:b/>
      <w:bCs/>
      <w:color w:val="000000"/>
      <w:kern w:val="36"/>
      <w:sz w:val="48"/>
      <w:szCs w:val="48"/>
    </w:rPr>
  </w:style>
  <w:style w:type="paragraph" w:styleId="Titre2">
    <w:name w:val="heading 2"/>
    <w:basedOn w:val="Normal"/>
    <w:link w:val="Titre2Car"/>
    <w:qFormat/>
    <w:rsid w:val="00EB6717"/>
    <w:pPr>
      <w:spacing w:before="100" w:beforeAutospacing="1" w:after="100" w:afterAutospacing="1"/>
      <w:outlineLvl w:val="1"/>
    </w:pPr>
    <w:rPr>
      <w:b/>
      <w:bCs/>
      <w:color w:val="000000"/>
      <w:sz w:val="36"/>
      <w:szCs w:val="36"/>
    </w:rPr>
  </w:style>
  <w:style w:type="paragraph" w:styleId="Titre3">
    <w:name w:val="heading 3"/>
    <w:basedOn w:val="Normal"/>
    <w:next w:val="Normal"/>
    <w:link w:val="Titre3Car"/>
    <w:qFormat/>
    <w:rsid w:val="00EB6717"/>
    <w:pPr>
      <w:keepNext/>
      <w:spacing w:before="240" w:after="60"/>
      <w:outlineLvl w:val="2"/>
    </w:pPr>
    <w:rPr>
      <w:rFonts w:ascii="Arial" w:hAnsi="Arial" w:cs="Arial"/>
      <w:b/>
      <w:bCs/>
      <w:sz w:val="26"/>
      <w:szCs w:val="26"/>
    </w:rPr>
  </w:style>
  <w:style w:type="paragraph" w:styleId="Titre4">
    <w:name w:val="heading 4"/>
    <w:basedOn w:val="Normal"/>
    <w:link w:val="Titre4Car"/>
    <w:qFormat/>
    <w:rsid w:val="00EB6717"/>
    <w:pPr>
      <w:spacing w:before="100" w:beforeAutospacing="1" w:after="100" w:afterAutospacing="1"/>
      <w:outlineLvl w:val="3"/>
    </w:pPr>
    <w:rPr>
      <w:b/>
      <w:bCs/>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EB6717"/>
    <w:rPr>
      <w:rFonts w:ascii="Times New Roman" w:eastAsia="Times New Roman" w:hAnsi="Times New Roman" w:cs="Times New Roman"/>
      <w:b/>
      <w:bCs/>
      <w:color w:val="000000"/>
      <w:kern w:val="36"/>
      <w:sz w:val="48"/>
      <w:szCs w:val="48"/>
      <w:lang w:eastAsia="fr-FR"/>
    </w:rPr>
  </w:style>
  <w:style w:type="character" w:customStyle="1" w:styleId="Titre2Car">
    <w:name w:val="Titre 2 Car"/>
    <w:basedOn w:val="Policepardfaut"/>
    <w:link w:val="Titre2"/>
    <w:rsid w:val="00EB6717"/>
    <w:rPr>
      <w:rFonts w:ascii="Times New Roman" w:eastAsia="Times New Roman" w:hAnsi="Times New Roman" w:cs="Times New Roman"/>
      <w:b/>
      <w:bCs/>
      <w:color w:val="000000"/>
      <w:sz w:val="36"/>
      <w:szCs w:val="36"/>
      <w:lang w:eastAsia="fr-FR"/>
    </w:rPr>
  </w:style>
  <w:style w:type="character" w:customStyle="1" w:styleId="Titre3Car">
    <w:name w:val="Titre 3 Car"/>
    <w:basedOn w:val="Policepardfaut"/>
    <w:link w:val="Titre3"/>
    <w:rsid w:val="00EB6717"/>
    <w:rPr>
      <w:rFonts w:ascii="Arial" w:eastAsia="Times New Roman" w:hAnsi="Arial" w:cs="Arial"/>
      <w:b/>
      <w:bCs/>
      <w:sz w:val="26"/>
      <w:szCs w:val="26"/>
      <w:lang w:eastAsia="fr-FR"/>
    </w:rPr>
  </w:style>
  <w:style w:type="character" w:customStyle="1" w:styleId="Titre4Car">
    <w:name w:val="Titre 4 Car"/>
    <w:basedOn w:val="Policepardfaut"/>
    <w:link w:val="Titre4"/>
    <w:rsid w:val="00EB6717"/>
    <w:rPr>
      <w:rFonts w:ascii="Times New Roman" w:eastAsia="Times New Roman" w:hAnsi="Times New Roman" w:cs="Times New Roman"/>
      <w:b/>
      <w:bCs/>
      <w:color w:val="000000"/>
      <w:sz w:val="24"/>
      <w:szCs w:val="24"/>
      <w:lang w:eastAsia="fr-FR"/>
    </w:rPr>
  </w:style>
  <w:style w:type="character" w:styleId="CodeHTML">
    <w:name w:val="HTML Code"/>
    <w:basedOn w:val="Policepardfaut"/>
    <w:rsid w:val="00EB6717"/>
    <w:rPr>
      <w:rFonts w:ascii="Courier New" w:eastAsia="Times New Roman" w:hAnsi="Courier New" w:cs="Courier New"/>
      <w:sz w:val="20"/>
      <w:szCs w:val="20"/>
    </w:rPr>
  </w:style>
  <w:style w:type="paragraph" w:styleId="PrformatHTML">
    <w:name w:val="HTML Preformatted"/>
    <w:basedOn w:val="Normal"/>
    <w:link w:val="PrformatHTMLCar"/>
    <w:rsid w:val="00EB6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HTMLCar">
    <w:name w:val="Préformaté HTML Car"/>
    <w:basedOn w:val="Policepardfaut"/>
    <w:link w:val="PrformatHTML"/>
    <w:rsid w:val="00EB6717"/>
    <w:rPr>
      <w:rFonts w:ascii="Courier New" w:eastAsia="Times New Roman" w:hAnsi="Courier New" w:cs="Courier New"/>
      <w:color w:val="000000"/>
      <w:sz w:val="20"/>
      <w:szCs w:val="20"/>
      <w:lang w:eastAsia="fr-FR"/>
    </w:rPr>
  </w:style>
  <w:style w:type="paragraph" w:styleId="NormalWeb">
    <w:name w:val="Normal (Web)"/>
    <w:basedOn w:val="Normal"/>
    <w:uiPriority w:val="99"/>
    <w:rsid w:val="00EB6717"/>
    <w:pPr>
      <w:spacing w:before="100" w:beforeAutospacing="1" w:after="100" w:afterAutospacing="1"/>
    </w:pPr>
    <w:rPr>
      <w:color w:val="000000"/>
    </w:rPr>
  </w:style>
  <w:style w:type="paragraph" w:styleId="En-tte">
    <w:name w:val="header"/>
    <w:basedOn w:val="Normal"/>
    <w:link w:val="En-tteCar"/>
    <w:uiPriority w:val="99"/>
    <w:unhideWhenUsed/>
    <w:rsid w:val="003628E1"/>
    <w:pPr>
      <w:tabs>
        <w:tab w:val="center" w:pos="4536"/>
        <w:tab w:val="right" w:pos="9072"/>
      </w:tabs>
    </w:pPr>
  </w:style>
  <w:style w:type="character" w:customStyle="1" w:styleId="En-tteCar">
    <w:name w:val="En-tête Car"/>
    <w:basedOn w:val="Policepardfaut"/>
    <w:link w:val="En-tte"/>
    <w:uiPriority w:val="99"/>
    <w:rsid w:val="003628E1"/>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3628E1"/>
    <w:pPr>
      <w:tabs>
        <w:tab w:val="center" w:pos="4536"/>
        <w:tab w:val="right" w:pos="9072"/>
      </w:tabs>
    </w:pPr>
  </w:style>
  <w:style w:type="character" w:customStyle="1" w:styleId="PieddepageCar">
    <w:name w:val="Pied de page Car"/>
    <w:basedOn w:val="Policepardfaut"/>
    <w:link w:val="Pieddepage"/>
    <w:uiPriority w:val="99"/>
    <w:rsid w:val="003628E1"/>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3628E1"/>
    <w:rPr>
      <w:rFonts w:ascii="Tahoma" w:hAnsi="Tahoma" w:cs="Tahoma"/>
      <w:sz w:val="16"/>
      <w:szCs w:val="16"/>
    </w:rPr>
  </w:style>
  <w:style w:type="character" w:customStyle="1" w:styleId="TextedebullesCar">
    <w:name w:val="Texte de bulles Car"/>
    <w:basedOn w:val="Policepardfaut"/>
    <w:link w:val="Textedebulles"/>
    <w:uiPriority w:val="99"/>
    <w:semiHidden/>
    <w:rsid w:val="003628E1"/>
    <w:rPr>
      <w:rFonts w:ascii="Tahoma" w:eastAsia="Times New Roman" w:hAnsi="Tahoma" w:cs="Tahoma"/>
      <w:sz w:val="16"/>
      <w:szCs w:val="16"/>
      <w:lang w:eastAsia="fr-FR"/>
    </w:rPr>
  </w:style>
  <w:style w:type="character" w:customStyle="1" w:styleId="style11">
    <w:name w:val="style11"/>
    <w:basedOn w:val="Policepardfaut"/>
    <w:rsid w:val="00ED6D45"/>
    <w:rPr>
      <w:rFonts w:ascii="Courier New" w:hAnsi="Courier New" w:cs="Courier New" w:hint="default"/>
    </w:rPr>
  </w:style>
  <w:style w:type="character" w:styleId="Accentuation">
    <w:name w:val="Emphasis"/>
    <w:basedOn w:val="Policepardfaut"/>
    <w:uiPriority w:val="20"/>
    <w:qFormat/>
    <w:rsid w:val="00ED6D45"/>
    <w:rPr>
      <w:i/>
      <w:iCs/>
    </w:rPr>
  </w:style>
  <w:style w:type="paragraph" w:styleId="Paragraphedeliste">
    <w:name w:val="List Paragraph"/>
    <w:basedOn w:val="Normal"/>
    <w:uiPriority w:val="34"/>
    <w:qFormat/>
    <w:rsid w:val="00ED6D45"/>
    <w:pPr>
      <w:ind w:left="720"/>
      <w:contextualSpacing/>
    </w:pPr>
  </w:style>
  <w:style w:type="table" w:styleId="Grilledutableau">
    <w:name w:val="Table Grid"/>
    <w:basedOn w:val="TableauNormal"/>
    <w:uiPriority w:val="59"/>
    <w:rsid w:val="009E5F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D456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02186">
      <w:bodyDiv w:val="1"/>
      <w:marLeft w:val="0"/>
      <w:marRight w:val="0"/>
      <w:marTop w:val="0"/>
      <w:marBottom w:val="0"/>
      <w:divBdr>
        <w:top w:val="none" w:sz="0" w:space="0" w:color="auto"/>
        <w:left w:val="none" w:sz="0" w:space="0" w:color="auto"/>
        <w:bottom w:val="none" w:sz="0" w:space="0" w:color="auto"/>
        <w:right w:val="none" w:sz="0" w:space="0" w:color="auto"/>
      </w:divBdr>
    </w:div>
    <w:div w:id="842280117">
      <w:bodyDiv w:val="1"/>
      <w:marLeft w:val="0"/>
      <w:marRight w:val="0"/>
      <w:marTop w:val="0"/>
      <w:marBottom w:val="0"/>
      <w:divBdr>
        <w:top w:val="none" w:sz="0" w:space="0" w:color="auto"/>
        <w:left w:val="none" w:sz="0" w:space="0" w:color="auto"/>
        <w:bottom w:val="none" w:sz="0" w:space="0" w:color="auto"/>
        <w:right w:val="none" w:sz="0" w:space="0" w:color="auto"/>
      </w:divBdr>
    </w:div>
    <w:div w:id="956760848">
      <w:bodyDiv w:val="1"/>
      <w:marLeft w:val="0"/>
      <w:marRight w:val="0"/>
      <w:marTop w:val="0"/>
      <w:marBottom w:val="0"/>
      <w:divBdr>
        <w:top w:val="none" w:sz="0" w:space="0" w:color="auto"/>
        <w:left w:val="none" w:sz="0" w:space="0" w:color="auto"/>
        <w:bottom w:val="none" w:sz="0" w:space="0" w:color="auto"/>
        <w:right w:val="none" w:sz="0" w:space="0" w:color="auto"/>
      </w:divBdr>
      <w:divsChild>
        <w:div w:id="208037601">
          <w:marLeft w:val="0"/>
          <w:marRight w:val="0"/>
          <w:marTop w:val="0"/>
          <w:marBottom w:val="0"/>
          <w:divBdr>
            <w:top w:val="none" w:sz="0" w:space="0" w:color="auto"/>
            <w:left w:val="none" w:sz="0" w:space="0" w:color="auto"/>
            <w:bottom w:val="none" w:sz="0" w:space="0" w:color="auto"/>
            <w:right w:val="none" w:sz="0" w:space="0" w:color="auto"/>
          </w:divBdr>
        </w:div>
        <w:div w:id="1943761643">
          <w:marLeft w:val="0"/>
          <w:marRight w:val="0"/>
          <w:marTop w:val="0"/>
          <w:marBottom w:val="0"/>
          <w:divBdr>
            <w:top w:val="none" w:sz="0" w:space="0" w:color="auto"/>
            <w:left w:val="none" w:sz="0" w:space="0" w:color="auto"/>
            <w:bottom w:val="none" w:sz="0" w:space="0" w:color="auto"/>
            <w:right w:val="none" w:sz="0" w:space="0" w:color="auto"/>
          </w:divBdr>
        </w:div>
        <w:div w:id="1291285953">
          <w:marLeft w:val="0"/>
          <w:marRight w:val="0"/>
          <w:marTop w:val="0"/>
          <w:marBottom w:val="0"/>
          <w:divBdr>
            <w:top w:val="none" w:sz="0" w:space="0" w:color="auto"/>
            <w:left w:val="none" w:sz="0" w:space="0" w:color="auto"/>
            <w:bottom w:val="none" w:sz="0" w:space="0" w:color="auto"/>
            <w:right w:val="none" w:sz="0" w:space="0" w:color="auto"/>
          </w:divBdr>
        </w:div>
        <w:div w:id="374895646">
          <w:marLeft w:val="0"/>
          <w:marRight w:val="0"/>
          <w:marTop w:val="0"/>
          <w:marBottom w:val="0"/>
          <w:divBdr>
            <w:top w:val="none" w:sz="0" w:space="0" w:color="auto"/>
            <w:left w:val="none" w:sz="0" w:space="0" w:color="auto"/>
            <w:bottom w:val="none" w:sz="0" w:space="0" w:color="auto"/>
            <w:right w:val="none" w:sz="0" w:space="0" w:color="auto"/>
          </w:divBdr>
        </w:div>
        <w:div w:id="1320187279">
          <w:marLeft w:val="0"/>
          <w:marRight w:val="0"/>
          <w:marTop w:val="0"/>
          <w:marBottom w:val="0"/>
          <w:divBdr>
            <w:top w:val="none" w:sz="0" w:space="0" w:color="auto"/>
            <w:left w:val="none" w:sz="0" w:space="0" w:color="auto"/>
            <w:bottom w:val="none" w:sz="0" w:space="0" w:color="auto"/>
            <w:right w:val="none" w:sz="0" w:space="0" w:color="auto"/>
          </w:divBdr>
        </w:div>
        <w:div w:id="620233867">
          <w:marLeft w:val="0"/>
          <w:marRight w:val="0"/>
          <w:marTop w:val="0"/>
          <w:marBottom w:val="0"/>
          <w:divBdr>
            <w:top w:val="none" w:sz="0" w:space="0" w:color="auto"/>
            <w:left w:val="none" w:sz="0" w:space="0" w:color="auto"/>
            <w:bottom w:val="none" w:sz="0" w:space="0" w:color="auto"/>
            <w:right w:val="none" w:sz="0" w:space="0" w:color="auto"/>
          </w:divBdr>
        </w:div>
        <w:div w:id="1357534395">
          <w:marLeft w:val="0"/>
          <w:marRight w:val="0"/>
          <w:marTop w:val="0"/>
          <w:marBottom w:val="0"/>
          <w:divBdr>
            <w:top w:val="none" w:sz="0" w:space="0" w:color="auto"/>
            <w:left w:val="none" w:sz="0" w:space="0" w:color="auto"/>
            <w:bottom w:val="none" w:sz="0" w:space="0" w:color="auto"/>
            <w:right w:val="none" w:sz="0" w:space="0" w:color="auto"/>
          </w:divBdr>
        </w:div>
        <w:div w:id="701247311">
          <w:marLeft w:val="0"/>
          <w:marRight w:val="0"/>
          <w:marTop w:val="0"/>
          <w:marBottom w:val="0"/>
          <w:divBdr>
            <w:top w:val="none" w:sz="0" w:space="0" w:color="auto"/>
            <w:left w:val="none" w:sz="0" w:space="0" w:color="auto"/>
            <w:bottom w:val="none" w:sz="0" w:space="0" w:color="auto"/>
            <w:right w:val="none" w:sz="0" w:space="0" w:color="auto"/>
          </w:divBdr>
        </w:div>
        <w:div w:id="240718604">
          <w:marLeft w:val="0"/>
          <w:marRight w:val="0"/>
          <w:marTop w:val="0"/>
          <w:marBottom w:val="0"/>
          <w:divBdr>
            <w:top w:val="none" w:sz="0" w:space="0" w:color="auto"/>
            <w:left w:val="none" w:sz="0" w:space="0" w:color="auto"/>
            <w:bottom w:val="none" w:sz="0" w:space="0" w:color="auto"/>
            <w:right w:val="none" w:sz="0" w:space="0" w:color="auto"/>
          </w:divBdr>
        </w:div>
      </w:divsChild>
    </w:div>
    <w:div w:id="1022589996">
      <w:bodyDiv w:val="1"/>
      <w:marLeft w:val="0"/>
      <w:marRight w:val="0"/>
      <w:marTop w:val="0"/>
      <w:marBottom w:val="0"/>
      <w:divBdr>
        <w:top w:val="none" w:sz="0" w:space="0" w:color="auto"/>
        <w:left w:val="none" w:sz="0" w:space="0" w:color="auto"/>
        <w:bottom w:val="none" w:sz="0" w:space="0" w:color="auto"/>
        <w:right w:val="none" w:sz="0" w:space="0" w:color="auto"/>
      </w:divBdr>
    </w:div>
    <w:div w:id="1155028006">
      <w:bodyDiv w:val="1"/>
      <w:marLeft w:val="0"/>
      <w:marRight w:val="0"/>
      <w:marTop w:val="0"/>
      <w:marBottom w:val="0"/>
      <w:divBdr>
        <w:top w:val="none" w:sz="0" w:space="0" w:color="auto"/>
        <w:left w:val="none" w:sz="0" w:space="0" w:color="auto"/>
        <w:bottom w:val="none" w:sz="0" w:space="0" w:color="auto"/>
        <w:right w:val="none" w:sz="0" w:space="0" w:color="auto"/>
      </w:divBdr>
      <w:divsChild>
        <w:div w:id="639115817">
          <w:marLeft w:val="0"/>
          <w:marRight w:val="0"/>
          <w:marTop w:val="0"/>
          <w:marBottom w:val="0"/>
          <w:divBdr>
            <w:top w:val="none" w:sz="0" w:space="0" w:color="auto"/>
            <w:left w:val="none" w:sz="0" w:space="0" w:color="auto"/>
            <w:bottom w:val="none" w:sz="0" w:space="0" w:color="auto"/>
            <w:right w:val="none" w:sz="0" w:space="0" w:color="auto"/>
          </w:divBdr>
        </w:div>
        <w:div w:id="309748266">
          <w:marLeft w:val="0"/>
          <w:marRight w:val="0"/>
          <w:marTop w:val="0"/>
          <w:marBottom w:val="0"/>
          <w:divBdr>
            <w:top w:val="none" w:sz="0" w:space="0" w:color="auto"/>
            <w:left w:val="none" w:sz="0" w:space="0" w:color="auto"/>
            <w:bottom w:val="none" w:sz="0" w:space="0" w:color="auto"/>
            <w:right w:val="none" w:sz="0" w:space="0" w:color="auto"/>
          </w:divBdr>
        </w:div>
        <w:div w:id="313409582">
          <w:marLeft w:val="0"/>
          <w:marRight w:val="0"/>
          <w:marTop w:val="0"/>
          <w:marBottom w:val="0"/>
          <w:divBdr>
            <w:top w:val="none" w:sz="0" w:space="0" w:color="auto"/>
            <w:left w:val="none" w:sz="0" w:space="0" w:color="auto"/>
            <w:bottom w:val="none" w:sz="0" w:space="0" w:color="auto"/>
            <w:right w:val="none" w:sz="0" w:space="0" w:color="auto"/>
          </w:divBdr>
        </w:div>
        <w:div w:id="1166701198">
          <w:marLeft w:val="0"/>
          <w:marRight w:val="0"/>
          <w:marTop w:val="0"/>
          <w:marBottom w:val="0"/>
          <w:divBdr>
            <w:top w:val="none" w:sz="0" w:space="0" w:color="auto"/>
            <w:left w:val="none" w:sz="0" w:space="0" w:color="auto"/>
            <w:bottom w:val="none" w:sz="0" w:space="0" w:color="auto"/>
            <w:right w:val="none" w:sz="0" w:space="0" w:color="auto"/>
          </w:divBdr>
        </w:div>
        <w:div w:id="1780758737">
          <w:marLeft w:val="0"/>
          <w:marRight w:val="0"/>
          <w:marTop w:val="0"/>
          <w:marBottom w:val="0"/>
          <w:divBdr>
            <w:top w:val="none" w:sz="0" w:space="0" w:color="auto"/>
            <w:left w:val="none" w:sz="0" w:space="0" w:color="auto"/>
            <w:bottom w:val="none" w:sz="0" w:space="0" w:color="auto"/>
            <w:right w:val="none" w:sz="0" w:space="0" w:color="auto"/>
          </w:divBdr>
        </w:div>
        <w:div w:id="809786560">
          <w:marLeft w:val="0"/>
          <w:marRight w:val="0"/>
          <w:marTop w:val="0"/>
          <w:marBottom w:val="0"/>
          <w:divBdr>
            <w:top w:val="none" w:sz="0" w:space="0" w:color="auto"/>
            <w:left w:val="none" w:sz="0" w:space="0" w:color="auto"/>
            <w:bottom w:val="none" w:sz="0" w:space="0" w:color="auto"/>
            <w:right w:val="none" w:sz="0" w:space="0" w:color="auto"/>
          </w:divBdr>
        </w:div>
        <w:div w:id="1436822460">
          <w:marLeft w:val="0"/>
          <w:marRight w:val="0"/>
          <w:marTop w:val="0"/>
          <w:marBottom w:val="0"/>
          <w:divBdr>
            <w:top w:val="none" w:sz="0" w:space="0" w:color="auto"/>
            <w:left w:val="none" w:sz="0" w:space="0" w:color="auto"/>
            <w:bottom w:val="none" w:sz="0" w:space="0" w:color="auto"/>
            <w:right w:val="none" w:sz="0" w:space="0" w:color="auto"/>
          </w:divBdr>
        </w:div>
        <w:div w:id="1746612707">
          <w:marLeft w:val="0"/>
          <w:marRight w:val="0"/>
          <w:marTop w:val="0"/>
          <w:marBottom w:val="0"/>
          <w:divBdr>
            <w:top w:val="none" w:sz="0" w:space="0" w:color="auto"/>
            <w:left w:val="none" w:sz="0" w:space="0" w:color="auto"/>
            <w:bottom w:val="none" w:sz="0" w:space="0" w:color="auto"/>
            <w:right w:val="none" w:sz="0" w:space="0" w:color="auto"/>
          </w:divBdr>
        </w:div>
        <w:div w:id="1997103269">
          <w:marLeft w:val="0"/>
          <w:marRight w:val="0"/>
          <w:marTop w:val="0"/>
          <w:marBottom w:val="0"/>
          <w:divBdr>
            <w:top w:val="none" w:sz="0" w:space="0" w:color="auto"/>
            <w:left w:val="none" w:sz="0" w:space="0" w:color="auto"/>
            <w:bottom w:val="none" w:sz="0" w:space="0" w:color="auto"/>
            <w:right w:val="none" w:sz="0" w:space="0" w:color="auto"/>
          </w:divBdr>
        </w:div>
      </w:divsChild>
    </w:div>
    <w:div w:id="121781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hyperlink" Target="http://fxexperience.com" TargetMode="Externa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guigarage.com"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fxexperience.com" TargetMode="External"/><Relationship Id="rId28" Type="http://schemas.openxmlformats.org/officeDocument/2006/relationships/image" Target="media/image9.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jfxtras.org"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1.png"/><Relationship Id="rId3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1338</Words>
  <Characters>7359</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nouira</dc:creator>
  <cp:lastModifiedBy>admin</cp:lastModifiedBy>
  <cp:revision>2</cp:revision>
  <dcterms:created xsi:type="dcterms:W3CDTF">2021-09-21T20:24:00Z</dcterms:created>
  <dcterms:modified xsi:type="dcterms:W3CDTF">2021-09-21T20:24:00Z</dcterms:modified>
</cp:coreProperties>
</file>