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55DA8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数据库复习文档</w:t>
      </w:r>
    </w:p>
    <w:p w14:paraId="4A3B222A">
      <w:pPr>
        <w:outlineLvl w:val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大题所在章节：</w:t>
      </w:r>
    </w:p>
    <w:p w14:paraId="7DA2D75B">
      <w:pPr>
        <w:outlineLvl w:val="9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大题：综合应用（复习重点：课堂练习、作业）</w:t>
      </w:r>
    </w:p>
    <w:p w14:paraId="332E8D96">
      <w:pPr>
        <w:outlineLvl w:val="9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关系代数和SQL（第二三章）</w:t>
      </w:r>
    </w:p>
    <w:p w14:paraId="601147F8">
      <w:pPr>
        <w:ind w:firstLine="420" w:firstLineChars="0"/>
        <w:outlineLvl w:val="9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可能的题型：生成、执行、判断改错、解释等</w:t>
      </w:r>
    </w:p>
    <w:p w14:paraId="79ACC76F">
      <w:pPr>
        <w:outlineLvl w:val="9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数据库恢复（第十一章）</w:t>
      </w:r>
    </w:p>
    <w:p w14:paraId="0D34453D">
      <w:pPr>
        <w:outlineLvl w:val="9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规范化（第六章）</w:t>
      </w:r>
    </w:p>
    <w:p w14:paraId="323D0E10">
      <w:pPr>
        <w:outlineLvl w:val="9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概念结构和逻辑结构设计（第七章）</w:t>
      </w:r>
    </w:p>
    <w:p w14:paraId="34A7F889">
      <w:pPr>
        <w:outlineLvl w:val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小题知识点：</w:t>
      </w:r>
    </w:p>
    <w:p w14:paraId="2784BBC6">
      <w:pPr>
        <w:outlineLvl w:val="9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（选择、填空、判断、简答等）</w:t>
      </w:r>
    </w:p>
    <w:p w14:paraId="46FDC974">
      <w:pPr>
        <w:outlineLvl w:val="1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第一章 绪论</w:t>
      </w:r>
    </w:p>
    <w:p w14:paraId="2A250118">
      <w:p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5420" cy="3049270"/>
            <wp:effectExtent l="0" t="0" r="508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10D77">
      <w:p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数据管理技术的三个阶段</w:t>
      </w:r>
      <w:r>
        <w:rPr>
          <w:rFonts w:hint="eastAsia" w:ascii="黑体" w:hAnsi="黑体" w:eastAsia="黑体" w:cs="黑体"/>
          <w:b/>
          <w:bCs/>
          <w:sz w:val="28"/>
          <w:szCs w:val="28"/>
          <w:lang w:eastAsia="zh-CN"/>
        </w:rPr>
        <w:t>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人工管理阶段、文件系统阶段、数据库系统阶段；</w:t>
      </w:r>
    </w:p>
    <w:p w14:paraId="33F9C10B">
      <w:p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数据库系统的特点：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highlight w:val="yellow"/>
          <w:lang w:val="en-US" w:eastAsia="zh-CN"/>
        </w:rPr>
        <w:t>数据结构化（整体数据的结构化是数据库的主要特征之一）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、数据的共享性高，冗余度低，易扩充、数据独立性高、数据由DBMS统一管理和控制；</w:t>
      </w:r>
    </w:p>
    <w:p w14:paraId="12D90459">
      <w:p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两个大趋势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：计算为中心，数据为中心</w:t>
      </w:r>
    </w:p>
    <w:p w14:paraId="67EA316A">
      <w:p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数据模型分为两类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（分属两个不同的层次）：(1) 概念模型（实体、属性、联系、E-R图），按用户的观点来对数据和信息建模，用于数据库设计。 </w:t>
      </w:r>
    </w:p>
    <w:p w14:paraId="1BFBC4BA">
      <w:pPr>
        <w:numPr>
          <w:ilvl w:val="0"/>
          <w:numId w:val="1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逻辑模型和物理模型，按计算机系统的观点对数据建模，用于DBMS的实现。逻辑模型主要包括网状模型、层次模型、关系模型、面向对象模型等；物理模型是对数据最底层的抽象，描述数据在系统内部的表示方式和存取方法，在磁盘或磁带上的存储方式和存取方法。</w:t>
      </w:r>
    </w:p>
    <w:p w14:paraId="51CED8A5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两个实体型之间的联系：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1）一对一联系；2）一对多联系；3）多对多联系。</w:t>
      </w:r>
    </w:p>
    <w:p w14:paraId="6EA3C94A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两个以上实体型之间的联系：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1）一对一联系；2）一对多联系；3）多对多联系。</w:t>
      </w:r>
    </w:p>
    <w:p w14:paraId="52C2A860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数据模型的组成要素：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1）数据结构；2）数据操作；3）完整性约束条件。</w:t>
      </w:r>
    </w:p>
    <w:p w14:paraId="11325221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最常用的数据模型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1）层次模型（树形结构，只能处理一对多结构）；</w:t>
      </w:r>
    </w:p>
    <w:p w14:paraId="65FA1D82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2）网状模型（允许一个以上的结点无双亲；一个结点可以有多于一个的双亲。允许两个结点之间有多种联系（复合联系））；</w:t>
      </w:r>
    </w:p>
    <w:p w14:paraId="6F56470B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3）关系模型（关系，元组，属性）：数据操作是集合操作，操作对象和结果都是关系。</w:t>
      </w:r>
    </w:p>
    <w:p w14:paraId="15F60009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关系的三类完整性约束：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实体完整性、参照完整性、用户定义的完整性；</w:t>
      </w:r>
    </w:p>
    <w:p w14:paraId="059CDB68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数据库系统模式的概念：（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型(Type)对某一类数据的结构和属性的说明，值(Value)是型的一个具体赋值）模式：数据库逻辑结构和特征的描述、实例：模式的一个具体值；</w:t>
      </w:r>
    </w:p>
    <w:p w14:paraId="1B046772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数据库的三级模式和二级映像：</w:t>
      </w:r>
    </w:p>
    <w:p w14:paraId="0C4F50F8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模式1）外模式、2）模式、3）内模式</w:t>
      </w:r>
    </w:p>
    <w:p w14:paraId="64E32A7C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映像：外模式/模式映像（保证数据的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逻辑独立性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）、内模式/模式映像（定义了数据全局逻辑结构与存储结构之间的对应关系，保证数据的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物理独立性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）。</w:t>
      </w:r>
    </w:p>
    <w:p w14:paraId="5F96A496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当模式改变时，数据库管理员修改有关的外模式／模式映象，使外模式保持不变，保证了数据与程序的逻辑独立性，简称数据的逻辑独立性。</w:t>
      </w:r>
    </w:p>
    <w:p w14:paraId="281A53D7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当数据库的存储结构改变了（数据库管理员修改模式／内模式映象，使模式保持不变。保证了数据与程序的物理独立性，简称数据的物理独立性。</w:t>
      </w:r>
    </w:p>
    <w:p w14:paraId="50387AAE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模式与外模式的关系：一对多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；外模式与应用的关系：一对多</w:t>
      </w:r>
    </w:p>
    <w:p w14:paraId="2EE3D67C">
      <w:pPr>
        <w:numPr>
          <w:ilvl w:val="0"/>
          <w:numId w:val="0"/>
        </w:num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0500" cy="3541395"/>
            <wp:effectExtent l="0" t="0" r="0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CB823">
      <w:pPr>
        <w:outlineLvl w:val="1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第二章 关系数据库</w:t>
      </w:r>
    </w:p>
    <w:p w14:paraId="2262B459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5种基本关系操作：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选择、投影、并、差、笛卡尔基（集合操作方式：操作的对象和结果都是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shd w:val="clear" w:color="FFFFFF" w:fill="D9D9D9"/>
          <w:lang w:val="en-US" w:eastAsia="zh-CN"/>
        </w:rPr>
        <w:t>集合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，一次一集合的方式）</w:t>
      </w:r>
    </w:p>
    <w:p w14:paraId="5EAFF6BA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关系数据库语言：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关系代数语言、关系演算语言、具有关系代数和关系演算双重特点的语言：SQL</w:t>
      </w:r>
    </w:p>
    <w:p w14:paraId="53EE6DA2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传统的集合运算: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并、交、差、笛卡尔积</w:t>
      </w:r>
    </w:p>
    <w:p w14:paraId="5CD71C2D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专门的关系运算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选择、投影、连接（等值、自然、外）、除、</w:t>
      </w:r>
    </w:p>
    <w:p w14:paraId="607E76B2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重命名运算：</w:t>
      </w:r>
    </w:p>
    <w:p w14:paraId="51A0571A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760595" cy="1146175"/>
            <wp:effectExtent l="0" t="0" r="1905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059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1B21E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除运算：</w:t>
      </w:r>
    </w:p>
    <w:p w14:paraId="0EDBB5BD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930650" cy="2207895"/>
            <wp:effectExtent l="0" t="0" r="6350" b="19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AC999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关系的完整性：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用户定义的完整性、实体完整性（主码）、参照完整性（关系间的引用、外码，外码有参照关系和被参照关系或目标关系），外码属性F或者取空值（F的每个属性值均为空值）或者等于S（目标关系）中某个元组的主码值</w:t>
      </w:r>
    </w:p>
    <w:p w14:paraId="1464249F">
      <w:pPr>
        <w:numPr>
          <w:ilvl w:val="0"/>
          <w:numId w:val="2"/>
        </w:numPr>
        <w:outlineLvl w:val="1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关系数据库标准语言SQL</w:t>
      </w:r>
    </w:p>
    <w:p w14:paraId="0D0C09CC">
      <w:pPr>
        <w:numPr>
          <w:ilvl w:val="0"/>
          <w:numId w:val="0"/>
        </w:numPr>
        <w:outlineLvl w:val="2"/>
        <w:rPr>
          <w:rFonts w:hint="default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SQL的功能（数据库管理系统的功能）</w:t>
      </w:r>
    </w:p>
    <w:p w14:paraId="6DDA4E74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数据定义（DDL）：</w:t>
      </w:r>
    </w:p>
    <w:p w14:paraId="23ACB2CB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定义、删除、修改基本表（Base Table）</w:t>
      </w:r>
    </w:p>
    <w:p w14:paraId="02020C53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定义、删除视图（View）</w:t>
      </w:r>
    </w:p>
    <w:p w14:paraId="0C8E745A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定义、删除索引（Index）</w:t>
      </w:r>
    </w:p>
    <w:p w14:paraId="70F04ACD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数据操纵（DML）：</w:t>
      </w:r>
    </w:p>
    <w:p w14:paraId="7C41C0F2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数据查询</w:t>
      </w:r>
    </w:p>
    <w:p w14:paraId="459E860F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数据插入、删除、更新</w:t>
      </w:r>
    </w:p>
    <w:p w14:paraId="578C8874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数据控制（DCL）：</w:t>
      </w:r>
    </w:p>
    <w:p w14:paraId="3626369B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用户访问权限的授予、收回</w:t>
      </w:r>
    </w:p>
    <w:p w14:paraId="5AD7A135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</w:p>
    <w:p w14:paraId="54D72C41">
      <w:pPr>
        <w:numPr>
          <w:ilvl w:val="0"/>
          <w:numId w:val="0"/>
        </w:numPr>
        <w:outlineLvl w:val="2"/>
        <w:rPr>
          <w:rFonts w:hint="default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数据查询</w:t>
      </w:r>
    </w:p>
    <w:p w14:paraId="28D5D3CD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WITH Computer AS (SELECT model, speed FROM PC</w:t>
      </w:r>
    </w:p>
    <w:p w14:paraId="18447A2F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UNION SELECT model, speed FROM Laptop) </w:t>
      </w:r>
    </w:p>
    <w:p w14:paraId="10E5A319">
      <w:pPr>
        <w:numPr>
          <w:ilvl w:val="0"/>
          <w:numId w:val="0"/>
        </w:numPr>
        <w:outlineLvl w:val="9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注：“&lt;&gt;”相当于“！=”</w:t>
      </w:r>
    </w:p>
    <w:p w14:paraId="3BC08C81">
      <w:pPr>
        <w:numPr>
          <w:ilvl w:val="0"/>
          <w:numId w:val="0"/>
        </w:numPr>
        <w:outlineLvl w:val="3"/>
        <w:rPr>
          <w:rFonts w:hint="default" w:ascii="黑体" w:hAnsi="黑体" w:eastAsia="黑体" w:cs="黑体"/>
          <w:b/>
          <w:bCs/>
          <w:sz w:val="28"/>
          <w:szCs w:val="28"/>
          <w:shd w:val="clear" w:color="FFFFFF" w:fill="D9D9D9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shd w:val="clear" w:color="FFFFFF" w:fill="D9D9D9"/>
          <w:lang w:val="en-US" w:eastAsia="zh-CN"/>
        </w:rPr>
        <w:t>单表查询</w:t>
      </w:r>
    </w:p>
    <w:p w14:paraId="0307F3BC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SQL的功能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: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数据定义（DDL）、数据操纵（DML）、数据控制（DCL）</w:t>
      </w:r>
    </w:p>
    <w:p w14:paraId="71372E36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取消重复行：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如果没有指定DISTINCT关键词，则缺省为ALL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；</w:t>
      </w:r>
    </w:p>
    <w:p w14:paraId="628E3F63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字符匹配：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ESCAPE '＼' 表示“ ＼” 为换码字符，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\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”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的下一个字符，就变成真的字符而不是（“%”表示字符串，“_”表示一个字这样了）</w:t>
      </w:r>
    </w:p>
    <w:p w14:paraId="06270438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ORDER BY和LIMIT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：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可以按一个或多个属性列排序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ab/>
      </w:r>
    </w:p>
    <w:p w14:paraId="5FD963D4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升序：ASC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、 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降序：DESC；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（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缺省值为升序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）</w:t>
      </w:r>
    </w:p>
    <w:p w14:paraId="44732EFF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ASC：排序列为空值的元组最后显示、DESC：排序列为空值的元组最先显示，，，ORDER BY NEWID()；--表示查询结果随机排序</w:t>
      </w:r>
    </w:p>
    <w:p w14:paraId="49172423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LIMIT 跟在ORDER BY语句后面，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LIMIT 10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表示排前十的、 LIMIT 8 OFFSET 2表示排第3到第10的。</w:t>
      </w:r>
    </w:p>
    <w:p w14:paraId="2B0085CF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聚集函数：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COUNT()、SUM()、AVG()、MAX()、MIN()，</w:t>
      </w:r>
    </w:p>
    <w:p w14:paraId="5E7F55F0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COUNT(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shd w:val="clear" w:color="FFFFFF" w:fill="D9D9D9"/>
          <w:lang w:val="en-US" w:eastAsia="zh-CN"/>
        </w:rPr>
        <w:t>DISTINCT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Sno) -- 防止计数的属性重复。</w:t>
      </w:r>
    </w:p>
    <w:p w14:paraId="37CF27C2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WHERE子句中是不能用聚集函数作为条件表达式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，所以用HAVE子句</w:t>
      </w:r>
    </w:p>
    <w:p w14:paraId="23F52FE4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shd w:val="clear" w:color="FFFFFF" w:fill="D9D9D9"/>
          <w:lang w:val="en-US" w:eastAsia="zh-CN"/>
        </w:rPr>
        <w:t>例题：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找出余额大于800的存款账户数不止一个的分行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：</w:t>
      </w:r>
    </w:p>
    <w:p w14:paraId="2DFCC97C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626A4"/>
          <w:spacing w:val="0"/>
          <w:sz w:val="28"/>
          <w:szCs w:val="28"/>
        </w:rPr>
        <w:t>SELECT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</w:rPr>
        <w:t xml:space="preserve"> branch</w:t>
      </w:r>
      <w:r>
        <w:rPr>
          <w:rFonts w:hint="eastAsia" w:ascii="黑体" w:hAnsi="黑体" w:eastAsia="黑体" w:cs="黑体"/>
          <w:i w:val="0"/>
          <w:iCs w:val="0"/>
          <w:caps w:val="0"/>
          <w:color w:val="4078F2"/>
          <w:spacing w:val="0"/>
          <w:sz w:val="28"/>
          <w:szCs w:val="28"/>
        </w:rPr>
        <w:t>-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</w:rPr>
        <w:t>name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  <w:lang w:val="en-US" w:eastAsia="zh-CN"/>
        </w:rPr>
        <w:t xml:space="preserve"> </w:t>
      </w:r>
    </w:p>
    <w:p w14:paraId="4E8F0BFA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626A4"/>
          <w:spacing w:val="0"/>
          <w:sz w:val="28"/>
          <w:szCs w:val="28"/>
        </w:rPr>
        <w:t>FROM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</w:rPr>
        <w:t xml:space="preserve"> account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  <w:lang w:val="en-US" w:eastAsia="zh-CN"/>
        </w:rPr>
        <w:t xml:space="preserve"> </w:t>
      </w:r>
    </w:p>
    <w:p w14:paraId="747BD14D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B76B01"/>
          <w:spacing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626A4"/>
          <w:spacing w:val="0"/>
          <w:sz w:val="28"/>
          <w:szCs w:val="28"/>
        </w:rPr>
        <w:t>WHERE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</w:rPr>
        <w:t xml:space="preserve"> balance </w:t>
      </w:r>
      <w:r>
        <w:rPr>
          <w:rFonts w:hint="eastAsia" w:ascii="黑体" w:hAnsi="黑体" w:eastAsia="黑体" w:cs="黑体"/>
          <w:i w:val="0"/>
          <w:iCs w:val="0"/>
          <w:caps w:val="0"/>
          <w:color w:val="4078F2"/>
          <w:spacing w:val="0"/>
          <w:sz w:val="28"/>
          <w:szCs w:val="28"/>
        </w:rPr>
        <w:t>&gt;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B76B01"/>
          <w:spacing w:val="0"/>
          <w:sz w:val="28"/>
          <w:szCs w:val="28"/>
        </w:rPr>
        <w:t>800</w:t>
      </w:r>
      <w:r>
        <w:rPr>
          <w:rFonts w:hint="eastAsia" w:ascii="黑体" w:hAnsi="黑体" w:eastAsia="黑体" w:cs="黑体"/>
          <w:i w:val="0"/>
          <w:iCs w:val="0"/>
          <w:caps w:val="0"/>
          <w:color w:val="B76B01"/>
          <w:spacing w:val="0"/>
          <w:sz w:val="28"/>
          <w:szCs w:val="28"/>
          <w:lang w:val="en-US" w:eastAsia="zh-CN"/>
        </w:rPr>
        <w:t xml:space="preserve"> </w:t>
      </w:r>
    </w:p>
    <w:p w14:paraId="6AFE1419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626A4"/>
          <w:spacing w:val="0"/>
          <w:sz w:val="28"/>
          <w:szCs w:val="28"/>
        </w:rPr>
        <w:t>GROUP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A626A4"/>
          <w:spacing w:val="0"/>
          <w:sz w:val="28"/>
          <w:szCs w:val="28"/>
        </w:rPr>
        <w:t>BY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</w:rPr>
        <w:t xml:space="preserve"> branch</w:t>
      </w:r>
      <w:r>
        <w:rPr>
          <w:rFonts w:hint="eastAsia" w:ascii="黑体" w:hAnsi="黑体" w:eastAsia="黑体" w:cs="黑体"/>
          <w:i w:val="0"/>
          <w:iCs w:val="0"/>
          <w:caps w:val="0"/>
          <w:color w:val="4078F2"/>
          <w:spacing w:val="0"/>
          <w:sz w:val="28"/>
          <w:szCs w:val="28"/>
        </w:rPr>
        <w:t>-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</w:rPr>
        <w:t>name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  <w:lang w:val="en-US" w:eastAsia="zh-CN"/>
        </w:rPr>
        <w:t xml:space="preserve"> </w:t>
      </w:r>
    </w:p>
    <w:p w14:paraId="42619937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83A42"/>
          <w:spacing w:val="0"/>
          <w:sz w:val="28"/>
          <w:szCs w:val="28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626A4"/>
          <w:spacing w:val="0"/>
          <w:sz w:val="28"/>
          <w:szCs w:val="28"/>
        </w:rPr>
        <w:t>HAVING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4078F2"/>
          <w:spacing w:val="0"/>
          <w:sz w:val="28"/>
          <w:szCs w:val="28"/>
        </w:rPr>
        <w:t>COUNT</w:t>
      </w:r>
      <w:r>
        <w:rPr>
          <w:rFonts w:hint="eastAsia" w:ascii="黑体" w:hAnsi="黑体" w:eastAsia="黑体" w:cs="黑体"/>
          <w:i w:val="0"/>
          <w:iCs w:val="0"/>
          <w:caps w:val="0"/>
          <w:color w:val="383A42"/>
          <w:spacing w:val="0"/>
          <w:sz w:val="28"/>
          <w:szCs w:val="28"/>
        </w:rPr>
        <w:t>(</w:t>
      </w:r>
      <w:r>
        <w:rPr>
          <w:rFonts w:hint="eastAsia" w:ascii="黑体" w:hAnsi="黑体" w:eastAsia="黑体" w:cs="黑体"/>
          <w:i w:val="0"/>
          <w:iCs w:val="0"/>
          <w:caps w:val="0"/>
          <w:color w:val="4078F2"/>
          <w:spacing w:val="0"/>
          <w:sz w:val="28"/>
          <w:szCs w:val="28"/>
        </w:rPr>
        <w:t>*</w:t>
      </w:r>
      <w:r>
        <w:rPr>
          <w:rFonts w:hint="eastAsia" w:ascii="黑体" w:hAnsi="黑体" w:eastAsia="黑体" w:cs="黑体"/>
          <w:i w:val="0"/>
          <w:iCs w:val="0"/>
          <w:caps w:val="0"/>
          <w:color w:val="383A42"/>
          <w:spacing w:val="0"/>
          <w:sz w:val="28"/>
          <w:szCs w:val="28"/>
        </w:rPr>
        <w:t>)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4078F2"/>
          <w:spacing w:val="0"/>
          <w:sz w:val="28"/>
          <w:szCs w:val="28"/>
        </w:rPr>
        <w:t>&gt;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B76B01"/>
          <w:spacing w:val="0"/>
          <w:sz w:val="28"/>
          <w:szCs w:val="28"/>
        </w:rPr>
        <w:t>1</w:t>
      </w:r>
      <w:r>
        <w:rPr>
          <w:rFonts w:hint="eastAsia" w:ascii="黑体" w:hAnsi="黑体" w:eastAsia="黑体" w:cs="黑体"/>
          <w:i w:val="0"/>
          <w:iCs w:val="0"/>
          <w:caps w:val="0"/>
          <w:color w:val="383A42"/>
          <w:spacing w:val="0"/>
          <w:sz w:val="28"/>
          <w:szCs w:val="28"/>
        </w:rPr>
        <w:t>;</w:t>
      </w:r>
    </w:p>
    <w:p w14:paraId="5BB18925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383A42"/>
          <w:spacing w:val="0"/>
          <w:sz w:val="28"/>
          <w:szCs w:val="28"/>
        </w:rPr>
      </w:pPr>
    </w:p>
    <w:p w14:paraId="5F955833">
      <w:pPr>
        <w:numPr>
          <w:ilvl w:val="0"/>
          <w:numId w:val="0"/>
        </w:numPr>
        <w:outlineLvl w:val="3"/>
        <w:rPr>
          <w:rFonts w:hint="default" w:ascii="黑体" w:hAnsi="黑体" w:eastAsia="黑体" w:cs="黑体"/>
          <w:b/>
          <w:bCs/>
          <w:sz w:val="28"/>
          <w:szCs w:val="28"/>
          <w:shd w:val="clear" w:color="FFFFFF" w:fill="D9D9D9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shd w:val="clear" w:color="FFFFFF" w:fill="D9D9D9"/>
          <w:lang w:val="en-US" w:eastAsia="zh-CN"/>
        </w:rPr>
        <w:t>集合查询：</w:t>
      </w:r>
    </w:p>
    <w:p w14:paraId="54C475DF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并：UNION;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交：INTERSECT;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差：EXCEPT</w:t>
      </w:r>
    </w:p>
    <w:p w14:paraId="58AA83D4">
      <w:pPr>
        <w:numPr>
          <w:ilvl w:val="0"/>
          <w:numId w:val="0"/>
        </w:numPr>
        <w:outlineLvl w:val="3"/>
        <w:rPr>
          <w:rFonts w:hint="default" w:ascii="黑体" w:hAnsi="黑体" w:eastAsia="黑体" w:cs="黑体"/>
          <w:b/>
          <w:bCs/>
          <w:sz w:val="28"/>
          <w:szCs w:val="28"/>
          <w:shd w:val="clear" w:color="FFFFFF" w:fill="D9D9D9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shd w:val="clear" w:color="FFFFFF" w:fill="D9D9D9"/>
          <w:lang w:val="en-US" w:eastAsia="zh-CN"/>
        </w:rPr>
        <w:t>连接查询：</w:t>
      </w:r>
    </w:p>
    <w:p w14:paraId="4CD21F21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执行过程：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嵌套循环法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、排序合并法、索引连接法</w:t>
      </w:r>
    </w:p>
    <w:p w14:paraId="222B1EC6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外连接的语句：</w:t>
      </w:r>
    </w:p>
    <w:p w14:paraId="055638C5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FROM  Student  LEFT [OUTER] JOIN SC ON (Student.Sno=SC.Sno)</w:t>
      </w:r>
    </w:p>
    <w:p w14:paraId="71152A0F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-- 保留Student的</w:t>
      </w:r>
    </w:p>
    <w:p w14:paraId="2DA06D7B">
      <w:pPr>
        <w:numPr>
          <w:ilvl w:val="0"/>
          <w:numId w:val="0"/>
        </w:numPr>
        <w:outlineLvl w:val="3"/>
        <w:rPr>
          <w:rFonts w:hint="default" w:ascii="黑体" w:hAnsi="黑体" w:eastAsia="黑体" w:cs="黑体"/>
          <w:b/>
          <w:bCs/>
          <w:sz w:val="28"/>
          <w:szCs w:val="28"/>
          <w:shd w:val="clear" w:color="FFFFFF" w:fill="D9D9D9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shd w:val="clear" w:color="FFFFFF" w:fill="D9D9D9"/>
          <w:lang w:val="en-US" w:eastAsia="zh-CN"/>
        </w:rPr>
        <w:t>嵌套查询：</w:t>
      </w:r>
    </w:p>
    <w:p w14:paraId="3A80C921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不相关子查询：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子查询的查询条件不依赖于父查询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由里向外逐层处理。即子查询在上一级查询处理之前求解（只执行一次），其结果用于建立其父查询的查找条件。</w:t>
      </w:r>
    </w:p>
    <w:p w14:paraId="7A0BBC3F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对于子查询前面的条件：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若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一个学生只可能在一个系学习，并且必须属于一个系，则可以用 = 代替</w:t>
      </w: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 xml:space="preserve">IN 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（子查询返回单值），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当能确切知道内层查询返回单值时，可用比较运算符（&gt;，&lt;，=，&gt;=，&lt;=，!=或&lt; &gt;）</w:t>
      </w:r>
    </w:p>
    <w:p w14:paraId="0C6644EA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891790" cy="1075055"/>
            <wp:effectExtent l="0" t="0" r="3810" b="44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179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F6E6D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带有ANY或ALL谓词的子查询：</w:t>
      </w:r>
    </w:p>
    <w:p w14:paraId="5AAAAFB3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ANY(或SOME)：任意一个值、ALL：所有值</w:t>
      </w:r>
    </w:p>
    <w:p w14:paraId="7AD3BD94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&gt; ANY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大于子查询结果中的某个值       </w:t>
      </w:r>
    </w:p>
    <w:p w14:paraId="722EF94E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&gt; ALL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大于子查询结果中的所有值</w:t>
      </w:r>
    </w:p>
    <w:p w14:paraId="5806DE2E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相关子查询：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子查询的查询条件依赖于父查询</w:t>
      </w:r>
    </w:p>
    <w:p w14:paraId="403F7514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首先取外层查询中表的第一个元组，根据它与内层查询相关的属性值处理内层查询，若WHERE子句返回值为真，则取此元组放入结果表，然后再取外层表的下一个元组，重复这一过程，直至外层表全部检查完为止</w:t>
      </w:r>
    </w:p>
    <w:p w14:paraId="50640B66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带有EXISTS谓词的子查询：</w:t>
      </w:r>
    </w:p>
    <w:p w14:paraId="0C8FEA14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EXISTS谓词：带有EXISTS谓词的子查询不返回任何数据，只产生逻辑真值“true”或逻辑假值“false”。</w:t>
      </w:r>
    </w:p>
    <w:p w14:paraId="01B4537B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若内层查询结果非空，则外层的WHERE子句返回真值</w:t>
      </w:r>
    </w:p>
    <w:p w14:paraId="5A5BB694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若内层查询结果为空，则外层的WHERE子句返回假值</w:t>
      </w:r>
    </w:p>
    <w:p w14:paraId="2C142CFF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并且，带EXISTS或NOT EXISTS谓词的子查询不能被其他形式的子查询等价替换，而所有带IN谓词、比较运算符、ANY和ALL谓词的子查询都能用带EXISTS谓词的子查询等价替换</w:t>
      </w:r>
    </w:p>
    <w:p w14:paraId="19047A73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用EXISTS/NOT EXISTS实现全称量词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：（难点）</w:t>
      </w:r>
    </w:p>
    <w:p w14:paraId="2A136ADA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829175" cy="3037840"/>
            <wp:effectExtent l="0" t="0" r="9525" b="1016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D51F0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基于派生表的查询：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在FROM语句上加一个查询块，查询快要重命名。</w:t>
      </w:r>
    </w:p>
    <w:p w14:paraId="31DAE73F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0E914DEA">
      <w:pPr>
        <w:numPr>
          <w:ilvl w:val="0"/>
          <w:numId w:val="0"/>
        </w:numPr>
        <w:outlineLvl w:val="2"/>
        <w:rPr>
          <w:rFonts w:hint="default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数据定义：</w:t>
      </w:r>
    </w:p>
    <w:p w14:paraId="0C35DE96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数据库（实例） =&gt; 模式 =&gt; 基本表 =&gt; 视图、索引等</w:t>
      </w:r>
    </w:p>
    <w:p w14:paraId="46AEC619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RDBMS的一个实例(Instance)中可以建文多个数据库，</w:t>
      </w:r>
    </w:p>
    <w:p w14:paraId="2840D9B9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一个数据库中可以建立多个模式，</w:t>
      </w:r>
    </w:p>
    <w:p w14:paraId="4885D9BF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一个模式下可以建立多个基本表，</w:t>
      </w:r>
    </w:p>
    <w:p w14:paraId="4DED3821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一个基本表可以关联视图、索引、约束、触发器、存储过程等数据库对象。</w:t>
      </w:r>
    </w:p>
    <w:p w14:paraId="72B881B7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object>
          <v:shape id="_x0000_i1025" o:spt="75" type="#_x0000_t75" style="height:145.35pt;width:483.4pt;" o:ole="t" filled="f" o:preferrelative="t" stroked="f" coordsize="21600,21600">
            <v:path/>
            <v:fill on="f" focussize="0,0"/>
            <v:stroke on="f" weight="3pt"/>
            <v:imagedata r:id="rId11" o:title=""/>
            <o:lock v:ext="edit" aspectratio="t"/>
            <w10:wrap type="none"/>
            <w10:anchorlock/>
          </v:shape>
          <o:OLEObject Type="Embed" ProgID="Word.Document.8" ShapeID="_x0000_i1025" DrawAspect="Content" ObjectID="_1468075725" r:id="rId10">
            <o:LockedField>false</o:LockedField>
          </o:OLEObject>
        </w:objec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定义模式：</w:t>
      </w:r>
    </w:p>
    <w:p w14:paraId="7FEFACE6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例：CREATE SCHEMA S-T AUTHORIZATION WANG;--为用户WANG定义了一个模式S-T</w:t>
      </w:r>
    </w:p>
    <w:p w14:paraId="0B534BE1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定义模式实际上定义了一个命名空间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在这个空间中可以定义该模式包含的数据库对象，例如基本表、视图、索引等</w:t>
      </w:r>
    </w:p>
    <w:p w14:paraId="666A7559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删除模式：</w:t>
      </w:r>
    </w:p>
    <w:p w14:paraId="3EF28D0B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例：DROP SCHEMA S-T CASCADE--删除模式S-T</w:t>
      </w:r>
    </w:p>
    <w:p w14:paraId="070A2616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DROP SCHEMA &lt;模式名&gt; &lt;CASCADE | RESTRICT&gt;</w:t>
      </w:r>
    </w:p>
    <w:p w14:paraId="640B9837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CASCADE(级联)</w:t>
      </w:r>
    </w:p>
    <w:p w14:paraId="3E2E620C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 删除模式的同时把该模式中所有的数据库对象全部删除</w:t>
      </w:r>
    </w:p>
    <w:p w14:paraId="31AC3E7C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RESTRICT(限制)</w:t>
      </w:r>
    </w:p>
    <w:p w14:paraId="65250C37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如果该模式中定义了下属的数据库对象（如表、视图等），则拒绝该删除语句的执行。</w:t>
      </w:r>
    </w:p>
    <w:p w14:paraId="0FD26C27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当该模式中没有任何下属的对象时才能执行。</w:t>
      </w:r>
    </w:p>
    <w:p w14:paraId="5A8D641B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定义基本表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：</w:t>
      </w:r>
    </w:p>
    <w:p w14:paraId="734204C5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例：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shd w:val="clear" w:color="FFFFFF" w:fill="D9D9D9"/>
          <w:lang w:val="en-US" w:eastAsia="zh-CN"/>
        </w:rPr>
        <w:t>CREATE TABLE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Student          </w:t>
      </w:r>
    </w:p>
    <w:p w14:paraId="514A9D29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  (Sno   CHAR(9) PRIMARY KEY， /* 列级完整性约束条件*/                  </w:t>
      </w:r>
    </w:p>
    <w:p w14:paraId="0F56148E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         Sname  CHAR(20) UNIQUE，     /* Sname取唯一值*/</w:t>
      </w:r>
    </w:p>
    <w:p w14:paraId="22D52F6F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         Ssex    CHAR(2)，</w:t>
      </w:r>
    </w:p>
    <w:p w14:paraId="02F2C8BD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         Sage   SMALLINT，</w:t>
      </w:r>
    </w:p>
    <w:p w14:paraId="124CAAE1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         Sdept  CHAR(20)</w:t>
      </w:r>
    </w:p>
    <w:p w14:paraId="47B262C7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        )； </w:t>
      </w:r>
    </w:p>
    <w:p w14:paraId="7A8F43B4">
      <w:pPr>
        <w:numPr>
          <w:ilvl w:val="0"/>
          <w:numId w:val="0"/>
        </w:num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修改基本表：</w:t>
      </w:r>
    </w:p>
    <w:p w14:paraId="7F0D80A6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ALTER TABLE &lt;表名&gt;</w:t>
      </w:r>
    </w:p>
    <w:p w14:paraId="22ACE42C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增加一列： ADD &lt;新列名&gt; &lt;数据类型&gt; [ 完整性约束 ] </w:t>
      </w:r>
    </w:p>
    <w:p w14:paraId="003A8A27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删除约束： DROP &lt;完整性约束名&gt;（属性名） </w:t>
      </w:r>
    </w:p>
    <w:p w14:paraId="151431BE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更改列名的数据类型： ALTER COLUMN&lt;列名&gt; &lt;数据类型&gt; ；</w:t>
      </w:r>
    </w:p>
    <w:p w14:paraId="6CB302B9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删除基本表：</w:t>
      </w:r>
    </w:p>
    <w:p w14:paraId="173DA70F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DROP TABLE &lt;表名&gt;［RESTRICT| CASCADE］；</w:t>
      </w:r>
    </w:p>
    <w:p w14:paraId="36A2E0F4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RESTRICT：删除表是有限制的。欲删除的基本表不能被其他表的约束所引用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如果存在依赖该表的对象，则此表不能被删除</w:t>
      </w:r>
    </w:p>
    <w:p w14:paraId="3BCB9580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CASCADE：删除该表没有限制。在删除基本表的同时，相关的依赖对象一起删除 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。</w:t>
      </w:r>
    </w:p>
    <w:p w14:paraId="3EDB8B99">
      <w:pPr>
        <w:numPr>
          <w:ilvl w:val="0"/>
          <w:numId w:val="0"/>
        </w:num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索引的建立与删除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：</w:t>
      </w:r>
    </w:p>
    <w:p w14:paraId="02B9DD6F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建立索引的目的：加快查询速度</w:t>
      </w:r>
    </w:p>
    <w:p w14:paraId="4369D5B1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CREATE INDEX语句定义索引时，可以定义索引是唯一索引、非唯一索引或聚簇索引</w:t>
      </w:r>
    </w:p>
    <w:p w14:paraId="5100F490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聚簇索引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(CLUSTER INDEX)：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在</w:t>
      </w:r>
      <w:bookmarkStart w:id="0" w:name="_GoBack"/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最经常查询的列</w:t>
      </w:r>
      <w:bookmarkEnd w:id="0"/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上建立聚簇索引以提高查询效率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一个基本表上最多</w:t>
      </w: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只能建立一个聚簇索引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经常更新的列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不宜建立聚簇索引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。</w:t>
      </w:r>
    </w:p>
    <w:p w14:paraId="267A8E8F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例：CREATE UNIQUE INDEX  Stusno ON Student(Sno)；</w:t>
      </w:r>
    </w:p>
    <w:p w14:paraId="779DD5B7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UNIQE表示是唯一索引，被索引的列在表中唯一，Stusno是索引名称。</w:t>
      </w:r>
    </w:p>
    <w:p w14:paraId="5BD456A2">
      <w:pPr>
        <w:numPr>
          <w:ilvl w:val="0"/>
          <w:numId w:val="0"/>
        </w:num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数据更新：</w:t>
      </w:r>
    </w:p>
    <w:p w14:paraId="3350778C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插入数据：例：</w:t>
      </w:r>
    </w:p>
    <w:p w14:paraId="56B8635E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INSERT</w:t>
      </w:r>
    </w:p>
    <w:p w14:paraId="1494E807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INTO  Student (Sno，Sname，Ssex，Sdept，Sage)</w:t>
      </w:r>
    </w:p>
    <w:p w14:paraId="7B15974E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VALUES ('200215128'，'陈冬'，'男'，'IS'，18)；</w:t>
      </w:r>
    </w:p>
    <w:p w14:paraId="093DF921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修改数据：</w:t>
      </w:r>
    </w:p>
    <w:p w14:paraId="6C7C34DC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修改指定表中满足WHERE子句条件的元组的指定列值</w:t>
      </w:r>
    </w:p>
    <w:p w14:paraId="643E4F0A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例：</w:t>
      </w:r>
    </w:p>
    <w:p w14:paraId="029B4A2C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UPDATE Student</w:t>
      </w:r>
    </w:p>
    <w:p w14:paraId="36BB744F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SET Sage= Sage+1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（表达式）</w:t>
      </w:r>
    </w:p>
    <w:p w14:paraId="60411654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WHERE,,,;</w:t>
      </w:r>
    </w:p>
    <w:p w14:paraId="4C563269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DELETE</w:t>
      </w:r>
    </w:p>
    <w:p w14:paraId="14F8A576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FROM     &lt;表名&gt;</w:t>
      </w:r>
    </w:p>
    <w:p w14:paraId="494FE80B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[WHERE &lt;条件&gt;]；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-- WHERE能指定要删除的元组，缺省表示删除全部元组，表定义还存在。</w:t>
      </w:r>
    </w:p>
    <w:p w14:paraId="0F6FDC0D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视图（VIEW）：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虚表，只存放表的定义不存放数据，查询视图时安定义从表中查询。</w:t>
      </w:r>
    </w:p>
    <w:p w14:paraId="271A97B6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611B2ED3">
      <w:pPr>
        <w:numPr>
          <w:ilvl w:val="0"/>
          <w:numId w:val="0"/>
        </w:numPr>
        <w:outlineLvl w:val="1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第四章 数据库保护</w:t>
      </w:r>
    </w:p>
    <w:p w14:paraId="0B0CF9D7">
      <w:pPr>
        <w:numPr>
          <w:ilvl w:val="0"/>
          <w:numId w:val="0"/>
        </w:numPr>
        <w:outlineLvl w:val="2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1、数据库安全性：</w:t>
      </w:r>
    </w:p>
    <w:p w14:paraId="250E211E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包括用户标识与鉴别：用户标识与口令，鉴别用户身份，</w:t>
      </w:r>
    </w:p>
    <w:p w14:paraId="7FDAE01C">
      <w:pPr>
        <w:numPr>
          <w:ilvl w:val="0"/>
          <w:numId w:val="0"/>
        </w:numPr>
        <w:outlineLvl w:val="2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2、存取控制：</w:t>
      </w:r>
    </w:p>
    <w:p w14:paraId="233758A4">
      <w:pPr>
        <w:numPr>
          <w:ilvl w:val="0"/>
          <w:numId w:val="0"/>
        </w:numPr>
        <w:outlineLvl w:val="2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自主存取控制：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用户权限组成：数据对象，操作类型，用户对于不同的数据库对象有不同的存取权限，不同的用户对同一对象也有不同的权限，用户还可将其拥有的存取权限转授给其他用户。</w:t>
      </w:r>
    </w:p>
    <w:p w14:paraId="3CE3E70B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强制存取控制：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每一个数据库对象被标以一定的密级，每一个用户也被授予某一个级别的许可证。对于任意一个对象，只有具有合法许可证的用户才可以存取。</w:t>
      </w:r>
    </w:p>
    <w:p w14:paraId="3579E709">
      <w:pPr>
        <w:numPr>
          <w:ilvl w:val="0"/>
          <w:numId w:val="0"/>
        </w:numPr>
        <w:outlineLvl w:val="2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3、授权（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GRANT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）与回收（REVOKE）：</w:t>
      </w:r>
    </w:p>
    <w:p w14:paraId="680BDFD6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授予：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GRANT &lt;权限&gt;[,&lt;权限&gt;]...  [ON &lt;对象类型&gt; &lt;对象名&gt;]</w:t>
      </w:r>
    </w:p>
    <w:p w14:paraId="14BCB789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    TO &lt;用户&gt;[,&lt;用户&gt;]...[WITH GRANT OPTION];</w:t>
      </w:r>
    </w:p>
    <w:p w14:paraId="14A33623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将对指定操作对象的指定操作权限授予指定的用户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。</w:t>
      </w:r>
    </w:p>
    <w:p w14:paraId="0B2ECB6C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WITH GRANT OPTION子句: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指定：可以再授予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（转赠）， 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没有指定：不能传播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。</w:t>
      </w:r>
    </w:p>
    <w:p w14:paraId="75DF6087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TO PUBLIC -- 表示授予所有用户。</w:t>
      </w:r>
    </w:p>
    <w:p w14:paraId="5D9FBA05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回收：REVOKE &lt;权限&gt;[,&lt;权限&gt;]...  [ON &lt;对象类型&gt; &lt;对象名&gt;]</w:t>
      </w:r>
    </w:p>
    <w:p w14:paraId="49B8ACD7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   FROM &lt;用户&gt;[,&lt;用户&gt;]...;</w:t>
      </w:r>
    </w:p>
    <w:p w14:paraId="7278C2C1">
      <w:pPr>
        <w:numPr>
          <w:ilvl w:val="0"/>
          <w:numId w:val="0"/>
        </w:numPr>
        <w:outlineLvl w:val="2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4、数据库角色（ROLE）：</w:t>
      </w:r>
    </w:p>
    <w:p w14:paraId="6F6BBEC4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被命名的</w:t>
      </w: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一组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与数据库操作相关的权限</w:t>
      </w:r>
    </w:p>
    <w:p w14:paraId="06B51842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角色创建：CREATE  ROLE  &lt;角色名&gt;</w:t>
      </w:r>
    </w:p>
    <w:p w14:paraId="0529853A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给角色授权：（语句同给用户授权）GRANT ,,ON ,, TO ,,</w:t>
      </w:r>
    </w:p>
    <w:p w14:paraId="2847AFA5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将角色授予其他用户或角色：GRANT 角色一 TO 角色二</w:t>
      </w:r>
    </w:p>
    <w:p w14:paraId="4520F2DA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角色权限收回（语句同收回用户授权）；</w:t>
      </w:r>
    </w:p>
    <w:p w14:paraId="179FC73D">
      <w:pPr>
        <w:numPr>
          <w:ilvl w:val="0"/>
          <w:numId w:val="0"/>
        </w:numPr>
        <w:outlineLvl w:val="2"/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强制存取控制MAC:</w:t>
      </w:r>
    </w:p>
    <w:p w14:paraId="24C8E851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主体是系统中的活动实体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,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DBMS所管理的实际用户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,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代表用户的各进程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。</w:t>
      </w:r>
    </w:p>
    <w:p w14:paraId="5040BFE0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客体是系统中的被动实体，是受主体操纵的 文件 基表 索引 视图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等。</w:t>
      </w:r>
    </w:p>
    <w:p w14:paraId="36D155CC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敏感度标记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（Label）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：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绝密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机密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可信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公开</w:t>
      </w:r>
    </w:p>
    <w:p w14:paraId="7DBBF4D0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主体的敏感度标记称为许可证级别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客体的敏感度标记称为密级</w:t>
      </w:r>
    </w:p>
    <w:p w14:paraId="0E4755E5">
      <w:pPr>
        <w:numPr>
          <w:ilvl w:val="0"/>
          <w:numId w:val="0"/>
        </w:num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强制存取控制规则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：</w:t>
      </w:r>
    </w:p>
    <w:p w14:paraId="1FC60F4C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(1)仅当主体的许可证级别大于或等于客体的密级时，该主体才能读取相应的客体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，</w:t>
      </w:r>
    </w:p>
    <w:p w14:paraId="1A409DFD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(2)仅当主体的许可证级别等于客体的密级时，该主体才能写相应的客体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。</w:t>
      </w:r>
    </w:p>
    <w:p w14:paraId="6E736DF8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3619B022">
      <w:pPr>
        <w:numPr>
          <w:ilvl w:val="0"/>
          <w:numId w:val="0"/>
        </w:numPr>
        <w:outlineLvl w:val="1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第五章 数据库完整性</w:t>
      </w:r>
    </w:p>
    <w:p w14:paraId="4509AFEA">
      <w:pPr>
        <w:numPr>
          <w:ilvl w:val="0"/>
          <w:numId w:val="0"/>
        </w:numPr>
        <w:outlineLvl w:val="2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实体完整性：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定义为列级约束条件、表级约束条件。</w:t>
      </w:r>
    </w:p>
    <w:p w14:paraId="2EDC366B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—— PRIMARY KEY或PRIMARY KEY (_，_)</w:t>
      </w:r>
    </w:p>
    <w:p w14:paraId="31420947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检查记录中主码值是否唯一的一种方法是进行</w:t>
      </w: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全表扫描</w:t>
      </w:r>
    </w:p>
    <w:p w14:paraId="0554B561">
      <w:pPr>
        <w:numPr>
          <w:ilvl w:val="0"/>
          <w:numId w:val="0"/>
        </w:numPr>
        <w:outlineLvl w:val="2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参照完整性：</w:t>
      </w:r>
    </w:p>
    <w:p w14:paraId="608559D1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FOREIGN KEY (Sno) REFERENCES Student(Sno)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--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REFERENCES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指明被参照关系。有违约处理，对可能破坏参照完整性的操作。</w:t>
      </w:r>
    </w:p>
    <w:p w14:paraId="5BCA4228">
      <w:pPr>
        <w:numPr>
          <w:ilvl w:val="0"/>
          <w:numId w:val="0"/>
        </w:numPr>
        <w:outlineLvl w:val="2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用户定义的完整性：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CREATE TABLE时定义</w:t>
      </w:r>
    </w:p>
    <w:p w14:paraId="33D498CA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列值非空  NOT NULL</w:t>
      </w:r>
    </w:p>
    <w:p w14:paraId="5E475830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列值唯一  UNIQUE</w:t>
      </w:r>
    </w:p>
    <w:p w14:paraId="371C1866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检查列值是否满足一个布尔表达式</w:t>
      </w:r>
    </w:p>
    <w:p w14:paraId="3775AEB4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CHECK（如：Ssex IN (‘男’，‘女’)）</w:t>
      </w:r>
    </w:p>
    <w:p w14:paraId="7935378F">
      <w:pPr>
        <w:numPr>
          <w:ilvl w:val="0"/>
          <w:numId w:val="0"/>
        </w:numPr>
        <w:outlineLvl w:val="2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完整性约束命名子句：</w:t>
      </w:r>
    </w:p>
    <w:p w14:paraId="564EB4A9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建立表时加：  后面能修改、删除</w:t>
      </w:r>
    </w:p>
    <w:p w14:paraId="47CCF3C6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如：</w:t>
      </w:r>
      <w:r>
        <w:rPr>
          <w:rFonts w:hint="eastAsia" w:ascii="黑体" w:hAnsi="黑体" w:eastAsia="黑体" w:cs="黑体"/>
          <w:i w:val="0"/>
          <w:iCs w:val="0"/>
          <w:caps w:val="0"/>
          <w:color w:val="A626A4"/>
          <w:spacing w:val="0"/>
          <w:sz w:val="28"/>
          <w:szCs w:val="28"/>
        </w:rPr>
        <w:t>ALTER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A626A4"/>
          <w:spacing w:val="0"/>
          <w:sz w:val="28"/>
          <w:szCs w:val="28"/>
        </w:rPr>
        <w:t>TABLE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</w:rPr>
        <w:t xml:space="preserve"> student </w:t>
      </w:r>
      <w:r>
        <w:rPr>
          <w:rFonts w:hint="eastAsia" w:ascii="黑体" w:hAnsi="黑体" w:eastAsia="黑体" w:cs="黑体"/>
          <w:i w:val="0"/>
          <w:iCs w:val="0"/>
          <w:caps w:val="0"/>
          <w:color w:val="A626A4"/>
          <w:spacing w:val="0"/>
          <w:sz w:val="28"/>
          <w:szCs w:val="28"/>
        </w:rPr>
        <w:t>DROP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i w:val="0"/>
          <w:iCs w:val="0"/>
          <w:caps w:val="0"/>
          <w:color w:val="A626A4"/>
          <w:spacing w:val="0"/>
          <w:sz w:val="28"/>
          <w:szCs w:val="28"/>
        </w:rPr>
        <w:t>CONSTRAINT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</w:rPr>
        <w:t xml:space="preserve"> SYS_C0012345</w:t>
      </w:r>
      <w:r>
        <w:rPr>
          <w:rFonts w:hint="eastAsia" w:ascii="黑体" w:hAnsi="黑体" w:eastAsia="黑体" w:cs="黑体"/>
          <w:i w:val="0"/>
          <w:iCs w:val="0"/>
          <w:caps w:val="0"/>
          <w:color w:val="383A42"/>
          <w:spacing w:val="0"/>
          <w:sz w:val="28"/>
          <w:szCs w:val="28"/>
        </w:rPr>
        <w:t>;</w:t>
      </w:r>
      <w:r>
        <w:rPr>
          <w:rFonts w:hint="eastAsia" w:ascii="黑体" w:hAnsi="黑体" w:eastAsia="黑体" w:cs="黑体"/>
          <w:i w:val="0"/>
          <w:iCs w:val="0"/>
          <w:caps w:val="0"/>
          <w:color w:val="383A42"/>
          <w:spacing w:val="0"/>
          <w:sz w:val="28"/>
          <w:szCs w:val="28"/>
          <w:lang w:val="en-US" w:eastAsia="zh-CN"/>
        </w:rPr>
        <w:t xml:space="preserve"> -- 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</w:rPr>
        <w:t>SYS_C0012345</w:t>
      </w:r>
      <w:r>
        <w:rPr>
          <w:rFonts w:hint="eastAsia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  <w:lang w:val="en-US" w:eastAsia="zh-CN"/>
        </w:rPr>
        <w:t>是建表时设置的完整性的名字。</w:t>
      </w:r>
    </w:p>
    <w:p w14:paraId="10B8C732">
      <w:pPr>
        <w:pStyle w:val="2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jc w:val="left"/>
        <w:rPr>
          <w:rFonts w:hint="default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  <w:lang w:val="en-US" w:eastAsia="zh-CN"/>
        </w:rPr>
      </w:pPr>
    </w:p>
    <w:p w14:paraId="73159EF1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16CC26A8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030062C5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2BBDA92B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5D487BBB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例：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CREATE TABLE Student</w:t>
      </w:r>
    </w:p>
    <w:p w14:paraId="20E636C7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   (Sno  NUMERIC(6)</w:t>
      </w:r>
    </w:p>
    <w:p w14:paraId="7FD2B7CF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     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highlight w:val="yellow"/>
          <w:lang w:val="en-US" w:eastAsia="zh-CN"/>
        </w:rPr>
        <w:t>CONSTRAINT C1 CHECK (Sno BETWEEN 90000 AND 99999)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，</w:t>
      </w:r>
    </w:p>
    <w:p w14:paraId="7C61DFA4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     Sname  CHAR(20)  </w:t>
      </w:r>
    </w:p>
    <w:p w14:paraId="73C32FAE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     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highlight w:val="yellow"/>
          <w:lang w:val="en-US" w:eastAsia="zh-CN"/>
        </w:rPr>
        <w:t>CONSTRAINT C2 NOT NULL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，</w:t>
      </w:r>
    </w:p>
    <w:p w14:paraId="362AECAF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     Sage  NUMERIC(3)</w:t>
      </w:r>
    </w:p>
    <w:p w14:paraId="7C04D876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    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highlight w:val="yellow"/>
          <w:lang w:val="en-US" w:eastAsia="zh-CN"/>
        </w:rPr>
        <w:t xml:space="preserve"> CONSTRAINT C3 CHECK (Sage &lt; 30)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，</w:t>
      </w:r>
    </w:p>
    <w:p w14:paraId="76672AE2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     Ssex  CHAR(2)</w:t>
      </w:r>
    </w:p>
    <w:p w14:paraId="3FE8947E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     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highlight w:val="yellow"/>
          <w:lang w:val="en-US" w:eastAsia="zh-CN"/>
        </w:rPr>
        <w:t>CONSTRAINT C4 CHECK (Ssex IN ( '男'，'女'))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，</w:t>
      </w:r>
    </w:p>
    <w:p w14:paraId="1A7A32C2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     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highlight w:val="yellow"/>
          <w:lang w:val="en-US" w:eastAsia="zh-CN"/>
        </w:rPr>
        <w:t>CONSTRAINT StudentKey PRIMARY KEY(Sno)</w:t>
      </w:r>
    </w:p>
    <w:p w14:paraId="102D755F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   )；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-- 在Student表上建立了5个约束条件，包括主码约束（命名为StudentKey）以及C1、C2、C3、C4四个列级约束。</w:t>
      </w:r>
    </w:p>
    <w:p w14:paraId="775E7C3E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058E2119">
      <w:pPr>
        <w:numPr>
          <w:ilvl w:val="0"/>
          <w:numId w:val="0"/>
        </w:numPr>
        <w:outlineLvl w:val="1"/>
        <w:rPr>
          <w:rFonts w:hint="default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第十章 数据库恢复技术</w:t>
      </w:r>
    </w:p>
    <w:p w14:paraId="46D2BD43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事务：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一个数据库操作序列；</w:t>
      </w:r>
    </w:p>
    <w:p w14:paraId="473E064E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一个不可分割的工作单位（要么全做，要么不做）；</w:t>
      </w:r>
    </w:p>
    <w:p w14:paraId="165FB9D6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恢复和并发控制的基本单位；</w:t>
      </w:r>
    </w:p>
    <w:p w14:paraId="5F7717DA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事务的四个特性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highlight w:val="yellow"/>
          <w:lang w:val="en-US" w:eastAsia="zh-CN"/>
        </w:rPr>
        <w:t>原子性、一致性、隔离性、持续性</w:t>
      </w:r>
    </w:p>
    <w:p w14:paraId="411D4A85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显式定义方式：</w:t>
      </w:r>
    </w:p>
    <w:p w14:paraId="0C481C8A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BEGIN TRANSACTION</w:t>
      </w:r>
    </w:p>
    <w:p w14:paraId="03816854">
      <w:pPr>
        <w:numPr>
          <w:ilvl w:val="0"/>
          <w:numId w:val="0"/>
        </w:numPr>
        <w:ind w:firstLine="420" w:firstLineChars="0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SQL语句1</w:t>
      </w:r>
    </w:p>
    <w:p w14:paraId="5DD2A884">
      <w:pPr>
        <w:numPr>
          <w:ilvl w:val="0"/>
          <w:numId w:val="0"/>
        </w:numPr>
        <w:ind w:firstLine="420" w:firstLineChars="0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SQL语句2</w:t>
      </w:r>
    </w:p>
    <w:p w14:paraId="471CC57F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。。。。。。。</w:t>
      </w:r>
    </w:p>
    <w:p w14:paraId="6E6DB01C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COMMIT/ROLLBACK</w:t>
      </w:r>
    </w:p>
    <w:p w14:paraId="65F4C32E">
      <w:pPr>
        <w:numPr>
          <w:ilvl w:val="0"/>
          <w:numId w:val="0"/>
        </w:num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隐式方式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:</w:t>
      </w:r>
    </w:p>
    <w:p w14:paraId="4C50C889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当用户没有显式地定义事务时，DBMS按缺省规定自动划分事务</w:t>
      </w:r>
    </w:p>
    <w:p w14:paraId="62DA090D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事务的特性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:原子性、一致性、隔离性、持续性</w:t>
      </w:r>
    </w:p>
    <w:p w14:paraId="41D91361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四种故障：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1、事物内部的故障，2、系统故障，3、介质故障，4计算机病毒</w:t>
      </w:r>
    </w:p>
    <w:p w14:paraId="64BE0621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一、事务故障：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仅指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非预期的故障（运算溢出，并发事务死锁，违反完整性限制）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；</w:t>
      </w:r>
    </w:p>
    <w:p w14:paraId="6F361978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shd w:val="clear" w:color="FFFFFF" w:fill="D9D9D9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事务故障的恢复：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shd w:val="clear" w:color="FFFFFF" w:fill="D9D9D9"/>
          <w:lang w:val="en-US" w:eastAsia="zh-CN"/>
        </w:rPr>
        <w:t>撤消事务（UNDO）</w:t>
      </w:r>
    </w:p>
    <w:p w14:paraId="357BA1FA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二、系统故障（见笔记本）（软故障，内存数据丢失）</w:t>
      </w:r>
    </w:p>
    <w:p w14:paraId="0271305F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三、介质故障（见笔记本）（硬故障，磁头损坏之类的）</w:t>
      </w:r>
    </w:p>
    <w:p w14:paraId="57C8C097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四、计算机病毒（了解就行）</w:t>
      </w:r>
    </w:p>
    <w:p w14:paraId="15EA4C19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利用检查点的恢复步骤：</w:t>
      </w:r>
    </w:p>
    <w:p w14:paraId="23B94D18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1. 从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重新开始文件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中找到最后一个检查点记录在日志文件中的地址，由该地址在日志文件中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找到最后一个检查点记录</w:t>
      </w:r>
    </w:p>
    <w:p w14:paraId="4502DCEA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2. 由该检查点记录得到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检查点建立时刻所有正在执行的事务清单ACTIVE-LIST</w:t>
      </w:r>
    </w:p>
    <w:p w14:paraId="5A39B7BD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建立两个事务队列 UNDO-LIST 和 REDO-LIST </w:t>
      </w:r>
    </w:p>
    <w:p w14:paraId="4136B695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把ACTIVE-LIST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暂时放入UNDO-LIST队列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REDO队列暂为空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。</w:t>
      </w:r>
    </w:p>
    <w:p w14:paraId="0BA27076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3. 从检查点开始正向扫描日志文件，直到日志文件结束</w:t>
      </w:r>
    </w:p>
    <w:p w14:paraId="27AF2E66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如有新开始的事务Ti，把Ti暂时放入UNDO-LIST队列</w:t>
      </w:r>
    </w:p>
    <w:p w14:paraId="7E9F2841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如有提交的事务Tj，把Tj从UNDO-LIST队列移到REDO-LIST队列</w:t>
      </w:r>
    </w:p>
    <w:p w14:paraId="1C965069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4. 对UNDO-LIST中的每个事务执行UNDO操作</w:t>
      </w:r>
    </w:p>
    <w:p w14:paraId="23110354">
      <w:pPr>
        <w:numPr>
          <w:ilvl w:val="0"/>
          <w:numId w:val="0"/>
        </w:numPr>
        <w:ind w:firstLine="560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对REDO-LIST中的每个事务执行REDO操作</w:t>
      </w:r>
    </w:p>
    <w:p w14:paraId="481A3FB1">
      <w:pPr>
        <w:numPr>
          <w:ilvl w:val="0"/>
          <w:numId w:val="0"/>
        </w:numPr>
        <w:ind w:firstLine="560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26A0E114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数据库镜像：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提高数据库可用性的解决方案，DBMS自动把整个数据库或其中的关键数据复制到另一个磁盘上，DBMS自动保证镜像数据与主数据库的一致性，每当主数据库更新时，DBMS自动把更新后的数据复制过去。</w:t>
      </w:r>
    </w:p>
    <w:p w14:paraId="525186E0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出现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介质故障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时：可由镜像磁盘继续提供使用，同时DBMS自动利用镜像磁盘数据进行数据库的恢复</w:t>
      </w:r>
    </w:p>
    <w:p w14:paraId="5948F8B2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4F33C2F2">
      <w:pPr>
        <w:numPr>
          <w:ilvl w:val="0"/>
          <w:numId w:val="0"/>
        </w:numPr>
        <w:outlineLvl w:val="1"/>
        <w:rPr>
          <w:rFonts w:hint="default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第六章 关系数据库理论</w:t>
      </w:r>
    </w:p>
    <w:p w14:paraId="1FCE532E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关系数据库的规范化理论：</w:t>
      </w:r>
    </w:p>
    <w:p w14:paraId="4469DF23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shd w:val="clear" w:color="FFFFFF" w:fill="D9D9D9"/>
          <w:lang w:val="en-US" w:eastAsia="zh-CN"/>
        </w:rPr>
        <w:t>1NF的四个问题：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highlight w:val="yellow"/>
          <w:lang w:val="en-US" w:eastAsia="zh-CN"/>
        </w:rPr>
        <w:t>数据冗余度大，修改异常，插入异常，删除异常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。</w:t>
      </w:r>
    </w:p>
    <w:p w14:paraId="6F7E463E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目的：尽量消除插入异常、删除异常、数据冗余、修改复杂等问题</w:t>
      </w:r>
    </w:p>
    <w:p w14:paraId="4F84F8B7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基本思想：逐步消除数据依赖中不合适的部分，实质：概念的单一化</w:t>
      </w:r>
    </w:p>
    <w:p w14:paraId="1C03F95E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0A4C5D2C">
      <w:pPr>
        <w:numPr>
          <w:ilvl w:val="0"/>
          <w:numId w:val="0"/>
        </w:numPr>
        <w:outlineLvl w:val="1"/>
        <w:rPr>
          <w:rFonts w:hint="default" w:ascii="黑体" w:hAnsi="黑体" w:eastAsia="黑体" w:cs="黑体"/>
          <w:i w:val="0"/>
          <w:iCs w:val="0"/>
          <w:caps w:val="0"/>
          <w:color w:val="494949"/>
          <w:spacing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第七章 数据库设计</w:t>
      </w:r>
    </w:p>
    <w:p w14:paraId="70D108AD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主要是 7.3概念结构设计 和 7.4逻辑结构设计</w:t>
      </w:r>
    </w:p>
    <w:p w14:paraId="0238667E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数据库设计分6个阶段</w:t>
      </w:r>
    </w:p>
    <w:p w14:paraId="7CBFF84B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1、需求分析</w:t>
      </w:r>
    </w:p>
    <w:p w14:paraId="0C400BDB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2、概念结构设计</w:t>
      </w:r>
    </w:p>
    <w:p w14:paraId="3179D90A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3、逻辑结构设计</w:t>
      </w:r>
    </w:p>
    <w:p w14:paraId="0E7AAB02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4、物理结构设计</w:t>
      </w:r>
    </w:p>
    <w:p w14:paraId="4567D5A7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5、数据库实施</w:t>
      </w:r>
    </w:p>
    <w:p w14:paraId="55FF013A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6、数据库运行和维护 </w:t>
      </w:r>
    </w:p>
    <w:p w14:paraId="756DD030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560CAC52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1B1EBC41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0FD59490">
      <w:pPr>
        <w:outlineLvl w:val="0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实验题整理：</w:t>
      </w:r>
    </w:p>
    <w:p w14:paraId="777CDA8A">
      <w:pPr>
        <w:numPr>
          <w:ilvl w:val="0"/>
          <w:numId w:val="0"/>
        </w:numPr>
        <w:outlineLvl w:val="1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交互式SQL：</w:t>
      </w:r>
    </w:p>
    <w:p w14:paraId="16FDFABD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实验报告的工作有：</w:t>
      </w:r>
    </w:p>
    <w:p w14:paraId="357754E9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数据定义：基本表的创建(3)、修改(1)和删除(1)、索引的创建(1)和删除(1)</w:t>
      </w:r>
    </w:p>
    <w:p w14:paraId="5D8521C1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数据操作：各类更新操作（插入数据(n) 、修改数据(1) 、删除数据(1) ）、各类查询操作（单表查询(1) 、连接查询(2) 、嵌套查询(2) 、集合查询(1) ）</w:t>
      </w:r>
    </w:p>
    <w:p w14:paraId="06A3D309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查询操作都会，主要看数据定义和数据更新（第三章（3））</w:t>
      </w:r>
    </w:p>
    <w:p w14:paraId="6917691E">
      <w:pPr>
        <w:numPr>
          <w:ilvl w:val="0"/>
          <w:numId w:val="0"/>
        </w:numPr>
        <w:outlineLvl w:val="1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数据控制：就是 安全性和完整性 实验</w:t>
      </w:r>
    </w:p>
    <w:p w14:paraId="7B3C8CEA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安全性和完整性实验：</w:t>
      </w:r>
    </w:p>
    <w:p w14:paraId="08468F28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5455C77C">
      <w:pPr>
        <w:numPr>
          <w:ilvl w:val="0"/>
          <w:numId w:val="0"/>
        </w:numPr>
        <w:outlineLvl w:val="2"/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安全性部分：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授权与回收</w:t>
      </w:r>
    </w:p>
    <w:p w14:paraId="4979F2E9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在数据库中由DBA创建若干用户，权限全部选择为CONNECT（SQL Server中的db_accessadmin角色）</w:t>
      </w:r>
    </w:p>
    <w:p w14:paraId="44052C97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仿照教材4.2.4 [例1]~[例10]，在DBA与这些用户之间进行授权和回收，并查看效果（4用例）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ab/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注意SQL Server中登录名与用户的区别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。</w:t>
      </w:r>
    </w:p>
    <w:p w14:paraId="1038360A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例题：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创建一个用户U1，并使其拥有对SC数据库的Student表的select，和insert权限，并验证授权操作成功。</w:t>
      </w:r>
    </w:p>
    <w:p w14:paraId="737B1D9C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用sa用户登录</w:t>
      </w:r>
    </w:p>
    <w:p w14:paraId="22E7D8B7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CREATE LOGIN U1 WITH PASSWORD = 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‘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123456</w:t>
      </w: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’</w:t>
      </w:r>
    </w:p>
    <w:p w14:paraId="44A6E3FC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CREATE USER U1 FOR LOGIN U1</w:t>
      </w:r>
    </w:p>
    <w:p w14:paraId="3AE58E47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USE SC</w:t>
      </w:r>
    </w:p>
    <w:p w14:paraId="4D5DEFC8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GRANT SELECT,INSERT ON STUDENT TO U1</w:t>
      </w:r>
    </w:p>
    <w:p w14:paraId="16EDD2B5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用U1用户登录</w:t>
      </w:r>
    </w:p>
    <w:p w14:paraId="303F9A5C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USE SC</w:t>
      </w:r>
    </w:p>
    <w:p w14:paraId="40693E92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SELECT * FROM Student;</w:t>
      </w:r>
    </w:p>
    <w:p w14:paraId="1AFF81FF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70AF9D68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477BD9CD">
      <w:pPr>
        <w:numPr>
          <w:ilvl w:val="0"/>
          <w:numId w:val="0"/>
        </w:numPr>
        <w:outlineLvl w:val="2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完整性部分：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使用SQL对数据进行完整性控制，并用实验证实，当操作违反了完整性约束条件时，系统是如何处理的</w:t>
      </w:r>
    </w:p>
    <w:p w14:paraId="0668BEDB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实体完整性(仿照[例1]、[例2] ) x1</w:t>
      </w:r>
    </w:p>
    <w:p w14:paraId="5A9E5F88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参照完整性(仿照[例3]) x4</w:t>
      </w:r>
    </w:p>
    <w:p w14:paraId="744A7307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用户定义完整性(仿照[例5]、 [例6]) x1</w:t>
      </w:r>
    </w:p>
    <w:p w14:paraId="761F78BB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CHECK短语(仿照[例7]或 [例8] 、[例9]) x1</w:t>
      </w:r>
    </w:p>
    <w:p w14:paraId="562BF930">
      <w:pPr>
        <w:numPr>
          <w:ilvl w:val="0"/>
          <w:numId w:val="0"/>
        </w:num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CONSTRAINT子句(仿照[例10]、 [例13]) x1</w:t>
      </w:r>
    </w:p>
    <w:p w14:paraId="049FD807">
      <w:pPr>
        <w:numPr>
          <w:ilvl w:val="0"/>
          <w:numId w:val="0"/>
        </w:numPr>
        <w:outlineLvl w:val="1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数据库编程：</w:t>
      </w:r>
    </w:p>
    <w:p w14:paraId="358E2B52">
      <w:pPr>
        <w:rPr>
          <w:rFonts w:hint="default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SQL注入攻击：</w:t>
      </w:r>
    </w:p>
    <w:p w14:paraId="4C3A70C7">
      <w:pP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第一种攻击：</w:t>
      </w:r>
    </w:p>
    <w:p w14:paraId="2F381B1A">
      <w:p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攻击逻辑：</w:t>
      </w:r>
    </w:p>
    <w:p w14:paraId="67CA1210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SELECT * FROM 学生基本信息表 WHERE(学号='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 xml:space="preserve">' OR '1'='1' ) --  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' AND 密码 ='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xxxxx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')</w:t>
      </w:r>
    </w:p>
    <w:p w14:paraId="7DBA65C4">
      <w:pP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用户账号为“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color="FFFFFF" w:fill="D9D9D9"/>
          <w:lang w:val="en-US" w:eastAsia="zh-CN"/>
        </w:rPr>
        <w:t xml:space="preserve"> ' OR '1'='1' ) -- 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 xml:space="preserve"> ”，</w:t>
      </w:r>
    </w:p>
    <w:p w14:paraId="43FE7A47">
      <w:pPr>
        <w:rPr>
          <w:rFonts w:hint="default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任意输入登陆密码·····（任意字符）。</w:t>
      </w:r>
    </w:p>
    <w:p w14:paraId="5E31DA26">
      <w:pP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第二种攻击：</w:t>
      </w:r>
    </w:p>
    <w:p w14:paraId="7443FE2C">
      <w:p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攻击逻辑：</w:t>
      </w:r>
    </w:p>
    <w:p w14:paraId="07317EFF">
      <w:pPr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SELECT * FROM 学生基本信息表 WHERE(学号='</w:t>
      </w:r>
      <w:r>
        <w:rPr>
          <w:rFonts w:hint="default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' OR '1'='1</w:t>
      </w:r>
      <w:r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' AND 密码 ='</w:t>
      </w:r>
      <w:r>
        <w:rPr>
          <w:rFonts w:hint="default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' OR '1'='1</w:t>
      </w:r>
      <w:r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')</w:t>
      </w:r>
    </w:p>
    <w:p w14:paraId="76CA335E"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通过双重永真条件（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</w:rPr>
        <w:t>'1'='1'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）同时绕过学号和密码验证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。</w:t>
      </w:r>
    </w:p>
    <w:p w14:paraId="22BFFF82">
      <w:pP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用户账号为“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color="FFFFFF" w:fill="D9D9D9"/>
          <w:lang w:val="en-US" w:eastAsia="zh-CN"/>
        </w:rPr>
        <w:t xml:space="preserve"> ' OR '1'='1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”，</w:t>
      </w:r>
    </w:p>
    <w:p w14:paraId="0BBE0FB1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登陆密码为“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color="FFFFFF" w:fill="D9D9D9"/>
          <w:lang w:val="en-US" w:eastAsia="zh-CN"/>
        </w:rPr>
        <w:t xml:space="preserve"> ' OR '1'='1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 xml:space="preserve"> ”。</w:t>
      </w:r>
    </w:p>
    <w:p w14:paraId="75FA7781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032CD4CA">
      <w:pP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E45668"/>
    <w:multiLevelType w:val="singleLevel"/>
    <w:tmpl w:val="DFE45668"/>
    <w:lvl w:ilvl="0" w:tentative="0">
      <w:start w:val="3"/>
      <w:numFmt w:val="chineseCounting"/>
      <w:suff w:val="space"/>
      <w:lvlText w:val="第%1章"/>
      <w:lvlJc w:val="left"/>
      <w:rPr>
        <w:rFonts w:hint="eastAsia"/>
      </w:rPr>
    </w:lvl>
  </w:abstractNum>
  <w:abstractNum w:abstractNumId="1">
    <w:nsid w:val="60C759D1"/>
    <w:multiLevelType w:val="singleLevel"/>
    <w:tmpl w:val="60C759D1"/>
    <w:lvl w:ilvl="0" w:tentative="0">
      <w:start w:val="2"/>
      <w:numFmt w:val="decimal"/>
      <w:suff w:val="space"/>
      <w:lvlText w:val="(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1217F3"/>
    <w:rsid w:val="089E4D83"/>
    <w:rsid w:val="09A032B2"/>
    <w:rsid w:val="0A262C2E"/>
    <w:rsid w:val="0A481E7F"/>
    <w:rsid w:val="0ED308B1"/>
    <w:rsid w:val="13741F37"/>
    <w:rsid w:val="149455FC"/>
    <w:rsid w:val="153656F6"/>
    <w:rsid w:val="166444E5"/>
    <w:rsid w:val="17575E28"/>
    <w:rsid w:val="1B287D54"/>
    <w:rsid w:val="1D170C45"/>
    <w:rsid w:val="1D6163C7"/>
    <w:rsid w:val="21097BE0"/>
    <w:rsid w:val="24516E73"/>
    <w:rsid w:val="2470426B"/>
    <w:rsid w:val="25DB679B"/>
    <w:rsid w:val="261E645E"/>
    <w:rsid w:val="2A813480"/>
    <w:rsid w:val="2E6011F8"/>
    <w:rsid w:val="3C7552EA"/>
    <w:rsid w:val="4187598A"/>
    <w:rsid w:val="41C30914"/>
    <w:rsid w:val="471217F3"/>
    <w:rsid w:val="48F318DF"/>
    <w:rsid w:val="4ADF0885"/>
    <w:rsid w:val="4E1975E8"/>
    <w:rsid w:val="4F82475E"/>
    <w:rsid w:val="516B4E7B"/>
    <w:rsid w:val="51893502"/>
    <w:rsid w:val="5229185E"/>
    <w:rsid w:val="59741916"/>
    <w:rsid w:val="59C02B36"/>
    <w:rsid w:val="5B462234"/>
    <w:rsid w:val="5D9407D9"/>
    <w:rsid w:val="611C2FBF"/>
    <w:rsid w:val="61804C32"/>
    <w:rsid w:val="649B5EFC"/>
    <w:rsid w:val="684456FD"/>
    <w:rsid w:val="698F3D1A"/>
    <w:rsid w:val="71DF4B4D"/>
    <w:rsid w:val="722B15A3"/>
    <w:rsid w:val="783B5319"/>
    <w:rsid w:val="79F94C7D"/>
    <w:rsid w:val="7EC4791B"/>
    <w:rsid w:val="7EF8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5601</Words>
  <Characters>7407</Characters>
  <Lines>0</Lines>
  <Paragraphs>0</Paragraphs>
  <TotalTime>433</TotalTime>
  <ScaleCrop>false</ScaleCrop>
  <LinksUpToDate>false</LinksUpToDate>
  <CharactersWithSpaces>7972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2025-06-20T14:09:00Z</dcterms:created>
  <dc:creator>欧蜜（2和11）</dc:creator>
  <cp:lastModifiedBy>欧蜜（2和11）</cp:lastModifiedBy>
  <dcterms:modified xsi:type="dcterms:W3CDTF">2025-06-24T04:57:46Z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515777EEA28644EAB3035538682F7578_11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