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7A31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CPU与存储器的逻辑框图：</w:t>
      </w:r>
    </w:p>
    <w:p w14:paraId="602DD278">
      <w:r>
        <w:drawing>
          <wp:inline distT="0" distB="0" distL="114300" distR="114300">
            <wp:extent cx="5269865" cy="68560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9B69"/>
    <w:p w14:paraId="54C0B106"/>
    <w:p w14:paraId="21C2552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第一题：</w:t>
      </w:r>
    </w:p>
    <w:p w14:paraId="5F885A7F">
      <w:r>
        <w:drawing>
          <wp:inline distT="0" distB="0" distL="114300" distR="114300">
            <wp:extent cx="5266690" cy="28092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EEAB">
      <w:r>
        <w:drawing>
          <wp:inline distT="0" distB="0" distL="114300" distR="114300">
            <wp:extent cx="5270500" cy="38341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5B5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5912485"/>
            <wp:effectExtent l="0" t="0" r="1016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AA02">
      <w:pPr>
        <w:rPr>
          <w:rFonts w:hint="default"/>
          <w:lang w:val="en-US" w:eastAsia="zh-CN"/>
        </w:rPr>
      </w:pPr>
    </w:p>
    <w:p w14:paraId="2B7DC70B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第三四章习题上的题：</w:t>
      </w:r>
    </w:p>
    <w:p w14:paraId="046B5A4A">
      <w:r>
        <w:drawing>
          <wp:inline distT="0" distB="0" distL="114300" distR="114300">
            <wp:extent cx="5271770" cy="2913380"/>
            <wp:effectExtent l="0" t="0" r="1143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D0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8009255"/>
            <wp:effectExtent l="0" t="0" r="1206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0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147D59F9"/>
    <w:rsid w:val="00A6652A"/>
    <w:rsid w:val="147D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</Words>
  <Characters>17</Characters>
  <Lines>0</Lines>
  <Paragraphs>0</Paragraphs>
  <TotalTime>27</TotalTime>
  <ScaleCrop>false</ScaleCrop>
  <LinksUpToDate>false</LinksUpToDate>
  <CharactersWithSpaces>17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2024-11-09T13:46:00Z</dcterms:created>
  <dc:creator>欧蜜（2和11）</dc:creator>
  <cp:lastModifiedBy>欧蜜（2和11）</cp:lastModifiedBy>
  <cp:lastPrinted>2024-11-09T13:51:00Z</cp:lastPrinted>
  <dcterms:modified xsi:type="dcterms:W3CDTF">2024-11-09T14:21:04Z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7FA296086BF049B49271D636F2E802C0_11</vt:lpwstr>
  </property>
</Properties>
</file>