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lang w:val="en-US" w:eastAsia="zh-CN"/>
        </w:rPr>
      </w:pPr>
      <w:bookmarkStart w:id="0" w:name="_GoBack"/>
      <w:bookmarkEnd w:id="0"/>
      <w:r>
        <w:rPr>
          <w:rFonts w:hint="eastAsia"/>
          <w:lang w:val="en-US" w:eastAsia="zh-CN"/>
        </w:rPr>
        <w:t>观《孔子》《青年马克思》有感</w:t>
      </w:r>
    </w:p>
    <w:p>
      <w:pPr>
        <w:jc w:val="both"/>
        <w:rPr>
          <w:rFonts w:hint="default"/>
          <w:lang w:val="en-US" w:eastAsia="zh-CN"/>
        </w:rPr>
      </w:pPr>
      <w:r>
        <w:rPr>
          <w:rFonts w:hint="eastAsia"/>
          <w:lang w:val="en-US" w:eastAsia="zh-CN"/>
        </w:rPr>
        <w:t>一、谈孔子，马克思，恩格斯的理想追求</w:t>
      </w:r>
    </w:p>
    <w:p>
      <w:pPr>
        <w:ind w:firstLine="420" w:firstLineChars="0"/>
        <w:jc w:val="both"/>
        <w:rPr>
          <w:rFonts w:hint="eastAsia"/>
          <w:lang w:val="en-US" w:eastAsia="zh-CN"/>
        </w:rPr>
      </w:pPr>
      <w:r>
        <w:rPr>
          <w:rFonts w:hint="eastAsia"/>
          <w:lang w:val="en-US" w:eastAsia="zh-CN"/>
        </w:rPr>
        <w:t>孔子、马克思、恩格斯都是人类历史上的杰出人物，虽然他们所处的历史时期不同，但它们有着同样对理想的强烈追求与向往。</w:t>
      </w:r>
    </w:p>
    <w:p>
      <w:pPr>
        <w:numPr>
          <w:ilvl w:val="0"/>
          <w:numId w:val="1"/>
        </w:numPr>
        <w:ind w:firstLine="420" w:firstLineChars="0"/>
        <w:jc w:val="both"/>
        <w:rPr>
          <w:rFonts w:hint="eastAsia"/>
          <w:lang w:val="en-US" w:eastAsia="zh-CN"/>
        </w:rPr>
      </w:pPr>
      <w:r>
        <w:rPr>
          <w:rFonts w:hint="eastAsia"/>
          <w:lang w:val="en-US" w:eastAsia="zh-CN"/>
        </w:rPr>
        <w:t>孔子的理想追求</w:t>
      </w:r>
    </w:p>
    <w:p>
      <w:pPr>
        <w:numPr>
          <w:ilvl w:val="0"/>
          <w:numId w:val="0"/>
        </w:numPr>
        <w:ind w:firstLine="420" w:firstLineChars="0"/>
        <w:jc w:val="both"/>
        <w:rPr>
          <w:rFonts w:hint="eastAsia"/>
          <w:lang w:val="en-US" w:eastAsia="zh-CN"/>
        </w:rPr>
      </w:pPr>
      <w:r>
        <w:rPr>
          <w:rFonts w:hint="eastAsia"/>
          <w:lang w:val="en-US" w:eastAsia="zh-CN"/>
        </w:rPr>
        <w:t>孔子的理想就是恢复周朝的礼仪制度，在电影《孔子》中，孔子在鲁国做大夫，在追求理想的同时实行一系列变法，帮助鲁国变得强大。有一段特别能体现孔子的理想追求，己大夫是鲁国当时实际的掌权者，他信崇残忍的活人祭祀，季大夫的父亲死亡，季大夫用近百家臣殉葬，他的士兵们挥舞刀枪残忍地杀死了殉葬的每一个人，其中有一个年纪小的家臣手臂中箭但逃了出来，被追杀着逃到了孔子的家里，孔子收留了他，之后孔子面见鲁国国君，提议废除活人祭祀这一陋习，经过与季大夫的嘴舌之争，成功废除活人祭祀，然后收那个家臣为徒。孔子的这一举动由于周朝早已废除活人祭祀制度，体现出孔子的坚定的理想追求。</w:t>
      </w:r>
    </w:p>
    <w:p>
      <w:pPr>
        <w:numPr>
          <w:ilvl w:val="0"/>
          <w:numId w:val="1"/>
        </w:numPr>
        <w:ind w:left="0" w:leftChars="0" w:firstLine="420" w:firstLineChars="0"/>
        <w:jc w:val="both"/>
        <w:rPr>
          <w:rFonts w:hint="eastAsia"/>
          <w:lang w:val="en-US" w:eastAsia="zh-CN"/>
        </w:rPr>
      </w:pPr>
      <w:r>
        <w:rPr>
          <w:rFonts w:hint="eastAsia"/>
          <w:lang w:val="en-US" w:eastAsia="zh-CN"/>
        </w:rPr>
        <w:t>马克思的理想追求</w:t>
      </w:r>
    </w:p>
    <w:p>
      <w:pPr>
        <w:numPr>
          <w:numId w:val="0"/>
        </w:numPr>
        <w:ind w:firstLine="420" w:firstLineChars="0"/>
        <w:jc w:val="both"/>
        <w:rPr>
          <w:rFonts w:hint="eastAsia"/>
          <w:lang w:val="en-US" w:eastAsia="zh-CN"/>
        </w:rPr>
      </w:pPr>
      <w:r>
        <w:rPr>
          <w:rFonts w:hint="eastAsia"/>
          <w:lang w:val="en-US" w:eastAsia="zh-CN"/>
        </w:rPr>
        <w:t>首先马克思是一个低产的思维有深度，敢于发声的知识分子，它最大的理想就是实现科学社会主义，与魏特林所提倡的“人人皆兄弟”的理想社会主义不同，马克思的科学社会主义更加现实，真实具有力量。当时的欧洲正在进行工业革命，大量的机器投入生产使用，占有大部分权力的资产阶级认为机器要比工人值钱，工人被迫成为“无用的人”。人民受到生活的压迫，便在宗教上寻求慰藉，上层阶级便开始对宗教打压。这是当时的社会背景，马克思一开始也加入到批判宗教的队伍中，可马克思渐渐发现这不能从根本上解决问题，人民的生活还是很苦，这也是马克思从唯心主义到唯物主义的转变，马克思发表了《黑格尔哲学批判》批判事情的源头——资产阶级，马克思后来加入工人革命并起草《共产党宣言》。</w:t>
      </w:r>
    </w:p>
    <w:p>
      <w:pPr>
        <w:numPr>
          <w:ilvl w:val="0"/>
          <w:numId w:val="1"/>
        </w:numPr>
        <w:ind w:left="0" w:leftChars="0" w:firstLine="420" w:firstLineChars="0"/>
        <w:jc w:val="both"/>
        <w:rPr>
          <w:rFonts w:hint="eastAsia"/>
          <w:lang w:val="en-US" w:eastAsia="zh-CN"/>
        </w:rPr>
      </w:pPr>
      <w:r>
        <w:rPr>
          <w:rFonts w:hint="eastAsia"/>
          <w:lang w:val="en-US" w:eastAsia="zh-CN"/>
        </w:rPr>
        <w:t>恩格斯的理想追求</w:t>
      </w:r>
    </w:p>
    <w:p>
      <w:pPr>
        <w:numPr>
          <w:numId w:val="0"/>
        </w:numPr>
        <w:ind w:firstLine="420" w:firstLineChars="0"/>
        <w:jc w:val="both"/>
        <w:rPr>
          <w:rFonts w:hint="eastAsia"/>
          <w:lang w:val="en-US" w:eastAsia="zh-CN"/>
        </w:rPr>
      </w:pPr>
      <w:r>
        <w:rPr>
          <w:rFonts w:hint="eastAsia"/>
          <w:lang w:val="en-US" w:eastAsia="zh-CN"/>
        </w:rPr>
        <w:t>恩格斯出生于资产阶级，有着优厚的生活条件，然而纸醉金迷的生活却没有玷污恩格斯高尚的灵魂，他在他父亲对无产阶级、工人阶级的压迫下走上了追求共产主义的道路。恩格斯通过一个个性鲜明，被辞退的女子玛丽深入了解到无产阶级的生活状况，并与玛丽相爱。后来恩格斯遇到了马克思这个对于他就像偶像的人，两个年轻人有着同样的理想信念，迅速走上了共同的道路。恩格斯更像是理想主义的少年，他有一个梦想就去做，就去实现，在与马克思一同参加魏特林的无产阶级联盟后，恩格斯的一次壮怀激烈的演讲成功取得人民的共识，将口号从“人人皆兄弟”改为“全世界无产者，联合起来”，并与马克思一同起草《共产党宣言》。</w:t>
      </w:r>
    </w:p>
    <w:p>
      <w:pPr>
        <w:numPr>
          <w:ilvl w:val="0"/>
          <w:numId w:val="2"/>
        </w:numPr>
        <w:jc w:val="both"/>
        <w:rPr>
          <w:rFonts w:hint="eastAsia"/>
          <w:lang w:val="en-US" w:eastAsia="zh-CN"/>
        </w:rPr>
      </w:pPr>
      <w:r>
        <w:rPr>
          <w:rFonts w:hint="eastAsia"/>
          <w:lang w:val="en-US" w:eastAsia="zh-CN"/>
        </w:rPr>
        <w:t>谈孔子、马克思、恩格斯所共有的勇敢的品质</w:t>
      </w:r>
    </w:p>
    <w:p>
      <w:pPr>
        <w:numPr>
          <w:numId w:val="0"/>
        </w:numPr>
        <w:ind w:firstLine="420" w:firstLineChars="0"/>
        <w:jc w:val="both"/>
        <w:rPr>
          <w:rFonts w:hint="eastAsia"/>
          <w:lang w:val="en-US" w:eastAsia="zh-CN"/>
        </w:rPr>
      </w:pPr>
      <w:r>
        <w:rPr>
          <w:rFonts w:hint="eastAsia"/>
          <w:lang w:val="en-US" w:eastAsia="zh-CN"/>
        </w:rPr>
        <w:t>在孔子、马克思、恩格斯追求理想信念的道路上都曾面临大大小小的困难，但其最终都一一克服，这是因为他们所共有勇敢的品质。</w:t>
      </w:r>
    </w:p>
    <w:p>
      <w:pPr>
        <w:numPr>
          <w:ilvl w:val="0"/>
          <w:numId w:val="3"/>
        </w:numPr>
        <w:ind w:firstLine="420" w:firstLineChars="0"/>
        <w:jc w:val="both"/>
        <w:rPr>
          <w:rFonts w:hint="default"/>
          <w:lang w:val="en-US" w:eastAsia="zh-CN"/>
        </w:rPr>
      </w:pPr>
      <w:r>
        <w:rPr>
          <w:rFonts w:hint="eastAsia"/>
          <w:lang w:val="en-US" w:eastAsia="zh-CN"/>
        </w:rPr>
        <w:t>孔子的勇敢</w:t>
      </w:r>
    </w:p>
    <w:p>
      <w:pPr>
        <w:numPr>
          <w:numId w:val="0"/>
        </w:numPr>
        <w:ind w:firstLine="420" w:firstLineChars="0"/>
        <w:jc w:val="both"/>
        <w:rPr>
          <w:rFonts w:hint="eastAsia"/>
          <w:lang w:val="en-US" w:eastAsia="zh-CN"/>
        </w:rPr>
      </w:pPr>
      <w:r>
        <w:rPr>
          <w:rFonts w:hint="eastAsia"/>
          <w:lang w:val="en-US" w:eastAsia="zh-CN"/>
        </w:rPr>
        <w:t>首先，孔子在鲁国的势力远不及季大夫，可他公然申请废除活人祭祀得罪季大夫；其次在鲁国与齐国会盟时，孔子不惧齐国的十万大军，叫数百人隔山呐喊，伪造数万人之气势，成功吓退齐军，在谈判上收复汶上三城。随后孔子收到多国邀请，鲁国国君为留住孔子封他为大夫，与季大夫平级，孔子为追求周朝的礼仪制度，</w:t>
      </w:r>
      <w:r>
        <w:rPr>
          <w:rFonts w:ascii="Arial" w:hAnsi="Arial" w:eastAsia="宋体" w:cs="Arial"/>
          <w:i w:val="0"/>
          <w:iCs w:val="0"/>
          <w:caps w:val="0"/>
          <w:color w:val="222222"/>
          <w:spacing w:val="0"/>
          <w:sz w:val="21"/>
          <w:szCs w:val="21"/>
          <w:shd w:val="clear" w:fill="FFFFFF"/>
        </w:rPr>
        <w:t>刚刚升任大司寇的孔子乘机抛出</w:t>
      </w:r>
      <w:r>
        <w:rPr>
          <w:rFonts w:hint="default" w:ascii="Arial" w:hAnsi="Arial" w:eastAsia="宋体" w:cs="Arial"/>
          <w:b/>
          <w:bCs/>
          <w:i w:val="0"/>
          <w:iCs w:val="0"/>
          <w:caps w:val="0"/>
          <w:color w:val="333333"/>
          <w:spacing w:val="0"/>
          <w:sz w:val="21"/>
          <w:szCs w:val="21"/>
          <w:shd w:val="clear" w:fill="FFFFFF"/>
        </w:rPr>
        <w:t>“堕三都”</w:t>
      </w:r>
      <w:r>
        <w:rPr>
          <w:rFonts w:hint="default" w:ascii="Arial" w:hAnsi="Arial" w:eastAsia="宋体" w:cs="Arial"/>
          <w:i w:val="0"/>
          <w:iCs w:val="0"/>
          <w:caps w:val="0"/>
          <w:color w:val="222222"/>
          <w:spacing w:val="0"/>
          <w:sz w:val="21"/>
          <w:szCs w:val="21"/>
          <w:shd w:val="clear" w:fill="FFFFFF"/>
        </w:rPr>
        <w:t>的主张，其意在于剪除权臣势力，重树君主权威，强公室弱私门，将权力归还鲁定公</w:t>
      </w:r>
      <w:r>
        <w:rPr>
          <w:rFonts w:hint="eastAsia" w:ascii="Arial" w:hAnsi="Arial" w:eastAsia="宋体" w:cs="Arial"/>
          <w:i w:val="0"/>
          <w:iCs w:val="0"/>
          <w:caps w:val="0"/>
          <w:color w:val="222222"/>
          <w:spacing w:val="0"/>
          <w:sz w:val="21"/>
          <w:szCs w:val="21"/>
          <w:shd w:val="clear" w:fill="FFFFFF"/>
          <w:lang w:eastAsia="zh-CN"/>
        </w:rPr>
        <w:t>。</w:t>
      </w:r>
      <w:r>
        <w:rPr>
          <w:rFonts w:hint="eastAsia"/>
          <w:lang w:val="en-US" w:eastAsia="zh-CN"/>
        </w:rPr>
        <w:t>决心要拆低其他大夫的城墙，虽然最终孔子被逼出鲁国，可孔子的胆识已为天下知。</w:t>
      </w:r>
    </w:p>
    <w:p>
      <w:pPr>
        <w:numPr>
          <w:ilvl w:val="0"/>
          <w:numId w:val="3"/>
        </w:numPr>
        <w:ind w:left="0" w:leftChars="0" w:firstLine="420" w:firstLineChars="0"/>
        <w:jc w:val="both"/>
        <w:rPr>
          <w:rFonts w:hint="eastAsia"/>
          <w:lang w:val="en-US" w:eastAsia="zh-CN"/>
        </w:rPr>
      </w:pPr>
      <w:r>
        <w:rPr>
          <w:rFonts w:hint="eastAsia"/>
          <w:lang w:val="en-US" w:eastAsia="zh-CN"/>
        </w:rPr>
        <w:t>马克思和恩格斯的勇敢</w:t>
      </w:r>
    </w:p>
    <w:p>
      <w:pPr>
        <w:numPr>
          <w:numId w:val="0"/>
        </w:numPr>
        <w:ind w:firstLine="420" w:firstLineChars="0"/>
        <w:jc w:val="both"/>
        <w:rPr>
          <w:rFonts w:hint="default"/>
          <w:lang w:val="en-US" w:eastAsia="zh-CN"/>
        </w:rPr>
      </w:pPr>
      <w:r>
        <w:rPr>
          <w:rFonts w:hint="eastAsia"/>
          <w:lang w:val="en-US" w:eastAsia="zh-CN"/>
        </w:rPr>
        <w:t>马克思身为低产阶级敢于在莱茵报上发文批判普鲁士的林木盗窃法最终被士兵抓走，可马克思不放弃理想依然坚持共产主义道路。恩格斯由于出身资产阶级，深入无产阶级常常被恨世的穷人攻击，恩格斯就在这种轻视的眼神中逐渐成为他们的兄弟，他们的领袖。并与马克思一同批判魏特林不切实际的理想社会主义。最终两人建立科学社会主义，将联盟的方向指向正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C2263A"/>
    <w:multiLevelType w:val="singleLevel"/>
    <w:tmpl w:val="F3C2263A"/>
    <w:lvl w:ilvl="0" w:tentative="0">
      <w:start w:val="1"/>
      <w:numFmt w:val="decimal"/>
      <w:suff w:val="nothing"/>
      <w:lvlText w:val="%1、"/>
      <w:lvlJc w:val="left"/>
    </w:lvl>
  </w:abstractNum>
  <w:abstractNum w:abstractNumId="1">
    <w:nsid w:val="2D023456"/>
    <w:multiLevelType w:val="singleLevel"/>
    <w:tmpl w:val="2D023456"/>
    <w:lvl w:ilvl="0" w:tentative="0">
      <w:start w:val="1"/>
      <w:numFmt w:val="decimal"/>
      <w:suff w:val="nothing"/>
      <w:lvlText w:val="%1、"/>
      <w:lvlJc w:val="left"/>
    </w:lvl>
  </w:abstractNum>
  <w:abstractNum w:abstractNumId="2">
    <w:nsid w:val="44313CF0"/>
    <w:multiLevelType w:val="singleLevel"/>
    <w:tmpl w:val="44313CF0"/>
    <w:lvl w:ilvl="0" w:tentative="0">
      <w:start w:val="2"/>
      <w:numFmt w:val="chineseCounting"/>
      <w:suff w:val="nothing"/>
      <w:lvlText w:val="%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28611F94"/>
    <w:rsid w:val="28611F94"/>
    <w:rsid w:val="7C885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Office_11.1.0.12155_F1E327BC-269C-435d-A152-05C5408002CA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2023-11-12T14:50:00Z</dcterms:created>
  <dc:creator>欧蜜（2和11）</dc:creator>
  <cp:lastModifiedBy>欧蜜（2和11）</cp:lastModifiedBy>
  <dcterms:modified xsi:type="dcterms:W3CDTF">2023-11-13T02:14:29Z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2052-11.1.0.12155</vt:lpwstr>
  </property>
  <property fmtid="{D5CDD505-2E9C-101B-9397-08002B2CF9AE}" pid="3" name="ICV">
    <vt:lpwstr>3BA4B87EFEA9482D9E8E359B6922F1AE</vt:lpwstr>
  </property>
</Properties>
</file>