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Georgia" w:cs="Georgia" w:eastAsia="Georgia" w:hAnsi="Georgia"/>
          <w:b/>
          <w:bCs/>
          <w:color w:val="0F1623"/>
          <w:sz w:val="60"/>
          <w:szCs w:val="60"/>
        </w:rPr>
        <w:t xml:space="preserve">Solis</w:t>
      </w:r>
    </w:p>
    <w:p>
      <w:pPr>
        <w:spacing w:after="1040" w:before="0"/>
      </w:pPr>
      <w:r>
        <w:rPr>
          <w:rFonts w:ascii="Georgia" w:cs="Georgia" w:eastAsia="Georgia" w:hAnsi="Georgia"/>
          <w:i/>
          <w:iCs/>
          <w:color w:val="6B7280"/>
          <w:sz w:val="26"/>
          <w:szCs w:val="26"/>
        </w:rPr>
        <w:t xml:space="preserve">Building the Solarian Commons</w:t>
      </w:r>
    </w:p>
    <w:p>
      <w:pPr>
        <w:pBdr>
          <w:left w:val="single" w:color="3A5F8A" w:sz="14" w:space="14"/>
        </w:pBdr>
        <w:spacing w:after="800" w:before="240"/>
        <w:ind w:left="720"/>
      </w:pPr>
      <w:r>
        <w:rPr>
          <w:rFonts w:ascii="Georgia" w:cs="Georgia" w:eastAsia="Georgia" w:hAnsi="Georgia"/>
          <w:i/>
          <w:iCs/>
          <w:color w:val="6B7280"/>
          <w:sz w:val="25"/>
          <w:szCs w:val="25"/>
        </w:rPr>
        <w:t xml:space="preserve">The task is not to build a platform and attract users. The task is to build infrastructure worthy of a community that is already gathering.</w:t>
      </w:r>
    </w:p>
    <w:p>
      <w:pPr>
        <w:pBdr>
          <w:bottom w:val="single" w:color="3A5F8A" w:sz="4" w:space="6"/>
        </w:pBdr>
        <w:spacing w:after="280" w:before="1040"/>
      </w:pPr>
      <w:r>
        <w:rPr>
          <w:rFonts w:ascii="Georgia" w:cs="Georgia" w:eastAsia="Georgia" w:hAnsi="Georgia"/>
          <w:b/>
          <w:bCs/>
          <w:color w:val="3A5F8A"/>
          <w:sz w:val="27"/>
          <w:szCs w:val="27"/>
        </w:rPr>
        <w:t xml:space="preserve">I. The Threshold</w:t>
      </w:r>
    </w:p>
    <w:p>
      <w:pPr>
        <w:spacing w:after="320" w:before="0"/>
        <w:jc w:val="both"/>
      </w:pPr>
      <w:r>
        <w:rPr>
          <w:rFonts w:ascii="Georgia" w:cs="Georgia" w:eastAsia="Georgia" w:hAnsi="Georgia"/>
          <w:color w:val="0F1623"/>
          <w:sz w:val="24"/>
          <w:szCs w:val="24"/>
        </w:rPr>
        <w:t xml:space="preserve">On 2 November 2000, Expedition 1 docked at the International Space Station.</w:t>
      </w:r>
    </w:p>
    <w:p>
      <w:pPr>
        <w:spacing w:after="320" w:before="0"/>
        <w:jc w:val="both"/>
      </w:pPr>
      <w:r>
        <w:rPr>
          <w:rFonts w:ascii="Georgia" w:cs="Georgia" w:eastAsia="Georgia" w:hAnsi="Georgia"/>
          <w:color w:val="0F1623"/>
          <w:sz w:val="24"/>
          <w:szCs w:val="24"/>
        </w:rPr>
        <w:t xml:space="preserve">There was no new continent discovered. No flag planted. No single moment of arrival that the cameras caught cleanly. Instead, something quieter and more significant happened: humanity demonstrated permanence. For the first time, a structure beyond Earth was continuously occupied. Since that morning, not one day has passed without at least one human being living away from our home planet. The chain has not broken.</w:t>
      </w:r>
    </w:p>
    <w:p>
      <w:pPr>
        <w:spacing w:after="320" w:before="0"/>
        <w:jc w:val="both"/>
      </w:pPr>
      <w:r>
        <w:rPr>
          <w:rFonts w:ascii="Georgia" w:cs="Georgia" w:eastAsia="Georgia" w:hAnsi="Georgia"/>
          <w:color w:val="0F1623"/>
          <w:sz w:val="24"/>
          <w:szCs w:val="24"/>
        </w:rPr>
        <w:t xml:space="preserve">This is the threshold Solis begins from.</w:t>
      </w:r>
    </w:p>
    <w:p>
      <w:pPr>
        <w:spacing w:after="320" w:before="0"/>
        <w:jc w:val="both"/>
      </w:pPr>
      <w:r>
        <w:rPr>
          <w:rFonts w:ascii="Georgia" w:cs="Georgia" w:eastAsia="Georgia" w:hAnsi="Georgia"/>
          <w:color w:val="0F1623"/>
          <w:sz w:val="24"/>
          <w:szCs w:val="24"/>
        </w:rPr>
        <w:t xml:space="preserve">Not the romantic vision of space — the astronaut, the rocket, the distant planet. The operational fact: humanity has already begun. The question is no longer whether. It is how. And more precisely, it is who.</w:t>
      </w:r>
    </w:p>
    <w:p>
      <w:pPr>
        <w:spacing w:after="320" w:before="0"/>
        <w:jc w:val="both"/>
      </w:pPr>
      <w:r>
        <w:rPr>
          <w:rFonts w:ascii="Georgia" w:cs="Georgia" w:eastAsia="Georgia" w:hAnsi="Georgia"/>
          <w:color w:val="0F1623"/>
          <w:sz w:val="24"/>
          <w:szCs w:val="24"/>
        </w:rPr>
        <w:t xml:space="preserve">The Solarian future is not something to await. It has already begun. Our task is to accelerate it.</w:t>
      </w:r>
    </w:p>
    <w:p>
      <w:pPr>
        <w:pBdr>
          <w:bottom w:val="single" w:color="3A5F8A" w:sz="4" w:space="6"/>
        </w:pBdr>
        <w:spacing w:after="280" w:before="1040"/>
      </w:pPr>
      <w:r>
        <w:rPr>
          <w:rFonts w:ascii="Georgia" w:cs="Georgia" w:eastAsia="Georgia" w:hAnsi="Georgia"/>
          <w:b/>
          <w:bCs/>
          <w:color w:val="3A5F8A"/>
          <w:sz w:val="27"/>
          <w:szCs w:val="27"/>
        </w:rPr>
        <w:t xml:space="preserve">II. The Problem</w:t>
      </w:r>
    </w:p>
    <w:p>
      <w:pPr>
        <w:spacing w:after="320" w:before="0"/>
        <w:jc w:val="both"/>
      </w:pPr>
      <w:r>
        <w:rPr>
          <w:rFonts w:ascii="Georgia" w:cs="Georgia" w:eastAsia="Georgia" w:hAnsi="Georgia"/>
          <w:color w:val="0F1623"/>
          <w:sz w:val="24"/>
          <w:szCs w:val="24"/>
        </w:rPr>
        <w:t xml:space="preserve">Despite sharing a common future, the people building it remain remarkably disconnected.</w:t>
      </w:r>
    </w:p>
    <w:p>
      <w:pPr>
        <w:spacing w:after="320" w:before="0"/>
        <w:jc w:val="both"/>
      </w:pPr>
      <w:r>
        <w:rPr>
          <w:rFonts w:ascii="Georgia" w:cs="Georgia" w:eastAsia="Georgia" w:hAnsi="Georgia"/>
          <w:color w:val="0F1623"/>
          <w:sz w:val="24"/>
          <w:szCs w:val="24"/>
        </w:rPr>
        <w:t xml:space="preserve">Astronomers gather in astronomical societies. Engineers gather in professional institutions. Researchers publish through academic journals. Students organise university clubs. Artists find creative communities. Entrepreneurs build companies. Governments establish agencies. Each community performs its role well.</w:t>
      </w:r>
    </w:p>
    <w:p>
      <w:pPr>
        <w:spacing w:after="320" w:before="0"/>
        <w:jc w:val="both"/>
      </w:pPr>
      <w:r>
        <w:rPr>
          <w:rFonts w:ascii="Georgia" w:cs="Georgia" w:eastAsia="Georgia" w:hAnsi="Georgia"/>
          <w:color w:val="0F1623"/>
          <w:sz w:val="24"/>
          <w:szCs w:val="24"/>
        </w:rPr>
        <w:t xml:space="preserve">Yet there are surprisingly few places where all of these people naturally meet.</w:t>
      </w:r>
    </w:p>
    <w:p>
      <w:pPr>
        <w:spacing w:after="320" w:before="0"/>
        <w:jc w:val="both"/>
      </w:pPr>
      <w:r>
        <w:rPr>
          <w:rFonts w:ascii="Georgia" w:cs="Georgia" w:eastAsia="Georgia" w:hAnsi="Georgia"/>
          <w:color w:val="0F1623"/>
          <w:sz w:val="24"/>
          <w:szCs w:val="24"/>
        </w:rPr>
        <w:t xml:space="preserve">The result is fragmentation. Ideas remain isolated within disciplines. Projects duplicate effort across institutions. Communities rarely discover one another. A student interested in space policy cannot easily find the researcher working on it two cities away. An astronomy club cannot easily discover the startup building tools its members would use. An artist exploring space themes cannot easily find the scientist whose work would transform their practice.</w:t>
      </w:r>
    </w:p>
    <w:p>
      <w:pPr>
        <w:spacing w:after="320" w:before="0"/>
        <w:jc w:val="both"/>
      </w:pPr>
      <w:r>
        <w:rPr>
          <w:rFonts w:ascii="Georgia" w:cs="Georgia" w:eastAsia="Georgia" w:hAnsi="Georgia"/>
          <w:color w:val="0F1623"/>
          <w:sz w:val="24"/>
          <w:szCs w:val="24"/>
        </w:rPr>
        <w:t xml:space="preserve">People interested in space often struggle not because opportunities do not exist, but because they cannot find the people, conversations, and communities where they belong.</w:t>
      </w:r>
    </w:p>
    <w:p>
      <w:pPr>
        <w:spacing w:after="320" w:before="0"/>
        <w:jc w:val="both"/>
      </w:pPr>
      <w:r>
        <w:rPr>
          <w:rFonts w:ascii="Georgia" w:cs="Georgia" w:eastAsia="Georgia" w:hAnsi="Georgia"/>
          <w:color w:val="0F1623"/>
          <w:sz w:val="24"/>
          <w:szCs w:val="24"/>
        </w:rPr>
        <w:t xml:space="preserve">This is not an information problem. Information exists in abundance. It is a community problem. What is missing is the environment in which people across disciplines and institutions naturally encounter one another, build trust, and collaborate over time.</w:t>
      </w:r>
    </w:p>
    <w:p>
      <w:pPr>
        <w:spacing w:after="320" w:before="0"/>
        <w:jc w:val="both"/>
      </w:pPr>
      <w:r>
        <w:rPr>
          <w:rFonts w:ascii="Georgia" w:cs="Georgia" w:eastAsia="Georgia" w:hAnsi="Georgia"/>
          <w:color w:val="0F1623"/>
          <w:sz w:val="24"/>
          <w:szCs w:val="24"/>
        </w:rPr>
        <w:t xml:space="preserve">That environment is what Solis exists to provide.</w:t>
      </w:r>
    </w:p>
    <w:p>
      <w:pPr>
        <w:pBdr>
          <w:bottom w:val="single" w:color="3A5F8A" w:sz="4" w:space="6"/>
        </w:pBdr>
        <w:spacing w:after="280" w:before="1040"/>
      </w:pPr>
      <w:r>
        <w:rPr>
          <w:rFonts w:ascii="Georgia" w:cs="Georgia" w:eastAsia="Georgia" w:hAnsi="Georgia"/>
          <w:b/>
          <w:bCs/>
          <w:color w:val="3A5F8A"/>
          <w:sz w:val="27"/>
          <w:szCs w:val="27"/>
        </w:rPr>
        <w:t xml:space="preserve">III. What Solis Is</w:t>
      </w:r>
    </w:p>
    <w:p>
      <w:pPr>
        <w:spacing w:after="320" w:before="0"/>
        <w:jc w:val="both"/>
      </w:pPr>
      <w:r>
        <w:rPr>
          <w:rFonts w:ascii="Georgia" w:cs="Georgia" w:eastAsia="Georgia" w:hAnsi="Georgia"/>
          <w:color w:val="0F1623"/>
          <w:sz w:val="24"/>
          <w:szCs w:val="24"/>
        </w:rPr>
        <w:t xml:space="preserve">Solis is the digital infrastructure of the Solarian Commons.</w:t>
      </w:r>
    </w:p>
    <w:p>
      <w:pPr>
        <w:spacing w:after="320" w:before="0"/>
        <w:jc w:val="both"/>
      </w:pPr>
      <w:r>
        <w:rPr>
          <w:rFonts w:ascii="Georgia" w:cs="Georgia" w:eastAsia="Georgia" w:hAnsi="Georgia"/>
          <w:color w:val="0F1623"/>
          <w:sz w:val="24"/>
          <w:szCs w:val="24"/>
        </w:rPr>
        <w:t xml:space="preserve">The Solarian Commons is a community — a public commons for people interested in humanity’s future beyond Earth. It is not an organisation. It does not have members in the formal sense. It has participants. It claims ownership over neither its participants nor their work. Organisations remain independent within it. Projects remain independent. Communities self-organise within it. The Commons provides the environment. People and organisations provide everything else.</w:t>
      </w:r>
    </w:p>
    <w:p>
      <w:pPr>
        <w:spacing w:after="320" w:before="0"/>
        <w:jc w:val="both"/>
      </w:pPr>
      <w:r>
        <w:rPr>
          <w:rFonts w:ascii="Georgia" w:cs="Georgia" w:eastAsia="Georgia" w:hAnsi="Georgia"/>
          <w:color w:val="0F1623"/>
          <w:sz w:val="24"/>
          <w:szCs w:val="24"/>
        </w:rPr>
        <w:t xml:space="preserve">Think of it as a park. People enter because they know meaningful conversations happen there. Some come to learn, some to teach, some to organise, some simply to listen. The park belongs equally to all. No one owns the conversations that happen within it, the connections that form, the projects that begin. The park provides the conditions. People provide the life.</w:t>
      </w:r>
    </w:p>
    <w:p>
      <w:pPr>
        <w:spacing w:after="320" w:before="0"/>
        <w:jc w:val="both"/>
      </w:pPr>
      <w:r>
        <w:rPr>
          <w:rFonts w:ascii="Georgia" w:cs="Georgia" w:eastAsia="Georgia" w:hAnsi="Georgia"/>
          <w:color w:val="0F1623"/>
          <w:sz w:val="24"/>
          <w:szCs w:val="24"/>
        </w:rPr>
        <w:t xml:space="preserve">Solis is the park’s infrastructure — the paths, the open spaces, the notice boards, the archive room, the meeting pavilions. When Solis works well, it disappears. What remains is the Commons: the student who finds a researcher, the expedition that forms from a conversation, the organisation that discovers a collaborator it never knew existed.</w:t>
      </w:r>
    </w:p>
    <w:p>
      <w:pPr>
        <w:spacing w:after="160" w:before="520"/>
      </w:pPr>
      <w:r>
        <w:rPr>
          <w:rFonts w:ascii="Georgia" w:cs="Georgia" w:eastAsia="Georgia" w:hAnsi="Georgia"/>
          <w:b/>
          <w:bCs/>
          <w:color w:val="0F1623"/>
          <w:sz w:val="25"/>
          <w:szCs w:val="25"/>
        </w:rPr>
        <w:t xml:space="preserve">What Solis is not</w:t>
      </w:r>
    </w:p>
    <w:p>
      <w:pPr>
        <w:spacing w:after="320" w:before="0"/>
        <w:jc w:val="both"/>
      </w:pPr>
      <w:r>
        <w:rPr>
          <w:rFonts w:ascii="Georgia" w:cs="Georgia" w:eastAsia="Georgia" w:hAnsi="Georgia"/>
          <w:color w:val="0F1623"/>
          <w:sz w:val="24"/>
          <w:szCs w:val="24"/>
        </w:rPr>
        <w:t xml:space="preserve">Solis is not a social network built to maximise engagement. It is not an ephemeral chat platform built to forget. It is not a membership management system. It is not the platform of any single organisation. Each of those things was built to solve a different problem for a different kind of community. None of them were built for this.</w:t>
      </w:r>
    </w:p>
    <w:p>
      <w:pPr>
        <w:spacing w:after="320" w:before="0"/>
        <w:jc w:val="both"/>
      </w:pPr>
      <w:r>
        <w:rPr>
          <w:rFonts w:ascii="Georgia" w:cs="Georgia" w:eastAsia="Georgia" w:hAnsi="Georgia"/>
          <w:color w:val="0F1623"/>
          <w:sz w:val="24"/>
          <w:szCs w:val="24"/>
        </w:rPr>
        <w:t xml:space="preserve">Solis is built for a community that spans disciplines, nationalities, career stages, and institutional types. A community that needs to remember what it learns. A community where organisations affiliate without subordinating. A community where identity precedes membership. A community that faces a direction rather than pursuing a fixed destination.</w:t>
      </w:r>
    </w:p>
    <w:p>
      <w:pPr>
        <w:spacing w:after="320" w:before="0"/>
        <w:jc w:val="both"/>
      </w:pPr>
      <w:r>
        <w:rPr>
          <w:rFonts w:ascii="Georgia" w:cs="Georgia" w:eastAsia="Georgia" w:hAnsi="Georgia"/>
          <w:color w:val="0F1623"/>
          <w:sz w:val="24"/>
          <w:szCs w:val="24"/>
        </w:rPr>
        <w:t xml:space="preserve">The project uses a planetary map as its recurring visual — 14 radial lines from Sol, positioned as the solar system stood on 2 November 2000. Voyager 1 is the 14th line, the only one that crosses the heliopause. It recurs across the project’s materials because it carries the philosophy visually: a map with no destination, facing outward, with one line still moving.</w:t>
      </w:r>
    </w:p>
    <w:p>
      <w:pPr>
        <w:pBdr>
          <w:bottom w:val="single" w:color="3A5F8A" w:sz="4" w:space="6"/>
        </w:pBdr>
        <w:spacing w:after="280" w:before="1040"/>
      </w:pPr>
      <w:r>
        <w:rPr>
          <w:rFonts w:ascii="Georgia" w:cs="Georgia" w:eastAsia="Georgia" w:hAnsi="Georgia"/>
          <w:b/>
          <w:bCs/>
          <w:color w:val="3A5F8A"/>
          <w:sz w:val="27"/>
          <w:szCs w:val="27"/>
        </w:rPr>
        <w:t xml:space="preserve">IV. On Being Solarian</w:t>
      </w:r>
    </w:p>
    <w:p>
      <w:pPr>
        <w:spacing w:after="320" w:before="0"/>
        <w:jc w:val="both"/>
      </w:pPr>
      <w:r>
        <w:rPr>
          <w:rFonts w:ascii="Georgia" w:cs="Georgia" w:eastAsia="Georgia" w:hAnsi="Georgia"/>
          <w:color w:val="0F1623"/>
          <w:sz w:val="24"/>
          <w:szCs w:val="24"/>
        </w:rPr>
        <w:t xml:space="preserve">A Solarian is not defined by residence. Nor by nationality. Nor by profession.</w:t>
      </w:r>
    </w:p>
    <w:p>
      <w:pPr>
        <w:spacing w:after="320" w:before="0"/>
        <w:jc w:val="both"/>
      </w:pPr>
      <w:r>
        <w:rPr>
          <w:rFonts w:ascii="Georgia" w:cs="Georgia" w:eastAsia="Georgia" w:hAnsi="Georgia"/>
          <w:color w:val="0F1623"/>
          <w:sz w:val="24"/>
          <w:szCs w:val="24"/>
        </w:rPr>
        <w:t xml:space="preserve">A Solarian is someone who recognises the Solar System as humanity’s expanding home and chooses to participate in its future.</w:t>
      </w:r>
    </w:p>
    <w:p>
      <w:pPr>
        <w:spacing w:after="320" w:before="0"/>
        <w:jc w:val="both"/>
      </w:pPr>
      <w:r>
        <w:rPr>
          <w:rFonts w:ascii="Georgia" w:cs="Georgia" w:eastAsia="Georgia" w:hAnsi="Georgia"/>
          <w:color w:val="0F1623"/>
          <w:sz w:val="24"/>
          <w:szCs w:val="24"/>
        </w:rPr>
        <w:t xml:space="preserve">The identity is self-declared — not conferred by any organisation, not earned through any formal process. Like calling oneself a scientist, a maker, or an explorer, being Solarian describes a disposition rather than an affiliation. It does not replace existing identities. One remains Ugandan, an engineer, an astronomer, an artist. Solarian simply becomes another horizon through which those identities cooperate.</w:t>
      </w:r>
    </w:p>
    <w:p>
      <w:pPr>
        <w:spacing w:after="320" w:before="0"/>
        <w:jc w:val="both"/>
      </w:pPr>
      <w:r>
        <w:rPr>
          <w:rFonts w:ascii="Georgia" w:cs="Georgia" w:eastAsia="Georgia" w:hAnsi="Georgia"/>
          <w:color w:val="0F1623"/>
          <w:sz w:val="24"/>
          <w:szCs w:val="24"/>
        </w:rPr>
        <w:t xml:space="preserve">The Commons does not ask what you do, what credentials you hold, or what institutions you belong to. It asks one question: are you curious about where humanity is going beyond Earth?</w:t>
      </w:r>
    </w:p>
    <w:p>
      <w:pPr>
        <w:spacing w:after="320" w:before="0"/>
        <w:jc w:val="both"/>
      </w:pPr>
      <w:r>
        <w:rPr>
          <w:rFonts w:ascii="Georgia" w:cs="Georgia" w:eastAsia="Georgia" w:hAnsi="Georgia"/>
          <w:color w:val="0F1623"/>
          <w:sz w:val="24"/>
          <w:szCs w:val="24"/>
        </w:rPr>
        <w:t xml:space="preserve">If the answer is yes, you are already Solarian. The Commons is simply where you find the others.</w:t>
      </w:r>
    </w:p>
    <w:p>
      <w:pPr>
        <w:pBdr>
          <w:left w:val="single" w:color="3A5F8A" w:sz="14" w:space="14"/>
        </w:pBdr>
        <w:spacing w:after="800" w:before="240"/>
        <w:ind w:left="720"/>
      </w:pPr>
      <w:r>
        <w:rPr>
          <w:rFonts w:ascii="Georgia" w:cs="Georgia" w:eastAsia="Georgia" w:hAnsi="Georgia"/>
          <w:i/>
          <w:iCs/>
          <w:color w:val="6B7280"/>
          <w:sz w:val="25"/>
          <w:szCs w:val="25"/>
        </w:rPr>
        <w:t xml:space="preserve">Ultra hic et nunc. Beyond here and now.</w:t>
      </w:r>
    </w:p>
    <w:p>
      <w:pPr>
        <w:pBdr>
          <w:bottom w:val="single" w:color="3A5F8A" w:sz="4" w:space="6"/>
        </w:pBdr>
        <w:spacing w:after="280" w:before="1040"/>
      </w:pPr>
      <w:r>
        <w:rPr>
          <w:rFonts w:ascii="Georgia" w:cs="Georgia" w:eastAsia="Georgia" w:hAnsi="Georgia"/>
          <w:b/>
          <w:bCs/>
          <w:color w:val="3A5F8A"/>
          <w:sz w:val="27"/>
          <w:szCs w:val="27"/>
        </w:rPr>
        <w:t xml:space="preserve">V. The Philosophy</w:t>
      </w:r>
    </w:p>
    <w:p>
      <w:pPr>
        <w:spacing w:after="320" w:before="0"/>
        <w:jc w:val="both"/>
      </w:pPr>
      <w:r>
        <w:rPr>
          <w:rFonts w:ascii="Georgia" w:cs="Georgia" w:eastAsia="Georgia" w:hAnsi="Georgia"/>
          <w:color w:val="0F1623"/>
          <w:sz w:val="24"/>
          <w:szCs w:val="24"/>
        </w:rPr>
        <w:t xml:space="preserve">Six ideas govern everything Solis does. They are not aspirations. They are design constraints — the things that must remain true even when they are inconvenient.</w:t>
      </w:r>
    </w:p>
    <w:p>
      <w:pPr>
        <w:spacing w:after="160" w:before="520"/>
      </w:pPr>
      <w:r>
        <w:rPr>
          <w:rFonts w:ascii="Georgia" w:cs="Georgia" w:eastAsia="Georgia" w:hAnsi="Georgia"/>
          <w:b/>
          <w:bCs/>
          <w:color w:val="0F1623"/>
          <w:sz w:val="25"/>
          <w:szCs w:val="25"/>
        </w:rPr>
        <w:t xml:space="preserve">Direction, not destination.</w:t>
      </w:r>
    </w:p>
    <w:p>
      <w:pPr>
        <w:spacing w:after="320" w:before="0"/>
        <w:jc w:val="both"/>
      </w:pPr>
      <w:r>
        <w:rPr>
          <w:rFonts w:ascii="Georgia" w:cs="Georgia" w:eastAsia="Georgia" w:hAnsi="Georgia"/>
          <w:color w:val="0F1623"/>
          <w:sz w:val="24"/>
          <w:szCs w:val="24"/>
        </w:rPr>
        <w:t xml:space="preserve">The Commons does not pursue a fixed goal. It faces a direction — outward, toward what is not yet — and invites anyone facing the same direction to participate. The Commons is not organised around what it wants to achieve. It is organised around what its participants want to explore. The difference is architectural and shapes every decision.</w:t>
      </w:r>
    </w:p>
    <w:p>
      <w:pPr>
        <w:spacing w:after="160" w:before="520"/>
      </w:pPr>
      <w:r>
        <w:rPr>
          <w:rFonts w:ascii="Georgia" w:cs="Georgia" w:eastAsia="Georgia" w:hAnsi="Georgia"/>
          <w:b/>
          <w:bCs/>
          <w:color w:val="0F1623"/>
          <w:sz w:val="25"/>
          <w:szCs w:val="25"/>
        </w:rPr>
        <w:t xml:space="preserve">Open by default.</w:t>
      </w:r>
    </w:p>
    <w:p>
      <w:pPr>
        <w:spacing w:after="320" w:before="0"/>
        <w:jc w:val="both"/>
      </w:pPr>
      <w:r>
        <w:rPr>
          <w:rFonts w:ascii="Georgia" w:cs="Georgia" w:eastAsia="Georgia" w:hAnsi="Georgia"/>
          <w:color w:val="0F1623"/>
          <w:sz w:val="24"/>
          <w:szCs w:val="24"/>
        </w:rPr>
        <w:t xml:space="preserve">The Commons is open to anyone with genuine curiosity about humanity’s future beyond Earth, regardless of credentials, career stage, institutional affiliation, nationality, or discipline. Openness is not a feature. It is a founding principle. Any movement toward credential-gating or affiliation-checking contradicts what the Commons is.</w:t>
      </w:r>
    </w:p>
    <w:p>
      <w:pPr>
        <w:spacing w:after="160" w:before="520"/>
      </w:pPr>
      <w:r>
        <w:rPr>
          <w:rFonts w:ascii="Georgia" w:cs="Georgia" w:eastAsia="Georgia" w:hAnsi="Georgia"/>
          <w:b/>
          <w:bCs/>
          <w:color w:val="0F1623"/>
          <w:sz w:val="25"/>
          <w:szCs w:val="25"/>
        </w:rPr>
        <w:t xml:space="preserve">Organisations participate — they do not join.</w:t>
      </w:r>
    </w:p>
    <w:p>
      <w:pPr>
        <w:spacing w:after="320" w:before="0"/>
        <w:jc w:val="both"/>
      </w:pPr>
      <w:r>
        <w:rPr>
          <w:rFonts w:ascii="Georgia" w:cs="Georgia" w:eastAsia="Georgia" w:hAnsi="Georgia"/>
          <w:color w:val="0F1623"/>
          <w:sz w:val="24"/>
          <w:szCs w:val="24"/>
        </w:rPr>
        <w:t xml:space="preserve">Organisations that engage with the Commons retain their independence entirely. They affiliate. They do not become chapters, subsidiaries, or members of a parent body. The Commons is not a franchise. A university space club, an astronomy society, a startup, and a research institution can coexist within the Commons without any of them subordinating to the others or to the Commons itself.</w:t>
      </w:r>
    </w:p>
    <w:p>
      <w:pPr>
        <w:spacing w:after="160" w:before="520"/>
      </w:pPr>
      <w:r>
        <w:rPr>
          <w:rFonts w:ascii="Georgia" w:cs="Georgia" w:eastAsia="Georgia" w:hAnsi="Georgia"/>
          <w:b/>
          <w:bCs/>
          <w:color w:val="0F1623"/>
          <w:sz w:val="25"/>
          <w:szCs w:val="25"/>
        </w:rPr>
        <w:t xml:space="preserve">Ideas do not wait for permission.</w:t>
      </w:r>
    </w:p>
    <w:p>
      <w:pPr>
        <w:spacing w:after="320" w:before="0"/>
        <w:jc w:val="both"/>
      </w:pPr>
      <w:r>
        <w:rPr>
          <w:rFonts w:ascii="Georgia" w:cs="Georgia" w:eastAsia="Georgia" w:hAnsi="Georgia"/>
          <w:color w:val="0F1623"/>
          <w:sz w:val="24"/>
          <w:szCs w:val="24"/>
        </w:rPr>
        <w:t xml:space="preserve">Anyone in the Commons can start an expedition, propose an initiative, or convene a discussion. No approval is required. The role of those who tend the Commons is to support initiative, not to gatekeep it. The culture of initiative is built into the architecture from the start.</w:t>
      </w:r>
    </w:p>
    <w:p>
      <w:pPr>
        <w:spacing w:after="160" w:before="520"/>
      </w:pPr>
      <w:r>
        <w:rPr>
          <w:rFonts w:ascii="Georgia" w:cs="Georgia" w:eastAsia="Georgia" w:hAnsi="Georgia"/>
          <w:b/>
          <w:bCs/>
          <w:color w:val="0F1623"/>
          <w:sz w:val="25"/>
          <w:szCs w:val="25"/>
        </w:rPr>
        <w:t xml:space="preserve">The archive is memory; memory is governance.</w:t>
      </w:r>
    </w:p>
    <w:p>
      <w:pPr>
        <w:spacing w:after="320" w:before="0"/>
        <w:jc w:val="both"/>
      </w:pPr>
      <w:r>
        <w:rPr>
          <w:rFonts w:ascii="Georgia" w:cs="Georgia" w:eastAsia="Georgia" w:hAnsi="Georgia"/>
          <w:color w:val="0F1623"/>
          <w:sz w:val="24"/>
          <w:szCs w:val="24"/>
        </w:rPr>
        <w:t xml:space="preserve">Every significant discussion, expedition, event, and decision is recorded and preserved. The archive is not administrative housekeeping. It is the mechanism by which the Commons holds itself accountable over time. A community that forgets what it decided cannot learn from what it did. The archive is what separates a commons that compounds from a gathering that resets.</w:t>
      </w:r>
    </w:p>
    <w:p>
      <w:pPr>
        <w:spacing w:after="160" w:before="520"/>
      </w:pPr>
      <w:r>
        <w:rPr>
          <w:rFonts w:ascii="Georgia" w:cs="Georgia" w:eastAsia="Georgia" w:hAnsi="Georgia"/>
          <w:b/>
          <w:bCs/>
          <w:color w:val="0F1623"/>
          <w:sz w:val="25"/>
          <w:szCs w:val="25"/>
        </w:rPr>
        <w:t xml:space="preserve">Curiosity before expertise.</w:t>
      </w:r>
    </w:p>
    <w:p>
      <w:pPr>
        <w:spacing w:after="320" w:before="0"/>
        <w:jc w:val="both"/>
      </w:pPr>
      <w:r>
        <w:rPr>
          <w:rFonts w:ascii="Georgia" w:cs="Georgia" w:eastAsia="Georgia" w:hAnsi="Georgia"/>
          <w:color w:val="0F1623"/>
          <w:sz w:val="24"/>
          <w:szCs w:val="24"/>
        </w:rPr>
        <w:t xml:space="preserve">The entry point to the Commons is curiosity, not expertise. The student who just discovered their interest in space law belongs here as much as the practising space lawyer. The enthusiast who follows every launch belongs here as much as the engineer who designs the rockets. Expertise develops within communities. Curiosity is what brings people to them.</w:t>
      </w:r>
    </w:p>
    <w:p>
      <w:pPr>
        <w:pBdr>
          <w:top w:val="single" w:color="3A5F8A" w:sz="6" w:space="10"/>
          <w:bottom w:val="single" w:color="3A5F8A" w:sz="6" w:space="10"/>
        </w:pBdr>
        <w:spacing w:after="640" w:before="640"/>
        <w:ind w:left="1080" w:right="1080"/>
        <w:jc w:val="center"/>
      </w:pPr>
      <w:r>
        <w:rPr>
          <w:rFonts w:ascii="Georgia" w:cs="Georgia" w:eastAsia="Georgia" w:hAnsi="Georgia"/>
          <w:b/>
          <w:bCs/>
          <w:i/>
          <w:iCs/>
          <w:color w:val="0F1623"/>
          <w:sz w:val="27"/>
          <w:szCs w:val="27"/>
        </w:rPr>
        <w:t xml:space="preserve">The Commons is not united by a destination.</w:t>
      </w:r>
      <w:r>
        <w:rPr>
          <w:rFonts w:ascii="Georgia" w:cs="Georgia" w:eastAsia="Georgia" w:hAnsi="Georgia"/>
          <w:b/>
          <w:bCs/>
          <w:i/>
          <w:iCs/>
          <w:color w:val="0F1623"/>
          <w:sz w:val="27"/>
          <w:szCs w:val="27"/>
        </w:rPr>
        <w:br/>
        <w:t xml:space="preserve">It is united by a direction.</w:t>
      </w:r>
    </w:p>
    <w:p>
      <w:pPr>
        <w:pBdr>
          <w:bottom w:val="single" w:color="3A5F8A" w:sz="4" w:space="6"/>
        </w:pBdr>
        <w:spacing w:after="280" w:before="1040"/>
      </w:pPr>
      <w:r>
        <w:rPr>
          <w:rFonts w:ascii="Georgia" w:cs="Georgia" w:eastAsia="Georgia" w:hAnsi="Georgia"/>
          <w:b/>
          <w:bCs/>
          <w:color w:val="3A5F8A"/>
          <w:sz w:val="27"/>
          <w:szCs w:val="27"/>
        </w:rPr>
        <w:t xml:space="preserve">VI. The Architecture</w:t>
      </w:r>
    </w:p>
    <w:p>
      <w:pPr>
        <w:spacing w:after="320" w:before="0"/>
        <w:jc w:val="both"/>
      </w:pPr>
      <w:r>
        <w:rPr>
          <w:rFonts w:ascii="Georgia" w:cs="Georgia" w:eastAsia="Georgia" w:hAnsi="Georgia"/>
          <w:color w:val="0F1623"/>
          <w:sz w:val="24"/>
          <w:szCs w:val="24"/>
        </w:rPr>
        <w:t xml:space="preserve">Solis is composed of seven interconnected layers. Each serves a distinct purpose. Together they provide the full infrastructure the Commons requires.</w:t>
      </w:r>
    </w:p>
    <w:p>
      <w:pPr>
        <w:spacing w:after="160" w:before="520"/>
      </w:pPr>
      <w:r>
        <w:rPr>
          <w:rFonts w:ascii="Georgia" w:cs="Georgia" w:eastAsia="Georgia" w:hAnsi="Georgia"/>
          <w:b/>
          <w:bCs/>
          <w:color w:val="0F1623"/>
          <w:sz w:val="25"/>
          <w:szCs w:val="25"/>
        </w:rPr>
        <w:t xml:space="preserve">Identity</w:t>
      </w:r>
    </w:p>
    <w:p>
      <w:pPr>
        <w:spacing w:after="320" w:before="0"/>
        <w:jc w:val="both"/>
      </w:pPr>
      <w:r>
        <w:rPr>
          <w:rFonts w:ascii="Georgia" w:cs="Georgia" w:eastAsia="Georgia" w:hAnsi="Georgia"/>
          <w:color w:val="0F1623"/>
          <w:sz w:val="24"/>
          <w:szCs w:val="24"/>
        </w:rPr>
        <w:t xml:space="preserve">The foundation. Before a participant can connect with others, contribute to a project, or affiliate with an organisation, they need a presence in the Commons. A Solarian profile does not ask who you are professionally. It asks who you are in this community — what domains interest you, which organisations you are affiliated with, what you have contributed. The profile accumulates a record of participation over time. This is how trust is built in the Commons: not through self-description, but through demonstrated contribution.</w:t>
      </w:r>
    </w:p>
    <w:p>
      <w:pPr>
        <w:spacing w:after="160" w:before="520"/>
      </w:pPr>
      <w:r>
        <w:rPr>
          <w:rFonts w:ascii="Georgia" w:cs="Georgia" w:eastAsia="Georgia" w:hAnsi="Georgia"/>
          <w:b/>
          <w:bCs/>
          <w:color w:val="0F1623"/>
          <w:sz w:val="25"/>
          <w:szCs w:val="25"/>
        </w:rPr>
        <w:t xml:space="preserve">Affiliation</w:t>
      </w:r>
    </w:p>
    <w:p>
      <w:pPr>
        <w:spacing w:after="320" w:before="0"/>
        <w:jc w:val="both"/>
      </w:pPr>
      <w:r>
        <w:rPr>
          <w:rFonts w:ascii="Georgia" w:cs="Georgia" w:eastAsia="Georgia" w:hAnsi="Georgia"/>
          <w:color w:val="0F1623"/>
          <w:sz w:val="24"/>
          <w:szCs w:val="24"/>
        </w:rPr>
        <w:t xml:space="preserve">The layer through which organisations participate. An organisation creates an affiliation page — its presence within Solis. Through it, the organisation can host discussions, post events, share publications, and be discovered by participants with relevant interests. Affiliation grants visibility and access to the Commons’ infrastructure. It grants no authority over the Commons, and changes nothing about the organisation’s own governance.</w:t>
      </w:r>
    </w:p>
    <w:p>
      <w:pPr>
        <w:spacing w:after="160" w:before="520"/>
      </w:pPr>
      <w:r>
        <w:rPr>
          <w:rFonts w:ascii="Georgia" w:cs="Georgia" w:eastAsia="Georgia" w:hAnsi="Georgia"/>
          <w:b/>
          <w:bCs/>
          <w:color w:val="0F1623"/>
          <w:sz w:val="25"/>
          <w:szCs w:val="25"/>
        </w:rPr>
        <w:t xml:space="preserve">Discussions</w:t>
      </w:r>
    </w:p>
    <w:p>
      <w:pPr>
        <w:spacing w:after="320" w:before="0"/>
        <w:jc w:val="both"/>
      </w:pPr>
      <w:r>
        <w:rPr>
          <w:rFonts w:ascii="Georgia" w:cs="Georgia" w:eastAsia="Georgia" w:hAnsi="Georgia"/>
          <w:color w:val="0F1623"/>
          <w:sz w:val="24"/>
          <w:szCs w:val="24"/>
        </w:rPr>
        <w:t xml:space="preserve">The primary medium. Not chat — threads. Discussions in Solis are threaded, tagged by domain, and permanently archived. Content reaches participants based on their declared domain interests, not on group membership. Domain interest is the routing mechanism: a participant interested in Space Law receives Space Law discussions regardless of which organisation they affiliate with. A conversation from three years ago is as findable as one from yesterday.</w:t>
      </w:r>
    </w:p>
    <w:p>
      <w:pPr>
        <w:spacing w:after="160" w:before="520"/>
      </w:pPr>
      <w:r>
        <w:rPr>
          <w:rFonts w:ascii="Georgia" w:cs="Georgia" w:eastAsia="Georgia" w:hAnsi="Georgia"/>
          <w:b/>
          <w:bCs/>
          <w:color w:val="0F1623"/>
          <w:sz w:val="25"/>
          <w:szCs w:val="25"/>
        </w:rPr>
        <w:t xml:space="preserve">Expeditions &amp; Initiatives</w:t>
      </w:r>
    </w:p>
    <w:p>
      <w:pPr>
        <w:spacing w:after="320" w:before="0"/>
        <w:jc w:val="both"/>
      </w:pPr>
      <w:r>
        <w:rPr>
          <w:rFonts w:ascii="Georgia" w:cs="Georgia" w:eastAsia="Georgia" w:hAnsi="Georgia"/>
          <w:color w:val="0F1623"/>
          <w:sz w:val="24"/>
          <w:szCs w:val="24"/>
        </w:rPr>
        <w:t xml:space="preserve">Where work happens. An expedition is a scoped collaborative project with a defined purpose and end. An initiative is an ongoing effort with direction and no fixed conclusion. Both have their own pages, contributor lists, documentation spaces, and archive records. They are owned by those who start them, not by the Commons. When an expedition concludes, its page becomes a permanent record: what was attempted, who contributed, what was learned. Any participant can start one. No approval required.</w:t>
      </w:r>
    </w:p>
    <w:p>
      <w:pPr>
        <w:spacing w:after="160" w:before="520"/>
      </w:pPr>
      <w:r>
        <w:rPr>
          <w:rFonts w:ascii="Georgia" w:cs="Georgia" w:eastAsia="Georgia" w:hAnsi="Georgia"/>
          <w:b/>
          <w:bCs/>
          <w:color w:val="0F1623"/>
          <w:sz w:val="25"/>
          <w:szCs w:val="25"/>
        </w:rPr>
        <w:t xml:space="preserve">Organisations</w:t>
      </w:r>
    </w:p>
    <w:p>
      <w:pPr>
        <w:spacing w:after="320" w:before="0"/>
        <w:jc w:val="both"/>
      </w:pPr>
      <w:r>
        <w:rPr>
          <w:rFonts w:ascii="Georgia" w:cs="Georgia" w:eastAsia="Georgia" w:hAnsi="Georgia"/>
          <w:color w:val="0F1623"/>
          <w:sz w:val="24"/>
          <w:szCs w:val="24"/>
        </w:rPr>
        <w:t xml:space="preserve">The affiliation directory — every organisation participating in the Commons, publicly visible. This is how the Commons becomes discoverable by the formal sector: the researcher looking for collaborators, the student looking for a society, the institution looking for communities to engage. Organisation pages show current events, active expeditions, recent discussions, and affiliated participants who have chosen to be visible.</w:t>
      </w:r>
    </w:p>
    <w:p>
      <w:pPr>
        <w:spacing w:after="160" w:before="520"/>
      </w:pPr>
      <w:r>
        <w:rPr>
          <w:rFonts w:ascii="Georgia" w:cs="Georgia" w:eastAsia="Georgia" w:hAnsi="Georgia"/>
          <w:b/>
          <w:bCs/>
          <w:color w:val="0F1623"/>
          <w:sz w:val="25"/>
          <w:szCs w:val="25"/>
        </w:rPr>
        <w:t xml:space="preserve">The Observatory</w:t>
      </w:r>
    </w:p>
    <w:p>
      <w:pPr>
        <w:spacing w:after="320" w:before="0"/>
        <w:jc w:val="both"/>
      </w:pPr>
      <w:r>
        <w:rPr>
          <w:rFonts w:ascii="Georgia" w:cs="Georgia" w:eastAsia="Georgia" w:hAnsi="Georgia"/>
          <w:color w:val="0F1623"/>
          <w:sz w:val="24"/>
          <w:szCs w:val="24"/>
        </w:rPr>
        <w:t xml:space="preserve">The Commons’ knowledge space. Entirely public. Accessible without participation. Curated sector news. Opportunities — scholarships, fellowships, competitions, open calls. A library of books, courses, podcasts, and career guides. Publications produced by Commons participants. Archived events. The Observatory is the Commons’ public gift to anyone who arrives with curiosity but is not yet ready to participate. It asks nothing in return for access.</w:t>
      </w:r>
    </w:p>
    <w:p>
      <w:pPr>
        <w:spacing w:after="160" w:before="520"/>
      </w:pPr>
      <w:r>
        <w:rPr>
          <w:rFonts w:ascii="Georgia" w:cs="Georgia" w:eastAsia="Georgia" w:hAnsi="Georgia"/>
          <w:b/>
          <w:bCs/>
          <w:color w:val="0F1623"/>
          <w:sz w:val="25"/>
          <w:szCs w:val="25"/>
        </w:rPr>
        <w:t xml:space="preserve">Domains</w:t>
      </w:r>
    </w:p>
    <w:p>
      <w:pPr>
        <w:spacing w:after="320" w:before="0"/>
        <w:jc w:val="both"/>
      </w:pPr>
      <w:r>
        <w:rPr>
          <w:rFonts w:ascii="Georgia" w:cs="Georgia" w:eastAsia="Georgia" w:hAnsi="Georgia"/>
          <w:color w:val="0F1623"/>
          <w:sz w:val="24"/>
          <w:szCs w:val="24"/>
        </w:rPr>
        <w:t xml:space="preserve">The taxonomy layer that makes a large, diverse community navigable. Every piece of content in Solis is tagged by domain. Participants declare domain interests in their profiles and receive relevant content accordingly. Domains are not fixed at launch — they emerge from activity. A steward may create one deliberately. The platform may suggest one based on recurring content. Participants may tag one into existence through consistent use of the hash convention. Domains grow with the Commons.</w:t>
      </w:r>
    </w:p>
    <w:p>
      <w:pPr>
        <w:spacing w:after="320" w:before="0"/>
        <w:jc w:val="both"/>
      </w:pPr>
      <w:r>
        <w:rPr>
          <w:rFonts w:ascii="Georgia" w:cs="Georgia" w:eastAsia="Georgia" w:hAnsi="Georgia"/>
          <w:color w:val="0F1623"/>
          <w:sz w:val="24"/>
          <w:szCs w:val="24"/>
        </w:rPr>
        <w:t xml:space="preserve">When these seven layers work together, the Commons becomes navigable without being managed. A participant finds a discussion in their domain, joins an expedition forming around it, connects with contributors from organisations they had never encountered, and produces something that goes into the Observatory for the next person who arrives asking the same questions. Solis made the connection possible. The Commons produced the outcome.</w:t>
      </w:r>
    </w:p>
    <w:p>
      <w:pPr>
        <w:pBdr>
          <w:bottom w:val="single" w:color="3A5F8A" w:sz="4" w:space="6"/>
        </w:pBdr>
        <w:spacing w:after="280" w:before="1040"/>
      </w:pPr>
      <w:r>
        <w:rPr>
          <w:rFonts w:ascii="Georgia" w:cs="Georgia" w:eastAsia="Georgia" w:hAnsi="Georgia"/>
          <w:b/>
          <w:bCs/>
          <w:color w:val="3A5F8A"/>
          <w:sz w:val="27"/>
          <w:szCs w:val="27"/>
        </w:rPr>
        <w:t xml:space="preserve">VII. Stewards</w:t>
      </w:r>
    </w:p>
    <w:p>
      <w:pPr>
        <w:spacing w:after="320" w:before="0"/>
        <w:jc w:val="both"/>
      </w:pPr>
      <w:r>
        <w:rPr>
          <w:rFonts w:ascii="Georgia" w:cs="Georgia" w:eastAsia="Georgia" w:hAnsi="Georgia"/>
          <w:color w:val="0F1623"/>
          <w:sz w:val="24"/>
          <w:szCs w:val="24"/>
        </w:rPr>
        <w:t xml:space="preserve">Stewards are participants entrusted by the community with specific responsibilities.</w:t>
      </w:r>
    </w:p>
    <w:p>
      <w:pPr>
        <w:spacing w:after="320" w:before="0"/>
        <w:jc w:val="both"/>
      </w:pPr>
      <w:r>
        <w:rPr>
          <w:rFonts w:ascii="Georgia" w:cs="Georgia" w:eastAsia="Georgia" w:hAnsi="Georgia"/>
          <w:color w:val="0F1623"/>
          <w:sz w:val="24"/>
          <w:szCs w:val="24"/>
        </w:rPr>
        <w:t xml:space="preserve">There is one steward role, not a hierarchy of roles. The scope of a steward’s responsibility is defined by their mandate — what the community has entrusted them to do. One steward may handle conduct: reviewing reports, managing bans, processing invitations. Another may curate a domain: maintaining its taxonomy, surfacing quality content, archiving what matters. Another may coordinate events: organising gatherings, documenting what happened, connecting participants across time zones.</w:t>
      </w:r>
    </w:p>
    <w:p>
      <w:pPr>
        <w:spacing w:after="320" w:before="0"/>
        <w:jc w:val="both"/>
      </w:pPr>
      <w:r>
        <w:rPr>
          <w:rFonts w:ascii="Georgia" w:cs="Georgia" w:eastAsia="Georgia" w:hAnsi="Georgia"/>
          <w:color w:val="0F1623"/>
          <w:sz w:val="24"/>
          <w:szCs w:val="24"/>
        </w:rPr>
        <w:t xml:space="preserve">Stewards are not a council. They do not govern the Commons from above. They are community members who have demonstrated enough trust and consistency that others have said: we trust you with this. Their authority extends only as far as their mandate. A steward responsible for conduct does not curate the Observatory. A steward of a domain does not manage membership. The mandate is the boundary.</w:t>
      </w:r>
    </w:p>
    <w:p>
      <w:pPr>
        <w:spacing w:after="320" w:before="0"/>
        <w:jc w:val="both"/>
      </w:pPr>
      <w:r>
        <w:rPr>
          <w:rFonts w:ascii="Georgia" w:cs="Georgia" w:eastAsia="Georgia" w:hAnsi="Georgia"/>
          <w:color w:val="0F1623"/>
          <w:sz w:val="24"/>
          <w:szCs w:val="24"/>
        </w:rPr>
        <w:t xml:space="preserve">Stewardship emerges from contribution. A participant who shows up consistently, does work the community needs, and builds a record the community can point to will be recognised. Stewards are not elected, not appointed by founders, and not self-selected. They emerge from the Commons itself.</w:t>
      </w:r>
    </w:p>
    <w:p>
      <w:pPr>
        <w:spacing w:after="320" w:before="0"/>
        <w:jc w:val="both"/>
      </w:pPr>
      <w:r>
        <w:rPr>
          <w:rFonts w:ascii="Georgia" w:cs="Georgia" w:eastAsia="Georgia" w:hAnsi="Georgia"/>
          <w:color w:val="0F1623"/>
          <w:sz w:val="24"/>
          <w:szCs w:val="24"/>
        </w:rPr>
        <w:t xml:space="preserve">Stewardship is bounded in time. A mandate ends when its purpose is concluded or when the community determines it is no longer needed. The record of what a steward did during their mandate remains in the archive. The role is returned when the work is done.</w:t>
      </w:r>
    </w:p>
    <w:p>
      <w:pPr>
        <w:pBdr>
          <w:bottom w:val="single" w:color="3A5F8A" w:sz="4" w:space="6"/>
        </w:pBdr>
        <w:spacing w:after="280" w:before="1040"/>
      </w:pPr>
      <w:r>
        <w:rPr>
          <w:rFonts w:ascii="Georgia" w:cs="Georgia" w:eastAsia="Georgia" w:hAnsi="Georgia"/>
          <w:b/>
          <w:bCs/>
          <w:color w:val="3A5F8A"/>
          <w:sz w:val="27"/>
          <w:szCs w:val="27"/>
        </w:rPr>
        <w:t xml:space="preserve">VIII. The Ecosystem</w:t>
      </w:r>
    </w:p>
    <w:p>
      <w:pPr>
        <w:spacing w:after="320" w:before="0"/>
        <w:jc w:val="both"/>
      </w:pPr>
      <w:r>
        <w:rPr>
          <w:rFonts w:ascii="Georgia" w:cs="Georgia" w:eastAsia="Georgia" w:hAnsi="Georgia"/>
          <w:color w:val="0F1623"/>
          <w:sz w:val="24"/>
          <w:szCs w:val="24"/>
        </w:rPr>
        <w:t xml:space="preserve">Solis does not launch into a vacuum. Uganda already has a space community — real, active, and larger than most people realise.</w:t>
      </w:r>
    </w:p>
    <w:p>
      <w:pPr>
        <w:spacing w:after="320" w:before="0"/>
        <w:jc w:val="both"/>
      </w:pPr>
      <w:r>
        <w:rPr>
          <w:rFonts w:ascii="Georgia" w:cs="Georgia" w:eastAsia="Georgia" w:hAnsi="Georgia"/>
          <w:color w:val="0F1623"/>
          <w:sz w:val="24"/>
          <w:szCs w:val="24"/>
        </w:rPr>
        <w:t xml:space="preserve">The Uganda Astronomical Society has several hundred members. Ugandan individuals participate in the East African Astronomical Society, the African Astronomical Society, and the Space Generation Advisory Council. Private and institutional actors engage with the sector across education, research, and emerging commercial contexts. Across East Africa, national space agencies are developing, universities are engaging, and a generation of practitioners is forming.</w:t>
      </w:r>
    </w:p>
    <w:p>
      <w:pPr>
        <w:spacing w:after="320" w:before="0"/>
        <w:jc w:val="both"/>
      </w:pPr>
      <w:r>
        <w:rPr>
          <w:rFonts w:ascii="Georgia" w:cs="Georgia" w:eastAsia="Georgia" w:hAnsi="Georgia"/>
          <w:color w:val="0F1623"/>
          <w:sz w:val="24"/>
          <w:szCs w:val="24"/>
        </w:rPr>
        <w:t xml:space="preserve">These organisations and communities are doing important work. Solis exists alongside them, not above or below them. They affiliate with the Commons if they choose to. Their members participate in the Commons alongside their existing affiliations. The Commons adds something none of them currently provide — an open, discipline-agnostic environment where all of them can encounter one another — without replacing what any of them do.</w:t>
      </w:r>
    </w:p>
    <w:p>
      <w:pPr>
        <w:spacing w:after="320" w:before="0"/>
        <w:jc w:val="both"/>
      </w:pPr>
      <w:r>
        <w:rPr>
          <w:rFonts w:ascii="Georgia" w:cs="Georgia" w:eastAsia="Georgia" w:hAnsi="Georgia"/>
          <w:color w:val="0F1623"/>
          <w:sz w:val="24"/>
          <w:szCs w:val="24"/>
        </w:rPr>
        <w:t xml:space="preserve">Beyond Uganda: East Africa is increasingly part of the global space sector. Africa is developing continental space policy and institutional capacity. A generation of Africans is entering the field through research, advocacy, engineering, and education. Solis is positioned as the community layer beneath that development — cultivating the people, connections, and knowledge that institutional structures will eventually need.</w:t>
      </w:r>
    </w:p>
    <w:p>
      <w:pPr>
        <w:spacing w:after="320" w:before="0"/>
        <w:jc w:val="both"/>
      </w:pPr>
      <w:r>
        <w:rPr>
          <w:rFonts w:ascii="Georgia" w:cs="Georgia" w:eastAsia="Georgia" w:hAnsi="Georgia"/>
          <w:color w:val="0F1623"/>
          <w:sz w:val="24"/>
          <w:szCs w:val="24"/>
        </w:rPr>
        <w:t xml:space="preserve">The Commons does not ask organisations to change. It asks only that they show up.</w:t>
      </w:r>
    </w:p>
    <w:p>
      <w:pPr>
        <w:pBdr>
          <w:bottom w:val="single" w:color="3A5F8A" w:sz="4" w:space="6"/>
        </w:pBdr>
        <w:spacing w:after="280" w:before="1040"/>
      </w:pPr>
      <w:r>
        <w:rPr>
          <w:rFonts w:ascii="Georgia" w:cs="Georgia" w:eastAsia="Georgia" w:hAnsi="Georgia"/>
          <w:b/>
          <w:bCs/>
          <w:color w:val="3A5F8A"/>
          <w:sz w:val="27"/>
          <w:szCs w:val="27"/>
        </w:rPr>
        <w:t xml:space="preserve">IX. The Direction</w:t>
      </w:r>
    </w:p>
    <w:p>
      <w:pPr>
        <w:spacing w:after="320" w:before="0"/>
        <w:jc w:val="both"/>
      </w:pPr>
      <w:r>
        <w:rPr>
          <w:rFonts w:ascii="Georgia" w:cs="Georgia" w:eastAsia="Georgia" w:hAnsi="Georgia"/>
          <w:color w:val="0F1623"/>
          <w:sz w:val="24"/>
          <w:szCs w:val="24"/>
        </w:rPr>
        <w:t xml:space="preserve">The Solarian future is not one we are waiting for.</w:t>
      </w:r>
    </w:p>
    <w:p>
      <w:pPr>
        <w:spacing w:after="320" w:before="0"/>
        <w:jc w:val="both"/>
      </w:pPr>
      <w:r>
        <w:rPr>
          <w:rFonts w:ascii="Georgia" w:cs="Georgia" w:eastAsia="Georgia" w:hAnsi="Georgia"/>
          <w:color w:val="0F1623"/>
          <w:sz w:val="24"/>
          <w:szCs w:val="24"/>
        </w:rPr>
        <w:t xml:space="preserve">On the morning of 2 November 2000, Expedition 1 arrived at the International Space Station. Since that morning, humanity has not been entirely Earth-bound. The chain has not broken. Not for a single day in the years since. What began as a mission became a condition — and that condition has quietly persisted through every year, every political season, every shift in priorities and funding and attention.</w:t>
      </w:r>
    </w:p>
    <w:p>
      <w:pPr>
        <w:spacing w:after="320" w:before="0"/>
        <w:jc w:val="both"/>
      </w:pPr>
      <w:r>
        <w:rPr>
          <w:rFonts w:ascii="Georgia" w:cs="Georgia" w:eastAsia="Georgia" w:hAnsi="Georgia"/>
          <w:color w:val="0F1623"/>
          <w:sz w:val="24"/>
          <w:szCs w:val="24"/>
        </w:rPr>
        <w:t xml:space="preserve">It was not yet a civilisation among worlds. But it was its first enduring heartbeat.</w:t>
      </w:r>
    </w:p>
    <w:p>
      <w:pPr>
        <w:spacing w:after="320" w:before="0"/>
        <w:jc w:val="both"/>
      </w:pPr>
      <w:r>
        <w:rPr>
          <w:rFonts w:ascii="Georgia" w:cs="Georgia" w:eastAsia="Georgia" w:hAnsi="Georgia"/>
          <w:color w:val="0F1623"/>
          <w:sz w:val="24"/>
          <w:szCs w:val="24"/>
        </w:rPr>
        <w:t xml:space="preserve">Solis begins from that observation. Not from the ambition to build something grand, but from the recognition that something already is. The Commons does not imagine a future into existence. It accelerates one that has already begun.</w:t>
      </w:r>
    </w:p>
    <w:p>
      <w:pPr>
        <w:spacing w:after="320" w:before="0"/>
        <w:jc w:val="both"/>
      </w:pPr>
      <w:r>
        <w:rPr>
          <w:rFonts w:ascii="Georgia" w:cs="Georgia" w:eastAsia="Georgia" w:hAnsi="Georgia"/>
          <w:color w:val="0F1623"/>
          <w:sz w:val="24"/>
          <w:szCs w:val="24"/>
        </w:rPr>
        <w:t xml:space="preserve">Communities will emerge within it. Organisations will find each other. Expeditions will produce knowledge. Initiatives will outlast their founders. Some participants will go on to build institutions. Others will spend a lifetime as curious contributors to a field they love. Both are what the Commons is for.</w:t>
      </w:r>
    </w:p>
    <w:p>
      <w:pPr>
        <w:spacing w:after="320" w:before="0"/>
        <w:jc w:val="both"/>
      </w:pPr>
      <w:r>
        <w:rPr>
          <w:rFonts w:ascii="Georgia" w:cs="Georgia" w:eastAsia="Georgia" w:hAnsi="Georgia"/>
          <w:color w:val="0F1623"/>
          <w:sz w:val="24"/>
          <w:szCs w:val="24"/>
        </w:rPr>
        <w:t xml:space="preserve">The Commons does not predict where its participants end up. It faces the same direction they do — outward, toward what is not yet known, toward the questions that do not yet have answers.</w:t>
      </w:r>
    </w:p>
    <w:p>
      <w:pPr>
        <w:pBdr>
          <w:bottom w:val="single" w:color="E2E8F0" w:sz="4" w:space="6"/>
        </w:pBdr>
        <w:spacing w:after="480" w:before="480"/>
      </w:pPr>
    </w:p>
    <w:p>
      <w:pPr>
        <w:pBdr>
          <w:top w:val="single" w:color="3A5F8A" w:sz="6" w:space="10"/>
          <w:bottom w:val="single" w:color="3A5F8A" w:sz="6" w:space="10"/>
          <w:left w:val="single" w:color="3A5F8A" w:sz="6" w:space="10"/>
          <w:right w:val="single" w:color="3A5F8A" w:sz="6" w:space="10"/>
        </w:pBdr>
        <w:shd w:fill="EEF3FA" w:color="auto" w:val="clear"/>
        <w:spacing w:after="560" w:before="1040"/>
        <w:ind w:left="720" w:right="720"/>
        <w:jc w:val="center"/>
      </w:pPr>
      <w:r>
        <w:rPr>
          <w:rFonts w:ascii="Georgia" w:cs="Georgia" w:eastAsia="Georgia" w:hAnsi="Georgia"/>
          <w:i/>
          <w:iCs/>
          <w:color w:val="0F1623"/>
          <w:sz w:val="27"/>
          <w:szCs w:val="27"/>
        </w:rPr>
        <w:t xml:space="preserve">Ultra hic et nunc.</w:t>
      </w:r>
      <w:r>
        <w:rPr>
          <w:rFonts w:ascii="Georgia" w:cs="Georgia" w:eastAsia="Georgia" w:hAnsi="Georgia"/>
          <w:i/>
          <w:iCs/>
          <w:color w:val="0F1623"/>
          <w:sz w:val="27"/>
          <w:szCs w:val="27"/>
        </w:rPr>
        <w:br/>
        <w:t xml:space="preserve"/>
      </w:r>
      <w:r>
        <w:rPr>
          <w:rFonts w:ascii="Georgia" w:cs="Georgia" w:eastAsia="Georgia" w:hAnsi="Georgia"/>
          <w:i/>
          <w:iCs/>
          <w:color w:val="0F1623"/>
          <w:sz w:val="27"/>
          <w:szCs w:val="27"/>
        </w:rPr>
        <w:br/>
        <w:t xml:space="preserve">Beyond here and now.</w:t>
      </w:r>
    </w:p>
    <w:p>
      <w:pPr>
        <w:spacing w:after="160" w:before="240"/>
        <w:jc w:val="center"/>
      </w:pPr>
      <w:r>
        <w:rPr>
          <w:rFonts w:ascii="Georgia" w:cs="Georgia" w:eastAsia="Georgia" w:hAnsi="Georgia"/>
          <w:i/>
          <w:iCs/>
          <w:color w:val="6B7280"/>
          <w:sz w:val="22"/>
          <w:szCs w:val="22"/>
        </w:rPr>
        <w:t xml:space="preserve">Solis · Building the Solarian Commons · 2026</w:t>
      </w:r>
    </w:p>
    <w:sectPr>
      <w:pgSz w:w="11906" w:h="16838" w:orient="portrait"/>
      <w:pgMar w:top="1872" w:right="1872" w:bottom="1872" w:left="187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2026-07-17T10:30:59.149Z</dcterms:created>
  <dcterms:modified xsi:type="dcterms:W3CDTF">2026-07-17T10:30:59.172Z</dcterms:modified>
</cp:coreProperties>
</file>

<file path=docProps/custom.xml><?xml version="1.0" encoding="utf-8"?>
<Properties xmlns="http://schemas.openxmlformats.org/officeDocument/2006/custom-properties" xmlns:vt="http://schemas.openxmlformats.org/officeDocument/2006/docPropsVTypes"/>
</file>