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A563" w14:textId="13743CD7" w:rsidR="00BC3734" w:rsidRDefault="00BC3734" w:rsidP="00BC3734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 xml:space="preserve">Практическое задание № </w:t>
      </w:r>
      <w:r>
        <w:rPr>
          <w:rFonts w:ascii="Times New Roman" w:hAnsi="Times New Roman"/>
          <w:b/>
          <w:sz w:val="28"/>
        </w:rPr>
        <w:t>3</w:t>
      </w:r>
      <w:r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3</w:t>
      </w:r>
      <w:r>
        <w:rPr>
          <w:rFonts w:ascii="Times New Roman" w:hAnsi="Times New Roman"/>
          <w:b/>
          <w:sz w:val="28"/>
        </w:rPr>
        <w:t>:</w:t>
      </w:r>
    </w:p>
    <w:p w14:paraId="77B89F21" w14:textId="31514105" w:rsidR="00BC3734" w:rsidRPr="00BC3734" w:rsidRDefault="00BC3734" w:rsidP="00BC3734">
      <w:pPr>
        <w:spacing w:after="0" w:line="360" w:lineRule="auto"/>
        <w:ind w:firstLine="709"/>
        <w:jc w:val="center"/>
        <w:rPr>
          <w:b/>
          <w:bCs/>
          <w:sz w:val="28"/>
          <w:szCs w:val="28"/>
        </w:rPr>
      </w:pPr>
      <w:r w:rsidRPr="00BC3734">
        <w:rPr>
          <w:rFonts w:ascii="Times New Roman" w:hAnsi="Times New Roman" w:cs="Times New Roman"/>
          <w:b/>
          <w:bCs/>
          <w:sz w:val="28"/>
          <w:szCs w:val="28"/>
        </w:rPr>
        <w:t>Выполнение задач тестирования в процессе внедрения</w:t>
      </w:r>
    </w:p>
    <w:p w14:paraId="70A572E6" w14:textId="24C71890" w:rsidR="00BC3734" w:rsidRDefault="00BC3734" w:rsidP="00BC3734">
      <w:pPr>
        <w:spacing w:after="0" w:line="360" w:lineRule="auto"/>
        <w:ind w:firstLine="709"/>
      </w:pPr>
      <w:r>
        <w:t xml:space="preserve">Цель: </w:t>
      </w:r>
      <w:r w:rsidRPr="00BC3734">
        <w:t xml:space="preserve"> </w:t>
      </w:r>
      <w:r>
        <w:t>Н</w:t>
      </w:r>
      <w:r w:rsidRPr="00BC3734">
        <w:t>аучиться работать с разработанным техническим заданием, разработанной моделью интерфейса пользователей, освоить основные виды тестирования</w:t>
      </w:r>
      <w:r>
        <w:t>.</w:t>
      </w:r>
    </w:p>
    <w:p w14:paraId="7751E2E1" w14:textId="77777777" w:rsidR="00BC3734" w:rsidRDefault="00BC3734" w:rsidP="00BC3734">
      <w:pPr>
        <w:spacing w:after="0" w:line="360" w:lineRule="auto"/>
        <w:ind w:firstLine="709"/>
      </w:pPr>
      <w:r>
        <w:t>С чего же начинать организацию процесса тестирования?</w:t>
      </w:r>
    </w:p>
    <w:p w14:paraId="1B79BDDD" w14:textId="77777777" w:rsidR="00BC3734" w:rsidRDefault="00BC3734" w:rsidP="00BC3734">
      <w:pPr>
        <w:spacing w:after="0" w:line="360" w:lineRule="auto"/>
        <w:ind w:firstLine="709"/>
      </w:pPr>
      <w:r>
        <w:t>Я выделяю 11 основных критериев в организации процесса</w:t>
      </w:r>
    </w:p>
    <w:p w14:paraId="28757EF5" w14:textId="77777777" w:rsidR="00BC3734" w:rsidRDefault="00BC3734" w:rsidP="00BC3734">
      <w:pPr>
        <w:spacing w:after="0" w:line="360" w:lineRule="auto"/>
        <w:ind w:firstLine="709"/>
      </w:pPr>
      <w:r>
        <w:t>тестирования:</w:t>
      </w:r>
    </w:p>
    <w:p w14:paraId="3E945545" w14:textId="2C5D6644" w:rsidR="00BC3734" w:rsidRDefault="00BC3734" w:rsidP="00BC3734">
      <w:pPr>
        <w:spacing w:after="0" w:line="360" w:lineRule="auto"/>
        <w:ind w:firstLine="709"/>
      </w:pPr>
      <w:r>
        <w:t>1.</w:t>
      </w:r>
      <w:r w:rsidRPr="00BC3734">
        <w:t xml:space="preserve"> </w:t>
      </w:r>
      <w:r>
        <w:t>Цели и область тестирования</w:t>
      </w:r>
    </w:p>
    <w:p w14:paraId="5B9810DB" w14:textId="4575541F" w:rsidR="00BC3734" w:rsidRDefault="00BC3734" w:rsidP="00BC3734">
      <w:pPr>
        <w:spacing w:after="0" w:line="360" w:lineRule="auto"/>
        <w:ind w:firstLine="709"/>
      </w:pPr>
      <w:r>
        <w:t>2.</w:t>
      </w:r>
      <w:r w:rsidRPr="00BC3734">
        <w:t xml:space="preserve"> </w:t>
      </w:r>
      <w:r>
        <w:t>Команда</w:t>
      </w:r>
    </w:p>
    <w:p w14:paraId="73CB84C3" w14:textId="7DA25776" w:rsidR="00BC3734" w:rsidRDefault="00BC3734" w:rsidP="00BC3734">
      <w:pPr>
        <w:spacing w:after="0" w:line="360" w:lineRule="auto"/>
        <w:ind w:firstLine="709"/>
      </w:pPr>
      <w:r>
        <w:t>3.</w:t>
      </w:r>
      <w:r w:rsidRPr="00BC3734">
        <w:t xml:space="preserve"> </w:t>
      </w:r>
      <w:r>
        <w:t>Управление</w:t>
      </w:r>
    </w:p>
    <w:p w14:paraId="61B1198F" w14:textId="560E1F94" w:rsidR="00BC3734" w:rsidRDefault="00BC3734" w:rsidP="00BC3734">
      <w:pPr>
        <w:spacing w:after="0" w:line="360" w:lineRule="auto"/>
        <w:ind w:firstLine="709"/>
      </w:pPr>
      <w:r>
        <w:t>4.</w:t>
      </w:r>
      <w:r w:rsidRPr="00BC3734">
        <w:t xml:space="preserve"> </w:t>
      </w:r>
      <w:r>
        <w:t>Коммуникация и взаимодействие</w:t>
      </w:r>
    </w:p>
    <w:p w14:paraId="622E725E" w14:textId="159D701C" w:rsidR="00BC3734" w:rsidRDefault="00BC3734" w:rsidP="00BC3734">
      <w:pPr>
        <w:spacing w:after="0" w:line="360" w:lineRule="auto"/>
        <w:ind w:firstLine="709"/>
      </w:pPr>
      <w:r>
        <w:t>5.</w:t>
      </w:r>
      <w:r w:rsidRPr="00BC3734">
        <w:t xml:space="preserve"> </w:t>
      </w:r>
      <w:r>
        <w:t>Методология тестирования</w:t>
      </w:r>
    </w:p>
    <w:p w14:paraId="2AE65DCF" w14:textId="787CD3BF" w:rsidR="00BC3734" w:rsidRDefault="00BC3734" w:rsidP="00BC3734">
      <w:pPr>
        <w:spacing w:after="0" w:line="360" w:lineRule="auto"/>
        <w:ind w:firstLine="709"/>
      </w:pPr>
      <w:r>
        <w:t>6.</w:t>
      </w:r>
      <w:r w:rsidRPr="00BC3734">
        <w:t xml:space="preserve"> </w:t>
      </w:r>
      <w:r>
        <w:t>Документированность процесса</w:t>
      </w:r>
    </w:p>
    <w:p w14:paraId="62A9A9FC" w14:textId="648C8925" w:rsidR="00BC3734" w:rsidRDefault="00BC3734" w:rsidP="00BC3734">
      <w:pPr>
        <w:spacing w:after="0" w:line="360" w:lineRule="auto"/>
        <w:ind w:firstLine="709"/>
      </w:pPr>
      <w:r>
        <w:t>7.</w:t>
      </w:r>
      <w:r w:rsidRPr="00BC3734">
        <w:t xml:space="preserve"> </w:t>
      </w:r>
      <w:r>
        <w:t>Управление рисками</w:t>
      </w:r>
    </w:p>
    <w:p w14:paraId="21EB15F2" w14:textId="05FE98D2" w:rsidR="00BC3734" w:rsidRDefault="00BC3734" w:rsidP="00BC3734">
      <w:pPr>
        <w:spacing w:after="0" w:line="360" w:lineRule="auto"/>
        <w:ind w:firstLine="709"/>
      </w:pPr>
      <w:r>
        <w:t>8.</w:t>
      </w:r>
      <w:r w:rsidRPr="00BC3734">
        <w:t xml:space="preserve"> </w:t>
      </w:r>
      <w:r>
        <w:t>Измерение процесса</w:t>
      </w:r>
    </w:p>
    <w:p w14:paraId="52B59FE2" w14:textId="2F3E8768" w:rsidR="00BC3734" w:rsidRDefault="00BC3734" w:rsidP="00BC3734">
      <w:pPr>
        <w:spacing w:after="0" w:line="360" w:lineRule="auto"/>
        <w:ind w:firstLine="709"/>
      </w:pPr>
      <w:r>
        <w:t>9.</w:t>
      </w:r>
      <w:r w:rsidRPr="00BC3734">
        <w:t xml:space="preserve"> </w:t>
      </w:r>
      <w:r>
        <w:t>Инструменты</w:t>
      </w:r>
    </w:p>
    <w:p w14:paraId="1CC37912" w14:textId="545DBB40" w:rsidR="00BC3734" w:rsidRDefault="00BC3734" w:rsidP="00BC3734">
      <w:pPr>
        <w:spacing w:after="0" w:line="360" w:lineRule="auto"/>
        <w:ind w:firstLine="709"/>
      </w:pPr>
      <w:r>
        <w:t>10.</w:t>
      </w:r>
      <w:r w:rsidRPr="00BC3734">
        <w:t xml:space="preserve"> </w:t>
      </w:r>
      <w:r>
        <w:t>Тестовые среды</w:t>
      </w:r>
    </w:p>
    <w:p w14:paraId="13B0D32F" w14:textId="4CE551FE" w:rsidR="00BC3734" w:rsidRDefault="00BC3734" w:rsidP="00BC3734">
      <w:pPr>
        <w:spacing w:after="0" w:line="360" w:lineRule="auto"/>
        <w:ind w:firstLine="709"/>
      </w:pPr>
      <w:r>
        <w:t>11.</w:t>
      </w:r>
      <w:r w:rsidRPr="00BC3734">
        <w:t xml:space="preserve"> </w:t>
      </w:r>
      <w:r>
        <w:t>Совершенствование процесса</w:t>
      </w:r>
    </w:p>
    <w:p w14:paraId="08297344" w14:textId="40465E2D" w:rsidR="00BC3734" w:rsidRDefault="00BC3734" w:rsidP="00BC3734">
      <w:pPr>
        <w:spacing w:after="0" w:line="360" w:lineRule="auto"/>
        <w:ind w:firstLine="709"/>
      </w:pPr>
      <w:r>
        <w:t>Именно выполнение всех этих критериев позволяет равномерно</w:t>
      </w:r>
      <w:r>
        <w:t xml:space="preserve"> </w:t>
      </w:r>
      <w:r>
        <w:t>развивать процесс тестирования, что в короткие сроки позволяет достигать</w:t>
      </w:r>
      <w:r>
        <w:t xml:space="preserve"> </w:t>
      </w:r>
      <w:r>
        <w:t>того уровня, когда процесс тестирования будет приносить положительные</w:t>
      </w:r>
      <w:r>
        <w:t xml:space="preserve"> </w:t>
      </w:r>
      <w:r>
        <w:t>результаты.</w:t>
      </w:r>
    </w:p>
    <w:p w14:paraId="26A0A18B" w14:textId="66BA2B11" w:rsidR="00BC3734" w:rsidRDefault="00BC3734" w:rsidP="00BC3734">
      <w:pPr>
        <w:spacing w:after="0" w:line="360" w:lineRule="auto"/>
        <w:ind w:firstLine="709"/>
      </w:pPr>
      <w:r>
        <w:t>Поэтому, любой руководитель, перед которым стоит задача</w:t>
      </w:r>
      <w:r>
        <w:t xml:space="preserve"> </w:t>
      </w:r>
      <w:r>
        <w:t>организации процесса тестирования, должен задать следующие вопросы:</w:t>
      </w:r>
    </w:p>
    <w:p w14:paraId="3F2F44DF" w14:textId="239440FD" w:rsidR="00BC3734" w:rsidRDefault="00BC3734" w:rsidP="00BC3734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>Зачем нам нужно тестирование?</w:t>
      </w:r>
    </w:p>
    <w:p w14:paraId="1371F5B5" w14:textId="77777777" w:rsidR="00BC3734" w:rsidRDefault="00BC3734" w:rsidP="00BC3734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>Что мы имеем, чтобы сделать тестирование?</w:t>
      </w:r>
    </w:p>
    <w:p w14:paraId="15EBDA4D" w14:textId="77777777" w:rsidR="00BC3734" w:rsidRDefault="00BC3734" w:rsidP="00BC3734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>Какие процессы нужно формализовать или создать?</w:t>
      </w:r>
    </w:p>
    <w:p w14:paraId="142282A2" w14:textId="77777777" w:rsidR="00BC3734" w:rsidRDefault="00BC3734" w:rsidP="00BC3734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>Как и что мы должны тестировать?</w:t>
      </w:r>
    </w:p>
    <w:p w14:paraId="3D5CD92D" w14:textId="38A0F306" w:rsidR="00BC3734" w:rsidRDefault="00BC3734" w:rsidP="00BC3734">
      <w:pPr>
        <w:spacing w:after="0" w:line="360" w:lineRule="auto"/>
        <w:ind w:firstLine="709"/>
      </w:pPr>
      <w:r>
        <w:t>Только после того, как мы получим ответы на эти вопросы, можно</w:t>
      </w:r>
      <w:r w:rsidRPr="00BC3734">
        <w:t xml:space="preserve"> </w:t>
      </w:r>
      <w:r>
        <w:t>начинать переходить к стандартам.</w:t>
      </w:r>
    </w:p>
    <w:p w14:paraId="7BFFEF0B" w14:textId="1333149F" w:rsidR="00BC3734" w:rsidRDefault="00BC3734" w:rsidP="00BC3734">
      <w:pPr>
        <w:spacing w:after="0" w:line="360" w:lineRule="auto"/>
        <w:ind w:firstLine="709"/>
      </w:pPr>
      <w:r>
        <w:t>Я выделяю следующие стандарты, которые действительно нужно</w:t>
      </w:r>
      <w:r w:rsidRPr="00BC3734">
        <w:t xml:space="preserve"> </w:t>
      </w:r>
      <w:r>
        <w:t>изучить перед тем, как начинать строить процесс:</w:t>
      </w:r>
    </w:p>
    <w:p w14:paraId="3D3C822B" w14:textId="1BEA35BC" w:rsidR="00BC3734" w:rsidRPr="00BC3734" w:rsidRDefault="00BC3734" w:rsidP="00BC3734">
      <w:pPr>
        <w:pStyle w:val="a7"/>
        <w:numPr>
          <w:ilvl w:val="0"/>
          <w:numId w:val="1"/>
        </w:numPr>
        <w:spacing w:after="0" w:line="360" w:lineRule="auto"/>
        <w:ind w:left="0" w:firstLine="709"/>
      </w:pPr>
      <w:r w:rsidRPr="00BC3734">
        <w:rPr>
          <w:lang w:val="en-US"/>
        </w:rPr>
        <w:t>ISO 29119</w:t>
      </w:r>
    </w:p>
    <w:p w14:paraId="0E171F02" w14:textId="77777777" w:rsidR="00BC3734" w:rsidRPr="00BC3734" w:rsidRDefault="00BC3734" w:rsidP="00BC373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lang w:val="en-US"/>
        </w:rPr>
      </w:pPr>
      <w:r w:rsidRPr="00BC3734">
        <w:rPr>
          <w:lang w:val="en-US"/>
        </w:rPr>
        <w:lastRenderedPageBreak/>
        <w:t>IEEE 829\1008</w:t>
      </w:r>
    </w:p>
    <w:p w14:paraId="280D5197" w14:textId="77777777" w:rsidR="00BC3734" w:rsidRPr="00BC3734" w:rsidRDefault="00BC3734" w:rsidP="00BC373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lang w:val="en-US"/>
        </w:rPr>
      </w:pPr>
      <w:r w:rsidRPr="00BC3734">
        <w:rPr>
          <w:lang w:val="en-US"/>
        </w:rPr>
        <w:t xml:space="preserve">TPI </w:t>
      </w:r>
      <w:proofErr w:type="spellStart"/>
      <w:r w:rsidRPr="00BC3734">
        <w:rPr>
          <w:lang w:val="en-US"/>
        </w:rPr>
        <w:t>Next&amp;TMap</w:t>
      </w:r>
      <w:proofErr w:type="spellEnd"/>
    </w:p>
    <w:p w14:paraId="21FFDABC" w14:textId="77777777" w:rsidR="00BC3734" w:rsidRPr="00BC3734" w:rsidRDefault="00BC3734" w:rsidP="00BC3734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lang w:val="en-US"/>
        </w:rPr>
      </w:pPr>
      <w:r w:rsidRPr="00BC3734">
        <w:rPr>
          <w:lang w:val="en-US"/>
        </w:rPr>
        <w:t>TMMI</w:t>
      </w:r>
    </w:p>
    <w:p w14:paraId="6F771FB5" w14:textId="77777777" w:rsidR="00BC3734" w:rsidRDefault="00BC3734" w:rsidP="00BC3734">
      <w:pPr>
        <w:pStyle w:val="a7"/>
        <w:numPr>
          <w:ilvl w:val="0"/>
          <w:numId w:val="1"/>
        </w:numPr>
        <w:spacing w:after="0" w:line="360" w:lineRule="auto"/>
        <w:ind w:left="0" w:firstLine="709"/>
      </w:pPr>
      <w:r>
        <w:t>ISTQB</w:t>
      </w:r>
    </w:p>
    <w:p w14:paraId="21CD0569" w14:textId="77777777" w:rsidR="00BC3734" w:rsidRDefault="00BC3734" w:rsidP="00BC3734">
      <w:pPr>
        <w:spacing w:after="0" w:line="360" w:lineRule="auto"/>
        <w:ind w:firstLine="709"/>
        <w:jc w:val="both"/>
        <w:rPr>
          <w:lang w:val="en-US"/>
        </w:rPr>
      </w:pPr>
      <w:r>
        <w:t>Естественно, использование полностью практик, изложенных в</w:t>
      </w:r>
      <w:r>
        <w:t xml:space="preserve"> </w:t>
      </w:r>
      <w:r>
        <w:t>стандартах нельзя. Любой стандарт должен быть кастомизирован под</w:t>
      </w:r>
      <w:r>
        <w:t xml:space="preserve"> </w:t>
      </w:r>
      <w:r>
        <w:t>потребности именно вашего процесса тестирования, потому что</w:t>
      </w:r>
      <w:r>
        <w:t xml:space="preserve"> </w:t>
      </w:r>
      <w:r>
        <w:t>необдуманное внедрение практик стандартов может привести к</w:t>
      </w:r>
      <w:r>
        <w:t xml:space="preserve"> </w:t>
      </w:r>
      <w:r>
        <w:t>неблагоприятным последствиям, потому что ваш процесс тестирования не</w:t>
      </w:r>
      <w:r>
        <w:t xml:space="preserve"> </w:t>
      </w:r>
      <w:r>
        <w:t>будет выполнять требований бизнеса.</w:t>
      </w:r>
      <w:r>
        <w:t xml:space="preserve"> </w:t>
      </w:r>
    </w:p>
    <w:p w14:paraId="512C47F2" w14:textId="77777777" w:rsidR="00BC3734" w:rsidRDefault="00BC3734" w:rsidP="00BC3734">
      <w:pPr>
        <w:spacing w:after="0" w:line="360" w:lineRule="auto"/>
        <w:ind w:firstLine="709"/>
        <w:jc w:val="both"/>
        <w:rPr>
          <w:lang w:val="en-US"/>
        </w:rPr>
      </w:pPr>
      <w:r>
        <w:t>Любой ИТ процесс всегда должен удовлетворять потребностям</w:t>
      </w:r>
      <w:r>
        <w:t xml:space="preserve"> </w:t>
      </w:r>
      <w:r>
        <w:t>бизнеса!</w:t>
      </w:r>
      <w:r>
        <w:t xml:space="preserve"> </w:t>
      </w:r>
    </w:p>
    <w:p w14:paraId="58F33CD8" w14:textId="515551B4" w:rsidR="00BC3734" w:rsidRDefault="00BC3734" w:rsidP="00BC3734">
      <w:pPr>
        <w:spacing w:after="0" w:line="360" w:lineRule="auto"/>
        <w:ind w:firstLine="709"/>
        <w:jc w:val="both"/>
      </w:pPr>
      <w:r>
        <w:t>Мы разберем основные критерии построения процесса тестирования.</w:t>
      </w:r>
    </w:p>
    <w:p w14:paraId="545D8118" w14:textId="6A4EFC2C" w:rsidR="00BC3734" w:rsidRPr="00BC3734" w:rsidRDefault="00BC3734" w:rsidP="00BC3734">
      <w:pPr>
        <w:spacing w:after="0" w:line="360" w:lineRule="auto"/>
        <w:ind w:firstLine="709"/>
        <w:jc w:val="both"/>
        <w:rPr>
          <w:lang w:val="en-US"/>
        </w:rPr>
      </w:pPr>
      <w:r>
        <w:t xml:space="preserve">Задание: </w:t>
      </w:r>
    </w:p>
    <w:p w14:paraId="27623753" w14:textId="30D0BA00" w:rsidR="00BC3734" w:rsidRDefault="00BC3734" w:rsidP="00BC3734">
      <w:pPr>
        <w:spacing w:after="0" w:line="360" w:lineRule="auto"/>
        <w:ind w:firstLine="709"/>
        <w:jc w:val="both"/>
      </w:pPr>
      <w:r>
        <w:t>Проведите анализ ТЗ сделанное в практической 2 и разработайте</w:t>
      </w:r>
      <w:r w:rsidR="00B94475" w:rsidRPr="00B94475">
        <w:t xml:space="preserve"> </w:t>
      </w:r>
      <w:r w:rsidR="00B94475">
        <w:t>программу</w:t>
      </w:r>
      <w:r>
        <w:t>, а также разработайте тест кейсы на основе созданной программе</w:t>
      </w:r>
      <w:r w:rsidR="00B94475">
        <w:t>.</w:t>
      </w:r>
    </w:p>
    <w:sectPr w:rsidR="00BC3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D7554"/>
    <w:multiLevelType w:val="hybridMultilevel"/>
    <w:tmpl w:val="DC622F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637758C"/>
    <w:multiLevelType w:val="hybridMultilevel"/>
    <w:tmpl w:val="82E03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97384">
    <w:abstractNumId w:val="1"/>
  </w:num>
  <w:num w:numId="2" w16cid:durableId="10990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CC"/>
    <w:rsid w:val="004C5126"/>
    <w:rsid w:val="008437B8"/>
    <w:rsid w:val="00934326"/>
    <w:rsid w:val="00992ACC"/>
    <w:rsid w:val="00B94475"/>
    <w:rsid w:val="00BC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ABCA0"/>
  <w15:chartTrackingRefBased/>
  <w15:docId w15:val="{81BA4893-6DB7-479E-A461-34196A50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734"/>
  </w:style>
  <w:style w:type="paragraph" w:styleId="1">
    <w:name w:val="heading 1"/>
    <w:basedOn w:val="a"/>
    <w:next w:val="a"/>
    <w:link w:val="10"/>
    <w:uiPriority w:val="9"/>
    <w:qFormat/>
    <w:rsid w:val="0099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6</cp:revision>
  <dcterms:created xsi:type="dcterms:W3CDTF">2026-03-03T18:32:00Z</dcterms:created>
  <dcterms:modified xsi:type="dcterms:W3CDTF">2026-03-03T18:48:00Z</dcterms:modified>
</cp:coreProperties>
</file>